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A7" w:rsidRPr="00E405A7" w:rsidRDefault="00E405A7" w:rsidP="00E405A7">
      <w:pPr>
        <w:rPr>
          <w:rFonts w:ascii="Times New Roman" w:hAnsi="Times New Roman" w:cs="Times New Roman"/>
          <w:sz w:val="24"/>
          <w:szCs w:val="24"/>
        </w:rPr>
      </w:pPr>
    </w:p>
    <w:p w:rsidR="00E405A7" w:rsidRPr="00E405A7" w:rsidRDefault="00E405A7" w:rsidP="00E405A7">
      <w:pPr>
        <w:rPr>
          <w:rFonts w:ascii="Times New Roman" w:hAnsi="Times New Roman" w:cs="Times New Roman"/>
          <w:sz w:val="24"/>
          <w:szCs w:val="24"/>
        </w:rPr>
      </w:pP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bookmarkStart w:id="0" w:name="_Hlk523297265"/>
      <w:r w:rsidRPr="00E405A7">
        <w:rPr>
          <w:rFonts w:ascii="Times New Roman" w:eastAsia="Times New Roman" w:hAnsi="Times New Roman" w:cs="Times New Roman"/>
          <w:b/>
          <w:sz w:val="24"/>
          <w:szCs w:val="24"/>
          <w:lang w:eastAsia="bg-BG"/>
        </w:rPr>
        <w:t>П Р А В И Л Н И К</w:t>
      </w:r>
      <w:r w:rsidRPr="00E405A7">
        <w:rPr>
          <w:rFonts w:ascii="Times New Roman" w:eastAsia="Times New Roman" w:hAnsi="Times New Roman" w:cs="Times New Roman"/>
          <w:b/>
          <w:sz w:val="24"/>
          <w:szCs w:val="24"/>
          <w:lang w:eastAsia="bg-BG"/>
        </w:rPr>
        <w:br/>
        <w:t xml:space="preserve">НА ПРОГРАМА „КУЛТУРА“ НА ОБЩИНА РУСЕ </w:t>
      </w:r>
      <w:r w:rsidRPr="00E405A7">
        <w:rPr>
          <w:rFonts w:ascii="Times New Roman" w:eastAsia="Times New Roman" w:hAnsi="Times New Roman" w:cs="Times New Roman"/>
          <w:b/>
          <w:sz w:val="24"/>
          <w:szCs w:val="24"/>
          <w:lang w:eastAsia="bg-BG"/>
        </w:rPr>
        <w:br/>
        <w:t>ЗА ФИНАНСИРАНЕ НА ПРОЕКТИ</w:t>
      </w:r>
      <w:r w:rsidRPr="00E405A7">
        <w:rPr>
          <w:rFonts w:ascii="Times New Roman" w:eastAsia="Times New Roman" w:hAnsi="Times New Roman" w:cs="Times New Roman"/>
          <w:b/>
          <w:sz w:val="24"/>
          <w:szCs w:val="24"/>
          <w:lang w:val="en-US" w:eastAsia="bg-BG"/>
        </w:rPr>
        <w:t xml:space="preserve"> </w:t>
      </w:r>
      <w:r w:rsidRPr="00E405A7">
        <w:rPr>
          <w:rFonts w:ascii="Times New Roman" w:eastAsia="Times New Roman" w:hAnsi="Times New Roman" w:cs="Times New Roman"/>
          <w:b/>
          <w:sz w:val="24"/>
          <w:szCs w:val="24"/>
          <w:lang w:eastAsia="bg-BG"/>
        </w:rPr>
        <w:t xml:space="preserve">В ОБЛАСТТА НА ИЗКУСТВАТА И КУЛТУРАТА И ДРУГИ КУЛТУРНИ СЪБИТИЯ   </w:t>
      </w:r>
      <w:r w:rsidRPr="00E405A7">
        <w:rPr>
          <w:rFonts w:ascii="Times New Roman" w:eastAsia="Times New Roman" w:hAnsi="Times New Roman" w:cs="Times New Roman"/>
          <w:b/>
          <w:sz w:val="24"/>
          <w:szCs w:val="24"/>
          <w:lang w:eastAsia="bg-BG"/>
        </w:rPr>
        <w:br/>
      </w:r>
    </w:p>
    <w:bookmarkEnd w:id="0"/>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w:t>
      </w: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ОБЩИ РАЗПОРЕДБИ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w:t>
      </w:r>
      <w:r w:rsidRPr="00E405A7">
        <w:rPr>
          <w:rFonts w:ascii="Times New Roman" w:eastAsia="Times New Roman" w:hAnsi="Times New Roman" w:cs="Times New Roman"/>
          <w:sz w:val="24"/>
          <w:szCs w:val="24"/>
          <w:lang w:eastAsia="bg-BG"/>
        </w:rPr>
        <w:t xml:space="preserve">(1) Настоящият правилник урежда реда и условията за финансиране на проекти в областта на изкуствата и културата и други културни събития чрез бюджета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Бюджетът на Програма „Култура“ се определя ежегодно с приемането на бюджета на Община Русе за съответната календарна година.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w:t>
      </w:r>
      <w:r w:rsidRPr="00E405A7">
        <w:rPr>
          <w:rFonts w:ascii="Times New Roman" w:eastAsia="Times New Roman" w:hAnsi="Times New Roman" w:cs="Times New Roman"/>
          <w:sz w:val="24"/>
          <w:szCs w:val="24"/>
          <w:lang w:eastAsia="bg-BG"/>
        </w:rPr>
        <w:t xml:space="preserve"> Организационно-административното обслужване на Програма „Култура“ се извършва от отдел „Култура” на Община Русе. Програмата има за цел да подкрепя, стимулира и ускори развитието на културния процес на територията на Община Русе като: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насърчава културното многообразие;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2.насърчава развитието на конкурентноспособен културен продукт чрез равнопоставеност на различните субекти, прозрачност и конкурсно начало;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осигурява широк достъп до културния продукт и реално повишаване на общественото доверие към културните оператори, функциониращи на територията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стимулира въвеждането на иновативни практики в създаването и разпространението на културния продукт;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стимулира въвеждането на съвременни образователни практики в областта на културата и изкуствата, насочени към развитието на аудиторията;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6. стимулира развитието на гражданската инициатива в областта на културата и изкуството;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създава условия за развитие на творческите индустрии;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8. съдейства за социализацията на културно-историческото наследство на региона;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стимулира създаването на интегриран туристически продукт на базата на културното многообразие на региона;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10. насърчава международните контакти и обмен в областта на културата и изкуството;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11. създава условия за синхронизиране на общинската културна политика с европейската практика и стандарти.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w:t>
      </w:r>
      <w:r w:rsidRPr="00E405A7">
        <w:rPr>
          <w:rFonts w:ascii="Times New Roman" w:eastAsia="Times New Roman" w:hAnsi="Times New Roman" w:cs="Times New Roman"/>
          <w:sz w:val="24"/>
          <w:szCs w:val="24"/>
          <w:lang w:eastAsia="bg-BG"/>
        </w:rPr>
        <w:t xml:space="preserve">(1) Програмата подкрепя проекти, които се изпълняват на територията на Община Русе в следните основни направления: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Международни фестивали в областта на изкуствата – до 12 000 лева;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Малки творчески проекти в областта на изкуствата и културата – до 3 000 лева;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Програмата подкрепя и предложения в различни области на културата и изкуството по гл. </w:t>
      </w:r>
      <w:r w:rsidRPr="00E405A7">
        <w:rPr>
          <w:rFonts w:ascii="Times New Roman" w:eastAsia="Times New Roman" w:hAnsi="Times New Roman" w:cs="Times New Roman"/>
          <w:sz w:val="24"/>
          <w:szCs w:val="24"/>
          <w:lang w:val="en-US" w:eastAsia="bg-BG"/>
        </w:rPr>
        <w:t>IV</w:t>
      </w:r>
      <w:r w:rsidRPr="00E405A7">
        <w:rPr>
          <w:rFonts w:ascii="Times New Roman" w:eastAsia="Times New Roman" w:hAnsi="Times New Roman" w:cs="Times New Roman"/>
          <w:sz w:val="24"/>
          <w:szCs w:val="24"/>
          <w:lang w:eastAsia="bg-BG"/>
        </w:rPr>
        <w:t xml:space="preserve"> – до 3 000 лв.</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и до изчерпване на финансовия ресурс;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(3) Програмата не подкрепя проекти, които: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не се изпълняват на територията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са с неуредени права съгласно Закона за авторското право и сродните му права;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нарушават човешките права, подбуждат конфликти и противопоставяне, създават или подпомагат негативни стереотипи на етническа, религиозна, сексуална или друга основа, или насърчават езика на омразата;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допускат дискриминация;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включват дейности, свързани с политически партии и интереси;</w:t>
      </w:r>
    </w:p>
    <w:p w:rsidR="00E405A7" w:rsidRPr="00E405A7" w:rsidRDefault="00E405A7" w:rsidP="00E405A7">
      <w:pPr>
        <w:shd w:val="clear" w:color="auto" w:fill="FFFFFF"/>
        <w:ind w:firstLine="708"/>
        <w:jc w:val="both"/>
        <w:rPr>
          <w:rFonts w:ascii="Times New Roman" w:hAnsi="Times New Roman" w:cs="Times New Roman"/>
          <w:sz w:val="24"/>
          <w:szCs w:val="24"/>
          <w:lang w:eastAsia="bg-BG"/>
        </w:rPr>
      </w:pPr>
      <w:r w:rsidRPr="00E405A7">
        <w:rPr>
          <w:rFonts w:ascii="Times New Roman" w:hAnsi="Times New Roman" w:cs="Times New Roman"/>
          <w:sz w:val="24"/>
          <w:szCs w:val="24"/>
          <w:lang w:eastAsia="bg-BG"/>
        </w:rPr>
        <w:t>6. кандидатстват за финансиране, което представлява неправомерна или несъвместима държавна помощ.</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sz w:val="24"/>
          <w:szCs w:val="24"/>
          <w:lang w:eastAsia="bg-BG"/>
        </w:rPr>
        <w:t xml:space="preserve"> Всички проектни предложения следва да отговарят на обявените в чл. 2 цели на програмата и да съответстват на поне една от следните тематични области: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Проекти в областта на изпълнителските изкуства (театър, музика, танц);</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Проекти в областта на съвременните визуални изкуства, архитектурата и дизайна;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Проекти в областта на литературата;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Интердисциплинарни проекти, свързващи изкуство, култура, образование и нови технологии;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Мобилност на артисти и продукции и международен културен обмен;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Резидентни проекти, свързани с творчески престой;</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7. Проекти, свързани с културна периодика, научни изследвания, документални издания, сборници, анализи и проучвания;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Изследване и социализация на културното наследство;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9. Развитие на алтернативни пространства за култура;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Популяризиране на Русе като значим културен център.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w:t>
      </w:r>
      <w:r w:rsidRPr="00E405A7">
        <w:rPr>
          <w:rFonts w:ascii="Times New Roman" w:eastAsia="Times New Roman" w:hAnsi="Times New Roman" w:cs="Times New Roman"/>
          <w:sz w:val="24"/>
          <w:szCs w:val="24"/>
          <w:lang w:eastAsia="bg-BG"/>
        </w:rPr>
        <w:t>(1) Програмата финансира следните дейности: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създаване, съхраняване и разпространение на произведения на изкуството и културата;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организация на фестивали и конкурси в областта на изкуствата и културата;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образователни и обучителни инициативи в областта на изкуствата и културата;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w:t>
      </w:r>
      <w:r w:rsidRPr="00E405A7">
        <w:rPr>
          <w:rFonts w:ascii="Times New Roman" w:hAnsi="Times New Roman" w:cs="Times New Roman"/>
          <w:sz w:val="24"/>
          <w:szCs w:val="24"/>
        </w:rPr>
        <w:t>научни изследвания в областта на културата и изкуствата;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въвеждане на експериментални/иновативни форми на културна дейност;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промотиране на културен продукт;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промотиране на възможностите на град Русе като културен център;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проучване, опазване и популяризиране на културно-историческото наследство;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създаване на интегриран туристически продукт на основата на културното многообразие на града и региона;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10. международна културна дейност;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11. стимулиране на любителското изкуство.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Проектите се финансират по следния ред:</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Проекти, при които дейностите по ал. 1 имат нестопански характер се разглеждат, оценяват и финансират  по реда на Глава </w:t>
      </w:r>
      <w:r w:rsidRPr="00E405A7">
        <w:rPr>
          <w:rFonts w:ascii="Times New Roman" w:eastAsia="Times New Roman" w:hAnsi="Times New Roman" w:cs="Times New Roman"/>
          <w:sz w:val="24"/>
          <w:szCs w:val="24"/>
          <w:lang w:val="en-US" w:eastAsia="bg-BG"/>
        </w:rPr>
        <w:t>II</w:t>
      </w:r>
      <w:r w:rsidRPr="00E405A7">
        <w:rPr>
          <w:rFonts w:ascii="Times New Roman" w:eastAsia="Times New Roman" w:hAnsi="Times New Roman" w:cs="Times New Roman"/>
          <w:sz w:val="24"/>
          <w:szCs w:val="24"/>
          <w:lang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Проекти, при които дейностите по ал. 1 имат както стопански така и нестопански характер, се разглеждат, оценяват и финансират по реда и при условията на Глава </w:t>
      </w:r>
      <w:r w:rsidRPr="00E405A7">
        <w:rPr>
          <w:rFonts w:ascii="Times New Roman" w:eastAsia="Times New Roman" w:hAnsi="Times New Roman" w:cs="Times New Roman"/>
          <w:sz w:val="24"/>
          <w:szCs w:val="24"/>
          <w:lang w:val="en-US" w:eastAsia="bg-BG"/>
        </w:rPr>
        <w:t>III</w:t>
      </w:r>
      <w:r w:rsidRPr="00E405A7">
        <w:rPr>
          <w:rFonts w:ascii="Times New Roman" w:eastAsia="Times New Roman" w:hAnsi="Times New Roman" w:cs="Times New Roman"/>
          <w:sz w:val="24"/>
          <w:szCs w:val="24"/>
          <w:lang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3. Проекти, при които дейностите по ал. 1 имат изцяло стопански характер, и не отговарят на условията на Глава ІІІ, се разглеждат, оценяват и  финансират по реда на Глава</w:t>
      </w:r>
      <w:r w:rsidRPr="00E405A7">
        <w:rPr>
          <w:rFonts w:ascii="Times New Roman" w:eastAsia="Times New Roman" w:hAnsi="Times New Roman" w:cs="Times New Roman"/>
          <w:sz w:val="24"/>
          <w:szCs w:val="24"/>
          <w:lang w:val="en-US" w:eastAsia="bg-BG"/>
        </w:rPr>
        <w:t xml:space="preserve"> IV.</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3</w:t>
      </w:r>
      <w:r w:rsidRPr="00E405A7">
        <w:rPr>
          <w:rFonts w:ascii="Times New Roman" w:eastAsia="Times New Roman" w:hAnsi="Times New Roman" w:cs="Times New Roman"/>
          <w:sz w:val="24"/>
          <w:szCs w:val="24"/>
          <w:lang w:eastAsia="bg-BG"/>
        </w:rPr>
        <w:t xml:space="preserve">) Програмата не финансира: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1. Проекти, които предвиждат финансиране на дейности, представляващи стопанска дейност, с изключение на случаите</w:t>
      </w:r>
      <w:r w:rsidRPr="00E405A7">
        <w:rPr>
          <w:rFonts w:ascii="Times New Roman" w:eastAsia="Times New Roman" w:hAnsi="Times New Roman" w:cs="Times New Roman"/>
          <w:sz w:val="24"/>
          <w:szCs w:val="24"/>
          <w:lang w:val="en-US" w:eastAsia="bg-BG"/>
        </w:rPr>
        <w:t xml:space="preserve"> по глава III </w:t>
      </w:r>
      <w:r w:rsidRPr="00E405A7">
        <w:rPr>
          <w:rFonts w:ascii="Times New Roman" w:eastAsia="Times New Roman" w:hAnsi="Times New Roman" w:cs="Times New Roman"/>
          <w:sz w:val="24"/>
          <w:szCs w:val="24"/>
          <w:lang w:eastAsia="bg-BG"/>
        </w:rPr>
        <w:t xml:space="preserve">и глава </w:t>
      </w:r>
      <w:r w:rsidRPr="00E405A7">
        <w:rPr>
          <w:rFonts w:ascii="Times New Roman" w:eastAsia="Times New Roman" w:hAnsi="Times New Roman" w:cs="Times New Roman"/>
          <w:sz w:val="24"/>
          <w:szCs w:val="24"/>
          <w:lang w:val="en-US" w:eastAsia="bg-BG"/>
        </w:rPr>
        <w:t>IV.</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2.  разходи, които представляват възстановим ДДС, съгласно Закона за ДДС;</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индивидуални проекти за обучение и специализация извън град Русе и/или стипендии;</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организации, които не са отчели проектите, финансирани от предходни сесии, съгласно изискванията на програмата;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закупуване на дълготрайни материални активи,</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закупуване на оборудване и представителни разходи (разходи за коктейли, кафе-паузи, подаръци и пр.);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данъци и такси извън пряко възникналите от дейностите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банкови такси извън пряко възникналите от дейностите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проекти, финансирани по други програми и/или инициативи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разходи, направени преди сключването на договора за реализацията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административни разходи</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телефон, ел.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енергия, вода и други консумативи, свързани с ползване на офис.</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w:t>
      </w:r>
      <w:r w:rsidRPr="00E405A7">
        <w:rPr>
          <w:rFonts w:ascii="Times New Roman" w:eastAsia="Times New Roman" w:hAnsi="Times New Roman" w:cs="Times New Roman"/>
          <w:sz w:val="24"/>
          <w:szCs w:val="24"/>
          <w:lang w:eastAsia="bg-BG"/>
        </w:rPr>
        <w:t xml:space="preserve">(1) За финансиране на проекти в областта на културата и изкуствата могат да кандидатстват следните организации: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Културни организации, регистрирани по реда на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Закона за закрила и развитие на културата, Закона за юридическите лица с нестопанска цел, Закона за народните читалища, Търговския закон и Закона за кооперациите със седалище на територията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 2. Юридически лица, създадени по Закона за предучилищното и училищното образование и Закона за висшето образование</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3. Структури на Община Русе в областта на културата и изкуството.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направление „Международни фестивали в областта на изкуствата” могат да кандидатстват и организации, чиято регистрация не е на територията на Община Русе.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w:t>
      </w:r>
      <w:r w:rsidRPr="00E405A7">
        <w:rPr>
          <w:rFonts w:ascii="Times New Roman" w:eastAsia="Times New Roman" w:hAnsi="Times New Roman" w:cs="Times New Roman"/>
          <w:sz w:val="24"/>
          <w:szCs w:val="24"/>
          <w:lang w:eastAsia="bg-BG"/>
        </w:rPr>
        <w:t xml:space="preserve"> В конкурса не могат да участват кандидати или партньори по чл. 6, ал. 1, които: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са обявени в несъстоятелност или са в производство по несъстоятелност;</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са в ликвидация;</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не са изпълнили условия по предходно финансиране от общината;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са подпомагани за същия проект или за част от него по други програми на Община Русе;</w:t>
      </w:r>
    </w:p>
    <w:p w:rsidR="00E405A7" w:rsidRPr="00E405A7" w:rsidRDefault="00E405A7" w:rsidP="00E405A7">
      <w:pPr>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lastRenderedPageBreak/>
        <w:t>5. имат ликвидни и изискуеми частноправни задължения към държавата и общината;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извършват изцяло стопанска дейност по проекта</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b/>
          <w:sz w:val="24"/>
          <w:szCs w:val="24"/>
          <w:lang w:val="en-US"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II</w:t>
      </w: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ФИНАНСИРАНЕ НА ПРОЕКТИ БЕЗ СТОПАНСКО ЕСТЕСТВО</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Раздел І</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УСЛОВИЯ И РЕД ЗА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Чл.8.</w:t>
      </w:r>
      <w:r w:rsidRPr="00E405A7">
        <w:rPr>
          <w:rFonts w:ascii="Times New Roman" w:eastAsia="Times New Roman" w:hAnsi="Times New Roman" w:cs="Times New Roman"/>
          <w:sz w:val="24"/>
          <w:szCs w:val="24"/>
          <w:lang w:eastAsia="bg-BG"/>
        </w:rPr>
        <w:t>(1)</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По реда на тази глава се финансират проектни предложения, резултатите, от които са достъпни за обществеността безвъзмездно, преследват чисто</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общественополезна и културна цел, и чието естество е нестопанско. </w:t>
      </w:r>
    </w:p>
    <w:p w:rsidR="00E405A7" w:rsidRPr="00E405A7" w:rsidRDefault="00E405A7" w:rsidP="00E405A7">
      <w:pPr>
        <w:shd w:val="clear" w:color="auto" w:fill="FFFFFF"/>
        <w:ind w:firstLine="708"/>
        <w:jc w:val="both"/>
        <w:rPr>
          <w:rFonts w:ascii="Times New Roman" w:hAnsi="Times New Roman" w:cs="Times New Roman"/>
          <w:sz w:val="24"/>
          <w:szCs w:val="24"/>
          <w:lang w:eastAsia="bg-BG"/>
        </w:rPr>
      </w:pPr>
      <w:r w:rsidRPr="00E405A7">
        <w:rPr>
          <w:rFonts w:ascii="Times New Roman" w:hAnsi="Times New Roman" w:cs="Times New Roman"/>
          <w:sz w:val="24"/>
          <w:szCs w:val="24"/>
          <w:lang w:eastAsia="bg-BG"/>
        </w:rPr>
        <w:t>(2) Финансирането по реда на тази глава се осъществява, като се подпомагат само нестопански дейности на организациите, които организационно и счетоводно са отделени от стопанските дейности, ако се извършват такива.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3</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Ако проектът обхваща финансиране на дейности, които организационно и счетоводно не са отделени от стопанските дейности на кандидата, проектът се финансира по реда на Глава </w:t>
      </w:r>
      <w:r w:rsidRPr="00E405A7">
        <w:rPr>
          <w:rFonts w:ascii="Times New Roman" w:eastAsia="Times New Roman" w:hAnsi="Times New Roman" w:cs="Times New Roman"/>
          <w:sz w:val="24"/>
          <w:szCs w:val="24"/>
          <w:lang w:val="en-US" w:eastAsia="bg-BG"/>
        </w:rPr>
        <w:t>III</w:t>
      </w:r>
      <w:r w:rsidRPr="00E405A7">
        <w:rPr>
          <w:rFonts w:ascii="Times New Roman" w:eastAsia="Times New Roman" w:hAnsi="Times New Roman" w:cs="Times New Roman"/>
          <w:sz w:val="24"/>
          <w:szCs w:val="24"/>
          <w:lang w:eastAsia="bg-BG"/>
        </w:rPr>
        <w:t xml:space="preserve"> или </w:t>
      </w:r>
      <w:r w:rsidRPr="00E405A7">
        <w:rPr>
          <w:rFonts w:ascii="Times New Roman" w:eastAsia="Times New Roman" w:hAnsi="Times New Roman" w:cs="Times New Roman"/>
          <w:sz w:val="24"/>
          <w:szCs w:val="24"/>
          <w:lang w:val="en-US" w:eastAsia="bg-BG"/>
        </w:rPr>
        <w:t>IV</w:t>
      </w: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Чл.9</w:t>
      </w:r>
      <w:r w:rsidRPr="00E405A7">
        <w:rPr>
          <w:rFonts w:ascii="Times New Roman" w:eastAsia="Times New Roman" w:hAnsi="Times New Roman" w:cs="Times New Roman"/>
          <w:b/>
          <w:sz w:val="24"/>
          <w:szCs w:val="24"/>
          <w:lang w:val="en-US" w:eastAsia="bg-BG"/>
        </w:rPr>
        <w:t>.</w:t>
      </w:r>
      <w:r w:rsidRPr="00E405A7">
        <w:rPr>
          <w:rFonts w:ascii="Times New Roman" w:eastAsia="Times New Roman" w:hAnsi="Times New Roman" w:cs="Times New Roman"/>
          <w:sz w:val="24"/>
          <w:szCs w:val="24"/>
          <w:lang w:eastAsia="bg-BG"/>
        </w:rPr>
        <w:t>(1) Финансовите средства се предоставят след провеждане на конкурс и класиране на проектните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Конкурсът се обявява ежегодно със заповед на кмета на общината в едномесечен срок от влизането в сила на решението за приемане на бюджета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Чл.10.</w:t>
      </w:r>
      <w:r w:rsidRPr="00E405A7">
        <w:rPr>
          <w:rFonts w:ascii="Times New Roman" w:eastAsia="Times New Roman" w:hAnsi="Times New Roman" w:cs="Times New Roman"/>
          <w:sz w:val="24"/>
          <w:szCs w:val="24"/>
          <w:lang w:eastAsia="bg-BG"/>
        </w:rPr>
        <w:t xml:space="preserve"> Конкурсът се обявява публично чрез медиите (поне в един русенски ежедневник) и на интернет страницата на Общината, не по-късно от 30 дни преди крайната дата за представяне на проектните предложения.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Чл.11.</w:t>
      </w:r>
      <w:r w:rsidRPr="00E405A7">
        <w:rPr>
          <w:rFonts w:ascii="Times New Roman" w:eastAsia="Times New Roman" w:hAnsi="Times New Roman" w:cs="Times New Roman"/>
          <w:sz w:val="24"/>
          <w:szCs w:val="24"/>
          <w:lang w:eastAsia="bg-BG"/>
        </w:rPr>
        <w:t xml:space="preserve"> Максималните суми за финансиране на едно проектно предложение се определят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За направление „Международни фестивали в областта на изкуствата“ – до 12 000 лв.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направление „Малки творчески проекти в областта на изкуствата и културата“ – до 3 000 лв.</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Чл.12.</w:t>
      </w:r>
      <w:r w:rsidRPr="00E405A7">
        <w:rPr>
          <w:rFonts w:ascii="Times New Roman" w:eastAsia="Times New Roman" w:hAnsi="Times New Roman" w:cs="Times New Roman"/>
          <w:sz w:val="24"/>
          <w:szCs w:val="24"/>
          <w:lang w:val="en-US" w:eastAsia="bg-BG"/>
        </w:rPr>
        <w:t xml:space="preserve">(1) </w:t>
      </w:r>
      <w:r w:rsidRPr="00E405A7">
        <w:rPr>
          <w:rFonts w:ascii="Times New Roman" w:eastAsia="Times New Roman" w:hAnsi="Times New Roman" w:cs="Times New Roman"/>
          <w:sz w:val="24"/>
          <w:szCs w:val="24"/>
          <w:lang w:eastAsia="bg-BG"/>
        </w:rPr>
        <w:t>Всяка кандидатстваща организация се задължава да осигури за проектното си предложение не по-малко от 30% собствено финансиране</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(собствени финансови средства).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lastRenderedPageBreak/>
        <w:t xml:space="preserve">(2) </w:t>
      </w:r>
      <w:r w:rsidRPr="00E405A7">
        <w:rPr>
          <w:rFonts w:ascii="Times New Roman" w:eastAsia="Times New Roman" w:hAnsi="Times New Roman" w:cs="Times New Roman"/>
          <w:sz w:val="24"/>
          <w:szCs w:val="24"/>
          <w:lang w:eastAsia="bg-BG"/>
        </w:rPr>
        <w:t>Кандидат, чието предложение не съответства на това условие ще бъде отстранен от по</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нататъшно разглеждане и класиране.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Чл.13.</w:t>
      </w:r>
      <w:r w:rsidRPr="00E405A7">
        <w:rPr>
          <w:rFonts w:ascii="Times New Roman" w:eastAsia="Times New Roman" w:hAnsi="Times New Roman" w:cs="Times New Roman"/>
          <w:sz w:val="24"/>
          <w:szCs w:val="24"/>
          <w:lang w:eastAsia="bg-BG"/>
        </w:rPr>
        <w:t xml:space="preserve"> Програмата финансира не по-малко от 80% от заявената във формуляра за кандидатстване искана сума на всяко класирано за финансиране проектно предложение.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Чл.14.</w:t>
      </w:r>
      <w:r w:rsidRPr="00E405A7">
        <w:rPr>
          <w:rFonts w:ascii="Times New Roman" w:eastAsia="Times New Roman" w:hAnsi="Times New Roman" w:cs="Times New Roman"/>
          <w:sz w:val="24"/>
          <w:szCs w:val="24"/>
          <w:lang w:eastAsia="bg-BG"/>
        </w:rPr>
        <w:t>(1) По тази глава се финансират проекти, които включват разходи само за нестопански дейности, като:</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възнаграждения на творчески екипи по реализацията на проекта</w:t>
      </w:r>
      <w:r w:rsidRPr="00E405A7">
        <w:rPr>
          <w:rFonts w:ascii="Times New Roman" w:hAnsi="Times New Roman" w:cs="Times New Roman"/>
          <w:sz w:val="24"/>
          <w:szCs w:val="24"/>
          <w:lang w:val="ru-RU"/>
        </w:rPr>
        <w:t xml:space="preserve"> </w:t>
      </w:r>
      <w:r w:rsidRPr="00E405A7">
        <w:rPr>
          <w:rFonts w:ascii="Times New Roman" w:eastAsia="Times New Roman" w:hAnsi="Times New Roman" w:cs="Times New Roman"/>
          <w:sz w:val="24"/>
          <w:szCs w:val="24"/>
          <w:lang w:eastAsia="bg-BG"/>
        </w:rPr>
        <w:t>за труд, положен само във връзка с финансираната по проекта дейност на кандидата или партньора;</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организиране на събития без генериране на приходи от такси/билети;</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разходи за извършване на научни изследвания в областта на изкуството и културата, когато резултатите от тези дейности са общодостъпни и се предоставят за общо ползване без заплащане</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разходи за проучване, опазване и популяризиране на културно-историческото наследство, при условие, че достъпът до обектите е отворен и безплатен;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Да са обвързани с предмета на сключения договор и да съответстват на одобрения бюджет за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3. Да са придружени със заверени копия на разходооправдателни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Да отговаря на изискванията на данъчно-осигурителното законодателство и Закона за счетоводството;</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5. Разходите да са извършени от външни за кандидата лица, избрани по реда на ЗОП – ако кандидатът попада в дефиницията на „публично-правна организация“ по ЗОП или на пазарни нива, което се доказва чрез представяне на копия от оферти на доставчици (не по-малко от 3 бр.), връзка към електронен каталог, копие от продуктов каталог и др</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Разходите са отчетени в срок до 1 месец от приключването на срока на изпълнение, но не по-късно от 10 декември на текущата година.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(3) При неизпълнени дейности извършените разходи се считат за недопустими и следва да се възстановят.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Чл.15</w:t>
      </w:r>
      <w:r w:rsidRPr="00E405A7">
        <w:rPr>
          <w:rFonts w:ascii="Times New Roman" w:eastAsia="Times New Roman" w:hAnsi="Times New Roman" w:cs="Times New Roman"/>
          <w:b/>
          <w:sz w:val="24"/>
          <w:szCs w:val="24"/>
          <w:lang w:val="en-US" w:eastAsia="bg-BG"/>
        </w:rPr>
        <w:t>.</w:t>
      </w:r>
      <w:r w:rsidRPr="00E405A7">
        <w:rPr>
          <w:rFonts w:ascii="Times New Roman" w:eastAsia="Times New Roman" w:hAnsi="Times New Roman" w:cs="Times New Roman"/>
          <w:sz w:val="24"/>
          <w:szCs w:val="24"/>
          <w:lang w:eastAsia="bg-BG"/>
        </w:rPr>
        <w:t xml:space="preserve"> Организациите могат да кандидатстват в една сесия с по един проект по едно от двете направления на програмата съгл. чл.3, ал.1 от Правилника.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Чл.16.</w:t>
      </w:r>
      <w:r w:rsidRPr="00E405A7">
        <w:rPr>
          <w:rFonts w:ascii="Times New Roman" w:eastAsia="Times New Roman" w:hAnsi="Times New Roman" w:cs="Times New Roman"/>
          <w:sz w:val="24"/>
          <w:szCs w:val="24"/>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II</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ДОКУМЕНТИ, РЕД И НАЧИН НА КАНДИДАТСТВАНЕ С ПРОЕКТНИ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Чл.17.</w:t>
      </w:r>
      <w:r w:rsidRPr="00E405A7">
        <w:rPr>
          <w:rFonts w:ascii="Times New Roman" w:eastAsia="Times New Roman" w:hAnsi="Times New Roman" w:cs="Times New Roman"/>
          <w:sz w:val="24"/>
          <w:szCs w:val="24"/>
          <w:lang w:eastAsia="bg-BG"/>
        </w:rPr>
        <w:t xml:space="preserve"> Пакетът от документи по програмата се публикува и може да бъде изтеглен от интернет–страницата на Община Русе и включва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Правилник на Програма „Култура“ на Община Русе за финансиране на проекти в областта на изкуствата и културата;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кандидатстване (Приложение 1);</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Формуляр за бюджет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Декларация за попълване от кандидата по образец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Карта с критерии за оценка на проектните предложения (Приложение 4);</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Формуляр за окончателен съдържателен и финансов отчет (Приложение 5).</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Чл.18.</w:t>
      </w:r>
      <w:r w:rsidRPr="00E405A7">
        <w:rPr>
          <w:rFonts w:ascii="Times New Roman" w:eastAsia="Times New Roman" w:hAnsi="Times New Roman" w:cs="Times New Roman"/>
          <w:sz w:val="24"/>
          <w:szCs w:val="24"/>
          <w:lang w:eastAsia="bg-BG"/>
        </w:rPr>
        <w:t xml:space="preserve"> Кандидатстващите за финансиране организации представят документи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За проекти в направление „Международни фестивали”: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Формуляр за кандидатстване по образец (Приложение 1);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3. Приложени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Декларация за попълване от кандидата по образец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Автобиография на ръководителя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6. Писма за подкрепа от партниращи организации (при наличието на такива);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7. Приложения: по 1 пакет рекламни материали от последните 3 (три) издания на фестивала (афиш, диплян, каталог и др. по преценка на кандидата)</w:t>
      </w:r>
      <w:r w:rsidRPr="00E405A7">
        <w:rPr>
          <w:rFonts w:ascii="Times New Roman" w:eastAsia="Times New Roman" w:hAnsi="Times New Roman" w:cs="Times New Roman"/>
          <w:sz w:val="24"/>
          <w:szCs w:val="24"/>
          <w:lang w:val="en-US" w:eastAsia="bg-BG"/>
        </w:rPr>
        <w:t>;</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(ако е приложимо);</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Декларация за прилагане на Закона за обществените поръчки, в случай че кандидатът се явява публично-правна организация  по смисъла на §2, т.43 от ДР на ЗОП  или че ще разходва финансирането по прозрачни и конкуренти правила, ако не попада в обхвата на ЗОП;</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проекти в направление „Малки творчески проекти“:</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Формуляр за кандидатстване по образец (Приложение 1);</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Приложени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4. Декларация за попълване от кандидата по образец (Приложение 3); </w:t>
      </w:r>
    </w:p>
    <w:p w:rsidR="00E405A7" w:rsidRPr="00E405A7" w:rsidRDefault="00E405A7" w:rsidP="00E405A7">
      <w:pPr>
        <w:shd w:val="clear" w:color="auto" w:fill="FFFFFF"/>
        <w:tabs>
          <w:tab w:val="left" w:pos="1134"/>
        </w:tabs>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5</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Автобиография на ръководителя на проекта;            </w:t>
      </w:r>
    </w:p>
    <w:p w:rsidR="00E405A7" w:rsidRPr="00E405A7" w:rsidRDefault="00E405A7" w:rsidP="00E405A7">
      <w:pPr>
        <w:shd w:val="clear" w:color="auto" w:fill="FFFFFF"/>
        <w:tabs>
          <w:tab w:val="left" w:pos="1134"/>
        </w:tabs>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6. Писма за подкрепа от партниращи организации (при наличието на такива);</w:t>
      </w:r>
    </w:p>
    <w:p w:rsidR="00E405A7" w:rsidRPr="00E405A7" w:rsidRDefault="00E405A7" w:rsidP="00E405A7">
      <w:pPr>
        <w:shd w:val="clear" w:color="auto" w:fill="FFFFFF"/>
        <w:tabs>
          <w:tab w:val="left" w:pos="1134"/>
        </w:tabs>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7. Проектните предложения за издателска дейност се придружават от минимум 2 (две) рецензии на професионалисти/независими експерти в съответната област;</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 (ако е приложимо);</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9. Декларация за прилагане на Закона за обществените поръчки, в случай че кандидатът се явява публично-правна организация  по смисъла на §2, т.43 от ДР на ЗОП или че ще разходва финансирането по прозрачни и конкурентни правила, ако не попада в обхвата на ЗОП;</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Чл.19.</w:t>
      </w:r>
      <w:r w:rsidRPr="00E405A7">
        <w:rPr>
          <w:rFonts w:ascii="Times New Roman" w:eastAsia="Times New Roman" w:hAnsi="Times New Roman" w:cs="Times New Roman"/>
          <w:sz w:val="24"/>
          <w:szCs w:val="24"/>
          <w:lang w:eastAsia="bg-BG"/>
        </w:rPr>
        <w:t xml:space="preserve"> Документите за кандидатстване се подават в Деловодството на Община Русе, комплектовани в 1 оригинал и 2 копия на хартиен носител и 1 копие на електронен носител, в запечатан плик с четливо изписано името на кандидата и наименованието на проектното предложение.</w:t>
      </w:r>
      <w:bookmarkStart w:id="1" w:name="to_paragraph_id36961862"/>
      <w:bookmarkStart w:id="2" w:name="to_paragraph_id28982764"/>
      <w:bookmarkStart w:id="3" w:name="to_paragraph_id28982765"/>
      <w:bookmarkEnd w:id="1"/>
      <w:bookmarkEnd w:id="2"/>
      <w:bookmarkEnd w:id="3"/>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Раздел І</w:t>
      </w:r>
      <w:r w:rsidRPr="00E405A7">
        <w:rPr>
          <w:rFonts w:ascii="Times New Roman" w:eastAsia="Times New Roman" w:hAnsi="Times New Roman" w:cs="Times New Roman"/>
          <w:sz w:val="24"/>
          <w:szCs w:val="24"/>
          <w:lang w:val="en-US" w:eastAsia="bg-BG"/>
        </w:rPr>
        <w:t>II</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РАЗГЛЕЖДАНЕ И ОЦЕНЯВАНЕ НА ПРОЕКТНИТЕ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Чл.20.</w:t>
      </w:r>
      <w:r w:rsidRPr="00E405A7">
        <w:rPr>
          <w:rFonts w:ascii="Times New Roman" w:eastAsia="Times New Roman" w:hAnsi="Times New Roman" w:cs="Times New Roman"/>
          <w:sz w:val="24"/>
          <w:szCs w:val="24"/>
          <w:lang w:eastAsia="bg-BG"/>
        </w:rPr>
        <w:t xml:space="preserve"> Проектите се разглеждат на два етапа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Проверка за административно съответствие и допустимост на кандидата и проектното предложение;</w:t>
      </w:r>
    </w:p>
    <w:p w:rsidR="00E405A7" w:rsidRPr="00E405A7" w:rsidRDefault="00E405A7" w:rsidP="00E405A7">
      <w:pPr>
        <w:shd w:val="clear" w:color="auto" w:fill="FFFFFF"/>
        <w:ind w:left="708" w:firstLine="60"/>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Оценяване и класиране на проектните предложения по същество.</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Чл.21.</w:t>
      </w:r>
      <w:r w:rsidRPr="00E405A7">
        <w:rPr>
          <w:rFonts w:ascii="Times New Roman" w:eastAsia="Times New Roman" w:hAnsi="Times New Roman" w:cs="Times New Roman"/>
          <w:sz w:val="24"/>
          <w:szCs w:val="24"/>
          <w:lang w:eastAsia="bg-BG"/>
        </w:rPr>
        <w:t xml:space="preserve"> (1) Установяването на административно съответствие и допустимост на кандидата и на проектното предложение се извършва от работна комисия, назначена от кмета на Община Русе, в състав: двама представители на Дирекция „Култура и образование”, един юрист, един счетоводител и един</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член на Постоянната комисия по култура и религиозни въпроси при ОбС – Русе.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 xml:space="preserve">На кандидатите или участниците по отношение, на които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да пояснят представената информация в срок от 3 работни дни, за което те се уведомяват писмено. Неправилно съставен бюджет не подлежи на корекция.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(3) </w:t>
      </w:r>
      <w:r w:rsidRPr="00E405A7">
        <w:rPr>
          <w:rFonts w:ascii="Times New Roman" w:eastAsia="Times New Roman" w:hAnsi="Times New Roman" w:cs="Times New Roman"/>
          <w:sz w:val="24"/>
          <w:szCs w:val="24"/>
          <w:lang w:eastAsia="bg-BG"/>
        </w:rPr>
        <w:t xml:space="preserve">Ако тази информация не бъде предоставена в определения срок, проектът отпада от по-нататъшно разглеждане.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(4) </w:t>
      </w:r>
      <w:r w:rsidRPr="00E405A7">
        <w:rPr>
          <w:rFonts w:ascii="Times New Roman" w:eastAsia="Times New Roman" w:hAnsi="Times New Roman" w:cs="Times New Roman"/>
          <w:sz w:val="24"/>
          <w:szCs w:val="24"/>
          <w:lang w:eastAsia="bg-BG"/>
        </w:rPr>
        <w:t xml:space="preserve">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ал. 5.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5</w:t>
      </w:r>
      <w:r w:rsidRPr="00E405A7">
        <w:rPr>
          <w:rFonts w:ascii="Times New Roman" w:eastAsia="Times New Roman" w:hAnsi="Times New Roman" w:cs="Times New Roman"/>
          <w:sz w:val="24"/>
          <w:szCs w:val="24"/>
          <w:lang w:eastAsia="bg-BG"/>
        </w:rPr>
        <w:t>) Допускането, оценяването и класирането на проектните предложения се извършва от комисия, назначена от кмета на Общината, в състав: трима служители на Общинска администрация, съставът на Постоянната комисия по култура и религиозни въпроси при ОбС, един външен експерт, предложен от ресорния заместник-кмет, и един резервен член.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Чл.22.</w:t>
      </w:r>
      <w:r w:rsidRPr="00E405A7">
        <w:rPr>
          <w:rFonts w:ascii="Times New Roman" w:eastAsia="Times New Roman" w:hAnsi="Times New Roman" w:cs="Times New Roman"/>
          <w:sz w:val="24"/>
          <w:szCs w:val="24"/>
          <w:lang w:eastAsia="bg-BG"/>
        </w:rPr>
        <w:t xml:space="preserve"> Комисията по чл.21, ал. 5 заседава не по-късно от 7 (седем) дни след изтичане на последния срок за отстраняване на несъответствия по чл. 21, ал.1 при кворум не по-малко от 2/3 от общия състав като взема решенията си с обикновено мнозинство от присъстващите.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Чл.23.</w:t>
      </w:r>
      <w:r w:rsidRPr="00E405A7">
        <w:rPr>
          <w:rFonts w:ascii="Times New Roman" w:eastAsia="Times New Roman" w:hAnsi="Times New Roman" w:cs="Times New Roman"/>
          <w:sz w:val="24"/>
          <w:szCs w:val="24"/>
          <w:lang w:eastAsia="bg-BG"/>
        </w:rPr>
        <w:t>(1)</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Всеки член на комисията е длъжен да си направи самоотвод, когато има частен интерес от разглежданото проектно предложение. Членовете на комисията, които са си направили самоотвод нямат право да участват в обсъждането и класирането. В тези случаи решенията се приемат </w:t>
      </w:r>
      <w:r w:rsidRPr="00E405A7">
        <w:rPr>
          <w:rFonts w:ascii="Times New Roman" w:eastAsia="Times New Roman" w:hAnsi="Times New Roman" w:cs="Times New Roman"/>
          <w:sz w:val="24"/>
          <w:szCs w:val="24"/>
          <w:lang w:val="en-US" w:eastAsia="bg-BG"/>
        </w:rPr>
        <w:t xml:space="preserve">с </w:t>
      </w:r>
      <w:r w:rsidRPr="00E405A7">
        <w:rPr>
          <w:rFonts w:ascii="Times New Roman" w:eastAsia="Times New Roman" w:hAnsi="Times New Roman" w:cs="Times New Roman"/>
          <w:sz w:val="24"/>
          <w:szCs w:val="24"/>
          <w:lang w:eastAsia="bg-BG"/>
        </w:rPr>
        <w:t xml:space="preserve">предвиденото мнозинство от членовете на комисията, като се изключи лицето, което е обявило частен интерес. </w:t>
      </w:r>
    </w:p>
    <w:p w:rsidR="00E405A7" w:rsidRPr="00E405A7" w:rsidRDefault="00E405A7" w:rsidP="00E405A7">
      <w:pPr>
        <w:shd w:val="clear" w:color="auto" w:fill="FFFFFF"/>
        <w:ind w:firstLine="76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Чл.24.</w:t>
      </w:r>
      <w:r w:rsidRPr="00E405A7">
        <w:rPr>
          <w:rFonts w:ascii="Times New Roman" w:eastAsia="Times New Roman" w:hAnsi="Times New Roman" w:cs="Times New Roman"/>
          <w:sz w:val="24"/>
          <w:szCs w:val="24"/>
          <w:lang w:eastAsia="bg-BG"/>
        </w:rPr>
        <w:t xml:space="preserve"> Комисията оценява проектните предложения, като прилага критериите, разписани в Картата за оценка на проектните предложения, както следва: </w:t>
      </w:r>
    </w:p>
    <w:p w:rsidR="00E405A7" w:rsidRPr="00E405A7" w:rsidRDefault="00E405A7" w:rsidP="00E405A7">
      <w:pPr>
        <w:pStyle w:val="a5"/>
        <w:shd w:val="clear" w:color="auto" w:fill="FFFFFF"/>
        <w:spacing w:after="0" w:line="240" w:lineRule="auto"/>
        <w:ind w:left="0" w:firstLine="708"/>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1. </w:t>
      </w:r>
      <w:r w:rsidRPr="00E405A7">
        <w:rPr>
          <w:rFonts w:ascii="Times New Roman" w:eastAsia="Times New Roman" w:hAnsi="Times New Roman"/>
          <w:sz w:val="24"/>
          <w:szCs w:val="24"/>
          <w:lang w:eastAsia="bg-BG"/>
        </w:rPr>
        <w:t>Административно съответствие и допустимост на кандидата и на проектното предложение;</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2. </w:t>
      </w:r>
      <w:r w:rsidRPr="00E405A7">
        <w:rPr>
          <w:rFonts w:ascii="Times New Roman" w:eastAsia="Times New Roman" w:hAnsi="Times New Roman"/>
          <w:sz w:val="24"/>
          <w:szCs w:val="24"/>
          <w:lang w:eastAsia="bg-BG"/>
        </w:rPr>
        <w:t>Съответствие с правилата за държавни помощи;</w:t>
      </w:r>
    </w:p>
    <w:p w:rsidR="00E405A7" w:rsidRPr="00E405A7" w:rsidRDefault="00E405A7" w:rsidP="00E405A7">
      <w:pPr>
        <w:pStyle w:val="a5"/>
        <w:shd w:val="clear" w:color="auto" w:fill="FFFFFF"/>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3. </w:t>
      </w:r>
      <w:r w:rsidRPr="00E405A7">
        <w:rPr>
          <w:rFonts w:ascii="Times New Roman" w:eastAsia="Times New Roman" w:hAnsi="Times New Roman"/>
          <w:sz w:val="24"/>
          <w:szCs w:val="24"/>
          <w:lang w:eastAsia="bg-BG"/>
        </w:rPr>
        <w:t>Финансов, технически и административен капацитет на кандидатстващата организация;</w:t>
      </w:r>
    </w:p>
    <w:p w:rsidR="00E405A7" w:rsidRPr="00E405A7" w:rsidRDefault="00E405A7" w:rsidP="00E405A7">
      <w:pPr>
        <w:pStyle w:val="a5"/>
        <w:shd w:val="clear" w:color="auto" w:fill="FFFFFF"/>
        <w:tabs>
          <w:tab w:val="left" w:pos="720"/>
        </w:tabs>
        <w:spacing w:after="0" w:line="240" w:lineRule="auto"/>
        <w:ind w:left="0" w:firstLine="72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4. </w:t>
      </w:r>
      <w:r w:rsidRPr="00E405A7">
        <w:rPr>
          <w:rFonts w:ascii="Times New Roman" w:eastAsia="Times New Roman" w:hAnsi="Times New Roman"/>
          <w:sz w:val="24"/>
          <w:szCs w:val="24"/>
          <w:lang w:eastAsia="bg-BG"/>
        </w:rPr>
        <w:t xml:space="preserve">Съответствие на проектното предложение със съдържанието на Програма „Култура“; </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5. </w:t>
      </w:r>
      <w:r w:rsidRPr="00E405A7">
        <w:rPr>
          <w:rFonts w:ascii="Times New Roman" w:eastAsia="Times New Roman" w:hAnsi="Times New Roman"/>
          <w:sz w:val="24"/>
          <w:szCs w:val="24"/>
          <w:lang w:eastAsia="bg-BG"/>
        </w:rPr>
        <w:t xml:space="preserve">Оригиналност и иновативност; </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6. </w:t>
      </w:r>
      <w:r w:rsidRPr="00E405A7">
        <w:rPr>
          <w:rFonts w:ascii="Times New Roman" w:eastAsia="Times New Roman" w:hAnsi="Times New Roman"/>
          <w:sz w:val="24"/>
          <w:szCs w:val="24"/>
          <w:lang w:eastAsia="bg-BG"/>
        </w:rPr>
        <w:t>Творческа и социална ефективност;</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7. </w:t>
      </w:r>
      <w:r w:rsidRPr="00E405A7">
        <w:rPr>
          <w:rFonts w:ascii="Times New Roman" w:eastAsia="Times New Roman" w:hAnsi="Times New Roman"/>
          <w:sz w:val="24"/>
          <w:szCs w:val="24"/>
          <w:lang w:eastAsia="bg-BG"/>
        </w:rPr>
        <w:t>Методологична и организационна осигуреност на проекта;</w:t>
      </w:r>
    </w:p>
    <w:p w:rsidR="00E405A7" w:rsidRPr="00E405A7" w:rsidRDefault="00E405A7" w:rsidP="00E405A7">
      <w:pPr>
        <w:pStyle w:val="a5"/>
        <w:shd w:val="clear" w:color="auto" w:fill="FFFFFF"/>
        <w:spacing w:after="0" w:line="240" w:lineRule="auto"/>
        <w:ind w:left="0" w:firstLine="72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val="en-US" w:eastAsia="bg-BG"/>
        </w:rPr>
        <w:t xml:space="preserve">8. </w:t>
      </w:r>
      <w:r w:rsidRPr="00E405A7">
        <w:rPr>
          <w:rFonts w:ascii="Times New Roman" w:eastAsia="Times New Roman" w:hAnsi="Times New Roman"/>
          <w:sz w:val="24"/>
          <w:szCs w:val="24"/>
          <w:lang w:eastAsia="bg-BG"/>
        </w:rPr>
        <w:t>Оценка на бюджета – законосъобразност</w:t>
      </w:r>
      <w:r w:rsidRPr="00E405A7">
        <w:rPr>
          <w:rFonts w:ascii="Times New Roman" w:eastAsia="Times New Roman" w:hAnsi="Times New Roman"/>
          <w:sz w:val="24"/>
          <w:szCs w:val="24"/>
          <w:lang w:val="en-US" w:eastAsia="bg-BG"/>
        </w:rPr>
        <w:t xml:space="preserve">, </w:t>
      </w:r>
      <w:r w:rsidRPr="00E405A7">
        <w:rPr>
          <w:rFonts w:ascii="Times New Roman" w:eastAsia="Times New Roman" w:hAnsi="Times New Roman"/>
          <w:sz w:val="24"/>
          <w:szCs w:val="24"/>
          <w:lang w:eastAsia="bg-BG"/>
        </w:rPr>
        <w:t>целесъобразност, реалистичност и ефективност на разходите; Всеки разход, посочен в бюджета е обоснован чрез представяне на документи за пазарните нива, например чрез копия от оферти на доставчици (3 бр.), връзка към електронен каталог, копие от продуктов каталог и др.</w:t>
      </w:r>
    </w:p>
    <w:p w:rsidR="00E405A7" w:rsidRPr="00E405A7" w:rsidRDefault="00E405A7" w:rsidP="00E405A7">
      <w:pPr>
        <w:pStyle w:val="a5"/>
        <w:shd w:val="clear" w:color="auto" w:fill="FFFFFF"/>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9.</w:t>
      </w:r>
      <w:r w:rsidRPr="00E405A7">
        <w:rPr>
          <w:rFonts w:ascii="Times New Roman" w:eastAsia="Times New Roman" w:hAnsi="Times New Roman"/>
          <w:sz w:val="24"/>
          <w:szCs w:val="24"/>
          <w:lang w:val="en-US" w:eastAsia="bg-BG"/>
        </w:rPr>
        <w:t xml:space="preserve"> </w:t>
      </w:r>
      <w:r w:rsidRPr="00E405A7">
        <w:rPr>
          <w:rFonts w:ascii="Times New Roman" w:eastAsia="Times New Roman" w:hAnsi="Times New Roman"/>
          <w:sz w:val="24"/>
          <w:szCs w:val="24"/>
          <w:lang w:eastAsia="bg-BG"/>
        </w:rPr>
        <w:t>Устойчивост на резултатите.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Чл.25.</w:t>
      </w:r>
      <w:r w:rsidRPr="00E405A7">
        <w:rPr>
          <w:rFonts w:ascii="Times New Roman" w:eastAsia="Times New Roman" w:hAnsi="Times New Roman" w:cs="Times New Roman"/>
          <w:sz w:val="24"/>
          <w:szCs w:val="24"/>
          <w:lang w:eastAsia="bg-BG"/>
        </w:rPr>
        <w:t xml:space="preserve"> Комисията изготвя протокол с резултатите от оценяването на проектните предложения на база критериите, описани в чл. 24 от правилника; </w:t>
      </w:r>
    </w:p>
    <w:p w:rsidR="00E405A7" w:rsidRPr="00E405A7" w:rsidRDefault="00E405A7" w:rsidP="00E405A7">
      <w:pPr>
        <w:shd w:val="clear" w:color="auto" w:fill="FFFFFF"/>
        <w:tabs>
          <w:tab w:val="left" w:pos="1350"/>
          <w:tab w:val="left" w:pos="1440"/>
          <w:tab w:val="left" w:pos="1530"/>
        </w:tabs>
        <w:ind w:firstLine="708"/>
        <w:jc w:val="both"/>
        <w:rPr>
          <w:rFonts w:ascii="Times New Roman" w:eastAsia="Times New Roman" w:hAnsi="Times New Roman" w:cs="Times New Roman"/>
          <w:color w:val="FF0000"/>
          <w:sz w:val="24"/>
          <w:szCs w:val="24"/>
          <w:lang w:eastAsia="bg-BG"/>
        </w:rPr>
      </w:pPr>
      <w:r w:rsidRPr="00E405A7">
        <w:rPr>
          <w:rFonts w:ascii="Times New Roman" w:eastAsia="Times New Roman" w:hAnsi="Times New Roman" w:cs="Times New Roman"/>
          <w:b/>
          <w:sz w:val="24"/>
          <w:szCs w:val="24"/>
          <w:lang w:eastAsia="bg-BG"/>
        </w:rPr>
        <w:t>Чл.26.</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При установено несъответствие на проектното предложение с разписаните по Раздел I от Картата за оценка на проектните предложения критерии (Проверка за административно съответствие и допустимост) проектът отпада от по-нататъшно разглеждане. </w:t>
      </w:r>
      <w:r w:rsidRPr="00E405A7">
        <w:rPr>
          <w:rFonts w:ascii="Times New Roman" w:eastAsia="Times New Roman" w:hAnsi="Times New Roman" w:cs="Times New Roman"/>
          <w:color w:val="FF0000"/>
          <w:sz w:val="24"/>
          <w:szCs w:val="24"/>
          <w:lang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Чл.27.</w:t>
      </w:r>
      <w:r w:rsidRPr="00E405A7">
        <w:rPr>
          <w:rFonts w:ascii="Times New Roman" w:eastAsia="Times New Roman" w:hAnsi="Times New Roman" w:cs="Times New Roman"/>
          <w:sz w:val="24"/>
          <w:szCs w:val="24"/>
          <w:lang w:eastAsia="bg-BG"/>
        </w:rPr>
        <w:t xml:space="preserve"> Финансиране получават проектите, класирани в низходящ ред до изчерпване на отпуснатите по съответното направление средства.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Чл.28.</w:t>
      </w:r>
      <w:r w:rsidRPr="00E405A7">
        <w:rPr>
          <w:rFonts w:ascii="Times New Roman" w:eastAsia="Times New Roman" w:hAnsi="Times New Roman" w:cs="Times New Roman"/>
          <w:sz w:val="24"/>
          <w:szCs w:val="24"/>
          <w:lang w:eastAsia="bg-BG"/>
        </w:rPr>
        <w:t xml:space="preserve"> В срок до 5 (пет) дни от заседанието на комисията, същата представя на Кмета на Община Русе протокола с класирането на проектните предложения, съдържащ и предложение за финансиране на класираните от комисията проекти в рамките на определените по бюджет средства.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Чл.29.</w:t>
      </w:r>
      <w:r w:rsidRPr="00E405A7">
        <w:rPr>
          <w:rFonts w:ascii="Times New Roman" w:eastAsia="Times New Roman" w:hAnsi="Times New Roman" w:cs="Times New Roman"/>
          <w:sz w:val="24"/>
          <w:szCs w:val="24"/>
          <w:lang w:eastAsia="bg-BG"/>
        </w:rPr>
        <w:t xml:space="preserve"> Списъкът с одобрените за финансиране проекти се публикува на интернет-страницата на Общината.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Чл.30.</w:t>
      </w:r>
      <w:r w:rsidRPr="00E405A7">
        <w:rPr>
          <w:rFonts w:ascii="Times New Roman" w:eastAsia="Times New Roman" w:hAnsi="Times New Roman" w:cs="Times New Roman"/>
          <w:sz w:val="24"/>
          <w:szCs w:val="24"/>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Чл.31.</w:t>
      </w:r>
      <w:r w:rsidRPr="00E405A7">
        <w:rPr>
          <w:rFonts w:ascii="Times New Roman" w:eastAsia="Times New Roman" w:hAnsi="Times New Roman" w:cs="Times New Roman"/>
          <w:sz w:val="24"/>
          <w:szCs w:val="24"/>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Чл.32.</w:t>
      </w:r>
      <w:r w:rsidRPr="00E405A7">
        <w:rPr>
          <w:rFonts w:ascii="Times New Roman" w:eastAsia="Times New Roman" w:hAnsi="Times New Roman" w:cs="Times New Roman"/>
          <w:sz w:val="24"/>
          <w:szCs w:val="24"/>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w:t>
      </w:r>
      <w:r w:rsidRPr="00E405A7">
        <w:rPr>
          <w:rFonts w:ascii="Times New Roman" w:eastAsia="Times New Roman" w:hAnsi="Times New Roman" w:cs="Times New Roman"/>
          <w:sz w:val="24"/>
          <w:szCs w:val="24"/>
          <w:lang w:eastAsia="bg-BG"/>
        </w:rPr>
        <w:lastRenderedPageBreak/>
        <w:t>предварително обявените в размер над допустимите 10% са за сметка на кандидата и същите се възстановяват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Чл.33.</w:t>
      </w:r>
      <w:r w:rsidRPr="00E405A7">
        <w:rPr>
          <w:rFonts w:ascii="Times New Roman" w:eastAsia="Times New Roman" w:hAnsi="Times New Roman" w:cs="Times New Roman"/>
          <w:sz w:val="24"/>
          <w:szCs w:val="24"/>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rsidR="00E405A7" w:rsidRPr="00E405A7" w:rsidRDefault="00E405A7" w:rsidP="00E405A7">
      <w:pPr>
        <w:shd w:val="clear" w:color="auto" w:fill="FFFFFF"/>
        <w:jc w:val="both"/>
        <w:rPr>
          <w:rFonts w:ascii="Times New Roman" w:eastAsia="Times New Roman" w:hAnsi="Times New Roman" w:cs="Times New Roman"/>
          <w:sz w:val="24"/>
          <w:szCs w:val="24"/>
          <w:lang w:val="en-US"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w:t>
      </w:r>
      <w:r w:rsidRPr="00E405A7">
        <w:rPr>
          <w:rFonts w:ascii="Times New Roman" w:eastAsia="Times New Roman" w:hAnsi="Times New Roman" w:cs="Times New Roman"/>
          <w:sz w:val="24"/>
          <w:szCs w:val="24"/>
          <w:lang w:eastAsia="bg-BG"/>
        </w:rPr>
        <w:t xml:space="preserve">V </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СКЛЮЧВАНЕ НА ДОГОВОР. МОНИТОРИНГ И ОТЧИТАНЕ НА ПРОЕКТИТЕ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w:t>
      </w:r>
      <w:r w:rsidRPr="00E405A7">
        <w:rPr>
          <w:rFonts w:ascii="Times New Roman" w:eastAsia="Times New Roman" w:hAnsi="Times New Roman" w:cs="Times New Roman"/>
          <w:b/>
          <w:sz w:val="24"/>
          <w:szCs w:val="24"/>
          <w:lang w:val="en-US" w:eastAsia="bg-BG"/>
        </w:rPr>
        <w:t>4</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w:t>
      </w:r>
      <w:r w:rsidRPr="00E405A7">
        <w:rPr>
          <w:rFonts w:ascii="Times New Roman" w:eastAsia="Times New Roman" w:hAnsi="Times New Roman" w:cs="Times New Roman"/>
          <w:b/>
          <w:sz w:val="24"/>
          <w:szCs w:val="24"/>
          <w:lang w:val="en-US" w:eastAsia="bg-BG"/>
        </w:rPr>
        <w:t>5</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p>
    <w:p w:rsidR="00E405A7" w:rsidRPr="00E405A7" w:rsidRDefault="00E405A7" w:rsidP="00E405A7">
      <w:pPr>
        <w:shd w:val="clear" w:color="auto" w:fill="FFFFFF"/>
        <w:ind w:firstLine="630"/>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Да предоставя исканата му информация в хода на изпълнение и да осигурява достъп за проверка от страна на комисията по чл. 3</w:t>
      </w:r>
      <w:r w:rsidRPr="00E405A7">
        <w:rPr>
          <w:rFonts w:ascii="Times New Roman" w:eastAsia="Times New Roman" w:hAnsi="Times New Roman" w:cs="Times New Roman"/>
          <w:sz w:val="24"/>
          <w:szCs w:val="24"/>
          <w:lang w:val="en-US" w:eastAsia="bg-BG"/>
        </w:rPr>
        <w:t>6</w:t>
      </w:r>
      <w:r w:rsidRPr="00E405A7">
        <w:rPr>
          <w:rFonts w:ascii="Times New Roman" w:eastAsia="Times New Roman" w:hAnsi="Times New Roman" w:cs="Times New Roman"/>
          <w:sz w:val="24"/>
          <w:szCs w:val="24"/>
          <w:lang w:eastAsia="bg-BG"/>
        </w:rPr>
        <w:t>;</w:t>
      </w:r>
    </w:p>
    <w:p w:rsidR="00E405A7" w:rsidRPr="00E405A7" w:rsidRDefault="00E405A7" w:rsidP="00E405A7">
      <w:pPr>
        <w:shd w:val="clear" w:color="auto" w:fill="FFFFFF"/>
        <w:ind w:firstLine="630"/>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3. Да съдейства при извършването на проучвания за резултатите от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Да води отделни счетоводни записвания за дейностите, финансирани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Финансираната организация се задължава да предостави всички документи, доказващи разходването на предоставеното финансиране, включително документи за провеждане на процедури по ЗОП или конкурентен подбор, фактури, приемо-предавателни протоколи, списък на участници в мероприятия, снимки от проведени фестивали и други културни прояви и доказателство за броя на участниците и др. документи за доказване реалното извършване на разходите по искане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Финансираната организация се задължава да използва финансирането на дейности при спазване на ЗОП или условията за доказване на пазарна цена, чрез три ценови оферти.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 на договор за 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Финансираната организация се задължава да провежда финансираните дейности, без да генерира приходи от събиране на такси за участие или билети, предоставяне на рекламна площ и др. Ако след изпълнение на проекта, се установи, че организацията е генерирала приходи от дейностите, финансирани по проекта от Община Русе, същата се задължава да възстанови на Община Русе отпуснатите средства.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Чл.36.</w:t>
      </w:r>
      <w:r w:rsidRPr="00E405A7">
        <w:rPr>
          <w:rFonts w:ascii="Times New Roman" w:eastAsia="Times New Roman" w:hAnsi="Times New Roman" w:cs="Times New Roman"/>
          <w:sz w:val="24"/>
          <w:szCs w:val="24"/>
          <w:lang w:eastAsia="bg-BG"/>
        </w:rPr>
        <w:t xml:space="preserve"> 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трима служители на общинска администрация.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Чл.37.</w:t>
      </w:r>
      <w:r w:rsidRPr="00E405A7">
        <w:rPr>
          <w:rFonts w:ascii="Times New Roman" w:eastAsia="Times New Roman" w:hAnsi="Times New Roman" w:cs="Times New Roman"/>
          <w:sz w:val="24"/>
          <w:szCs w:val="24"/>
          <w:lang w:eastAsia="bg-BG"/>
        </w:rPr>
        <w:t xml:space="preserve"> След реализацията на проекта финансираната страна се задължава да отчете в едномесечен срок след приключването на проекта, но не по-късно от 10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придружен със заверени копия от оригиналните разплащателни документи в 2 (два) екземпляра и 1 копие на електронен носител.</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Чл.38.</w:t>
      </w:r>
      <w:r w:rsidRPr="00E405A7">
        <w:rPr>
          <w:rFonts w:ascii="Times New Roman" w:eastAsia="Times New Roman" w:hAnsi="Times New Roman" w:cs="Times New Roman"/>
          <w:sz w:val="24"/>
          <w:szCs w:val="24"/>
          <w:lang w:eastAsia="bg-BG"/>
        </w:rPr>
        <w:t xml:space="preserve"> Комисията по чл. 36 изготвя протокол от заседанието си, който се утвърждава от кмета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Чл.39.</w:t>
      </w:r>
      <w:r w:rsidRPr="00E405A7">
        <w:rPr>
          <w:rFonts w:ascii="Times New Roman" w:eastAsia="Times New Roman" w:hAnsi="Times New Roman" w:cs="Times New Roman"/>
          <w:sz w:val="24"/>
          <w:szCs w:val="24"/>
          <w:lang w:eastAsia="bg-BG"/>
        </w:rPr>
        <w:t xml:space="preserve"> При непълно и некоректно отчитане на проекта, съгласно изискванията на чл. 35 и чл. 37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rsidR="00E405A7" w:rsidRPr="00E405A7" w:rsidRDefault="00E405A7" w:rsidP="00E405A7">
      <w:pPr>
        <w:rPr>
          <w:rFonts w:ascii="Times New Roman" w:eastAsia="Times New Roman" w:hAnsi="Times New Roman" w:cs="Times New Roman"/>
          <w:sz w:val="24"/>
          <w:szCs w:val="24"/>
          <w:lang w:eastAsia="bg-BG"/>
        </w:rPr>
      </w:pP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III</w:t>
      </w: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ФИНАНСИРАНЕ НА ПРОЕКТИ, КОИТО ВКЛЮЧВАТ И СТОПАНСКИ ДЕЙНОСТИ </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Раздел І</w:t>
      </w: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УСЛОВИЯ И РЕД ЗА</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Чл.40.</w:t>
      </w: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1</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w:t>
      </w:r>
      <w:bookmarkStart w:id="4" w:name="_Hlk523297435"/>
      <w:r w:rsidRPr="00E405A7">
        <w:rPr>
          <w:rFonts w:ascii="Times New Roman" w:eastAsia="Times New Roman" w:hAnsi="Times New Roman" w:cs="Times New Roman"/>
          <w:sz w:val="24"/>
          <w:szCs w:val="24"/>
          <w:lang w:eastAsia="bg-BG"/>
        </w:rPr>
        <w:t>По реда на тази глава 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bookmarkEnd w:id="4"/>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2</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Ако проектът предвижда финансиране на дейности, които освен нестопанските дейности, включват и такива, които са стопански по характера си, но тези дейности се осъществяват: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от външни за бенефициента лица чрез сключване на договори при пазарни и конкурентни условия 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приходите от тези дейности покриват само разходите на бенефициента, не водят до генериране на печалба и не остават в полза на бенефициента, проектът се финансира в условията на липса на държавна помощ.</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3</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В случай, че проектът не отговаря на условията за финансиране, описани в Глава </w:t>
      </w:r>
      <w:r w:rsidRPr="00E405A7">
        <w:rPr>
          <w:rFonts w:ascii="Times New Roman" w:eastAsia="Times New Roman" w:hAnsi="Times New Roman" w:cs="Times New Roman"/>
          <w:sz w:val="24"/>
          <w:szCs w:val="24"/>
          <w:lang w:val="en-US" w:eastAsia="bg-BG"/>
        </w:rPr>
        <w:t>II</w:t>
      </w:r>
      <w:r w:rsidRPr="00E405A7">
        <w:rPr>
          <w:rFonts w:ascii="Times New Roman" w:eastAsia="Times New Roman" w:hAnsi="Times New Roman" w:cs="Times New Roman"/>
          <w:sz w:val="24"/>
          <w:szCs w:val="24"/>
          <w:lang w:eastAsia="bg-BG"/>
        </w:rPr>
        <w:t xml:space="preserve"> или Глава </w:t>
      </w:r>
      <w:r w:rsidRPr="00E405A7">
        <w:rPr>
          <w:rFonts w:ascii="Times New Roman" w:eastAsia="Times New Roman" w:hAnsi="Times New Roman" w:cs="Times New Roman"/>
          <w:sz w:val="24"/>
          <w:szCs w:val="24"/>
          <w:lang w:val="en-US" w:eastAsia="bg-BG"/>
        </w:rPr>
        <w:t>III</w:t>
      </w:r>
      <w:r w:rsidRPr="00E405A7">
        <w:rPr>
          <w:rFonts w:ascii="Times New Roman" w:eastAsia="Times New Roman" w:hAnsi="Times New Roman" w:cs="Times New Roman"/>
          <w:sz w:val="24"/>
          <w:szCs w:val="24"/>
          <w:lang w:eastAsia="bg-BG"/>
        </w:rPr>
        <w:t xml:space="preserve"> от настоящия правилник средствата се отпускат при условията на </w:t>
      </w:r>
      <w:r w:rsidRPr="00E405A7">
        <w:rPr>
          <w:rFonts w:ascii="Times New Roman" w:eastAsia="Times New Roman" w:hAnsi="Times New Roman" w:cs="Times New Roman"/>
          <w:sz w:val="24"/>
          <w:szCs w:val="24"/>
          <w:lang w:eastAsia="bg-BG"/>
        </w:rPr>
        <w:lastRenderedPageBreak/>
        <w:t xml:space="preserve">минимална помощ, до размера, </w:t>
      </w:r>
      <w:bookmarkStart w:id="5" w:name="_Hlk523297344"/>
      <w:r w:rsidRPr="00E405A7">
        <w:rPr>
          <w:rFonts w:ascii="Times New Roman" w:eastAsia="Times New Roman" w:hAnsi="Times New Roman" w:cs="Times New Roman"/>
          <w:sz w:val="24"/>
          <w:szCs w:val="24"/>
          <w:lang w:eastAsia="bg-BG"/>
        </w:rPr>
        <w:t>определен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Условията за финансиране са регламентирани в Глава ІV и Приложение №6</w:t>
      </w:r>
      <w:r w:rsidRPr="00E405A7">
        <w:rPr>
          <w:rFonts w:ascii="Times New Roman" w:eastAsia="Times New Roman" w:hAnsi="Times New Roman" w:cs="Times New Roman"/>
          <w:sz w:val="24"/>
          <w:szCs w:val="24"/>
          <w:lang w:val="en-US" w:eastAsia="bg-BG"/>
        </w:rPr>
        <w:t>.</w:t>
      </w:r>
    </w:p>
    <w:bookmarkEnd w:id="5"/>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b/>
          <w:sz w:val="24"/>
          <w:szCs w:val="24"/>
          <w:lang w:eastAsia="bg-BG"/>
        </w:rPr>
        <w:t>Чл.41.</w:t>
      </w:r>
      <w:r w:rsidRPr="00E405A7">
        <w:rPr>
          <w:rFonts w:ascii="Times New Roman" w:eastAsia="Times New Roman" w:hAnsi="Times New Roman" w:cs="Times New Roman"/>
          <w:sz w:val="24"/>
          <w:szCs w:val="24"/>
          <w:lang w:eastAsia="bg-BG"/>
        </w:rPr>
        <w:t xml:space="preserve"> (1) Финансовите средства се предоставят след провеждане на конкурс и класиране на проектните предложения.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Конкурсът се обявява ежегодно със заповед на кмета на общината в едномесечен срок от влизането в сила на решението за приемане на бюджета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2</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Конкурсът се обявява публично чрез медиите (поне в един русенски ежедневник) и на интернет страницата на Общината, не по-късно от 30 дни преди крайната дата за представяне на проектните предложения.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3</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Максималните суми за финансиране на едно проектно предложение се определят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За направление „Международни фестивали в областта на изкуствата“ –               до 12 000 лв.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За направление „Малки творчески проекти в областта на изкуствата и културата“ – до 3 000 лв.</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4</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 Кандидат, чието предложение не съответства на това условие ще бъде отстранен от по-нататъшно разглеждане и класиране.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w:t>
      </w:r>
      <w:r w:rsidRPr="00E405A7">
        <w:rPr>
          <w:rFonts w:ascii="Times New Roman" w:eastAsia="Times New Roman" w:hAnsi="Times New Roman" w:cs="Times New Roman"/>
          <w:b/>
          <w:sz w:val="24"/>
          <w:szCs w:val="24"/>
          <w:lang w:val="en-US" w:eastAsia="bg-BG"/>
        </w:rPr>
        <w:t>5</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Програмата финансира не по-малко от 80% от заявената във формуляра за кандидатстване искана сума на всяко класирано за финансиране проектно предложение.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w:t>
      </w:r>
      <w:r w:rsidRPr="00E405A7">
        <w:rPr>
          <w:rFonts w:ascii="Times New Roman" w:eastAsia="Times New Roman" w:hAnsi="Times New Roman" w:cs="Times New Roman"/>
          <w:b/>
          <w:sz w:val="24"/>
          <w:szCs w:val="24"/>
          <w:lang w:val="en-US" w:eastAsia="bg-BG"/>
        </w:rPr>
        <w:t>46</w:t>
      </w:r>
      <w:r w:rsidRPr="00E405A7">
        <w:rPr>
          <w:rFonts w:ascii="Times New Roman" w:eastAsia="Times New Roman" w:hAnsi="Times New Roman" w:cs="Times New Roman"/>
          <w:b/>
          <w:sz w:val="24"/>
          <w:szCs w:val="24"/>
          <w:lang w:eastAsia="bg-BG"/>
        </w:rPr>
        <w:t>.</w:t>
      </w:r>
      <w:r w:rsidRPr="00E405A7">
        <w:rPr>
          <w:rFonts w:ascii="Times New Roman" w:eastAsia="Times New Roman" w:hAnsi="Times New Roman" w:cs="Times New Roman"/>
          <w:sz w:val="24"/>
          <w:szCs w:val="24"/>
          <w:lang w:eastAsia="bg-BG"/>
        </w:rPr>
        <w:t xml:space="preserve"> (1) По програмата се финансират разходи за: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възнаграждения на творчески екипи по реализацията на проекта</w:t>
      </w:r>
      <w:r w:rsidRPr="00E405A7">
        <w:rPr>
          <w:rFonts w:ascii="Times New Roman" w:hAnsi="Times New Roman" w:cs="Times New Roman"/>
          <w:sz w:val="24"/>
          <w:szCs w:val="24"/>
          <w:lang w:val="ru-RU"/>
        </w:rPr>
        <w:t xml:space="preserve"> </w:t>
      </w:r>
      <w:r w:rsidRPr="00E405A7">
        <w:rPr>
          <w:rFonts w:ascii="Times New Roman" w:eastAsia="Times New Roman" w:hAnsi="Times New Roman" w:cs="Times New Roman"/>
          <w:sz w:val="24"/>
          <w:szCs w:val="24"/>
          <w:lang w:eastAsia="bg-BG"/>
        </w:rPr>
        <w:t>за труд, положен само във връзка с финансираната по проекта дейност на кандидата или партньора;</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2. организиране на събития с генериране на приходи от такси/билети.;</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3. изработване на рекламни и информационни материали – печатни, на CD/DVD;</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4. отпечатване на издания, без вестници и списания с комерсиална цел;</w:t>
      </w:r>
    </w:p>
    <w:p w:rsidR="00E405A7" w:rsidRPr="00E405A7" w:rsidRDefault="00E405A7" w:rsidP="00E405A7">
      <w:pPr>
        <w:tabs>
          <w:tab w:val="left" w:pos="1170"/>
        </w:tabs>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5.мерки за информация и публичност на проекта (пресконференции, публикации и др.)</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6. закупуване на материали и консумативи;</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7. транспортни и командировъчни разходи;</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 xml:space="preserve"> </w:t>
      </w:r>
      <w:r w:rsidRPr="00E405A7">
        <w:rPr>
          <w:rFonts w:ascii="Times New Roman" w:eastAsia="Times New Roman" w:hAnsi="Times New Roman" w:cs="Times New Roman"/>
          <w:sz w:val="24"/>
          <w:szCs w:val="24"/>
          <w:lang w:eastAsia="bg-BG"/>
        </w:rPr>
        <w:tab/>
        <w:t>8. наем на зали и оборудване;</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9. други, присъщи за реализацията на проекта разходи.</w:t>
      </w:r>
    </w:p>
    <w:p w:rsidR="00E405A7" w:rsidRPr="00E405A7" w:rsidRDefault="00E405A7" w:rsidP="00E405A7">
      <w:pPr>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 xml:space="preserve">(2) </w:t>
      </w:r>
      <w:r w:rsidRPr="00E405A7">
        <w:rPr>
          <w:rFonts w:ascii="Times New Roman" w:hAnsi="Times New Roman" w:cs="Times New Roman"/>
          <w:sz w:val="24"/>
          <w:szCs w:val="24"/>
          <w:lang w:eastAsia="bg-BG"/>
        </w:rPr>
        <w:t xml:space="preserve">Финансирането за проектите,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7" w:history="1">
        <w:r w:rsidRPr="00E405A7">
          <w:rPr>
            <w:rStyle w:val="a6"/>
            <w:rFonts w:ascii="Times New Roman" w:hAnsi="Times New Roman" w:cs="Times New Roman"/>
            <w:color w:val="auto"/>
            <w:sz w:val="24"/>
            <w:szCs w:val="24"/>
            <w:u w:val="none"/>
            <w:lang w:eastAsia="bg-BG"/>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ОВ L 352 от 24.12.2013 г.</w:t>
        </w:r>
      </w:hyperlink>
      <w:r w:rsidRPr="00E405A7">
        <w:rPr>
          <w:rStyle w:val="a6"/>
          <w:rFonts w:ascii="Times New Roman" w:hAnsi="Times New Roman" w:cs="Times New Roman"/>
          <w:color w:val="auto"/>
          <w:sz w:val="24"/>
          <w:szCs w:val="24"/>
          <w:u w:val="none"/>
          <w:lang w:eastAsia="bg-BG"/>
        </w:rPr>
        <w:t>, както и критериите и условията на Приложение №6.</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3</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Да са обвързани с предмета на сключения договор и да съответстват на одобрения бюджет за изпълнението на проекта;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3</w:t>
      </w:r>
      <w:r w:rsidRPr="00E405A7">
        <w:rPr>
          <w:rFonts w:ascii="Times New Roman" w:eastAsia="Times New Roman" w:hAnsi="Times New Roman" w:cs="Times New Roman"/>
          <w:sz w:val="24"/>
          <w:szCs w:val="24"/>
          <w:lang w:eastAsia="bg-BG"/>
        </w:rPr>
        <w:t>. Да са придружени със заверени копия на разходооправдателни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4</w:t>
      </w:r>
      <w:r w:rsidRPr="00E405A7">
        <w:rPr>
          <w:rFonts w:ascii="Times New Roman" w:eastAsia="Times New Roman" w:hAnsi="Times New Roman" w:cs="Times New Roman"/>
          <w:sz w:val="24"/>
          <w:szCs w:val="24"/>
          <w:lang w:eastAsia="bg-BG"/>
        </w:rPr>
        <w:t>. Да отговаря на изискванията на данъчно-осигурителното законодателство и закона за счетоводството;</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5</w:t>
      </w:r>
      <w:r w:rsidRPr="00E405A7">
        <w:rPr>
          <w:rFonts w:ascii="Times New Roman" w:eastAsia="Times New Roman" w:hAnsi="Times New Roman" w:cs="Times New Roman"/>
          <w:sz w:val="24"/>
          <w:szCs w:val="24"/>
          <w:lang w:eastAsia="bg-BG"/>
        </w:rPr>
        <w:t>.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6</w:t>
      </w:r>
      <w:r w:rsidRPr="00E405A7">
        <w:rPr>
          <w:rFonts w:ascii="Times New Roman" w:eastAsia="Times New Roman" w:hAnsi="Times New Roman" w:cs="Times New Roman"/>
          <w:sz w:val="24"/>
          <w:szCs w:val="24"/>
          <w:lang w:eastAsia="bg-BG"/>
        </w:rPr>
        <w:t>. Разходите са отчетени в срок до 1 месец от приключването на срока на изпълнение, но не по-късно от 10 декември на текущата година</w:t>
      </w:r>
      <w:r w:rsidRPr="00E405A7">
        <w:rPr>
          <w:rFonts w:ascii="Times New Roman" w:eastAsia="Times New Roman" w:hAnsi="Times New Roman" w:cs="Times New Roman"/>
          <w:sz w:val="24"/>
          <w:szCs w:val="24"/>
          <w:lang w:val="en-US" w:eastAsia="bg-BG"/>
        </w:rPr>
        <w:t>;</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Разходите за стопански дейности да са извършени при пазарни условия – от външни за бенефициента лица, на пазарни цени</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(4) При неизпълнени дейности извършените разходи се считат за недопустими и се възстановяват</w:t>
      </w:r>
      <w:r w:rsidRPr="00E405A7">
        <w:rPr>
          <w:rFonts w:ascii="Times New Roman" w:eastAsia="Times New Roman" w:hAnsi="Times New Roman" w:cs="Times New Roman"/>
          <w:sz w:val="24"/>
          <w:szCs w:val="24"/>
          <w:lang w:val="en-US" w:eastAsia="bg-BG"/>
        </w:rPr>
        <w:t>.</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Чл.47.</w:t>
      </w:r>
      <w:r w:rsidRPr="00E405A7">
        <w:rPr>
          <w:rFonts w:ascii="Times New Roman" w:eastAsia="Times New Roman" w:hAnsi="Times New Roman" w:cs="Times New Roman"/>
          <w:sz w:val="24"/>
          <w:szCs w:val="24"/>
          <w:lang w:eastAsia="bg-BG"/>
        </w:rPr>
        <w:t xml:space="preserve"> Организациите могат да кандидатстват в една сесия с един проект по едно от двете направления на програмата съгл. чл.3</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ал.1 от Правилника.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Чл.48.</w:t>
      </w:r>
      <w:r w:rsidRPr="00E405A7">
        <w:rPr>
          <w:rFonts w:ascii="Times New Roman" w:eastAsia="Times New Roman" w:hAnsi="Times New Roman" w:cs="Times New Roman"/>
          <w:sz w:val="24"/>
          <w:szCs w:val="24"/>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II</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lastRenderedPageBreak/>
        <w:t>ДОКУМЕНТИ, РЕД И НАЧИН НА КАНДИДАТСТВАНЕ С ПРОЕКТНИ ПРЕДЛОЖЕНИЯ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Чл.49.</w:t>
      </w:r>
      <w:r w:rsidRPr="00E405A7">
        <w:rPr>
          <w:rFonts w:ascii="Times New Roman" w:eastAsia="Times New Roman" w:hAnsi="Times New Roman" w:cs="Times New Roman"/>
          <w:sz w:val="24"/>
          <w:szCs w:val="24"/>
          <w:lang w:eastAsia="bg-BG"/>
        </w:rPr>
        <w:t xml:space="preserve"> Пакетът от документи по програмата се публикува и може да бъде изтеглен от интернет–страницата на Община Русе и включва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Правилник на Програма „Култура“ на Община Русе за финансиране на проекти в областта на изкуствата и културата;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кандидатстване (Приложение 1);</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Формуляр за бюджет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Декларация за попълване от кандидата по образец (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Карта с критерии за оценка на проектните предложения (Приложение 4);</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Формуляр за окончателен съдържателен и финансов отчет (Приложение 5).</w:t>
      </w:r>
    </w:p>
    <w:p w:rsidR="00E405A7" w:rsidRPr="00E405A7" w:rsidRDefault="00E405A7" w:rsidP="00E405A7">
      <w:pPr>
        <w:shd w:val="clear" w:color="auto" w:fill="FFFFFF"/>
        <w:ind w:firstLine="709"/>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Чл.50.</w:t>
      </w:r>
      <w:r w:rsidRPr="00E405A7">
        <w:rPr>
          <w:rFonts w:ascii="Times New Roman" w:eastAsia="Times New Roman" w:hAnsi="Times New Roman" w:cs="Times New Roman"/>
          <w:sz w:val="24"/>
          <w:szCs w:val="24"/>
          <w:lang w:eastAsia="bg-BG"/>
        </w:rPr>
        <w:t xml:space="preserve"> Кандидатстващите за финансиране организации представят документи както следва: </w:t>
      </w:r>
    </w:p>
    <w:p w:rsidR="00E405A7" w:rsidRPr="00E405A7" w:rsidRDefault="00E405A7" w:rsidP="00E405A7">
      <w:pPr>
        <w:shd w:val="clear" w:color="auto" w:fill="FFFFFF"/>
        <w:ind w:firstLine="709"/>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За проекти в направление „Международни фестивали”: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1. Формуляр за кандидатстване по образец (Приложение 1);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Приложени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Декларация за попълване от кандидата по образец (Приложение 3);</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Автобиография на ръководителя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6. Писма за подкрепа от партниращи организации (при наличието на такива);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Приложения: по 1 пакет рекламни материали от последните 3 (три) издания на фестивала (афиш, диплян, каталог и др. по преценка на кандидата).</w:t>
      </w:r>
    </w:p>
    <w:p w:rsidR="00E405A7" w:rsidRPr="00E405A7" w:rsidRDefault="00E405A7" w:rsidP="00E405A7">
      <w:pPr>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9. Декларация за прилагане на Закона за обществените поръчки, в случай че кандидатът се явява публичноправна организация  по смисъла на §2, т.43 от ДР на ЗОП или че ще разходва финансирането по прозрачни и конкурентни правила, ако не попада в обхвата на ЗОП;</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(2) За проекти в направление „Малки творчески проекти“:</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1. Формуляр за кандидатстване по образец (Приложение 1);</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Формуляр за бюджет по образец (Приложение 2);</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Приложени оферти от изпълнители на дейности по проекта (където е приложимо). Ценови оферти се прилагат за всички разходи по реализацията на проекта, различни от хонорари;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Декларация за попълване от кандидата по образец (Приложение 3);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5. Автобиография на ръководителя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Писма за подкрепа от партниращи организации (при наличието на такива);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7. Проектните предложения за издателска дейност се придружават от минимум 2 (две) рецензии на професионалисти/независими експерти в съответната област.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9. декларация за прилагане на Закона за обществените поръчки, в случай че кандидатът се явява публичноправна организация  по смисъла на §2, т.43 от ДР на ЗОП или че ще разходва финансирането по прозрачни и конкурентни правила, ако не попада в обхвата на ЗОП /например чрез публикуване на обява на сайт, в печатно или в електронно издание/;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10. Удостоверение за банкова сметка.</w:t>
      </w:r>
    </w:p>
    <w:p w:rsidR="00E405A7" w:rsidRPr="00E405A7" w:rsidRDefault="00E405A7" w:rsidP="00E405A7">
      <w:pPr>
        <w:shd w:val="clear" w:color="auto" w:fill="FFFFFF"/>
        <w:ind w:firstLine="567"/>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Чл.51.</w:t>
      </w:r>
      <w:r w:rsidRPr="00E405A7">
        <w:rPr>
          <w:rFonts w:ascii="Times New Roman" w:eastAsia="Times New Roman" w:hAnsi="Times New Roman" w:cs="Times New Roman"/>
          <w:sz w:val="24"/>
          <w:szCs w:val="24"/>
          <w:lang w:eastAsia="bg-BG"/>
        </w:rPr>
        <w:t xml:space="preserve"> Документите за кандидатстване се подават в Деловодството на Община Русе, комплектовани в 1 оригинал и 2 копия на хартиен носител и 1 копие на електронен носител, в запечатан плик с четливо изписано името на кандидата и наименованието на проектното предложение. </w:t>
      </w:r>
    </w:p>
    <w:p w:rsidR="00E405A7" w:rsidRPr="00E405A7" w:rsidRDefault="00E405A7" w:rsidP="00E405A7">
      <w:pPr>
        <w:shd w:val="clear" w:color="auto" w:fill="FFFFFF"/>
        <w:spacing w:line="75" w:lineRule="atLeast"/>
        <w:jc w:val="both"/>
        <w:rPr>
          <w:rFonts w:ascii="Times New Roman" w:eastAsia="Times New Roman" w:hAnsi="Times New Roman" w:cs="Times New Roman"/>
          <w:vanish/>
          <w:sz w:val="24"/>
          <w:szCs w:val="24"/>
          <w:lang w:eastAsia="bg-BG"/>
        </w:rPr>
      </w:pPr>
      <w:r w:rsidRPr="00E405A7">
        <w:rPr>
          <w:rFonts w:ascii="Times New Roman" w:eastAsia="Times New Roman" w:hAnsi="Times New Roman" w:cs="Times New Roman"/>
          <w:vanish/>
          <w:sz w:val="24"/>
          <w:szCs w:val="24"/>
          <w:lang w:eastAsia="bg-BG"/>
        </w:rPr>
        <w:t> </w:t>
      </w:r>
    </w:p>
    <w:p w:rsidR="00E405A7" w:rsidRPr="00E405A7" w:rsidRDefault="00E405A7" w:rsidP="00E405A7">
      <w:pPr>
        <w:shd w:val="clear" w:color="auto" w:fill="FFFFFF"/>
        <w:spacing w:line="75" w:lineRule="atLeast"/>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Раздел І</w:t>
      </w:r>
      <w:r w:rsidRPr="00E405A7">
        <w:rPr>
          <w:rFonts w:ascii="Times New Roman" w:eastAsia="Times New Roman" w:hAnsi="Times New Roman" w:cs="Times New Roman"/>
          <w:sz w:val="24"/>
          <w:szCs w:val="24"/>
          <w:lang w:val="en-US" w:eastAsia="bg-BG"/>
        </w:rPr>
        <w:t>II</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РАЗГЛЕЖДАНЕ И ОЦЕНЯВАНЕ НА ПРОЕКТНИТЕ ПРЕДЛОЖЕНИЯ</w:t>
      </w:r>
    </w:p>
    <w:p w:rsidR="00E405A7" w:rsidRPr="00E405A7" w:rsidRDefault="00E405A7" w:rsidP="00E405A7">
      <w:pPr>
        <w:shd w:val="clear" w:color="auto" w:fill="FFFFFF"/>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Чл.52.</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Проектите се разглеждат на два етапа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Проверка за административно съответствие и допустимост на кандидата и проектното предложение;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Оценяване и класиране на проектните предложения по същество.</w:t>
      </w:r>
    </w:p>
    <w:p w:rsidR="00E405A7" w:rsidRPr="00E405A7" w:rsidRDefault="00E405A7" w:rsidP="00E405A7">
      <w:pPr>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b/>
          <w:sz w:val="24"/>
          <w:szCs w:val="24"/>
          <w:lang w:eastAsia="bg-BG"/>
        </w:rPr>
        <w:t>Чл.53.</w:t>
      </w:r>
      <w:r w:rsidRPr="00E405A7">
        <w:rPr>
          <w:rFonts w:ascii="Times New Roman" w:eastAsia="Times New Roman" w:hAnsi="Times New Roman" w:cs="Times New Roman"/>
          <w:sz w:val="24"/>
          <w:szCs w:val="24"/>
          <w:lang w:eastAsia="bg-BG"/>
        </w:rPr>
        <w:t xml:space="preserve">(1) Установяването на административно съответствие и допустимост на кандидата и на проектното предложение се извършва от работна комисия, назначена от кмета на </w:t>
      </w:r>
      <w:r w:rsidRPr="00E405A7">
        <w:rPr>
          <w:rFonts w:ascii="Times New Roman" w:eastAsia="Times New Roman" w:hAnsi="Times New Roman" w:cs="Times New Roman"/>
          <w:sz w:val="24"/>
          <w:szCs w:val="24"/>
          <w:lang w:eastAsia="bg-BG"/>
        </w:rPr>
        <w:lastRenderedPageBreak/>
        <w:t xml:space="preserve">Община Русе, в състав: двама представители на Дирекция „Култура и образование”, един юрист, един счетоводител и един член на Постоянната комисия по култура и религиозни въпроси при ОбС – Русе.  </w:t>
      </w:r>
      <w:r w:rsidRPr="00E405A7">
        <w:rPr>
          <w:rFonts w:ascii="Times New Roman" w:eastAsia="Times New Roman" w:hAnsi="Times New Roman" w:cs="Times New Roman"/>
          <w:sz w:val="24"/>
          <w:szCs w:val="24"/>
          <w:lang w:val="en-US" w:eastAsia="bg-BG"/>
        </w:rPr>
        <w:t xml:space="preserve">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 xml:space="preserve">На кандидатите или участниците по отношение на които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да пояснят представената информация в срок от 3 работни дни, за което те се уведомяват писмено. Неправилно съставен бюджет не подлежи на корекция.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(3) </w:t>
      </w:r>
      <w:r w:rsidRPr="00E405A7">
        <w:rPr>
          <w:rFonts w:ascii="Times New Roman" w:eastAsia="Times New Roman" w:hAnsi="Times New Roman" w:cs="Times New Roman"/>
          <w:sz w:val="24"/>
          <w:szCs w:val="24"/>
          <w:lang w:eastAsia="bg-BG"/>
        </w:rPr>
        <w:t>Ако</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информацията по ал. 2 не бъде предоставена в определения срок, проектът отпада от по-нататъшно разглеждане.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 xml:space="preserve">(4) </w:t>
      </w:r>
      <w:r w:rsidRPr="00E405A7">
        <w:rPr>
          <w:rFonts w:ascii="Times New Roman" w:eastAsia="Times New Roman" w:hAnsi="Times New Roman" w:cs="Times New Roman"/>
          <w:sz w:val="24"/>
          <w:szCs w:val="24"/>
          <w:lang w:eastAsia="bg-BG"/>
        </w:rPr>
        <w:t xml:space="preserve">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ал. 5.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5</w:t>
      </w:r>
      <w:r w:rsidRPr="00E405A7">
        <w:rPr>
          <w:rFonts w:ascii="Times New Roman" w:eastAsia="Times New Roman" w:hAnsi="Times New Roman" w:cs="Times New Roman"/>
          <w:sz w:val="24"/>
          <w:szCs w:val="24"/>
          <w:lang w:eastAsia="bg-BG"/>
        </w:rPr>
        <w:t>) Допускането, оценяването и класирането на проектните предложения се извършва от комисия, назначена от кмета на Общината, в състав: трима служители на Общинска администрация, съставът на Постоянната комисия по култура и религиозни въпроси при ОбС, един външен експерт, предложен от ресорния заместник-кмет, и един резервен член.</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Чл.54.</w:t>
      </w:r>
      <w:r w:rsidRPr="00E405A7">
        <w:rPr>
          <w:rFonts w:ascii="Times New Roman" w:eastAsia="Times New Roman" w:hAnsi="Times New Roman" w:cs="Times New Roman"/>
          <w:sz w:val="24"/>
          <w:szCs w:val="24"/>
          <w:lang w:eastAsia="bg-BG"/>
        </w:rPr>
        <w:t xml:space="preserve"> Комисията по чл.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53, ал. 5 заседава не по-късно от 7 (седем) дни след</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изтичане на последния срок за отстраняване на несъответствия по чл. 53, ал.1 при кворум не по-малко от 2/3 от общия състав като взема решенията си с обикновено мнозинство от присъстващите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Чл.55.</w:t>
      </w:r>
      <w:r w:rsidRPr="00E405A7">
        <w:rPr>
          <w:rFonts w:ascii="Times New Roman" w:eastAsia="Times New Roman" w:hAnsi="Times New Roman" w:cs="Times New Roman"/>
          <w:sz w:val="24"/>
          <w:szCs w:val="24"/>
          <w:lang w:eastAsia="bg-BG"/>
        </w:rPr>
        <w:t>(1) Всеки член на комисията е длъжен да си направи самоотвод, когато има частен интерес от разглежданото проектно</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предложение. Членовете на комисията, които са си направили самоотвод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Комисията оценява проектните предложения, като прилага критериите, разписани в Картата за оценка на проектните предложения, както следва: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Административно съответствие и допустимост на кандидата и на проектното предложение;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Финансов, технически и административен капацитет на кандидатстващата организация;</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 xml:space="preserve">3. Съответствие на проектното предложение със съдържанието на Програма „Култура“;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Оригиналност и иновативност;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5. Творческа и социална ефективност;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 Методологична и организационна осигуреност на проекта;</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t>7. Оценка на бюджета: Законосъобразност, целесъобразност, реалистичност и ефективност на разходите; Всеки разход, посочен в бюджета е обоснован чрез представяне на документи за пазарните нива, например чрез копия от оферти на доставчици (3 бр.), връзка към електронен каталог, копие от продуктов каталог и др.</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Устойчивост на резултатите.</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sz w:val="24"/>
          <w:szCs w:val="24"/>
          <w:lang w:eastAsia="bg-BG"/>
        </w:rPr>
        <w:tab/>
      </w:r>
      <w:r w:rsidRPr="00E405A7">
        <w:rPr>
          <w:rFonts w:ascii="Times New Roman" w:eastAsia="Times New Roman" w:hAnsi="Times New Roman" w:cs="Times New Roman"/>
          <w:b/>
          <w:sz w:val="24"/>
          <w:szCs w:val="24"/>
          <w:lang w:eastAsia="bg-BG"/>
        </w:rPr>
        <w:t>Чл.56.</w:t>
      </w:r>
      <w:r w:rsidRPr="00E405A7">
        <w:rPr>
          <w:rFonts w:ascii="Times New Roman" w:eastAsia="Times New Roman" w:hAnsi="Times New Roman" w:cs="Times New Roman"/>
          <w:sz w:val="24"/>
          <w:szCs w:val="24"/>
          <w:lang w:eastAsia="bg-BG"/>
        </w:rPr>
        <w:t xml:space="preserve"> Комисията изготвя протокол с резултатите от оценяването на проектните предложения на база критериите, описани в чл. 55;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Чл.57.</w:t>
      </w:r>
      <w:r w:rsidRPr="00E405A7">
        <w:rPr>
          <w:rFonts w:ascii="Times New Roman" w:eastAsia="Times New Roman" w:hAnsi="Times New Roman" w:cs="Times New Roman"/>
          <w:sz w:val="24"/>
          <w:szCs w:val="24"/>
          <w:lang w:eastAsia="bg-BG"/>
        </w:rPr>
        <w:t xml:space="preserve"> При установено несъответствие на проектното предложение с разписаните по Раздел I от Картата за оценка на проектните предложения критерии (Проверка за административно съответствие и допустимост) проектът отпада от по-нататъшно разглеждане.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Чл.58.</w:t>
      </w:r>
      <w:r w:rsidRPr="00E405A7">
        <w:rPr>
          <w:rFonts w:ascii="Times New Roman" w:eastAsia="Times New Roman" w:hAnsi="Times New Roman" w:cs="Times New Roman"/>
          <w:sz w:val="24"/>
          <w:szCs w:val="24"/>
          <w:lang w:eastAsia="bg-BG"/>
        </w:rPr>
        <w:t xml:space="preserve"> Финансиране получават проектите, класирани в низходящ ред до изчерпване на отпуснатите по съответното направление средства.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Чл.59.</w:t>
      </w:r>
      <w:r w:rsidRPr="00E405A7">
        <w:rPr>
          <w:rFonts w:ascii="Times New Roman" w:eastAsia="Times New Roman" w:hAnsi="Times New Roman" w:cs="Times New Roman"/>
          <w:sz w:val="24"/>
          <w:szCs w:val="24"/>
          <w:lang w:eastAsia="bg-BG"/>
        </w:rPr>
        <w:t xml:space="preserve"> В срок до 5 (пет) дни от заседанието на комисията, същата представя на Кмета на Община Русе протокола с класирането на проектните предложения, съдържащ и предложение за финансиране на класираните от комисията проекти в рамките на определените по бюджет средства.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Чл.60.</w:t>
      </w:r>
      <w:r w:rsidRPr="00E405A7">
        <w:rPr>
          <w:rFonts w:ascii="Times New Roman" w:eastAsia="Times New Roman" w:hAnsi="Times New Roman" w:cs="Times New Roman"/>
          <w:sz w:val="24"/>
          <w:szCs w:val="24"/>
          <w:lang w:eastAsia="bg-BG"/>
        </w:rPr>
        <w:t xml:space="preserve"> Списъкът с одобрените за финансиране проекти се публикува на интернет-страницата на Общината.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w:t>
      </w:r>
      <w:r w:rsidRPr="00E405A7">
        <w:rPr>
          <w:rFonts w:ascii="Times New Roman" w:eastAsia="Times New Roman" w:hAnsi="Times New Roman" w:cs="Times New Roman"/>
          <w:b/>
          <w:sz w:val="24"/>
          <w:szCs w:val="24"/>
          <w:lang w:eastAsia="bg-BG"/>
        </w:rPr>
        <w:t>Чл.61.</w:t>
      </w:r>
      <w:r w:rsidRPr="00E405A7">
        <w:rPr>
          <w:rFonts w:ascii="Times New Roman" w:eastAsia="Times New Roman" w:hAnsi="Times New Roman" w:cs="Times New Roman"/>
          <w:sz w:val="24"/>
          <w:szCs w:val="24"/>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Чл.62.</w:t>
      </w:r>
      <w:r w:rsidRPr="00E405A7">
        <w:rPr>
          <w:rFonts w:ascii="Times New Roman" w:eastAsia="Times New Roman" w:hAnsi="Times New Roman" w:cs="Times New Roman"/>
          <w:sz w:val="24"/>
          <w:szCs w:val="24"/>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Чл.63.</w:t>
      </w:r>
      <w:r w:rsidRPr="00E405A7">
        <w:rPr>
          <w:rFonts w:ascii="Times New Roman" w:eastAsia="Times New Roman" w:hAnsi="Times New Roman" w:cs="Times New Roman"/>
          <w:sz w:val="24"/>
          <w:szCs w:val="24"/>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предварително обявените в размер над допустимите 10% са за сметка на кандидата и същите се възстановяват на Община Русе.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Чл.64.</w:t>
      </w:r>
      <w:r w:rsidRPr="00E405A7">
        <w:rPr>
          <w:rFonts w:ascii="Times New Roman" w:eastAsia="Times New Roman" w:hAnsi="Times New Roman" w:cs="Times New Roman"/>
          <w:sz w:val="24"/>
          <w:szCs w:val="24"/>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 xml:space="preserve">Раздел </w:t>
      </w:r>
      <w:r w:rsidRPr="00E405A7">
        <w:rPr>
          <w:rFonts w:ascii="Times New Roman" w:eastAsia="Times New Roman" w:hAnsi="Times New Roman" w:cs="Times New Roman"/>
          <w:sz w:val="24"/>
          <w:szCs w:val="24"/>
          <w:lang w:val="en-US" w:eastAsia="bg-BG"/>
        </w:rPr>
        <w:t>I</w:t>
      </w:r>
      <w:r w:rsidRPr="00E405A7">
        <w:rPr>
          <w:rFonts w:ascii="Times New Roman" w:eastAsia="Times New Roman" w:hAnsi="Times New Roman" w:cs="Times New Roman"/>
          <w:sz w:val="24"/>
          <w:szCs w:val="24"/>
          <w:lang w:eastAsia="bg-BG"/>
        </w:rPr>
        <w:t>V</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СКЛЮЧВАНЕ НА ДОГОВОР. МОНИТОРИНГ И ОТЧИТАНЕ НА ПРОЕКТИТЕ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Чл.65.</w:t>
      </w:r>
      <w:r w:rsidRPr="00E405A7">
        <w:rPr>
          <w:rFonts w:ascii="Times New Roman" w:eastAsia="Times New Roman" w:hAnsi="Times New Roman" w:cs="Times New Roman"/>
          <w:sz w:val="24"/>
          <w:szCs w:val="24"/>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Чл.66.</w:t>
      </w:r>
      <w:r w:rsidRPr="00E405A7">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Да предоставя исканата му информация в хода на изпълнение и да осигурява достъп за проверка от страна на комисията по чл. 67;</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Да съдейства при извършването на проучвания за резултатите от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4. да води отделни счетоводни записвания по дейностите, финансирани по проекта.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Финансираната организация се задължава да предостави отчет и копие на всички документи, доказващи разходването както на собственото, така и на предоставеното финансиране, включително документи за провеждане на процедури по ЗОП или друг конкурентен подбор </w:t>
      </w:r>
      <w:r w:rsidRPr="00E405A7">
        <w:rPr>
          <w:rFonts w:ascii="Times New Roman" w:eastAsia="Times New Roman" w:hAnsi="Times New Roman" w:cs="Times New Roman"/>
          <w:sz w:val="24"/>
          <w:szCs w:val="24"/>
          <w:lang w:val="en-US" w:eastAsia="bg-BG"/>
        </w:rPr>
        <w:t>(c</w:t>
      </w:r>
      <w:r w:rsidRPr="00E405A7">
        <w:rPr>
          <w:rFonts w:ascii="Times New Roman" w:eastAsia="Times New Roman" w:hAnsi="Times New Roman" w:cs="Times New Roman"/>
          <w:sz w:val="24"/>
          <w:szCs w:val="24"/>
          <w:lang w:eastAsia="bg-BG"/>
        </w:rPr>
        <w:t>ъбиране на оферти</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фактури, приемо-предавателни протоколи, списък на участници в мероприятия, снимки от проведени фестивали и други културни прояви и доказателство за броя на участниците и др. документи за доказване реалното извършване на разходите по искане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6</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Финансираната организация се задължава да използва финансирането на дейности при спазване на ЗОП или условията за доказване на пазарна цена, чрез три ценови оферти.</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7. Финансираната организация не може сама да извършва дейностите, които са стопански по естеството си и се финансират със средства от проекта, освен ако не докаже, че е дала възможност и други субекти да подадат оферти, но няма изразен интерес и условията, при които финансираната организация извършва дадена дейност са пазарни и конкурентни.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8.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 на договор за финансиране.</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9. Финансираната организация се задължава да реализира проекта съобразно сключения договор и да  осъществи финансираните дейности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Чл.67.</w:t>
      </w:r>
      <w:r w:rsidRPr="00E405A7">
        <w:rPr>
          <w:rFonts w:ascii="Times New Roman" w:eastAsia="Times New Roman" w:hAnsi="Times New Roman" w:cs="Times New Roman"/>
          <w:sz w:val="24"/>
          <w:szCs w:val="24"/>
          <w:lang w:eastAsia="bg-BG"/>
        </w:rPr>
        <w:t xml:space="preserve"> 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Чл.68.</w:t>
      </w:r>
      <w:r w:rsidRPr="00E405A7">
        <w:rPr>
          <w:rFonts w:ascii="Times New Roman" w:eastAsia="Times New Roman" w:hAnsi="Times New Roman" w:cs="Times New Roman"/>
          <w:sz w:val="24"/>
          <w:szCs w:val="24"/>
          <w:lang w:eastAsia="bg-BG"/>
        </w:rPr>
        <w:t xml:space="preserve"> След реализацията на проекта финансираната страна се задължава да отчете в едномесечен срок след приключването на проекта, но не по-късно от 10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придружен със заверени копия от оригиналните разплащателни документи в 2 (два) екземпляра и 1 копие на електронен носител.</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Чл.69.</w:t>
      </w:r>
      <w:r w:rsidRPr="00E405A7">
        <w:rPr>
          <w:rFonts w:ascii="Times New Roman" w:eastAsia="Times New Roman" w:hAnsi="Times New Roman" w:cs="Times New Roman"/>
          <w:sz w:val="24"/>
          <w:szCs w:val="24"/>
          <w:lang w:eastAsia="bg-BG"/>
        </w:rPr>
        <w:t xml:space="preserve"> Комисията по чл.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67 изготвя протокол от заседанието си, който се утвърждава от кмета на Община Русе.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Чл.70.</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При непълно и некоректно отчитане на проекта, съгласно изискванията на чл. 66 и чл.</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68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p>
    <w:p w:rsidR="00E405A7" w:rsidRPr="00E405A7" w:rsidRDefault="00E405A7" w:rsidP="00E405A7">
      <w:pPr>
        <w:shd w:val="clear" w:color="auto" w:fill="FFFFFF"/>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 xml:space="preserve">ГЛАВА </w:t>
      </w:r>
      <w:r w:rsidRPr="00E405A7">
        <w:rPr>
          <w:rFonts w:ascii="Times New Roman" w:eastAsia="Times New Roman" w:hAnsi="Times New Roman" w:cs="Times New Roman"/>
          <w:b/>
          <w:sz w:val="24"/>
          <w:szCs w:val="24"/>
          <w:lang w:val="en-US" w:eastAsia="bg-BG"/>
        </w:rPr>
        <w:t>IV</w:t>
      </w:r>
    </w:p>
    <w:p w:rsidR="00E405A7" w:rsidRPr="00E405A7" w:rsidRDefault="00E405A7" w:rsidP="00E405A7">
      <w:pPr>
        <w:jc w:val="center"/>
        <w:rPr>
          <w:rFonts w:ascii="Times New Roman" w:eastAsia="Times New Roman" w:hAnsi="Times New Roman" w:cs="Times New Roman"/>
          <w:b/>
          <w:sz w:val="24"/>
          <w:szCs w:val="24"/>
          <w:lang w:eastAsia="bg-BG"/>
        </w:rPr>
      </w:pPr>
      <w:r w:rsidRPr="00E405A7">
        <w:rPr>
          <w:rFonts w:ascii="Times New Roman" w:eastAsia="Times New Roman" w:hAnsi="Times New Roman" w:cs="Times New Roman"/>
          <w:b/>
          <w:sz w:val="24"/>
          <w:szCs w:val="24"/>
          <w:lang w:eastAsia="bg-BG"/>
        </w:rPr>
        <w:t>ФИНАНСИРАНЕ НА ДРУГИ КУЛТУРНИ СЪБИТИЯ</w:t>
      </w: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w:t>
      </w:r>
    </w:p>
    <w:p w:rsidR="00E405A7" w:rsidRPr="00E405A7" w:rsidRDefault="00E405A7" w:rsidP="00E405A7">
      <w:pPr>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УСЛОВИЯ ЗА КАНДИДАТСТВАНЕ И ФИНАНСИРАНЕ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Чл.71.</w:t>
      </w:r>
      <w:r w:rsidRPr="00E405A7">
        <w:rPr>
          <w:rFonts w:ascii="Times New Roman" w:eastAsia="Times New Roman" w:hAnsi="Times New Roman" w:cs="Times New Roman"/>
          <w:sz w:val="24"/>
          <w:szCs w:val="24"/>
          <w:lang w:val="en-US" w:eastAsia="bg-BG"/>
        </w:rPr>
        <w:t xml:space="preserve">(1) </w:t>
      </w:r>
      <w:r w:rsidRPr="00E405A7">
        <w:rPr>
          <w:rFonts w:ascii="Times New Roman" w:eastAsia="Times New Roman" w:hAnsi="Times New Roman" w:cs="Times New Roman"/>
          <w:sz w:val="24"/>
          <w:szCs w:val="24"/>
          <w:lang w:eastAsia="bg-BG"/>
        </w:rPr>
        <w:t xml:space="preserve">По реда на тази глава се финансират предложения в различни области на културата и изкуството с широк социален и публичен ефект, отговарящи на общите изисквания по Глава </w:t>
      </w:r>
      <w:r w:rsidRPr="00E405A7">
        <w:rPr>
          <w:rFonts w:ascii="Times New Roman" w:eastAsia="Times New Roman" w:hAnsi="Times New Roman" w:cs="Times New Roman"/>
          <w:sz w:val="24"/>
          <w:szCs w:val="24"/>
          <w:lang w:val="en-US" w:eastAsia="bg-BG"/>
        </w:rPr>
        <w:t xml:space="preserve">I, </w:t>
      </w:r>
      <w:r w:rsidRPr="00E405A7">
        <w:rPr>
          <w:rFonts w:ascii="Times New Roman" w:eastAsia="Times New Roman" w:hAnsi="Times New Roman" w:cs="Times New Roman"/>
          <w:sz w:val="24"/>
          <w:szCs w:val="24"/>
          <w:lang w:eastAsia="bg-BG"/>
        </w:rPr>
        <w:t>които:</w:t>
      </w:r>
    </w:p>
    <w:p w:rsidR="00E405A7" w:rsidRPr="00E405A7" w:rsidRDefault="00E405A7" w:rsidP="00E405A7">
      <w:pPr>
        <w:pStyle w:val="a5"/>
        <w:numPr>
          <w:ilvl w:val="0"/>
          <w:numId w:val="1"/>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 xml:space="preserve">не попадат в хипотезите, уредени в Глава ІІ и Глава ІІІ </w:t>
      </w:r>
    </w:p>
    <w:p w:rsidR="00E405A7" w:rsidRPr="00E405A7" w:rsidRDefault="00E405A7" w:rsidP="00E405A7">
      <w:pPr>
        <w:pStyle w:val="a5"/>
        <w:numPr>
          <w:ilvl w:val="0"/>
          <w:numId w:val="1"/>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са на стойност по чл. 3, ал. 2;</w:t>
      </w:r>
    </w:p>
    <w:p w:rsidR="00E405A7" w:rsidRPr="00E405A7" w:rsidRDefault="00E405A7" w:rsidP="00E405A7">
      <w:pPr>
        <w:ind w:left="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3.</w:t>
      </w:r>
      <w:r w:rsidRPr="00E405A7">
        <w:rPr>
          <w:rFonts w:ascii="Times New Roman" w:eastAsia="Times New Roman" w:hAnsi="Times New Roman" w:cs="Times New Roman"/>
          <w:sz w:val="24"/>
          <w:szCs w:val="24"/>
          <w:lang w:eastAsia="bg-BG"/>
        </w:rPr>
        <w:t xml:space="preserve"> включват и стопански дейности, при които приходите могат да надвишат разходите за изпълнение на дейностите, които организационно и счетоводно не могат да се отделят от нестопанските дейности, извършвани от самия бенефициент. </w:t>
      </w:r>
    </w:p>
    <w:p w:rsidR="00E405A7" w:rsidRPr="00E405A7" w:rsidRDefault="00E405A7" w:rsidP="00E405A7">
      <w:pPr>
        <w:ind w:firstLine="708"/>
        <w:jc w:val="both"/>
        <w:rPr>
          <w:rFonts w:ascii="Times New Roman" w:hAnsi="Times New Roman" w:cs="Times New Roman"/>
          <w:sz w:val="24"/>
          <w:szCs w:val="24"/>
          <w:lang w:val="en-US" w:eastAsia="bg-BG"/>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 xml:space="preserve">Заявления за финансиране се приемат в деловодството на община Русе     целогодишно.  </w:t>
      </w:r>
    </w:p>
    <w:p w:rsidR="00E405A7" w:rsidRPr="00E405A7" w:rsidRDefault="00E405A7" w:rsidP="00E405A7">
      <w:pPr>
        <w:ind w:firstLine="708"/>
        <w:jc w:val="both"/>
        <w:rPr>
          <w:rStyle w:val="a6"/>
          <w:rFonts w:ascii="Times New Roman" w:hAnsi="Times New Roman" w:cs="Times New Roman"/>
          <w:sz w:val="24"/>
          <w:szCs w:val="24"/>
          <w:lang w:eastAsia="bg-BG"/>
        </w:rPr>
      </w:pPr>
      <w:r w:rsidRPr="00E405A7">
        <w:rPr>
          <w:rFonts w:ascii="Times New Roman" w:hAnsi="Times New Roman" w:cs="Times New Roman"/>
          <w:sz w:val="24"/>
          <w:szCs w:val="24"/>
          <w:lang w:eastAsia="bg-BG"/>
        </w:rPr>
        <w:t xml:space="preserve">(3) Финансирането на предложенията,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8" w:history="1">
        <w:r w:rsidRPr="00E405A7">
          <w:rPr>
            <w:rStyle w:val="a6"/>
            <w:rFonts w:ascii="Times New Roman" w:hAnsi="Times New Roman" w:cs="Times New Roman"/>
            <w:color w:val="auto"/>
            <w:sz w:val="24"/>
            <w:szCs w:val="24"/>
            <w:u w:val="none"/>
            <w:lang w:eastAsia="bg-BG"/>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ОВ L 352 от 24.12.2013 г.</w:t>
        </w:r>
      </w:hyperlink>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4</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Критериите и условията за предоставяне на финансиране в режим на минимална помощ са посочени в Приложение №6.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lastRenderedPageBreak/>
        <w:t>Чл.72.</w:t>
      </w:r>
      <w:r w:rsidRPr="00E405A7">
        <w:rPr>
          <w:rFonts w:ascii="Times New Roman" w:eastAsia="Times New Roman" w:hAnsi="Times New Roman" w:cs="Times New Roman"/>
          <w:sz w:val="24"/>
          <w:szCs w:val="24"/>
          <w:lang w:eastAsia="bg-BG"/>
        </w:rPr>
        <w:t>(1) По реда на тази глава имат право да кандидатстват организациите по чл. 6 от настоящия правилник.</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(2)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Чл.73.</w:t>
      </w:r>
      <w:r w:rsidRPr="00E405A7">
        <w:rPr>
          <w:rFonts w:ascii="Times New Roman" w:eastAsia="Times New Roman" w:hAnsi="Times New Roman" w:cs="Times New Roman"/>
          <w:sz w:val="24"/>
          <w:szCs w:val="24"/>
          <w:lang w:eastAsia="bg-BG"/>
        </w:rPr>
        <w:t xml:space="preserve"> Кандидатстването за финансиране се извършва чрез депозиране в деловодството на община Русе на следните документи: </w:t>
      </w:r>
    </w:p>
    <w:p w:rsidR="00E405A7" w:rsidRPr="00E405A7" w:rsidRDefault="00E405A7" w:rsidP="00E405A7">
      <w:pPr>
        <w:ind w:firstLine="705"/>
        <w:jc w:val="both"/>
        <w:rPr>
          <w:rFonts w:ascii="Times New Roman" w:eastAsia="Times New Roman" w:hAnsi="Times New Roman" w:cs="Times New Roman"/>
          <w:sz w:val="24"/>
          <w:szCs w:val="24"/>
          <w:highlight w:val="yellow"/>
          <w:lang w:eastAsia="bg-BG"/>
        </w:rPr>
      </w:pPr>
      <w:r w:rsidRPr="00E405A7">
        <w:rPr>
          <w:rFonts w:ascii="Times New Roman" w:eastAsia="Times New Roman" w:hAnsi="Times New Roman" w:cs="Times New Roman"/>
          <w:sz w:val="24"/>
          <w:szCs w:val="24"/>
          <w:lang w:eastAsia="bg-BG"/>
        </w:rPr>
        <w:t xml:space="preserve">1. Описание на предложението; </w:t>
      </w:r>
      <w:r w:rsidRPr="00E405A7">
        <w:rPr>
          <w:rFonts w:ascii="Times New Roman" w:eastAsia="Times New Roman" w:hAnsi="Times New Roman" w:cs="Times New Roman"/>
          <w:sz w:val="24"/>
          <w:szCs w:val="24"/>
          <w:highlight w:val="yellow"/>
          <w:lang w:eastAsia="bg-BG"/>
        </w:rPr>
        <w:t xml:space="preserve"> </w:t>
      </w:r>
    </w:p>
    <w:p w:rsidR="00E405A7" w:rsidRPr="00E405A7" w:rsidRDefault="00E405A7" w:rsidP="00E405A7">
      <w:pPr>
        <w:ind w:left="990" w:hanging="285"/>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2. Декларация за минимални помощи по образеца, утвърден от Министъра на финансите, публикуван на сайта: </w:t>
      </w:r>
      <w:hyperlink r:id="rId9" w:history="1">
        <w:r w:rsidRPr="00E405A7">
          <w:rPr>
            <w:rStyle w:val="a6"/>
            <w:rFonts w:ascii="Times New Roman" w:eastAsia="Times New Roman" w:hAnsi="Times New Roman" w:cs="Times New Roman"/>
            <w:sz w:val="24"/>
            <w:szCs w:val="24"/>
            <w:lang w:eastAsia="bg-BG"/>
          </w:rPr>
          <w:t>http://stateaid.minfin.bg/bg/page/7</w:t>
        </w:r>
      </w:hyperlink>
      <w:r w:rsidRPr="00E405A7">
        <w:rPr>
          <w:rFonts w:ascii="Times New Roman" w:eastAsia="Times New Roman" w:hAnsi="Times New Roman" w:cs="Times New Roman"/>
          <w:sz w:val="24"/>
          <w:szCs w:val="24"/>
          <w:lang w:eastAsia="bg-BG"/>
        </w:rPr>
        <w:t xml:space="preserve">,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3. Бюджет на планираните дейности.</w:t>
      </w:r>
    </w:p>
    <w:p w:rsidR="00E405A7" w:rsidRPr="00E405A7" w:rsidRDefault="00E405A7" w:rsidP="00E405A7">
      <w:pPr>
        <w:jc w:val="both"/>
        <w:rPr>
          <w:rFonts w:ascii="Times New Roman" w:eastAsia="Times New Roman" w:hAnsi="Times New Roman" w:cs="Times New Roman"/>
          <w:sz w:val="24"/>
          <w:szCs w:val="24"/>
          <w:lang w:eastAsia="bg-BG"/>
        </w:rPr>
      </w:pP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II</w:t>
      </w:r>
    </w:p>
    <w:p w:rsidR="00E405A7" w:rsidRPr="00E405A7" w:rsidRDefault="00E405A7" w:rsidP="00E405A7">
      <w:pPr>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РЕД ЗА РАЗГЛЕЖДАНЕ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Чл.74.</w:t>
      </w:r>
      <w:r w:rsidRPr="00E405A7">
        <w:rPr>
          <w:rFonts w:ascii="Times New Roman" w:eastAsia="Times New Roman" w:hAnsi="Times New Roman" w:cs="Times New Roman"/>
          <w:sz w:val="24"/>
          <w:szCs w:val="24"/>
          <w:lang w:eastAsia="bg-BG"/>
        </w:rPr>
        <w:t xml:space="preserve"> Постъпилите предложения се разглеждат на два етапа, както следва:</w:t>
      </w:r>
    </w:p>
    <w:p w:rsidR="00E405A7" w:rsidRPr="00E405A7" w:rsidRDefault="00E405A7" w:rsidP="00E405A7">
      <w:pPr>
        <w:pStyle w:val="a5"/>
        <w:numPr>
          <w:ilvl w:val="0"/>
          <w:numId w:val="2"/>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 xml:space="preserve">Проверка дали проекта отговаря на условията по Глава </w:t>
      </w:r>
      <w:r w:rsidRPr="00E405A7">
        <w:rPr>
          <w:rFonts w:ascii="Times New Roman" w:eastAsia="Times New Roman" w:hAnsi="Times New Roman"/>
          <w:sz w:val="24"/>
          <w:szCs w:val="24"/>
          <w:lang w:val="en-US" w:eastAsia="bg-BG"/>
        </w:rPr>
        <w:t>I</w:t>
      </w:r>
      <w:r w:rsidRPr="00E405A7">
        <w:rPr>
          <w:rFonts w:ascii="Times New Roman" w:eastAsia="Times New Roman" w:hAnsi="Times New Roman"/>
          <w:sz w:val="24"/>
          <w:szCs w:val="24"/>
          <w:lang w:eastAsia="bg-BG"/>
        </w:rPr>
        <w:t>.</w:t>
      </w:r>
    </w:p>
    <w:p w:rsidR="00E405A7" w:rsidRPr="00E405A7" w:rsidRDefault="00E405A7" w:rsidP="00E405A7">
      <w:pPr>
        <w:pStyle w:val="a5"/>
        <w:numPr>
          <w:ilvl w:val="0"/>
          <w:numId w:val="2"/>
        </w:numPr>
        <w:spacing w:after="0" w:line="240" w:lineRule="auto"/>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Оценяване на проектното предложение по същество.</w:t>
      </w:r>
    </w:p>
    <w:p w:rsidR="00E405A7" w:rsidRPr="00E405A7" w:rsidRDefault="00E405A7" w:rsidP="00E405A7">
      <w:pPr>
        <w:pStyle w:val="Default"/>
        <w:ind w:firstLine="708"/>
        <w:jc w:val="both"/>
        <w:rPr>
          <w:rFonts w:ascii="Times New Roman" w:eastAsia="Times New Roman" w:hAnsi="Times New Roman" w:cs="Times New Roman"/>
          <w:lang w:eastAsia="bg-BG"/>
        </w:rPr>
      </w:pPr>
      <w:r w:rsidRPr="00E405A7">
        <w:rPr>
          <w:rFonts w:ascii="Times New Roman" w:eastAsia="Times New Roman" w:hAnsi="Times New Roman" w:cs="Times New Roman"/>
          <w:b/>
          <w:lang w:eastAsia="bg-BG"/>
        </w:rPr>
        <w:t>Чл.75.</w:t>
      </w:r>
      <w:r w:rsidRPr="00E405A7">
        <w:rPr>
          <w:rFonts w:ascii="Times New Roman" w:eastAsia="Times New Roman" w:hAnsi="Times New Roman" w:cs="Times New Roman"/>
          <w:lang w:eastAsia="bg-BG"/>
        </w:rPr>
        <w:t xml:space="preserve">(1) Средства се отпускат при условията на минимална помощ, до размера определен </w:t>
      </w:r>
      <w:r w:rsidRPr="00E405A7">
        <w:rPr>
          <w:rFonts w:ascii="Times New Roman" w:eastAsia="Times New Roman" w:hAnsi="Times New Roman" w:cs="Times New Roman"/>
          <w:color w:val="auto"/>
          <w:lang w:eastAsia="bg-BG"/>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r w:rsidRPr="00E405A7">
        <w:rPr>
          <w:rFonts w:ascii="Times New Roman" w:eastAsia="Times New Roman" w:hAnsi="Times New Roman" w:cs="Times New Roman"/>
          <w:lang w:eastAsia="bg-BG"/>
        </w:rPr>
        <w:t>, като се вземат предвид следните критерии:</w:t>
      </w:r>
    </w:p>
    <w:p w:rsidR="00E405A7" w:rsidRPr="00E405A7" w:rsidRDefault="00E405A7" w:rsidP="00E405A7">
      <w:pPr>
        <w:pStyle w:val="a5"/>
        <w:numPr>
          <w:ilvl w:val="0"/>
          <w:numId w:val="3"/>
        </w:numPr>
        <w:spacing w:after="0" w:line="240" w:lineRule="auto"/>
        <w:ind w:left="900" w:hanging="27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Дали предложението има творческата концепция и тематично съответствие с финансираните от Община Русе културни събития и програми;</w:t>
      </w:r>
    </w:p>
    <w:p w:rsidR="00E405A7" w:rsidRPr="00E405A7" w:rsidRDefault="00E405A7" w:rsidP="00E405A7">
      <w:pPr>
        <w:pStyle w:val="a5"/>
        <w:numPr>
          <w:ilvl w:val="0"/>
          <w:numId w:val="3"/>
        </w:numPr>
        <w:spacing w:after="0" w:line="240" w:lineRule="auto"/>
        <w:ind w:left="900" w:hanging="27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Обхват и дългосрочност на социалния и публичен ефект;</w:t>
      </w:r>
    </w:p>
    <w:p w:rsidR="00E405A7" w:rsidRPr="00E405A7" w:rsidRDefault="00E405A7" w:rsidP="00E405A7">
      <w:pPr>
        <w:pStyle w:val="a5"/>
        <w:numPr>
          <w:ilvl w:val="0"/>
          <w:numId w:val="3"/>
        </w:numPr>
        <w:spacing w:after="0" w:line="240" w:lineRule="auto"/>
        <w:ind w:left="900" w:hanging="270"/>
        <w:jc w:val="both"/>
        <w:rPr>
          <w:rFonts w:ascii="Times New Roman" w:eastAsia="Times New Roman" w:hAnsi="Times New Roman"/>
          <w:sz w:val="24"/>
          <w:szCs w:val="24"/>
          <w:lang w:eastAsia="bg-BG"/>
        </w:rPr>
      </w:pPr>
      <w:r w:rsidRPr="00E405A7">
        <w:rPr>
          <w:rFonts w:ascii="Times New Roman" w:eastAsia="Times New Roman" w:hAnsi="Times New Roman"/>
          <w:sz w:val="24"/>
          <w:szCs w:val="24"/>
          <w:lang w:eastAsia="bg-BG"/>
        </w:rPr>
        <w:t>Оценка на бюджета: целесъобразност, реалистичност и ефективност на разходите;</w:t>
      </w:r>
    </w:p>
    <w:p w:rsidR="00E405A7" w:rsidRPr="00E405A7" w:rsidRDefault="00E405A7" w:rsidP="00E405A7">
      <w:pPr>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Допускането и предоставянето на финансиране на проект по ал.1 се извършва от комисия, назначена от кмета на Общината, в състав: трима служители на Общинска администрация, един външен експерт, предложен от ресорния заместник-кмет и член на Постоянната комисия по култура и религиозни дейности при ОбС, предложен от Председателя на комисията. В комисията участва и служител от назначената от Кмета комисия за разглеждане на въпросите, свързани с приложението на режима за държавните помощи.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(3) Комисията заседава не по-късно от 7 (седем) дни от постъпване на предложението при кворум не по-малко от 2/3 от общия състав като взема решенията си с обикновено мнозинство от присъстващите</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Всеки член на комисията е длъжен да си направи самоотвод, когато има частен интерес от разглежданото проектно предложение. Членовете на комисията, които са си направили самоотвод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(5)  При разглеждане на предложенията комисията по ал.2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w:t>
      </w:r>
      <w:r w:rsidRPr="00E405A7">
        <w:rPr>
          <w:rFonts w:ascii="Times New Roman" w:eastAsia="Times New Roman" w:hAnsi="Times New Roman" w:cs="Times New Roman"/>
          <w:sz w:val="24"/>
          <w:szCs w:val="24"/>
          <w:lang w:val="en-US" w:eastAsia="bg-BG"/>
        </w:rPr>
        <w:t>6</w:t>
      </w:r>
      <w:r w:rsidRPr="00E405A7">
        <w:rPr>
          <w:rFonts w:ascii="Times New Roman" w:eastAsia="Times New Roman" w:hAnsi="Times New Roman" w:cs="Times New Roman"/>
          <w:sz w:val="24"/>
          <w:szCs w:val="24"/>
          <w:lang w:eastAsia="bg-BG"/>
        </w:rPr>
        <w:t xml:space="preserve">) 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 </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7</w:t>
      </w:r>
      <w:r w:rsidRPr="00E405A7">
        <w:rPr>
          <w:rFonts w:ascii="Times New Roman" w:eastAsia="Times New Roman" w:hAnsi="Times New Roman" w:cs="Times New Roman"/>
          <w:sz w:val="24"/>
          <w:szCs w:val="24"/>
          <w:lang w:val="en-US" w:eastAsia="bg-BG"/>
        </w:rPr>
        <w:t>)</w:t>
      </w:r>
      <w:r w:rsidRPr="00E405A7">
        <w:rPr>
          <w:rFonts w:ascii="Times New Roman" w:eastAsia="Times New Roman" w:hAnsi="Times New Roman" w:cs="Times New Roman"/>
          <w:sz w:val="24"/>
          <w:szCs w:val="24"/>
          <w:lang w:eastAsia="bg-BG"/>
        </w:rPr>
        <w:t xml:space="preserve"> Бюджетът на проекта може да бъде редуциран и в случай, че от подадената декларация за минимална помощ по чл. 75, ал. 2 или при проверка в Регистъра на минималните помощи, се установи, че кандидатът е получил минимална помощ в определен размер, която кумулирана с финансирането на проекта може да надхвърли прага от 200 000 евро Регламент (ЕС) № 1407/2013 на Комисията  от 18 декември 2013 година, за последните три бюджетни години. </w:t>
      </w:r>
    </w:p>
    <w:p w:rsidR="00E405A7" w:rsidRPr="00E405A7" w:rsidRDefault="00E405A7" w:rsidP="00E405A7">
      <w:pPr>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b/>
          <w:sz w:val="24"/>
          <w:szCs w:val="24"/>
          <w:lang w:eastAsia="bg-BG"/>
        </w:rPr>
        <w:t>Чл.76.</w:t>
      </w:r>
      <w:r w:rsidRPr="00E405A7">
        <w:rPr>
          <w:rFonts w:ascii="Times New Roman" w:eastAsia="Times New Roman" w:hAnsi="Times New Roman" w:cs="Times New Roman"/>
          <w:sz w:val="24"/>
          <w:szCs w:val="24"/>
          <w:lang w:eastAsia="bg-BG"/>
        </w:rPr>
        <w:t xml:space="preserve"> Работата на комисията се отразява в протокол с предложение за финансиране или отказ от финансиране, като се представя на кмета на Община Русе в срок до 5 (дни) след заседанието. </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Раздел </w:t>
      </w:r>
      <w:r w:rsidRPr="00E405A7">
        <w:rPr>
          <w:rFonts w:ascii="Times New Roman" w:eastAsia="Times New Roman" w:hAnsi="Times New Roman" w:cs="Times New Roman"/>
          <w:sz w:val="24"/>
          <w:szCs w:val="24"/>
          <w:lang w:val="en-US" w:eastAsia="bg-BG"/>
        </w:rPr>
        <w:t>III</w:t>
      </w: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СКЛЮЧВАНЕ НА ДОГОВОР И МОНИТОРИНГ (минимална помощ)</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w:t>
      </w:r>
      <w:r w:rsidRPr="00E405A7">
        <w:rPr>
          <w:rFonts w:ascii="Times New Roman" w:eastAsia="Times New Roman" w:hAnsi="Times New Roman" w:cs="Times New Roman"/>
          <w:b/>
          <w:sz w:val="24"/>
          <w:szCs w:val="24"/>
          <w:lang w:val="en-US" w:eastAsia="bg-BG"/>
        </w:rPr>
        <w:t>7</w:t>
      </w:r>
      <w:r w:rsidRPr="00E405A7">
        <w:rPr>
          <w:rFonts w:ascii="Times New Roman" w:eastAsia="Times New Roman" w:hAnsi="Times New Roman" w:cs="Times New Roman"/>
          <w:b/>
          <w:sz w:val="24"/>
          <w:szCs w:val="24"/>
          <w:lang w:eastAsia="bg-BG"/>
        </w:rPr>
        <w:t>7.</w:t>
      </w:r>
      <w:r w:rsidRPr="00E405A7">
        <w:rPr>
          <w:rFonts w:ascii="Times New Roman" w:eastAsia="Times New Roman" w:hAnsi="Times New Roman" w:cs="Times New Roman"/>
          <w:sz w:val="24"/>
          <w:szCs w:val="24"/>
          <w:lang w:eastAsia="bg-BG"/>
        </w:rPr>
        <w:t xml:space="preserve">(1)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eastAsia="Times New Roman" w:hAnsi="Times New Roman" w:cs="Times New Roman"/>
          <w:sz w:val="24"/>
          <w:szCs w:val="24"/>
          <w:lang w:val="en-US" w:eastAsia="bg-BG"/>
        </w:rPr>
        <w:t xml:space="preserve">(2) </w:t>
      </w:r>
      <w:r w:rsidRPr="00E405A7">
        <w:rPr>
          <w:rFonts w:ascii="Times New Roman" w:eastAsia="Times New Roman" w:hAnsi="Times New Roman" w:cs="Times New Roman"/>
          <w:sz w:val="24"/>
          <w:szCs w:val="24"/>
          <w:lang w:eastAsia="bg-BG"/>
        </w:rPr>
        <w:t>Договор за финансиране в условията на минимална помощ задължително съдържа:</w:t>
      </w:r>
      <w:r w:rsidRPr="00E405A7">
        <w:rPr>
          <w:rFonts w:ascii="Times New Roman" w:hAnsi="Times New Roman" w:cs="Times New Roman"/>
          <w:color w:val="000000"/>
          <w:sz w:val="24"/>
          <w:szCs w:val="24"/>
        </w:rPr>
        <w:t xml:space="preserve"> </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1. определяне на общината като администратор на помощ;</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 xml:space="preserve">2. информация за вида, размера, основанието за предоставяне и съвместимостта на помощта чрез посочване на акта на Европейския съюз -  </w:t>
      </w:r>
      <w:r w:rsidRPr="00E405A7">
        <w:rPr>
          <w:rFonts w:ascii="Times New Roman" w:eastAsia="Times New Roman" w:hAnsi="Times New Roman" w:cs="Times New Roman"/>
          <w:sz w:val="24"/>
          <w:szCs w:val="24"/>
          <w:lang w:eastAsia="bg-BG"/>
        </w:rPr>
        <w:t xml:space="preserve">Регламент (ЕС) № 1407/2013 на </w:t>
      </w:r>
      <w:r w:rsidRPr="00E405A7">
        <w:rPr>
          <w:rFonts w:ascii="Times New Roman" w:eastAsia="Times New Roman" w:hAnsi="Times New Roman" w:cs="Times New Roman"/>
          <w:sz w:val="24"/>
          <w:szCs w:val="24"/>
          <w:lang w:eastAsia="bg-BG"/>
        </w:rPr>
        <w:lastRenderedPageBreak/>
        <w:t>Комисията  от 18 декември 2013</w:t>
      </w:r>
      <w:r w:rsidRPr="00E405A7">
        <w:rPr>
          <w:rFonts w:ascii="Times New Roman" w:hAnsi="Times New Roman" w:cs="Times New Roman"/>
          <w:color w:val="000000"/>
          <w:sz w:val="24"/>
          <w:szCs w:val="24"/>
        </w:rPr>
        <w:t xml:space="preserve">, неговото наименование и публикуване в "Официален вестник" на Европейския съюз, </w:t>
      </w:r>
    </w:p>
    <w:p w:rsidR="00E405A7" w:rsidRPr="00E405A7" w:rsidRDefault="00E405A7" w:rsidP="00E405A7">
      <w:pPr>
        <w:shd w:val="clear" w:color="auto" w:fill="FFFFFF"/>
        <w:ind w:firstLine="708"/>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3. произтичащите от получаването на помощта задължения за получателя на помощта;</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4. условия и ред за установяване и възстановяване на неправомерно получена минимална помощ.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(3) В тридневен срок от сключване на договора, експерт </w:t>
      </w:r>
      <w:r w:rsidRPr="00E405A7">
        <w:rPr>
          <w:rFonts w:ascii="Times New Roman" w:eastAsia="Times New Roman" w:hAnsi="Times New Roman" w:cs="Times New Roman"/>
          <w:sz w:val="24"/>
          <w:szCs w:val="24"/>
          <w:lang w:val="en-US" w:eastAsia="bg-BG"/>
        </w:rPr>
        <w:t xml:space="preserve">от общинска </w:t>
      </w:r>
      <w:r w:rsidRPr="00E405A7">
        <w:rPr>
          <w:rFonts w:ascii="Times New Roman" w:eastAsia="Times New Roman" w:hAnsi="Times New Roman" w:cs="Times New Roman"/>
          <w:sz w:val="24"/>
          <w:szCs w:val="24"/>
          <w:lang w:eastAsia="bg-BG"/>
        </w:rPr>
        <w:t>администрация</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регистрира  предоставянето на минимална помощ в Регистъра на минималните помощи към Министерство на финансите и регистъра на Община Русе за предоставени минимални помощи от общината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w:t>
      </w:r>
      <w:r w:rsidRPr="00E405A7">
        <w:rPr>
          <w:rFonts w:ascii="Times New Roman" w:eastAsia="Times New Roman" w:hAnsi="Times New Roman" w:cs="Times New Roman"/>
          <w:b/>
          <w:sz w:val="24"/>
          <w:szCs w:val="24"/>
          <w:lang w:val="en-US" w:eastAsia="bg-BG"/>
        </w:rPr>
        <w:t>7</w:t>
      </w:r>
      <w:r w:rsidRPr="00E405A7">
        <w:rPr>
          <w:rFonts w:ascii="Times New Roman" w:eastAsia="Times New Roman" w:hAnsi="Times New Roman" w:cs="Times New Roman"/>
          <w:b/>
          <w:sz w:val="24"/>
          <w:szCs w:val="24"/>
          <w:lang w:eastAsia="bg-BG"/>
        </w:rPr>
        <w:t>8.</w:t>
      </w:r>
      <w:r w:rsidRPr="00E405A7">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2. Да предоставя исканата му информация в хода на изпълнение и да осигурява достъп за проверка от страна на комисията по чл. 78;</w:t>
      </w:r>
    </w:p>
    <w:p w:rsidR="00E405A7" w:rsidRPr="00E405A7" w:rsidRDefault="00E405A7" w:rsidP="00E405A7">
      <w:pPr>
        <w:shd w:val="clear" w:color="auto" w:fill="FFFFFF"/>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xml:space="preserve"> 3. Да съдейства при извършването на проучвания за резултатите от изпълнението на проекта;</w:t>
      </w:r>
    </w:p>
    <w:p w:rsidR="00E405A7" w:rsidRPr="00E405A7" w:rsidRDefault="00E405A7" w:rsidP="00E405A7">
      <w:pPr>
        <w:shd w:val="clear" w:color="auto" w:fill="FFFFFF"/>
        <w:ind w:firstLine="708"/>
        <w:jc w:val="both"/>
        <w:rPr>
          <w:rFonts w:ascii="Times New Roman" w:eastAsia="Times New Roman" w:hAnsi="Times New Roman" w:cs="Times New Roman"/>
          <w:color w:val="FF0000"/>
          <w:sz w:val="24"/>
          <w:szCs w:val="24"/>
          <w:lang w:val="en-US" w:eastAsia="bg-BG"/>
        </w:rPr>
      </w:pPr>
      <w:r w:rsidRPr="00E405A7">
        <w:rPr>
          <w:rFonts w:ascii="Times New Roman" w:eastAsia="Times New Roman" w:hAnsi="Times New Roman" w:cs="Times New Roman"/>
          <w:sz w:val="24"/>
          <w:szCs w:val="24"/>
          <w:lang w:eastAsia="bg-BG"/>
        </w:rPr>
        <w:t>4. Финансираната организация се задължава да предостави отчет и копия от всички документи, доказващи разходването както на собственото, така и на предоставеното финансиране включително фактури, приемо-предавателни протоколи, списък на участници в мероприятия, снимки от проведени фестивали и други културни прояви и доказателство за броя на участниците и др. документи за доказване реалното извършване на разходите по искане на община Русе в 30-дневен срок от приключване на дейностите, но не по-късно от 10 декември на текущата година.</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Чл.79.</w:t>
      </w:r>
      <w:r w:rsidRPr="00E405A7">
        <w:rPr>
          <w:rFonts w:ascii="Times New Roman" w:eastAsia="Times New Roman" w:hAnsi="Times New Roman" w:cs="Times New Roman"/>
          <w:sz w:val="24"/>
          <w:szCs w:val="24"/>
          <w:lang w:eastAsia="bg-BG"/>
        </w:rPr>
        <w:t xml:space="preserve"> 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rsidR="00E405A7" w:rsidRPr="00E405A7" w:rsidRDefault="00E405A7" w:rsidP="00E405A7">
      <w:pPr>
        <w:ind w:firstLine="708"/>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b/>
          <w:sz w:val="24"/>
          <w:szCs w:val="24"/>
          <w:lang w:eastAsia="bg-BG"/>
        </w:rPr>
        <w:t>Чл.80.</w:t>
      </w:r>
      <w:r w:rsidRPr="00E405A7">
        <w:rPr>
          <w:rFonts w:ascii="Times New Roman" w:eastAsia="Times New Roman" w:hAnsi="Times New Roman" w:cs="Times New Roman"/>
          <w:sz w:val="24"/>
          <w:szCs w:val="24"/>
          <w:lang w:eastAsia="bg-BG"/>
        </w:rPr>
        <w:t>(1) В случай, че се установи неправомерно получена или неправомерно изразходвана минимална държавна помощ, същата се възстановява по реда на Закона за държавните помощи, заедно с лихва за неправомерност, изчислена с натрупване от датата на която помощта е предоставена до датата на възстановяване.</w:t>
      </w:r>
    </w:p>
    <w:p w:rsidR="00E405A7" w:rsidRPr="00E405A7" w:rsidRDefault="00E405A7" w:rsidP="00E405A7">
      <w:pPr>
        <w:ind w:firstLine="708"/>
        <w:jc w:val="both"/>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 xml:space="preserve">(2)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този раздел. </w:t>
      </w: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eastAsia="Times New Roman" w:hAnsi="Times New Roman" w:cs="Times New Roman"/>
          <w:sz w:val="24"/>
          <w:szCs w:val="24"/>
          <w:lang w:eastAsia="bg-BG"/>
        </w:rPr>
        <w:t>ДОПЪЛНИТЕЛНИ РАЗПОРЕДБИ</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1. По смисъла на този Правилник:</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lastRenderedPageBreak/>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настоящия Правилник.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E405A7" w:rsidRPr="00E405A7" w:rsidRDefault="00E405A7" w:rsidP="00E405A7">
      <w:pPr>
        <w:pStyle w:val="Default"/>
        <w:jc w:val="both"/>
        <w:rPr>
          <w:rFonts w:ascii="Times New Roman" w:hAnsi="Times New Roman" w:cs="Times New Roman"/>
        </w:rPr>
      </w:pPr>
      <w:r w:rsidRPr="00E405A7">
        <w:rPr>
          <w:rFonts w:ascii="Times New Roman" w:eastAsia="Times New Roman" w:hAnsi="Times New Roman" w:cs="Times New Roman"/>
          <w:lang w:eastAsia="bg-BG"/>
        </w:rPr>
        <w:t>2. „Стопанска дейност“</w:t>
      </w:r>
      <w:r w:rsidRPr="00E405A7">
        <w:rPr>
          <w:rFonts w:ascii="Times New Roman" w:hAnsi="Times New Roman" w:cs="Times New Roman"/>
        </w:rPr>
        <w:t xml:space="preserve"> е икономическа дейност по смисъла на т. 13 от §.1 на ДР на Закона за държавните помощи. </w:t>
      </w:r>
    </w:p>
    <w:p w:rsidR="00E405A7" w:rsidRPr="00E405A7" w:rsidRDefault="00E405A7" w:rsidP="00E405A7">
      <w:pPr>
        <w:pStyle w:val="Default"/>
        <w:jc w:val="both"/>
        <w:rPr>
          <w:rFonts w:ascii="Times New Roman" w:hAnsi="Times New Roman" w:cs="Times New Roman"/>
        </w:rPr>
      </w:pPr>
    </w:p>
    <w:p w:rsidR="00E405A7" w:rsidRPr="00E405A7" w:rsidRDefault="00E405A7" w:rsidP="00E405A7">
      <w:pPr>
        <w:shd w:val="clear" w:color="auto" w:fill="FFFFFF"/>
        <w:jc w:val="center"/>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ЗАКЛЮЧИТЕЛНИ РАЗПОРЕДБИ</w:t>
      </w:r>
    </w:p>
    <w:p w:rsid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1.</w:t>
      </w:r>
      <w:r w:rsidR="003748A3">
        <w:rPr>
          <w:rFonts w:ascii="Times New Roman" w:eastAsia="Times New Roman" w:hAnsi="Times New Roman" w:cs="Times New Roman"/>
          <w:sz w:val="24"/>
          <w:szCs w:val="24"/>
          <w:lang w:eastAsia="bg-BG"/>
        </w:rPr>
        <w:t xml:space="preserve"> (1) (изм. с Решение № 382/28.01.2021 г.)</w:t>
      </w:r>
      <w:r w:rsidRPr="00E405A7">
        <w:rPr>
          <w:rFonts w:ascii="Times New Roman" w:eastAsia="Times New Roman" w:hAnsi="Times New Roman" w:cs="Times New Roman"/>
          <w:sz w:val="24"/>
          <w:szCs w:val="24"/>
          <w:lang w:eastAsia="bg-BG"/>
        </w:rPr>
        <w:t xml:space="preserve"> За всички възникнали, но нерешени в настоящия правилник въпроси, комисиите вземат решения с обикновено мнозинство. </w:t>
      </w:r>
    </w:p>
    <w:p w:rsidR="003748A3" w:rsidRPr="00E405A7" w:rsidRDefault="003748A3" w:rsidP="003748A3">
      <w:pPr>
        <w:shd w:val="clear" w:color="auto" w:fill="FFFFFF"/>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(2) (нова с Решение № 382/28.01.2021 г.) </w:t>
      </w:r>
      <w:r w:rsidRPr="00C50520">
        <w:rPr>
          <w:rFonts w:ascii="Times New Roman" w:hAnsi="Times New Roman" w:cs="Times New Roman"/>
          <w:sz w:val="24"/>
          <w:szCs w:val="24"/>
          <w:lang w:eastAsia="bg-BG"/>
        </w:rPr>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комисиите може да провеждат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техен член.</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2. С настоящия документ се отменя</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Правилникът на Програма „Култура“ на община Русе за финансиране на проекти в областта на изкуствата и културата.</w:t>
      </w:r>
    </w:p>
    <w:p w:rsidR="00E405A7" w:rsidRPr="00E405A7" w:rsidRDefault="00E405A7" w:rsidP="00E405A7">
      <w:pPr>
        <w:shd w:val="clear" w:color="auto" w:fill="FFFFFF"/>
        <w:jc w:val="both"/>
        <w:rPr>
          <w:rFonts w:ascii="Times New Roman" w:eastAsia="Times New Roman" w:hAnsi="Times New Roman" w:cs="Times New Roman"/>
          <w:sz w:val="24"/>
          <w:szCs w:val="24"/>
          <w:lang w:eastAsia="bg-BG"/>
        </w:rPr>
      </w:pPr>
      <w:r w:rsidRPr="00E405A7">
        <w:rPr>
          <w:rFonts w:ascii="Times New Roman" w:eastAsia="Times New Roman" w:hAnsi="Times New Roman" w:cs="Times New Roman"/>
          <w:sz w:val="24"/>
          <w:szCs w:val="24"/>
          <w:lang w:eastAsia="bg-BG"/>
        </w:rPr>
        <w:t>§ 3. Правилникът се приема на основание чл. 21, ал. 2, във връзка с чл. 21, ал. 1, т. 23 и чл. 17, ал. 1, т. 5 от ЗМСМА и чл. 18, ал. 2, т. 3 от Закона за закрила и развитие на културата с Решение № 1099 по Протокол № 44/21.03.2019 г. на ОбС – Русе.</w:t>
      </w:r>
    </w:p>
    <w:p w:rsidR="00E405A7" w:rsidRPr="00E405A7" w:rsidRDefault="00E405A7" w:rsidP="00E405A7">
      <w:pPr>
        <w:jc w:val="both"/>
        <w:rPr>
          <w:rFonts w:ascii="Times New Roman" w:hAnsi="Times New Roman" w:cs="Times New Roman"/>
          <w:sz w:val="24"/>
          <w:szCs w:val="24"/>
        </w:rPr>
      </w:pPr>
      <w:r w:rsidRPr="00E405A7">
        <w:rPr>
          <w:rFonts w:ascii="Times New Roman" w:eastAsia="Times New Roman" w:hAnsi="Times New Roman" w:cs="Times New Roman"/>
          <w:sz w:val="24"/>
          <w:szCs w:val="24"/>
          <w:lang w:eastAsia="bg-BG"/>
        </w:rPr>
        <w:t xml:space="preserve">§ 4. Правилникът влиза в сила от деня на публикуването му на страницата на Общински съвет – Русе. </w:t>
      </w:r>
    </w:p>
    <w:p w:rsidR="00E405A7" w:rsidRPr="00E405A7" w:rsidRDefault="00E405A7" w:rsidP="00E405A7">
      <w:pPr>
        <w:jc w:val="both"/>
        <w:rPr>
          <w:rFonts w:ascii="Times New Roman" w:hAnsi="Times New Roman" w:cs="Times New Roman"/>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3748A3" w:rsidRDefault="003748A3" w:rsidP="00E405A7">
      <w:pPr>
        <w:pStyle w:val="a3"/>
        <w:jc w:val="left"/>
        <w:rPr>
          <w:rFonts w:eastAsiaTheme="minorHAnsi"/>
          <w:bCs w:val="0"/>
        </w:rPr>
      </w:pPr>
    </w:p>
    <w:p w:rsidR="00E405A7" w:rsidRPr="00E405A7" w:rsidRDefault="00E405A7" w:rsidP="00E405A7">
      <w:pPr>
        <w:pStyle w:val="a3"/>
        <w:jc w:val="left"/>
        <w:rPr>
          <w:color w:val="FFFFFF" w:themeColor="background1"/>
        </w:rPr>
      </w:pPr>
      <w:r w:rsidRPr="00E405A7">
        <w:t>ПРЕДСЕДАТЕЛ:</w:t>
      </w:r>
    </w:p>
    <w:p w:rsidR="00E405A7" w:rsidRPr="00E405A7" w:rsidRDefault="00E405A7" w:rsidP="00E405A7">
      <w:pPr>
        <w:spacing w:line="240" w:lineRule="auto"/>
        <w:ind w:left="357"/>
        <w:contextualSpacing/>
        <w:jc w:val="both"/>
        <w:rPr>
          <w:rFonts w:ascii="Times New Roman" w:hAnsi="Times New Roman" w:cs="Times New Roman"/>
          <w:sz w:val="24"/>
          <w:szCs w:val="24"/>
        </w:rPr>
      </w:pPr>
      <w:r w:rsidRPr="00E405A7">
        <w:rPr>
          <w:rFonts w:ascii="Times New Roman" w:hAnsi="Times New Roman" w:cs="Times New Roman"/>
          <w:b/>
          <w:sz w:val="24"/>
          <w:szCs w:val="24"/>
          <w:lang w:val="en-US"/>
        </w:rPr>
        <w:tab/>
      </w:r>
      <w:r w:rsidRPr="00E405A7">
        <w:rPr>
          <w:rFonts w:ascii="Times New Roman" w:hAnsi="Times New Roman" w:cs="Times New Roman"/>
          <w:b/>
          <w:sz w:val="24"/>
          <w:szCs w:val="24"/>
        </w:rPr>
        <w:tab/>
      </w:r>
      <w:r w:rsidR="003748A3">
        <w:rPr>
          <w:rFonts w:ascii="Times New Roman" w:hAnsi="Times New Roman" w:cs="Times New Roman"/>
          <w:b/>
          <w:sz w:val="24"/>
          <w:szCs w:val="24"/>
        </w:rPr>
        <w:t xml:space="preserve">      </w:t>
      </w:r>
      <w:r w:rsidRPr="00E405A7">
        <w:rPr>
          <w:rFonts w:ascii="Times New Roman" w:hAnsi="Times New Roman" w:cs="Times New Roman"/>
          <w:b/>
          <w:sz w:val="24"/>
          <w:szCs w:val="24"/>
          <w:lang w:val="en-US"/>
        </w:rPr>
        <w:t>(</w:t>
      </w:r>
      <w:r w:rsidR="003748A3">
        <w:rPr>
          <w:rFonts w:ascii="Times New Roman" w:hAnsi="Times New Roman" w:cs="Times New Roman"/>
          <w:b/>
          <w:sz w:val="24"/>
          <w:szCs w:val="24"/>
        </w:rPr>
        <w:t>Иво Пазарджиев</w:t>
      </w:r>
      <w:r w:rsidRPr="00E405A7">
        <w:rPr>
          <w:rFonts w:ascii="Times New Roman" w:hAnsi="Times New Roman" w:cs="Times New Roman"/>
          <w:b/>
          <w:sz w:val="24"/>
          <w:szCs w:val="24"/>
        </w:rPr>
        <w:t>)</w:t>
      </w: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rPr>
          <w:rFonts w:ascii="Times New Roman" w:hAnsi="Times New Roman" w:cs="Times New Roman"/>
          <w:b/>
          <w:sz w:val="24"/>
          <w:szCs w:val="24"/>
        </w:rPr>
      </w:pPr>
    </w:p>
    <w:p w:rsidR="00E405A7" w:rsidRPr="00E405A7" w:rsidRDefault="00E405A7" w:rsidP="00E405A7">
      <w:pPr>
        <w:ind w:left="5664"/>
        <w:rPr>
          <w:rFonts w:ascii="Times New Roman" w:hAnsi="Times New Roman" w:cs="Times New Roman"/>
          <w:sz w:val="24"/>
          <w:szCs w:val="24"/>
        </w:rPr>
      </w:pPr>
      <w:bookmarkStart w:id="6" w:name="_GoBack"/>
      <w:bookmarkEnd w:id="6"/>
      <w:r w:rsidRPr="00E405A7">
        <w:rPr>
          <w:rFonts w:ascii="Times New Roman" w:hAnsi="Times New Roman" w:cs="Times New Roman"/>
          <w:sz w:val="24"/>
          <w:szCs w:val="24"/>
        </w:rPr>
        <w:lastRenderedPageBreak/>
        <w:t xml:space="preserve">Приложение №6 към чл. 40, ал.3, чл. 46, ал. 2, чл. 71, ал. 4, </w:t>
      </w:r>
    </w:p>
    <w:p w:rsidR="00E405A7" w:rsidRPr="00E405A7" w:rsidRDefault="00E405A7" w:rsidP="00E405A7">
      <w:pPr>
        <w:rPr>
          <w:rFonts w:ascii="Times New Roman" w:hAnsi="Times New Roman" w:cs="Times New Roman"/>
          <w:sz w:val="24"/>
          <w:szCs w:val="24"/>
        </w:rPr>
      </w:pPr>
    </w:p>
    <w:p w:rsidR="00E405A7" w:rsidRPr="00E405A7" w:rsidRDefault="00E405A7" w:rsidP="00E405A7">
      <w:pPr>
        <w:shd w:val="clear" w:color="auto" w:fill="FFFFFF"/>
        <w:jc w:val="center"/>
        <w:rPr>
          <w:rFonts w:ascii="Times New Roman" w:eastAsia="Times New Roman" w:hAnsi="Times New Roman" w:cs="Times New Roman"/>
          <w:sz w:val="24"/>
          <w:szCs w:val="24"/>
          <w:lang w:val="en-US" w:eastAsia="bg-BG"/>
        </w:rPr>
      </w:pPr>
      <w:r w:rsidRPr="00E405A7">
        <w:rPr>
          <w:rFonts w:ascii="Times New Roman" w:hAnsi="Times New Roman" w:cs="Times New Roman"/>
          <w:sz w:val="24"/>
          <w:szCs w:val="24"/>
        </w:rPr>
        <w:t xml:space="preserve">Изисквания за предоставяне на финансиране в условия на минимална помощ по </w:t>
      </w:r>
      <w:r w:rsidRPr="00E405A7">
        <w:rPr>
          <w:rFonts w:ascii="Times New Roman" w:eastAsia="Times New Roman" w:hAnsi="Times New Roman" w:cs="Times New Roman"/>
          <w:sz w:val="24"/>
          <w:szCs w:val="24"/>
          <w:lang w:eastAsia="bg-BG"/>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p>
    <w:p w:rsidR="00E405A7" w:rsidRPr="00E405A7" w:rsidRDefault="00E405A7" w:rsidP="00E405A7">
      <w:pPr>
        <w:widowControl w:val="0"/>
        <w:autoSpaceDE w:val="0"/>
        <w:autoSpaceDN w:val="0"/>
        <w:adjustRightInd w:val="0"/>
        <w:snapToGrid w:val="0"/>
        <w:spacing w:after="120"/>
        <w:rPr>
          <w:rFonts w:ascii="Times New Roman" w:hAnsi="Times New Roman" w:cs="Times New Roman"/>
          <w:sz w:val="24"/>
          <w:szCs w:val="24"/>
        </w:rPr>
      </w:pP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bCs/>
          <w:sz w:val="24"/>
          <w:szCs w:val="24"/>
        </w:rPr>
      </w:pPr>
      <w:r w:rsidRPr="00E405A7">
        <w:rPr>
          <w:rFonts w:ascii="Times New Roman" w:hAnsi="Times New Roman"/>
          <w:b/>
          <w:bCs/>
          <w:sz w:val="24"/>
          <w:szCs w:val="24"/>
        </w:rPr>
        <w:t>Приложение на режим на минимална помощ</w:t>
      </w:r>
    </w:p>
    <w:p w:rsidR="00E405A7" w:rsidRPr="00E405A7" w:rsidRDefault="00E405A7" w:rsidP="00E405A7">
      <w:pPr>
        <w:shd w:val="clear" w:color="auto" w:fill="FFFFFF"/>
        <w:spacing w:before="240"/>
        <w:jc w:val="both"/>
        <w:rPr>
          <w:rFonts w:ascii="Times New Roman" w:eastAsia="Times New Roman" w:hAnsi="Times New Roman" w:cs="Times New Roman"/>
          <w:sz w:val="24"/>
          <w:szCs w:val="24"/>
          <w:lang w:eastAsia="bg-BG"/>
        </w:rPr>
      </w:pPr>
      <w:r w:rsidRPr="00E405A7">
        <w:rPr>
          <w:rFonts w:ascii="Times New Roman" w:hAnsi="Times New Roman" w:cs="Times New Roman"/>
          <w:bCs/>
          <w:sz w:val="24"/>
          <w:szCs w:val="24"/>
        </w:rPr>
        <w:t xml:space="preserve">Съгласно разпоредбите на Правилника, в условията на режим на минимална помощ </w:t>
      </w:r>
      <w:r w:rsidRPr="00E405A7">
        <w:rPr>
          <w:rFonts w:ascii="Times New Roman" w:eastAsia="Times New Roman" w:hAnsi="Times New Roman" w:cs="Times New Roman"/>
          <w:sz w:val="24"/>
          <w:szCs w:val="24"/>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E405A7">
        <w:rPr>
          <w:rFonts w:ascii="Times New Roman" w:eastAsia="Times New Roman" w:hAnsi="Times New Roman" w:cs="Times New Roman"/>
          <w:sz w:val="24"/>
          <w:szCs w:val="24"/>
          <w:lang w:val="en-US" w:eastAsia="bg-BG"/>
        </w:rPr>
        <w:t xml:space="preserve"> </w:t>
      </w:r>
      <w:r w:rsidRPr="00E405A7">
        <w:rPr>
          <w:rFonts w:ascii="Times New Roman" w:eastAsia="Times New Roman" w:hAnsi="Times New Roman" w:cs="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p w:rsidR="00E405A7" w:rsidRPr="00E405A7" w:rsidRDefault="00E405A7" w:rsidP="00E405A7">
      <w:pPr>
        <w:widowControl w:val="0"/>
        <w:overflowPunct w:val="0"/>
        <w:autoSpaceDE w:val="0"/>
        <w:autoSpaceDN w:val="0"/>
        <w:adjustRightInd w:val="0"/>
        <w:snapToGrid w:val="0"/>
        <w:spacing w:before="240" w:after="120"/>
        <w:ind w:left="6"/>
        <w:jc w:val="both"/>
        <w:rPr>
          <w:rFonts w:ascii="Times New Roman" w:hAnsi="Times New Roman" w:cs="Times New Roman"/>
          <w:bCs/>
          <w:sz w:val="24"/>
          <w:szCs w:val="24"/>
        </w:rPr>
      </w:pPr>
      <w:r w:rsidRPr="00E405A7">
        <w:rPr>
          <w:rFonts w:ascii="Times New Roman" w:hAnsi="Times New Roman" w:cs="Times New Roman"/>
          <w:bCs/>
          <w:sz w:val="24"/>
          <w:szCs w:val="24"/>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Критерии за недопустимост съгласно Регламент (ЕС) № 1407/2013</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sz w:val="24"/>
          <w:szCs w:val="24"/>
        </w:rPr>
        <w:t xml:space="preserve">Основно изискване към потенциалните канидидати е, че същите </w:t>
      </w:r>
      <w:r w:rsidRPr="00E405A7">
        <w:rPr>
          <w:rFonts w:ascii="Times New Roman" w:hAnsi="Times New Roman" w:cs="Times New Roman"/>
          <w:b/>
          <w:sz w:val="24"/>
          <w:szCs w:val="24"/>
        </w:rPr>
        <w:t>не могат да получат БФП</w:t>
      </w:r>
      <w:r w:rsidRPr="00E405A7">
        <w:rPr>
          <w:rFonts w:ascii="Times New Roman" w:hAnsi="Times New Roman" w:cs="Times New Roman"/>
          <w:sz w:val="24"/>
          <w:szCs w:val="24"/>
        </w:rPr>
        <w:t xml:space="preserve">, в случай че попадат в забранителното поле на Регламент </w:t>
      </w:r>
      <w:r w:rsidRPr="00E405A7">
        <w:rPr>
          <w:rFonts w:ascii="Times New Roman" w:hAnsi="Times New Roman" w:cs="Times New Roman"/>
          <w:color w:val="000000"/>
          <w:sz w:val="24"/>
          <w:szCs w:val="24"/>
        </w:rPr>
        <w:t>(ЕС) № 1407/2013</w:t>
      </w:r>
      <w:r w:rsidRPr="00E405A7">
        <w:rPr>
          <w:rFonts w:ascii="Times New Roman" w:hAnsi="Times New Roman" w:cs="Times New Roman"/>
          <w:sz w:val="24"/>
          <w:szCs w:val="24"/>
        </w:rPr>
        <w:t xml:space="preserve"> и конкретно тяхната основна дейност или помощта, за която</w:t>
      </w:r>
      <w:r w:rsidRPr="00E405A7">
        <w:rPr>
          <w:rFonts w:ascii="Times New Roman" w:hAnsi="Times New Roman" w:cs="Times New Roman"/>
          <w:b/>
          <w:bCs/>
          <w:sz w:val="24"/>
          <w:szCs w:val="24"/>
        </w:rPr>
        <w:t xml:space="preserve"> </w:t>
      </w:r>
      <w:r w:rsidRPr="00E405A7">
        <w:rPr>
          <w:rFonts w:ascii="Times New Roman" w:hAnsi="Times New Roman" w:cs="Times New Roman"/>
          <w:sz w:val="24"/>
          <w:szCs w:val="24"/>
        </w:rPr>
        <w:t>кандидатстват за финансиране се отнася до (може да се свърже с):</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а) </w:t>
      </w:r>
      <w:r w:rsidRPr="00E405A7">
        <w:rPr>
          <w:rFonts w:ascii="Times New Roman" w:hAnsi="Times New Roman" w:cs="Times New Roman"/>
          <w:sz w:val="24"/>
          <w:szCs w:val="24"/>
        </w:rPr>
        <w:tab/>
        <w:t>помощи, предоставяни в сектора на рибарството и аквакултурите, обхванати от Регламент (ЕО) № 104/2000 на Съвета</w:t>
      </w:r>
      <w:r w:rsidRPr="00E405A7">
        <w:rPr>
          <w:rStyle w:val="a9"/>
          <w:rFonts w:ascii="Times New Roman" w:hAnsi="Times New Roman" w:cs="Times New Roman"/>
          <w:sz w:val="24"/>
          <w:szCs w:val="24"/>
        </w:rPr>
        <w:footnoteReference w:id="1"/>
      </w:r>
      <w:r w:rsidRPr="00E405A7">
        <w:rPr>
          <w:rFonts w:ascii="Times New Roman" w:hAnsi="Times New Roman" w:cs="Times New Roman"/>
          <w:sz w:val="24"/>
          <w:szCs w:val="24"/>
        </w:rPr>
        <w:t>;</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б) </w:t>
      </w:r>
      <w:r w:rsidRPr="00E405A7">
        <w:rPr>
          <w:rFonts w:ascii="Times New Roman" w:hAnsi="Times New Roman" w:cs="Times New Roman"/>
          <w:sz w:val="24"/>
          <w:szCs w:val="24"/>
        </w:rPr>
        <w:tab/>
        <w:t>помощи, предоставяни на предприятия, които извършват дейност в областта на първичното производство на селскостопански продукти;</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в) </w:t>
      </w:r>
      <w:r w:rsidRPr="00E405A7">
        <w:rPr>
          <w:rFonts w:ascii="Times New Roman" w:hAnsi="Times New Roman" w:cs="Times New Roman"/>
          <w:sz w:val="24"/>
          <w:szCs w:val="24"/>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г) </w:t>
      </w:r>
      <w:r w:rsidRPr="00E405A7">
        <w:rPr>
          <w:rFonts w:ascii="Times New Roman" w:hAnsi="Times New Roman" w:cs="Times New Roman"/>
          <w:sz w:val="24"/>
          <w:szCs w:val="24"/>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E405A7" w:rsidRPr="00E405A7" w:rsidRDefault="00E405A7" w:rsidP="00E405A7">
      <w:pPr>
        <w:widowControl w:val="0"/>
        <w:overflowPunct w:val="0"/>
        <w:autoSpaceDE w:val="0"/>
        <w:autoSpaceDN w:val="0"/>
        <w:adjustRightInd w:val="0"/>
        <w:snapToGrid w:val="0"/>
        <w:spacing w:after="120"/>
        <w:ind w:left="851" w:hanging="425"/>
        <w:jc w:val="both"/>
        <w:rPr>
          <w:rFonts w:ascii="Times New Roman" w:hAnsi="Times New Roman" w:cs="Times New Roman"/>
          <w:sz w:val="24"/>
          <w:szCs w:val="24"/>
        </w:rPr>
      </w:pPr>
      <w:r w:rsidRPr="00E405A7">
        <w:rPr>
          <w:rFonts w:ascii="Times New Roman" w:hAnsi="Times New Roman" w:cs="Times New Roman"/>
          <w:sz w:val="24"/>
          <w:szCs w:val="24"/>
        </w:rPr>
        <w:t xml:space="preserve">д) </w:t>
      </w:r>
      <w:r w:rsidRPr="00E405A7">
        <w:rPr>
          <w:rFonts w:ascii="Times New Roman" w:hAnsi="Times New Roman" w:cs="Times New Roman"/>
          <w:sz w:val="24"/>
          <w:szCs w:val="24"/>
        </w:rPr>
        <w:tab/>
        <w:t>помощи, подчинени на преференциалното използване на национални продукти спрямо вносни такива.</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lastRenderedPageBreak/>
        <w:t>Специфични изисквания</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sz w:val="24"/>
          <w:szCs w:val="24"/>
        </w:rPr>
        <w:t>За кандидати, които са предприятия</w:t>
      </w:r>
      <w:r w:rsidRPr="00E405A7">
        <w:rPr>
          <w:rStyle w:val="a9"/>
          <w:rFonts w:ascii="Times New Roman" w:hAnsi="Times New Roman" w:cs="Times New Roman"/>
          <w:sz w:val="24"/>
          <w:szCs w:val="24"/>
        </w:rPr>
        <w:footnoteReference w:id="2"/>
      </w:r>
      <w:r w:rsidRPr="00E405A7">
        <w:rPr>
          <w:rFonts w:ascii="Times New Roman" w:hAnsi="Times New Roman" w:cs="Times New Roman"/>
          <w:sz w:val="24"/>
          <w:szCs w:val="24"/>
        </w:rPr>
        <w:t xml:space="preserve"> за целите на Регламент </w:t>
      </w:r>
      <w:r w:rsidRPr="00E405A7">
        <w:rPr>
          <w:rFonts w:ascii="Times New Roman" w:hAnsi="Times New Roman" w:cs="Times New Roman"/>
          <w:color w:val="000000"/>
          <w:sz w:val="24"/>
          <w:szCs w:val="24"/>
        </w:rPr>
        <w:t>(ЕС) № 1407/2013 се прилагат изискванията на „едно и също предприятие“.</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sz w:val="24"/>
          <w:szCs w:val="24"/>
        </w:rPr>
        <w:t xml:space="preserve">Съгласно чл. 2 от Регламент </w:t>
      </w:r>
      <w:r w:rsidRPr="00E405A7">
        <w:rPr>
          <w:rFonts w:ascii="Times New Roman" w:hAnsi="Times New Roman" w:cs="Times New Roman"/>
          <w:color w:val="000000"/>
          <w:sz w:val="24"/>
          <w:szCs w:val="24"/>
        </w:rPr>
        <w:t xml:space="preserve">(ЕС) № 1407/2013, </w:t>
      </w:r>
      <w:r w:rsidRPr="00E405A7">
        <w:rPr>
          <w:rFonts w:ascii="Times New Roman" w:hAnsi="Times New Roman" w:cs="Times New Roman"/>
          <w:sz w:val="24"/>
          <w:szCs w:val="24"/>
        </w:rPr>
        <w:t>„едно и също предприятие“ означава всички предприятия, които поддържат помежду си поне един вид от следните взаимоотношения:</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 xml:space="preserve">а) </w:t>
      </w:r>
      <w:r w:rsidRPr="00E405A7">
        <w:rPr>
          <w:rFonts w:ascii="Times New Roman" w:hAnsi="Times New Roman" w:cs="Times New Roman"/>
          <w:sz w:val="24"/>
          <w:szCs w:val="24"/>
        </w:rPr>
        <w:tab/>
        <w:t>дадено предприятие притежава мнозинството от гласовете на акционерите или съдружниците в друго предприятие;</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E405A7" w:rsidRPr="00E405A7" w:rsidRDefault="00E405A7" w:rsidP="00E405A7">
      <w:pPr>
        <w:widowControl w:val="0"/>
        <w:overflowPunct w:val="0"/>
        <w:autoSpaceDE w:val="0"/>
        <w:autoSpaceDN w:val="0"/>
        <w:adjustRightInd w:val="0"/>
        <w:snapToGrid w:val="0"/>
        <w:spacing w:after="120"/>
        <w:ind w:left="851" w:hanging="284"/>
        <w:jc w:val="both"/>
        <w:rPr>
          <w:rFonts w:ascii="Times New Roman" w:hAnsi="Times New Roman" w:cs="Times New Roman"/>
          <w:sz w:val="24"/>
          <w:szCs w:val="24"/>
        </w:rPr>
      </w:pPr>
      <w:r w:rsidRPr="00E405A7">
        <w:rPr>
          <w:rFonts w:ascii="Times New Roman" w:hAnsi="Times New Roman" w:cs="Times New Roman"/>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r w:rsidRPr="00E405A7">
        <w:rPr>
          <w:rFonts w:ascii="Times New Roman" w:hAnsi="Times New Roman" w:cs="Times New Roman"/>
          <w:sz w:val="24"/>
          <w:szCs w:val="24"/>
        </w:rPr>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E405A7">
        <w:rPr>
          <w:rFonts w:ascii="Times New Roman" w:hAnsi="Times New Roman" w:cs="Times New Roman"/>
          <w:bCs/>
          <w:sz w:val="24"/>
          <w:szCs w:val="24"/>
        </w:rPr>
        <w:t xml:space="preserve">. </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r w:rsidRPr="00E405A7">
        <w:rPr>
          <w:rFonts w:ascii="Times New Roman" w:hAnsi="Times New Roman" w:cs="Times New Roman"/>
          <w:bCs/>
          <w:sz w:val="24"/>
          <w:szCs w:val="24"/>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E405A7">
        <w:rPr>
          <w:rFonts w:ascii="Times New Roman" w:hAnsi="Times New Roman" w:cs="Times New Roman"/>
          <w:color w:val="000000"/>
          <w:sz w:val="24"/>
          <w:szCs w:val="24"/>
        </w:rPr>
        <w:t xml:space="preserve">Регламент (ЕС) № 1407/2013 </w:t>
      </w:r>
      <w:r w:rsidRPr="00E405A7">
        <w:rPr>
          <w:rFonts w:ascii="Times New Roman" w:hAnsi="Times New Roman" w:cs="Times New Roman"/>
          <w:bCs/>
          <w:sz w:val="24"/>
          <w:szCs w:val="24"/>
        </w:rPr>
        <w:t>се прилагат към този един  получател, в който се включват всички, образуващи „едно и също предприятие“.</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Допълнителни условия към кандидатите</w:t>
      </w:r>
    </w:p>
    <w:p w:rsidR="00E405A7" w:rsidRPr="00E405A7" w:rsidRDefault="00E405A7" w:rsidP="00E405A7">
      <w:pPr>
        <w:widowControl w:val="0"/>
        <w:overflowPunct w:val="0"/>
        <w:autoSpaceDE w:val="0"/>
        <w:autoSpaceDN w:val="0"/>
        <w:adjustRightInd w:val="0"/>
        <w:snapToGrid w:val="0"/>
        <w:spacing w:after="120"/>
        <w:ind w:left="4"/>
        <w:jc w:val="both"/>
        <w:rPr>
          <w:rFonts w:ascii="Times New Roman" w:hAnsi="Times New Roman" w:cs="Times New Roman"/>
          <w:sz w:val="24"/>
          <w:szCs w:val="24"/>
        </w:rPr>
      </w:pPr>
      <w:r w:rsidRPr="00E405A7">
        <w:rPr>
          <w:rFonts w:ascii="Times New Roman" w:hAnsi="Times New Roman" w:cs="Times New Roman"/>
          <w:color w:val="000000"/>
          <w:sz w:val="24"/>
          <w:szCs w:val="24"/>
        </w:rPr>
        <w:t xml:space="preserve">Регламент (ЕС) № 1407/2013 </w:t>
      </w:r>
      <w:r w:rsidRPr="00E405A7">
        <w:rPr>
          <w:rFonts w:ascii="Times New Roman" w:hAnsi="Times New Roman" w:cs="Times New Roman"/>
          <w:sz w:val="24"/>
          <w:szCs w:val="24"/>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w:t>
      </w:r>
      <w:r w:rsidRPr="00E405A7">
        <w:rPr>
          <w:rFonts w:ascii="Times New Roman" w:hAnsi="Times New Roman" w:cs="Times New Roman"/>
          <w:sz w:val="24"/>
          <w:szCs w:val="24"/>
        </w:rPr>
        <w:lastRenderedPageBreak/>
        <w:t>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В случай на сливания или придобивания</w:t>
      </w:r>
      <w:r w:rsidRPr="00E405A7">
        <w:rPr>
          <w:rStyle w:val="a9"/>
          <w:rFonts w:ascii="Times New Roman" w:hAnsi="Times New Roman" w:cs="Times New Roman"/>
          <w:sz w:val="24"/>
          <w:szCs w:val="24"/>
        </w:rPr>
        <w:footnoteReference w:id="3"/>
      </w:r>
      <w:r w:rsidRPr="00E405A7">
        <w:rPr>
          <w:rFonts w:ascii="Times New Roman" w:hAnsi="Times New Roman" w:cs="Times New Roman"/>
          <w:sz w:val="24"/>
          <w:szCs w:val="24"/>
        </w:rPr>
        <w:t xml:space="preserve"> на кандидади, извършени през периода на изпълнението на проекта, към датата на предоставянето на помощта, всички помощи de minimis,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r w:rsidRPr="00E405A7">
        <w:rPr>
          <w:rFonts w:ascii="Times New Roman" w:hAnsi="Times New Roman" w:cs="Times New Roman"/>
          <w:sz w:val="24"/>
          <w:szCs w:val="24"/>
        </w:rPr>
        <w:t>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de minimis по схемата, се начислява на това предприятие, което поема дейността. Сливанията, придобиванията и разделянията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E405A7">
        <w:rPr>
          <w:rFonts w:ascii="Times New Roman" w:hAnsi="Times New Roman" w:cs="Times New Roman"/>
          <w:bCs/>
          <w:sz w:val="24"/>
          <w:szCs w:val="24"/>
        </w:rPr>
        <w:t xml:space="preserve">. Същите са необходими с оглед правилното установяване на размера на получените минимални помощи от даден кандидат.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Допустим максимален размер на БФП</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 xml:space="preserve">Допустимият максимален размер на БФП следва да е такъв, който не води до надвишаване на праговете, определени в </w:t>
      </w:r>
      <w:r w:rsidRPr="00E405A7">
        <w:rPr>
          <w:rFonts w:ascii="Times New Roman" w:hAnsi="Times New Roman" w:cs="Times New Roman"/>
          <w:color w:val="000000"/>
          <w:sz w:val="24"/>
          <w:szCs w:val="24"/>
        </w:rPr>
        <w:t xml:space="preserve">Регламент (ЕС) № 1407/2013, </w:t>
      </w:r>
      <w:r w:rsidRPr="00E405A7">
        <w:rPr>
          <w:rFonts w:ascii="Times New Roman" w:hAnsi="Times New Roman" w:cs="Times New Roman"/>
          <w:sz w:val="24"/>
          <w:szCs w:val="24"/>
        </w:rPr>
        <w:t xml:space="preserve">а именно: левовата равностойност на 200 000 евро (391 166 лева) </w:t>
      </w:r>
      <w:r w:rsidRPr="00E405A7">
        <w:rPr>
          <w:rFonts w:ascii="Times New Roman" w:hAnsi="Times New Roman" w:cs="Times New Roman"/>
          <w:color w:val="000000"/>
          <w:sz w:val="24"/>
          <w:szCs w:val="24"/>
        </w:rPr>
        <w:t>за период от 3 (три) последователни фискални години</w:t>
      </w:r>
      <w:r w:rsidRPr="00E405A7">
        <w:rPr>
          <w:rStyle w:val="a9"/>
          <w:rFonts w:ascii="Times New Roman" w:hAnsi="Times New Roman" w:cs="Times New Roman"/>
          <w:color w:val="000000"/>
          <w:sz w:val="24"/>
          <w:szCs w:val="24"/>
        </w:rPr>
        <w:footnoteReference w:id="4"/>
      </w:r>
      <w:r w:rsidRPr="00E405A7">
        <w:rPr>
          <w:rFonts w:ascii="Times New Roman" w:hAnsi="Times New Roman" w:cs="Times New Roman"/>
          <w:color w:val="000000"/>
          <w:sz w:val="24"/>
          <w:szCs w:val="24"/>
        </w:rPr>
        <w:t xml:space="preserve">. </w:t>
      </w:r>
    </w:p>
    <w:p w:rsidR="00E405A7" w:rsidRPr="00E405A7" w:rsidRDefault="00E405A7" w:rsidP="00E405A7">
      <w:pPr>
        <w:widowControl w:val="0"/>
        <w:autoSpaceDE w:val="0"/>
        <w:autoSpaceDN w:val="0"/>
        <w:adjustRightInd w:val="0"/>
        <w:snapToGrid w:val="0"/>
        <w:spacing w:after="120"/>
        <w:ind w:left="4"/>
        <w:jc w:val="both"/>
        <w:rPr>
          <w:rFonts w:ascii="Times New Roman" w:hAnsi="Times New Roman" w:cs="Times New Roman"/>
          <w:bCs/>
          <w:sz w:val="24"/>
          <w:szCs w:val="24"/>
        </w:rPr>
      </w:pPr>
      <w:r w:rsidRPr="00E405A7">
        <w:rPr>
          <w:rFonts w:ascii="Times New Roman" w:hAnsi="Times New Roman" w:cs="Times New Roman"/>
          <w:bCs/>
          <w:sz w:val="24"/>
          <w:szCs w:val="24"/>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на декларацията по образец и проверка в Регистъра за държавна и минимална помощ.</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color w:val="000000"/>
          <w:sz w:val="24"/>
          <w:szCs w:val="24"/>
        </w:rPr>
      </w:pPr>
      <w:r w:rsidRPr="00E405A7">
        <w:rPr>
          <w:rFonts w:ascii="Times New Roman" w:hAnsi="Times New Roman" w:cs="Times New Roman"/>
          <w:sz w:val="24"/>
          <w:szCs w:val="24"/>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Декларацията се представя подписана от представляващия кандидата и</w:t>
      </w:r>
      <w:r w:rsidRPr="00E405A7">
        <w:rPr>
          <w:rFonts w:ascii="Times New Roman" w:hAnsi="Times New Roman" w:cs="Times New Roman"/>
          <w:color w:val="000000"/>
          <w:sz w:val="24"/>
          <w:szCs w:val="24"/>
        </w:rPr>
        <w:t xml:space="preserve"> се прилага към </w:t>
      </w:r>
      <w:r w:rsidRPr="00E405A7">
        <w:rPr>
          <w:rFonts w:ascii="Times New Roman" w:hAnsi="Times New Roman" w:cs="Times New Roman"/>
          <w:color w:val="000000"/>
          <w:sz w:val="24"/>
          <w:szCs w:val="24"/>
        </w:rPr>
        <w:lastRenderedPageBreak/>
        <w:t>проекта. Същата се прилага и към договора, който се сключва между общината и бенефициента.</w:t>
      </w:r>
      <w:r w:rsidRPr="00E405A7">
        <w:rPr>
          <w:rFonts w:ascii="Times New Roman" w:hAnsi="Times New Roman" w:cs="Times New Roman"/>
          <w:sz w:val="24"/>
          <w:szCs w:val="24"/>
        </w:rPr>
        <w:t xml:space="preserve"> </w:t>
      </w:r>
    </w:p>
    <w:p w:rsidR="00E405A7" w:rsidRPr="00E405A7" w:rsidRDefault="00E405A7" w:rsidP="00E405A7">
      <w:pPr>
        <w:widowControl w:val="0"/>
        <w:overflowPunct w:val="0"/>
        <w:autoSpaceDE w:val="0"/>
        <w:autoSpaceDN w:val="0"/>
        <w:adjustRightInd w:val="0"/>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sz w:val="24"/>
          <w:szCs w:val="24"/>
        </w:rPr>
      </w:pPr>
      <w:r w:rsidRPr="00E405A7">
        <w:rPr>
          <w:rFonts w:ascii="Times New Roman" w:hAnsi="Times New Roman" w:cs="Times New Roman"/>
          <w:sz w:val="24"/>
          <w:szCs w:val="24"/>
        </w:rPr>
        <w:t>В случаите, когато за кандидата се установи, че:</w:t>
      </w:r>
    </w:p>
    <w:p w:rsidR="00E405A7" w:rsidRPr="00E405A7" w:rsidRDefault="00E405A7" w:rsidP="00E405A7">
      <w:pPr>
        <w:pStyle w:val="a5"/>
        <w:widowControl w:val="0"/>
        <w:numPr>
          <w:ilvl w:val="0"/>
          <w:numId w:val="4"/>
        </w:numPr>
        <w:overflowPunct w:val="0"/>
        <w:autoSpaceDE w:val="0"/>
        <w:autoSpaceDN w:val="0"/>
        <w:adjustRightInd w:val="0"/>
        <w:snapToGrid w:val="0"/>
        <w:spacing w:after="120" w:line="240" w:lineRule="auto"/>
        <w:contextualSpacing w:val="0"/>
        <w:jc w:val="both"/>
        <w:rPr>
          <w:rFonts w:ascii="Times New Roman" w:hAnsi="Times New Roman"/>
          <w:sz w:val="24"/>
          <w:szCs w:val="24"/>
        </w:rPr>
      </w:pPr>
      <w:r w:rsidRPr="00E405A7">
        <w:rPr>
          <w:rFonts w:ascii="Times New Roman" w:hAnsi="Times New Roman"/>
          <w:sz w:val="24"/>
          <w:szCs w:val="24"/>
        </w:rPr>
        <w:t xml:space="preserve"> получил минимална помощ в размер, която не позволява да получи БФП по схемата и се нахвърлят установените в </w:t>
      </w:r>
      <w:r w:rsidRPr="00E405A7">
        <w:rPr>
          <w:rFonts w:ascii="Times New Roman" w:hAnsi="Times New Roman"/>
          <w:color w:val="000000"/>
          <w:sz w:val="24"/>
          <w:szCs w:val="24"/>
        </w:rPr>
        <w:t>Регламент (ЕС) № 1407/2013 прагове,</w:t>
      </w:r>
      <w:r w:rsidRPr="00E405A7">
        <w:rPr>
          <w:rFonts w:ascii="Times New Roman" w:hAnsi="Times New Roman"/>
          <w:sz w:val="24"/>
          <w:szCs w:val="24"/>
        </w:rPr>
        <w:t xml:space="preserve"> то финансирането не се предоставя</w:t>
      </w:r>
    </w:p>
    <w:p w:rsidR="00E405A7" w:rsidRPr="00E405A7" w:rsidRDefault="00E405A7" w:rsidP="00E405A7">
      <w:pPr>
        <w:pStyle w:val="a5"/>
        <w:widowControl w:val="0"/>
        <w:numPr>
          <w:ilvl w:val="0"/>
          <w:numId w:val="4"/>
        </w:numPr>
        <w:overflowPunct w:val="0"/>
        <w:autoSpaceDE w:val="0"/>
        <w:autoSpaceDN w:val="0"/>
        <w:adjustRightInd w:val="0"/>
        <w:snapToGrid w:val="0"/>
        <w:spacing w:after="120" w:line="240" w:lineRule="auto"/>
        <w:contextualSpacing w:val="0"/>
        <w:jc w:val="both"/>
        <w:rPr>
          <w:rFonts w:ascii="Times New Roman" w:hAnsi="Times New Roman"/>
          <w:sz w:val="24"/>
          <w:szCs w:val="24"/>
        </w:rPr>
      </w:pPr>
      <w:r w:rsidRPr="00E405A7">
        <w:rPr>
          <w:rFonts w:ascii="Times New Roman" w:hAnsi="Times New Roman"/>
          <w:sz w:val="24"/>
          <w:szCs w:val="24"/>
        </w:rPr>
        <w:t xml:space="preserve">е получил минимална помощ в размер, която позволява кандидатът да получи и БФП по 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остатъкът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Натрупване на помощта „de minimis“</w:t>
      </w:r>
    </w:p>
    <w:p w:rsidR="00E405A7" w:rsidRPr="00E405A7" w:rsidRDefault="00E405A7" w:rsidP="00E405A7">
      <w:pPr>
        <w:snapToGrid w:val="0"/>
        <w:spacing w:after="120"/>
        <w:ind w:left="4"/>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Помощта de minimis, предоставена съгласно настоящaта Програма, може да се натрупва с:</w:t>
      </w:r>
    </w:p>
    <w:p w:rsidR="00E405A7" w:rsidRPr="00E405A7" w:rsidRDefault="00E405A7" w:rsidP="00E405A7">
      <w:pPr>
        <w:pStyle w:val="a5"/>
        <w:numPr>
          <w:ilvl w:val="0"/>
          <w:numId w:val="5"/>
        </w:numPr>
        <w:snapToGrid w:val="0"/>
        <w:spacing w:after="120" w:line="240" w:lineRule="auto"/>
        <w:contextualSpacing w:val="0"/>
        <w:jc w:val="both"/>
        <w:rPr>
          <w:rFonts w:ascii="Times New Roman" w:hAnsi="Times New Roman"/>
          <w:color w:val="000000"/>
          <w:sz w:val="24"/>
          <w:szCs w:val="24"/>
        </w:rPr>
      </w:pPr>
      <w:r w:rsidRPr="00E405A7">
        <w:rPr>
          <w:rFonts w:ascii="Times New Roman" w:hAnsi="Times New Roman"/>
          <w:color w:val="000000"/>
          <w:sz w:val="24"/>
          <w:szCs w:val="24"/>
        </w:rPr>
        <w:t xml:space="preserve"> помощ de minimis, предоставена съгласно Регламент (ЕС) № 360/2012 на Комисията</w:t>
      </w:r>
      <w:r w:rsidRPr="00E405A7">
        <w:rPr>
          <w:rStyle w:val="a9"/>
          <w:rFonts w:ascii="Times New Roman" w:hAnsi="Times New Roman"/>
          <w:color w:val="000000"/>
          <w:sz w:val="24"/>
          <w:szCs w:val="24"/>
        </w:rPr>
        <w:footnoteReference w:id="5"/>
      </w:r>
      <w:r w:rsidRPr="00E405A7">
        <w:rPr>
          <w:rFonts w:ascii="Times New Roman" w:hAnsi="Times New Roman"/>
          <w:color w:val="000000"/>
          <w:sz w:val="24"/>
          <w:szCs w:val="24"/>
        </w:rPr>
        <w:t xml:space="preserve"> до тавана, установен в посочения регламент;</w:t>
      </w:r>
    </w:p>
    <w:p w:rsidR="00E405A7" w:rsidRPr="00E405A7" w:rsidRDefault="00E405A7" w:rsidP="00E405A7">
      <w:pPr>
        <w:pStyle w:val="a5"/>
        <w:numPr>
          <w:ilvl w:val="0"/>
          <w:numId w:val="5"/>
        </w:numPr>
        <w:snapToGrid w:val="0"/>
        <w:spacing w:after="120" w:line="240" w:lineRule="auto"/>
        <w:contextualSpacing w:val="0"/>
        <w:jc w:val="both"/>
        <w:rPr>
          <w:rFonts w:ascii="Times New Roman" w:hAnsi="Times New Roman"/>
          <w:color w:val="000000"/>
          <w:sz w:val="24"/>
          <w:szCs w:val="24"/>
        </w:rPr>
      </w:pPr>
      <w:r w:rsidRPr="00E405A7">
        <w:rPr>
          <w:rFonts w:ascii="Times New Roman" w:hAnsi="Times New Roman"/>
          <w:color w:val="000000"/>
          <w:sz w:val="24"/>
          <w:szCs w:val="24"/>
        </w:rPr>
        <w:t xml:space="preserve"> помощ de minimis, предоставяна съгласно други регламенти за помощ de minimis, до съответния таван, определен в Регламент (ЕС) № 1407/2013. </w:t>
      </w:r>
    </w:p>
    <w:p w:rsidR="00E405A7" w:rsidRPr="00E405A7" w:rsidRDefault="00E405A7" w:rsidP="00E405A7">
      <w:pPr>
        <w:snapToGrid w:val="0"/>
        <w:spacing w:after="120"/>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Помощта de minimis не се натрупва с държавна помощ, отпусната за същите допустими разходи.</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sz w:val="24"/>
          <w:szCs w:val="24"/>
        </w:rPr>
      </w:pPr>
      <w:r w:rsidRPr="00E405A7">
        <w:rPr>
          <w:rFonts w:ascii="Times New Roman" w:hAnsi="Times New Roman"/>
          <w:b/>
          <w:sz w:val="24"/>
          <w:szCs w:val="24"/>
        </w:rPr>
        <w:t>Допустими разходи за финансиране</w:t>
      </w:r>
    </w:p>
    <w:p w:rsidR="00E405A7" w:rsidRPr="00E405A7" w:rsidRDefault="00E405A7" w:rsidP="00E405A7">
      <w:pPr>
        <w:snapToGrid w:val="0"/>
        <w:spacing w:after="120"/>
        <w:ind w:left="6"/>
        <w:jc w:val="both"/>
        <w:rPr>
          <w:rFonts w:ascii="Times New Roman" w:hAnsi="Times New Roman" w:cs="Times New Roman"/>
          <w:color w:val="000000"/>
          <w:sz w:val="24"/>
          <w:szCs w:val="24"/>
        </w:rPr>
      </w:pPr>
      <w:r w:rsidRPr="00E405A7">
        <w:rPr>
          <w:rFonts w:ascii="Times New Roman" w:hAnsi="Times New Roman" w:cs="Times New Roman"/>
          <w:color w:val="000000"/>
          <w:sz w:val="24"/>
          <w:szCs w:val="24"/>
        </w:rPr>
        <w:t xml:space="preserve">БФП, под формата на минимална помощ се предоставя за покриване на допустими разходи, определени в Програмата. </w:t>
      </w:r>
    </w:p>
    <w:p w:rsidR="00E405A7" w:rsidRPr="00E405A7" w:rsidRDefault="00E405A7" w:rsidP="00E405A7">
      <w:pPr>
        <w:pStyle w:val="a5"/>
        <w:widowControl w:val="0"/>
        <w:numPr>
          <w:ilvl w:val="0"/>
          <w:numId w:val="6"/>
        </w:numPr>
        <w:autoSpaceDE w:val="0"/>
        <w:autoSpaceDN w:val="0"/>
        <w:adjustRightInd w:val="0"/>
        <w:snapToGrid w:val="0"/>
        <w:spacing w:after="120" w:line="240" w:lineRule="auto"/>
        <w:contextualSpacing w:val="0"/>
        <w:rPr>
          <w:rFonts w:ascii="Times New Roman" w:hAnsi="Times New Roman"/>
          <w:b/>
          <w:bCs/>
          <w:sz w:val="24"/>
          <w:szCs w:val="24"/>
        </w:rPr>
      </w:pPr>
      <w:r w:rsidRPr="00E405A7">
        <w:rPr>
          <w:rFonts w:ascii="Times New Roman" w:hAnsi="Times New Roman"/>
          <w:b/>
          <w:bCs/>
          <w:sz w:val="24"/>
          <w:szCs w:val="24"/>
        </w:rPr>
        <w:t xml:space="preserve">Уведомяване и контрол </w:t>
      </w:r>
    </w:p>
    <w:p w:rsidR="00E405A7" w:rsidRPr="00E405A7" w:rsidRDefault="00E405A7" w:rsidP="00E405A7">
      <w:pPr>
        <w:snapToGrid w:val="0"/>
        <w:spacing w:after="120"/>
        <w:jc w:val="both"/>
        <w:rPr>
          <w:rFonts w:ascii="Times New Roman" w:hAnsi="Times New Roman" w:cs="Times New Roman"/>
          <w:bCs/>
          <w:sz w:val="24"/>
          <w:szCs w:val="24"/>
        </w:rPr>
      </w:pPr>
      <w:r w:rsidRPr="00E405A7">
        <w:rPr>
          <w:rFonts w:ascii="Times New Roman" w:hAnsi="Times New Roman" w:cs="Times New Roman"/>
          <w:bCs/>
          <w:sz w:val="24"/>
          <w:szCs w:val="24"/>
        </w:rPr>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E405A7" w:rsidRPr="00E405A7" w:rsidRDefault="00E405A7" w:rsidP="00E405A7">
      <w:pPr>
        <w:widowControl w:val="0"/>
        <w:autoSpaceDE w:val="0"/>
        <w:autoSpaceDN w:val="0"/>
        <w:adjustRightInd w:val="0"/>
        <w:snapToGrid w:val="0"/>
        <w:spacing w:after="120"/>
        <w:ind w:left="4"/>
        <w:jc w:val="both"/>
        <w:rPr>
          <w:rFonts w:ascii="Times New Roman" w:hAnsi="Times New Roman" w:cs="Times New Roman"/>
          <w:bCs/>
          <w:sz w:val="24"/>
          <w:szCs w:val="24"/>
        </w:rPr>
      </w:pPr>
      <w:r w:rsidRPr="00E405A7">
        <w:rPr>
          <w:rFonts w:ascii="Times New Roman" w:hAnsi="Times New Roman" w:cs="Times New Roman"/>
          <w:bCs/>
          <w:sz w:val="24"/>
          <w:szCs w:val="24"/>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10" w:history="1">
        <w:r w:rsidRPr="00E405A7">
          <w:rPr>
            <w:rFonts w:ascii="Times New Roman" w:hAnsi="Times New Roman" w:cs="Times New Roman"/>
            <w:bCs/>
            <w:sz w:val="24"/>
            <w:szCs w:val="24"/>
          </w:rPr>
          <w:t>www.minimis.minfin.bg</w:t>
        </w:r>
      </w:hyperlink>
    </w:p>
    <w:p w:rsidR="00E405A7" w:rsidRPr="00E405A7" w:rsidRDefault="00E405A7" w:rsidP="00E405A7">
      <w:pPr>
        <w:pStyle w:val="a5"/>
        <w:snapToGrid w:val="0"/>
        <w:spacing w:after="120"/>
        <w:ind w:left="0"/>
        <w:jc w:val="both"/>
        <w:rPr>
          <w:rFonts w:ascii="Times New Roman" w:hAnsi="Times New Roman"/>
          <w:color w:val="000000"/>
          <w:sz w:val="24"/>
          <w:szCs w:val="24"/>
        </w:rPr>
      </w:pPr>
      <w:r w:rsidRPr="00E405A7">
        <w:rPr>
          <w:rFonts w:ascii="Times New Roman" w:hAnsi="Times New Roman"/>
          <w:color w:val="000000"/>
          <w:sz w:val="24"/>
          <w:szCs w:val="24"/>
        </w:rPr>
        <w:lastRenderedPageBreak/>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осигуява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E405A7" w:rsidRPr="00E405A7" w:rsidRDefault="00E405A7" w:rsidP="00E405A7">
      <w:pPr>
        <w:pStyle w:val="a5"/>
        <w:snapToGrid w:val="0"/>
        <w:spacing w:after="120"/>
        <w:ind w:left="0"/>
        <w:jc w:val="both"/>
        <w:rPr>
          <w:rFonts w:ascii="Times New Roman" w:hAnsi="Times New Roman"/>
          <w:color w:val="000000"/>
          <w:sz w:val="24"/>
          <w:szCs w:val="24"/>
        </w:rPr>
      </w:pPr>
      <w:r w:rsidRPr="00E405A7">
        <w:rPr>
          <w:rFonts w:ascii="Times New Roman" w:hAnsi="Times New Roman"/>
          <w:color w:val="000000"/>
          <w:sz w:val="24"/>
          <w:szCs w:val="24"/>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E405A7" w:rsidRPr="00E405A7" w:rsidRDefault="00E405A7" w:rsidP="00E405A7">
      <w:pPr>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Съгласно изискванията на </w:t>
      </w:r>
      <w:r w:rsidRPr="00E405A7">
        <w:rPr>
          <w:rFonts w:ascii="Times New Roman" w:hAnsi="Times New Roman" w:cs="Times New Roman"/>
          <w:bCs/>
          <w:sz w:val="24"/>
          <w:szCs w:val="24"/>
        </w:rPr>
        <w:t>Регламент (ЕС) № 1407/2013</w:t>
      </w:r>
      <w:r w:rsidRPr="00E405A7">
        <w:rPr>
          <w:rFonts w:ascii="Times New Roman" w:hAnsi="Times New Roman" w:cs="Times New Roman"/>
          <w:sz w:val="24"/>
          <w:szCs w:val="24"/>
        </w:rPr>
        <w:t>, общината съхранява документацията относно индивидуалните помощи de minimis за период от 10 бюджетни години, считано от датата на тяхното предоставяне. Документацията относно схемите за помощ de minimis се съхранява за период от 10 бюджетни години от датата, на която е предоставена последната индивидуална помощ по такава схема.</w:t>
      </w:r>
    </w:p>
    <w:p w:rsidR="00E405A7" w:rsidRPr="00E405A7" w:rsidRDefault="00E405A7" w:rsidP="00E405A7">
      <w:pPr>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Служителите на общината, които отговарят за изпълнението на Програмата извършат периодични проверки на изпъленнието на договорите за финансиране, включително за спазване на задълженията на получателите на минимална помощ.</w:t>
      </w:r>
    </w:p>
    <w:p w:rsidR="00E405A7" w:rsidRPr="00E405A7" w:rsidRDefault="00E405A7" w:rsidP="00E405A7">
      <w:pPr>
        <w:snapToGrid w:val="0"/>
        <w:spacing w:after="120"/>
        <w:jc w:val="both"/>
        <w:rPr>
          <w:rFonts w:ascii="Times New Roman" w:hAnsi="Times New Roman" w:cs="Times New Roman"/>
          <w:sz w:val="24"/>
          <w:szCs w:val="24"/>
        </w:rPr>
      </w:pPr>
      <w:r w:rsidRPr="00E405A7">
        <w:rPr>
          <w:rFonts w:ascii="Times New Roman" w:hAnsi="Times New Roman" w:cs="Times New Roman"/>
          <w:sz w:val="24"/>
          <w:szCs w:val="24"/>
        </w:rPr>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bCs/>
          <w:sz w:val="24"/>
          <w:szCs w:val="24"/>
        </w:rPr>
      </w:pPr>
    </w:p>
    <w:p w:rsidR="00E405A7" w:rsidRPr="00E405A7" w:rsidRDefault="00E405A7" w:rsidP="00E405A7">
      <w:pPr>
        <w:pStyle w:val="a3"/>
        <w:jc w:val="left"/>
        <w:rPr>
          <w:color w:val="FFFFFF" w:themeColor="background1"/>
        </w:rPr>
      </w:pPr>
      <w:r w:rsidRPr="00E405A7">
        <w:t>ПРЕДСЕДАТЕЛ:</w:t>
      </w:r>
    </w:p>
    <w:p w:rsidR="00E405A7" w:rsidRPr="00E405A7" w:rsidRDefault="00E405A7" w:rsidP="00E405A7">
      <w:pPr>
        <w:spacing w:line="240" w:lineRule="auto"/>
        <w:ind w:left="357"/>
        <w:contextualSpacing/>
        <w:jc w:val="both"/>
        <w:rPr>
          <w:rFonts w:ascii="Times New Roman" w:hAnsi="Times New Roman" w:cs="Times New Roman"/>
          <w:sz w:val="24"/>
          <w:szCs w:val="24"/>
        </w:rPr>
      </w:pPr>
      <w:r w:rsidRPr="00E405A7">
        <w:rPr>
          <w:rFonts w:ascii="Times New Roman" w:hAnsi="Times New Roman" w:cs="Times New Roman"/>
          <w:b/>
          <w:sz w:val="24"/>
          <w:szCs w:val="24"/>
          <w:lang w:val="en-US"/>
        </w:rPr>
        <w:tab/>
      </w:r>
      <w:r w:rsidRPr="00E405A7">
        <w:rPr>
          <w:rFonts w:ascii="Times New Roman" w:hAnsi="Times New Roman" w:cs="Times New Roman"/>
          <w:b/>
          <w:sz w:val="24"/>
          <w:szCs w:val="24"/>
        </w:rPr>
        <w:tab/>
      </w:r>
      <w:r w:rsidR="003748A3">
        <w:rPr>
          <w:rFonts w:ascii="Times New Roman" w:hAnsi="Times New Roman" w:cs="Times New Roman"/>
          <w:b/>
          <w:sz w:val="24"/>
          <w:szCs w:val="24"/>
        </w:rPr>
        <w:t xml:space="preserve"> </w:t>
      </w:r>
      <w:r w:rsidRPr="00E405A7">
        <w:rPr>
          <w:rFonts w:ascii="Times New Roman" w:hAnsi="Times New Roman" w:cs="Times New Roman"/>
          <w:b/>
          <w:sz w:val="24"/>
          <w:szCs w:val="24"/>
          <w:lang w:val="en-US"/>
        </w:rPr>
        <w:t>(</w:t>
      </w:r>
      <w:r w:rsidR="003748A3">
        <w:rPr>
          <w:rFonts w:ascii="Times New Roman" w:hAnsi="Times New Roman" w:cs="Times New Roman"/>
          <w:b/>
          <w:sz w:val="24"/>
          <w:szCs w:val="24"/>
        </w:rPr>
        <w:t>Иво Пазарджиев</w:t>
      </w:r>
      <w:r w:rsidRPr="00E405A7">
        <w:rPr>
          <w:rFonts w:ascii="Times New Roman" w:hAnsi="Times New Roman" w:cs="Times New Roman"/>
          <w:b/>
          <w:sz w:val="24"/>
          <w:szCs w:val="24"/>
        </w:rPr>
        <w:t>)</w:t>
      </w:r>
    </w:p>
    <w:p w:rsidR="00E405A7" w:rsidRPr="00E405A7" w:rsidRDefault="00E405A7" w:rsidP="00E405A7">
      <w:pPr>
        <w:rPr>
          <w:rFonts w:ascii="Times New Roman" w:hAnsi="Times New Roman" w:cs="Times New Roman"/>
          <w:sz w:val="24"/>
          <w:szCs w:val="24"/>
        </w:rPr>
      </w:pPr>
    </w:p>
    <w:sectPr w:rsidR="00E405A7" w:rsidRPr="00E405A7" w:rsidSect="002631AB">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60" w:rsidRDefault="00014960" w:rsidP="00E405A7">
      <w:pPr>
        <w:spacing w:after="0" w:line="240" w:lineRule="auto"/>
      </w:pPr>
      <w:r>
        <w:separator/>
      </w:r>
    </w:p>
  </w:endnote>
  <w:endnote w:type="continuationSeparator" w:id="0">
    <w:p w:rsidR="00014960" w:rsidRDefault="00014960" w:rsidP="00E4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1260"/>
      <w:docPartObj>
        <w:docPartGallery w:val="Page Numbers (Bottom of Page)"/>
        <w:docPartUnique/>
      </w:docPartObj>
    </w:sdtPr>
    <w:sdtContent>
      <w:p w:rsidR="006A3F82" w:rsidRDefault="006A3F82">
        <w:pPr>
          <w:pStyle w:val="ac"/>
          <w:jc w:val="right"/>
        </w:pPr>
        <w:r>
          <w:fldChar w:fldCharType="begin"/>
        </w:r>
        <w:r>
          <w:instrText>PAGE   \* MERGEFORMAT</w:instrText>
        </w:r>
        <w:r>
          <w:fldChar w:fldCharType="separate"/>
        </w:r>
        <w:r>
          <w:rPr>
            <w:noProof/>
          </w:rPr>
          <w:t>25</w:t>
        </w:r>
        <w:r>
          <w:fldChar w:fldCharType="end"/>
        </w:r>
      </w:p>
    </w:sdtContent>
  </w:sdt>
  <w:p w:rsidR="006A3F82" w:rsidRDefault="006A3F8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60" w:rsidRDefault="00014960" w:rsidP="00E405A7">
      <w:pPr>
        <w:spacing w:after="0" w:line="240" w:lineRule="auto"/>
      </w:pPr>
      <w:r>
        <w:separator/>
      </w:r>
    </w:p>
  </w:footnote>
  <w:footnote w:type="continuationSeparator" w:id="0">
    <w:p w:rsidR="00014960" w:rsidRDefault="00014960" w:rsidP="00E405A7">
      <w:pPr>
        <w:spacing w:after="0" w:line="240" w:lineRule="auto"/>
      </w:pPr>
      <w:r>
        <w:continuationSeparator/>
      </w:r>
    </w:p>
  </w:footnote>
  <w:footnote w:id="1">
    <w:p w:rsidR="00E405A7" w:rsidRPr="0080204A" w:rsidRDefault="00E405A7" w:rsidP="00E405A7">
      <w:pPr>
        <w:pStyle w:val="a7"/>
        <w:spacing w:after="120" w:line="240" w:lineRule="auto"/>
        <w:ind w:hanging="142"/>
        <w:jc w:val="both"/>
        <w:rPr>
          <w:rFonts w:ascii="Times New Roman" w:hAnsi="Times New Roman"/>
          <w:lang w:val="bg-BG"/>
        </w:rPr>
      </w:pPr>
      <w:r w:rsidRPr="0080204A">
        <w:rPr>
          <w:rStyle w:val="a9"/>
          <w:lang w:val="bg-BG"/>
        </w:rPr>
        <w:footnoteRef/>
      </w:r>
      <w:r w:rsidRPr="0080204A">
        <w:rPr>
          <w:rFonts w:ascii="Times New Roman" w:hAnsi="Times New Roman"/>
          <w:lang w:val="bg-BG"/>
        </w:rPr>
        <w:t xml:space="preserve"> Регламент (ЕО) № 104/2000 на Съвета от 17 декември 1999 година относно общата организация на пазарите на рибни продукти и продукти от аквакултури (ОВ L 17, 21.1.2000 г., стр. 22).</w:t>
      </w:r>
    </w:p>
  </w:footnote>
  <w:footnote w:id="2">
    <w:p w:rsidR="00E405A7" w:rsidRPr="006E4245" w:rsidRDefault="00E405A7" w:rsidP="00E405A7">
      <w:pPr>
        <w:pStyle w:val="a7"/>
        <w:jc w:val="both"/>
        <w:rPr>
          <w:rFonts w:ascii="Times New Roman" w:hAnsi="Times New Roman"/>
          <w:lang w:val="bg-BG"/>
        </w:rPr>
      </w:pPr>
      <w:r>
        <w:rPr>
          <w:rStyle w:val="a9"/>
        </w:rPr>
        <w:footnoteRef/>
      </w:r>
      <w:r>
        <w:t xml:space="preserve"> </w:t>
      </w:r>
      <w:r w:rsidRPr="006E4245">
        <w:rPr>
          <w:rFonts w:ascii="Times New Roman" w:hAnsi="Times New Roman"/>
          <w:lang w:val="bg-BG"/>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E405A7" w:rsidRPr="003930EF" w:rsidRDefault="00E405A7" w:rsidP="00E405A7">
      <w:pPr>
        <w:pStyle w:val="a7"/>
        <w:jc w:val="both"/>
        <w:rPr>
          <w:rFonts w:ascii="Times New Roman" w:hAnsi="Times New Roman"/>
          <w:sz w:val="22"/>
          <w:szCs w:val="22"/>
          <w:lang w:val="bg-BG"/>
        </w:rPr>
      </w:pPr>
      <w:r w:rsidRPr="003930EF">
        <w:rPr>
          <w:rStyle w:val="a9"/>
          <w:rFonts w:ascii="Times New Roman" w:hAnsi="Times New Roman"/>
          <w:sz w:val="22"/>
          <w:szCs w:val="22"/>
        </w:rPr>
        <w:footnoteRef/>
      </w:r>
      <w:r w:rsidRPr="003930EF">
        <w:rPr>
          <w:rFonts w:ascii="Times New Roman" w:hAnsi="Times New Roman"/>
          <w:sz w:val="22"/>
          <w:szCs w:val="22"/>
        </w:rPr>
        <w:t xml:space="preserve"> </w:t>
      </w:r>
      <w:r w:rsidRPr="003930EF">
        <w:rPr>
          <w:rFonts w:ascii="Times New Roman" w:hAnsi="Times New Roman"/>
          <w:sz w:val="22"/>
          <w:szCs w:val="22"/>
          <w:lang w:val="bg-BG"/>
        </w:rPr>
        <w:t xml:space="preserve">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Програма. </w:t>
      </w:r>
    </w:p>
  </w:footnote>
  <w:footnote w:id="4">
    <w:p w:rsidR="00E405A7" w:rsidRPr="00BC7B0B" w:rsidRDefault="00E405A7" w:rsidP="00E405A7">
      <w:pPr>
        <w:widowControl w:val="0"/>
        <w:overflowPunct w:val="0"/>
        <w:autoSpaceDE w:val="0"/>
        <w:autoSpaceDN w:val="0"/>
        <w:adjustRightInd w:val="0"/>
        <w:snapToGrid w:val="0"/>
        <w:spacing w:after="120"/>
        <w:ind w:left="6"/>
        <w:jc w:val="both"/>
        <w:rPr>
          <w:rFonts w:ascii="Times New Roman" w:hAnsi="Times New Roman" w:cs="Times New Roman"/>
        </w:rPr>
      </w:pPr>
      <w:r>
        <w:rPr>
          <w:rStyle w:val="a9"/>
        </w:rPr>
        <w:footnoteRef/>
      </w:r>
      <w:r>
        <w:t xml:space="preserve"> </w:t>
      </w:r>
      <w:r w:rsidRPr="00BC7B0B">
        <w:rPr>
          <w:rFonts w:ascii="Times New Roman" w:hAnsi="Times New Roman" w:cs="Times New Roman"/>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E405A7" w:rsidRPr="00E61433" w:rsidRDefault="00E405A7" w:rsidP="00E405A7">
      <w:pPr>
        <w:pStyle w:val="a7"/>
        <w:rPr>
          <w:lang w:val="bg-BG"/>
        </w:rPr>
      </w:pPr>
    </w:p>
  </w:footnote>
  <w:footnote w:id="5">
    <w:p w:rsidR="00E405A7" w:rsidRPr="0080204A" w:rsidRDefault="00E405A7" w:rsidP="00E405A7">
      <w:pPr>
        <w:pStyle w:val="a7"/>
        <w:spacing w:after="120" w:line="240" w:lineRule="auto"/>
        <w:ind w:hanging="284"/>
        <w:jc w:val="both"/>
        <w:rPr>
          <w:rFonts w:ascii="Times New Roman" w:hAnsi="Times New Roman"/>
          <w:lang w:val="bg-BG"/>
        </w:rPr>
      </w:pPr>
      <w:r w:rsidRPr="0080204A">
        <w:rPr>
          <w:rStyle w:val="a9"/>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26.4.2012 г., стр.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425"/>
    <w:multiLevelType w:val="hybridMultilevel"/>
    <w:tmpl w:val="212CFF7A"/>
    <w:lvl w:ilvl="0" w:tplc="8D2E99F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72ABF"/>
    <w:multiLevelType w:val="hybridMultilevel"/>
    <w:tmpl w:val="44D06C08"/>
    <w:lvl w:ilvl="0" w:tplc="4106EBE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15:restartNumberingAfterBreak="0">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3" w15:restartNumberingAfterBreak="0">
    <w:nsid w:val="3D8C536E"/>
    <w:multiLevelType w:val="hybridMultilevel"/>
    <w:tmpl w:val="87D22E36"/>
    <w:lvl w:ilvl="0" w:tplc="1508301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15:restartNumberingAfterBreak="0">
    <w:nsid w:val="5E715FE9"/>
    <w:multiLevelType w:val="hybridMultilevel"/>
    <w:tmpl w:val="CA607B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3C67CC8"/>
    <w:multiLevelType w:val="hybridMultilevel"/>
    <w:tmpl w:val="CE3EAB76"/>
    <w:lvl w:ilvl="0" w:tplc="427049D4">
      <w:start w:val="2"/>
      <w:numFmt w:val="bullet"/>
      <w:lvlText w:val="-"/>
      <w:lvlJc w:val="left"/>
      <w:pPr>
        <w:ind w:left="364" w:hanging="360"/>
      </w:pPr>
      <w:rPr>
        <w:rFonts w:ascii="Times New Roman" w:eastAsia="Calibr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A7"/>
    <w:rsid w:val="00014960"/>
    <w:rsid w:val="003748A3"/>
    <w:rsid w:val="00591DEA"/>
    <w:rsid w:val="005F01E0"/>
    <w:rsid w:val="006A3F82"/>
    <w:rsid w:val="00927B09"/>
    <w:rsid w:val="00E405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99B27-F15C-4807-BDBE-AA3D8498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A7"/>
  </w:style>
  <w:style w:type="paragraph" w:styleId="1">
    <w:name w:val="heading 1"/>
    <w:basedOn w:val="a"/>
    <w:next w:val="a"/>
    <w:link w:val="10"/>
    <w:qFormat/>
    <w:rsid w:val="00E405A7"/>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405A7"/>
    <w:rPr>
      <w:rFonts w:ascii="Times New Roman" w:eastAsia="Times New Roman" w:hAnsi="Times New Roman" w:cs="Times New Roman"/>
      <w:sz w:val="24"/>
      <w:szCs w:val="20"/>
    </w:rPr>
  </w:style>
  <w:style w:type="paragraph" w:styleId="a3">
    <w:name w:val="Title"/>
    <w:basedOn w:val="a"/>
    <w:link w:val="a4"/>
    <w:qFormat/>
    <w:rsid w:val="00E405A7"/>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E405A7"/>
    <w:rPr>
      <w:rFonts w:ascii="Times New Roman" w:eastAsia="Times New Roman" w:hAnsi="Times New Roman" w:cs="Times New Roman"/>
      <w:b/>
      <w:bCs/>
      <w:sz w:val="24"/>
      <w:szCs w:val="24"/>
    </w:rPr>
  </w:style>
  <w:style w:type="paragraph" w:styleId="a5">
    <w:name w:val="List Paragraph"/>
    <w:basedOn w:val="a"/>
    <w:uiPriority w:val="34"/>
    <w:qFormat/>
    <w:rsid w:val="00E405A7"/>
    <w:pPr>
      <w:ind w:left="720"/>
      <w:contextualSpacing/>
    </w:pPr>
    <w:rPr>
      <w:rFonts w:ascii="Calibri" w:eastAsia="Calibri" w:hAnsi="Calibri" w:cs="Times New Roman"/>
    </w:rPr>
  </w:style>
  <w:style w:type="character" w:styleId="a6">
    <w:name w:val="Hyperlink"/>
    <w:uiPriority w:val="99"/>
    <w:unhideWhenUsed/>
    <w:rsid w:val="00E405A7"/>
    <w:rPr>
      <w:color w:val="0000FF"/>
      <w:u w:val="single"/>
    </w:rPr>
  </w:style>
  <w:style w:type="paragraph" w:customStyle="1" w:styleId="Default">
    <w:name w:val="Default"/>
    <w:uiPriority w:val="99"/>
    <w:semiHidden/>
    <w:rsid w:val="00E405A7"/>
    <w:pPr>
      <w:autoSpaceDE w:val="0"/>
      <w:autoSpaceDN w:val="0"/>
      <w:adjustRightInd w:val="0"/>
      <w:spacing w:after="0" w:line="240" w:lineRule="auto"/>
    </w:pPr>
    <w:rPr>
      <w:rFonts w:ascii="EUAlbertina" w:eastAsia="Calibri" w:hAnsi="EUAlbertina" w:cs="EUAlbertina"/>
      <w:color w:val="000000"/>
      <w:sz w:val="24"/>
      <w:szCs w:val="24"/>
    </w:rPr>
  </w:style>
  <w:style w:type="paragraph" w:styleId="a7">
    <w:name w:val="footnote text"/>
    <w:basedOn w:val="a"/>
    <w:link w:val="a8"/>
    <w:uiPriority w:val="99"/>
    <w:rsid w:val="00E405A7"/>
    <w:rPr>
      <w:rFonts w:ascii="Calibri" w:eastAsia="Calibri" w:hAnsi="Calibri" w:cs="Times New Roman"/>
      <w:sz w:val="20"/>
      <w:szCs w:val="20"/>
      <w:lang w:val="en-US"/>
    </w:rPr>
  </w:style>
  <w:style w:type="character" w:customStyle="1" w:styleId="a8">
    <w:name w:val="Текст под линия Знак"/>
    <w:basedOn w:val="a0"/>
    <w:link w:val="a7"/>
    <w:uiPriority w:val="99"/>
    <w:rsid w:val="00E405A7"/>
    <w:rPr>
      <w:rFonts w:ascii="Calibri" w:eastAsia="Calibri" w:hAnsi="Calibri" w:cs="Times New Roman"/>
      <w:sz w:val="20"/>
      <w:szCs w:val="20"/>
      <w:lang w:val="en-US"/>
    </w:rPr>
  </w:style>
  <w:style w:type="character" w:styleId="a9">
    <w:name w:val="footnote reference"/>
    <w:uiPriority w:val="99"/>
    <w:rsid w:val="00E405A7"/>
    <w:rPr>
      <w:vertAlign w:val="superscript"/>
    </w:rPr>
  </w:style>
  <w:style w:type="paragraph" w:styleId="aa">
    <w:name w:val="header"/>
    <w:basedOn w:val="a"/>
    <w:link w:val="ab"/>
    <w:uiPriority w:val="99"/>
    <w:unhideWhenUsed/>
    <w:rsid w:val="006A3F82"/>
    <w:pPr>
      <w:tabs>
        <w:tab w:val="center" w:pos="4536"/>
        <w:tab w:val="right" w:pos="9072"/>
      </w:tabs>
      <w:spacing w:after="0" w:line="240" w:lineRule="auto"/>
    </w:pPr>
  </w:style>
  <w:style w:type="character" w:customStyle="1" w:styleId="ab">
    <w:name w:val="Горен колонтитул Знак"/>
    <w:basedOn w:val="a0"/>
    <w:link w:val="aa"/>
    <w:uiPriority w:val="99"/>
    <w:rsid w:val="006A3F82"/>
  </w:style>
  <w:style w:type="paragraph" w:styleId="ac">
    <w:name w:val="footer"/>
    <w:basedOn w:val="a"/>
    <w:link w:val="ad"/>
    <w:uiPriority w:val="99"/>
    <w:unhideWhenUsed/>
    <w:rsid w:val="006A3F82"/>
    <w:pPr>
      <w:tabs>
        <w:tab w:val="center" w:pos="4536"/>
        <w:tab w:val="right" w:pos="9072"/>
      </w:tabs>
      <w:spacing w:after="0" w:line="240" w:lineRule="auto"/>
    </w:pPr>
  </w:style>
  <w:style w:type="character" w:customStyle="1" w:styleId="ad">
    <w:name w:val="Долен колонтитул Знак"/>
    <w:basedOn w:val="a0"/>
    <w:link w:val="ac"/>
    <w:uiPriority w:val="99"/>
    <w:rsid w:val="006A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aid.minfin.bg/document/2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teaid.minfin.bg/document/2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mis.minfin.bg" TargetMode="External"/><Relationship Id="rId4" Type="http://schemas.openxmlformats.org/officeDocument/2006/relationships/webSettings" Target="webSettings.xml"/><Relationship Id="rId9" Type="http://schemas.openxmlformats.org/officeDocument/2006/relationships/hyperlink" Target="http://stateaid.minfin.bg/bg/page/7"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9104</Words>
  <Characters>51894</Characters>
  <Application>Microsoft Office Word</Application>
  <DocSecurity>0</DocSecurity>
  <Lines>432</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Petq Hristova</cp:lastModifiedBy>
  <cp:revision>2</cp:revision>
  <dcterms:created xsi:type="dcterms:W3CDTF">2021-02-10T14:14:00Z</dcterms:created>
  <dcterms:modified xsi:type="dcterms:W3CDTF">2021-02-10T14:14:00Z</dcterms:modified>
</cp:coreProperties>
</file>