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50" w:rsidRPr="00EC4CD8" w:rsidRDefault="00A27250" w:rsidP="00D94820">
      <w:pPr>
        <w:contextualSpacing/>
        <w:jc w:val="center"/>
        <w:rPr>
          <w:rFonts w:ascii="Times New Roman" w:hAnsi="Times New Roman" w:cs="Times New Roman"/>
          <w:b/>
          <w:sz w:val="24"/>
          <w:szCs w:val="24"/>
        </w:rPr>
      </w:pPr>
      <w:r w:rsidRPr="00EC4CD8">
        <w:rPr>
          <w:rFonts w:ascii="Times New Roman" w:hAnsi="Times New Roman" w:cs="Times New Roman"/>
          <w:b/>
          <w:sz w:val="24"/>
          <w:szCs w:val="24"/>
        </w:rPr>
        <w:t xml:space="preserve">ПРОТОКОЛ ОТ ЧЕТИРИДЕСЕТ И </w:t>
      </w:r>
      <w:r w:rsidR="00095D30" w:rsidRPr="00EC4CD8">
        <w:rPr>
          <w:rFonts w:ascii="Times New Roman" w:hAnsi="Times New Roman" w:cs="Times New Roman"/>
          <w:b/>
          <w:sz w:val="24"/>
          <w:szCs w:val="24"/>
        </w:rPr>
        <w:t xml:space="preserve">СЕДМОТО </w:t>
      </w:r>
      <w:r w:rsidRPr="00EC4CD8">
        <w:rPr>
          <w:rFonts w:ascii="Times New Roman" w:hAnsi="Times New Roman" w:cs="Times New Roman"/>
          <w:b/>
          <w:sz w:val="24"/>
          <w:szCs w:val="24"/>
        </w:rPr>
        <w:t>ЗАСЕДАНИЕ НА ОБЩИНСКИ СЪВЕТ-РУСЕ</w:t>
      </w:r>
    </w:p>
    <w:p w:rsidR="00A27250" w:rsidRPr="00EC4CD8" w:rsidRDefault="00095D30" w:rsidP="00D94820">
      <w:pPr>
        <w:contextualSpacing/>
        <w:jc w:val="center"/>
        <w:rPr>
          <w:rFonts w:ascii="Times New Roman" w:hAnsi="Times New Roman" w:cs="Times New Roman"/>
          <w:b/>
          <w:sz w:val="24"/>
          <w:szCs w:val="24"/>
        </w:rPr>
      </w:pPr>
      <w:r w:rsidRPr="00EC4CD8">
        <w:rPr>
          <w:rFonts w:ascii="Times New Roman" w:hAnsi="Times New Roman" w:cs="Times New Roman"/>
          <w:b/>
          <w:sz w:val="24"/>
          <w:szCs w:val="24"/>
        </w:rPr>
        <w:t>Проведено на 20 юни</w:t>
      </w:r>
      <w:r w:rsidR="00A27250" w:rsidRPr="00EC4CD8">
        <w:rPr>
          <w:rFonts w:ascii="Times New Roman" w:hAnsi="Times New Roman" w:cs="Times New Roman"/>
          <w:b/>
          <w:sz w:val="24"/>
          <w:szCs w:val="24"/>
        </w:rPr>
        <w:t xml:space="preserve"> 2019 година, начало 09:00 часа</w:t>
      </w:r>
    </w:p>
    <w:p w:rsidR="00A27250" w:rsidRPr="00EC4CD8" w:rsidRDefault="00A27250" w:rsidP="00D94820">
      <w:pPr>
        <w:contextualSpacing/>
        <w:rPr>
          <w:rFonts w:ascii="Times New Roman" w:hAnsi="Times New Roman" w:cs="Times New Roman"/>
          <w:sz w:val="24"/>
          <w:szCs w:val="24"/>
        </w:rPr>
      </w:pPr>
    </w:p>
    <w:p w:rsidR="00A27250" w:rsidRPr="00EC4CD8" w:rsidRDefault="00A27250" w:rsidP="00D94820">
      <w:pPr>
        <w:ind w:firstLine="708"/>
        <w:contextualSpacing/>
        <w:rPr>
          <w:rFonts w:ascii="Times New Roman" w:hAnsi="Times New Roman" w:cs="Times New Roman"/>
          <w:sz w:val="24"/>
          <w:szCs w:val="24"/>
        </w:rPr>
      </w:pPr>
      <w:r w:rsidRPr="00EC4CD8">
        <w:rPr>
          <w:rFonts w:ascii="Times New Roman" w:hAnsi="Times New Roman" w:cs="Times New Roman"/>
          <w:sz w:val="24"/>
          <w:szCs w:val="24"/>
        </w:rPr>
        <w:t xml:space="preserve">От общо 51 общински съветници присъстваха </w:t>
      </w:r>
      <w:r w:rsidR="00095D30" w:rsidRPr="00EC4CD8">
        <w:rPr>
          <w:rFonts w:ascii="Times New Roman" w:hAnsi="Times New Roman" w:cs="Times New Roman"/>
          <w:sz w:val="24"/>
          <w:szCs w:val="24"/>
        </w:rPr>
        <w:t>45</w:t>
      </w:r>
      <w:r w:rsidR="00C833B3" w:rsidRPr="00EC4CD8">
        <w:rPr>
          <w:rFonts w:ascii="Times New Roman" w:hAnsi="Times New Roman" w:cs="Times New Roman"/>
          <w:sz w:val="24"/>
          <w:szCs w:val="24"/>
        </w:rPr>
        <w:t>, отсъства</w:t>
      </w:r>
      <w:r w:rsidR="00095D30" w:rsidRPr="00EC4CD8">
        <w:rPr>
          <w:rFonts w:ascii="Times New Roman" w:hAnsi="Times New Roman" w:cs="Times New Roman"/>
          <w:sz w:val="24"/>
          <w:szCs w:val="24"/>
        </w:rPr>
        <w:t xml:space="preserve">ха: Венцислав Великов, Велизар Павлов, Веселко Цветков, Веселин Велчев, Ивета Георгиева и Мирослав Славчев. </w:t>
      </w:r>
      <w:r w:rsidRPr="00EC4CD8">
        <w:rPr>
          <w:rFonts w:ascii="Times New Roman" w:hAnsi="Times New Roman" w:cs="Times New Roman"/>
          <w:sz w:val="24"/>
          <w:szCs w:val="24"/>
        </w:rPr>
        <w:t xml:space="preserve">Заседанието бе открито и ръководено от </w:t>
      </w:r>
      <w:r w:rsidR="00095D30" w:rsidRPr="00EC4CD8">
        <w:rPr>
          <w:rFonts w:ascii="Times New Roman" w:hAnsi="Times New Roman" w:cs="Times New Roman"/>
          <w:sz w:val="24"/>
          <w:szCs w:val="24"/>
        </w:rPr>
        <w:t xml:space="preserve">чл.-кор. проф. Христо Белоев. </w:t>
      </w:r>
    </w:p>
    <w:p w:rsidR="002E133E" w:rsidRPr="00EC4CD8" w:rsidRDefault="007A3A9A" w:rsidP="007A3A9A">
      <w:pPr>
        <w:contextualSpacing/>
        <w:rPr>
          <w:rFonts w:ascii="Times New Roman" w:hAnsi="Times New Roman" w:cs="Times New Roman"/>
          <w:sz w:val="24"/>
          <w:szCs w:val="24"/>
        </w:rPr>
      </w:pPr>
      <w:r>
        <w:rPr>
          <w:rFonts w:ascii="Times New Roman" w:hAnsi="Times New Roman" w:cs="Times New Roman"/>
          <w:b/>
          <w:sz w:val="24"/>
          <w:szCs w:val="24"/>
        </w:rPr>
        <w:tab/>
      </w:r>
      <w:r w:rsidR="00C833B3" w:rsidRPr="00EC4CD8">
        <w:rPr>
          <w:rFonts w:ascii="Times New Roman" w:hAnsi="Times New Roman" w:cs="Times New Roman"/>
          <w:b/>
          <w:sz w:val="24"/>
          <w:szCs w:val="24"/>
        </w:rPr>
        <w:t xml:space="preserve">Чл.-кор. проф. Хр. Белоев: </w:t>
      </w:r>
      <w:r w:rsidR="00095D30" w:rsidRPr="00EC4CD8">
        <w:rPr>
          <w:rFonts w:ascii="Times New Roman" w:hAnsi="Times New Roman" w:cs="Times New Roman"/>
          <w:sz w:val="24"/>
          <w:szCs w:val="24"/>
        </w:rPr>
        <w:t xml:space="preserve">Моля за тишина. </w:t>
      </w:r>
      <w:r w:rsidR="00D02E5E" w:rsidRPr="00EC4CD8">
        <w:rPr>
          <w:rFonts w:ascii="Times New Roman" w:hAnsi="Times New Roman" w:cs="Times New Roman"/>
          <w:sz w:val="24"/>
          <w:szCs w:val="24"/>
        </w:rPr>
        <w:t xml:space="preserve">Стартирана е проверка. 37 общински съветници са регистрирани с устройствата. Видимо има повече в залата. Откривам редовното заседание на Общинския съвет. В началото на заседанието една приятна изненада, тук при нас са ученици от Националното училище по изкуствата „Проф. Веселин Стоянов“ – 4ЕТНО или от етно идва вероятно. Пред вас има едни брошурки, с които те ни канят на тяхно представяне, дебютен спектакъл, който ще бъде на 27-ми юни и желаят да ни поздравят с едно изпълнение в началото на сесията. Заповядайте. </w:t>
      </w:r>
      <w:r w:rsidR="009E77DA" w:rsidRPr="00EC4CD8">
        <w:rPr>
          <w:rFonts w:ascii="Times New Roman" w:hAnsi="Times New Roman" w:cs="Times New Roman"/>
          <w:sz w:val="24"/>
          <w:szCs w:val="24"/>
        </w:rPr>
        <w:t xml:space="preserve">Да, благодарим за великолепното изпълнение и да пожелаем след дебютния спектакъл много успехи. По дневният ред преминаваме така, както вие сте го получили. Имаме 3 питания, едно от Пламен Рашев, от Александър Неделчев две, изказване на Милка Балабанова и две от Мариян Димитров. Постъпило е предложение за извънредна точка за Изменение на Решение 894 от 21.06.2018 г. По дневният ред? Няма. Постъпилата извънредна точка ще бъде като последна преди питанията. Има ли някакви съображения? Няма. Гласуваме дневния ред. </w:t>
      </w:r>
    </w:p>
    <w:p w:rsidR="002E133E" w:rsidRPr="00EC4CD8" w:rsidRDefault="002E133E" w:rsidP="00D94820">
      <w:pPr>
        <w:contextualSpacing/>
        <w:rPr>
          <w:rFonts w:ascii="Times New Roman" w:eastAsia="Calibri" w:hAnsi="Times New Roman" w:cs="Times New Roman"/>
          <w:b/>
          <w:sz w:val="24"/>
          <w:szCs w:val="24"/>
          <w:shd w:val="clear" w:color="auto" w:fill="FFFFFF"/>
        </w:rPr>
      </w:pPr>
      <w:r w:rsidRPr="00EC4CD8">
        <w:rPr>
          <w:rFonts w:ascii="Times New Roman" w:eastAsia="Calibri" w:hAnsi="Times New Roman" w:cs="Times New Roman"/>
          <w:b/>
          <w:sz w:val="24"/>
          <w:szCs w:val="24"/>
          <w:shd w:val="clear" w:color="auto" w:fill="FFFFFF"/>
        </w:rPr>
        <w:t>КВОРУМ – 4</w:t>
      </w:r>
      <w:r w:rsidR="00E46ED2" w:rsidRPr="00EC4CD8">
        <w:rPr>
          <w:rFonts w:ascii="Times New Roman" w:eastAsia="Calibri" w:hAnsi="Times New Roman" w:cs="Times New Roman"/>
          <w:b/>
          <w:sz w:val="24"/>
          <w:szCs w:val="24"/>
          <w:shd w:val="clear" w:color="auto" w:fill="FFFFFF"/>
        </w:rPr>
        <w:t>2</w:t>
      </w:r>
      <w:r w:rsidRPr="00EC4CD8">
        <w:rPr>
          <w:rFonts w:ascii="Times New Roman" w:eastAsia="Calibri" w:hAnsi="Times New Roman" w:cs="Times New Roman"/>
          <w:b/>
          <w:sz w:val="24"/>
          <w:szCs w:val="24"/>
          <w:shd w:val="clear" w:color="auto" w:fill="FFFFFF"/>
        </w:rPr>
        <w:t>. С 4</w:t>
      </w:r>
      <w:r w:rsidR="00E46ED2" w:rsidRPr="00EC4CD8">
        <w:rPr>
          <w:rFonts w:ascii="Times New Roman" w:eastAsia="Calibri" w:hAnsi="Times New Roman" w:cs="Times New Roman"/>
          <w:b/>
          <w:sz w:val="24"/>
          <w:szCs w:val="24"/>
          <w:shd w:val="clear" w:color="auto" w:fill="FFFFFF"/>
        </w:rPr>
        <w:t>2</w:t>
      </w:r>
      <w:r w:rsidRPr="00EC4CD8">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E133E" w:rsidRPr="00EC4CD8" w:rsidRDefault="002E133E" w:rsidP="00D94820">
      <w:pPr>
        <w:contextualSpacing/>
        <w:rPr>
          <w:rFonts w:ascii="Times New Roman" w:hAnsi="Times New Roman" w:cs="Times New Roman"/>
          <w:sz w:val="24"/>
          <w:szCs w:val="24"/>
        </w:rPr>
      </w:pPr>
    </w:p>
    <w:p w:rsidR="00286D62" w:rsidRPr="00EC4CD8" w:rsidRDefault="00286D62" w:rsidP="00D94820">
      <w:pPr>
        <w:contextualSpacing/>
        <w:jc w:val="center"/>
        <w:rPr>
          <w:rFonts w:ascii="Times New Roman" w:hAnsi="Times New Roman" w:cs="Times New Roman"/>
          <w:b/>
          <w:sz w:val="24"/>
          <w:szCs w:val="24"/>
        </w:rPr>
      </w:pPr>
      <w:r w:rsidRPr="00EC4CD8">
        <w:rPr>
          <w:rFonts w:ascii="Times New Roman" w:hAnsi="Times New Roman" w:cs="Times New Roman"/>
          <w:b/>
          <w:sz w:val="24"/>
          <w:szCs w:val="24"/>
        </w:rPr>
        <w:t>ДНЕВЕН РЕД</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b/>
          <w:sz w:val="24"/>
          <w:szCs w:val="24"/>
        </w:rPr>
        <w:t>К.Л.1130</w:t>
      </w:r>
      <w:r w:rsidRPr="00EC4CD8">
        <w:rPr>
          <w:rFonts w:ascii="Times New Roman" w:hAnsi="Times New Roman" w:cs="Times New Roman"/>
          <w:sz w:val="24"/>
          <w:szCs w:val="24"/>
        </w:rPr>
        <w:t xml:space="preserve"> Изменение и допълнение на Интегриран план за градско възстановяване и развитие /ИПГВР/ - гр. Русе, 2014 – 2020 г.</w:t>
      </w:r>
    </w:p>
    <w:p w:rsidR="00D02E5E" w:rsidRPr="00EC4CD8" w:rsidRDefault="00D02E5E" w:rsidP="00D94820">
      <w:pPr>
        <w:pStyle w:val="a3"/>
        <w:numPr>
          <w:ilvl w:val="0"/>
          <w:numId w:val="9"/>
        </w:numPr>
        <w:tabs>
          <w:tab w:val="left" w:pos="0"/>
        </w:tabs>
        <w:spacing w:line="276" w:lineRule="auto"/>
        <w:ind w:left="0"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1109 </w:t>
      </w:r>
      <w:r w:rsidRPr="00EC4CD8">
        <w:rPr>
          <w:rFonts w:ascii="Times New Roman" w:hAnsi="Times New Roman" w:cs="Times New Roman"/>
          <w:sz w:val="24"/>
          <w:szCs w:val="24"/>
        </w:rPr>
        <w:t xml:space="preserve">Подновяване договорите за управление на общинските търговски дружества-лечебни заведения „Диагностично консултативен център 1 – Русе“ ЕООД, „Комплексен онкологичен център – Русе“ ЕООД и „Център за психично здраве – Русе“ ЕООД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lang w:val="en-US"/>
        </w:rPr>
      </w:pPr>
      <w:r w:rsidRPr="00EC4CD8">
        <w:rPr>
          <w:rFonts w:ascii="Times New Roman" w:hAnsi="Times New Roman" w:cs="Times New Roman"/>
          <w:b/>
          <w:sz w:val="24"/>
          <w:szCs w:val="24"/>
        </w:rPr>
        <w:t xml:space="preserve">К.Л. 1110 </w:t>
      </w:r>
      <w:r w:rsidRPr="00EC4CD8">
        <w:rPr>
          <w:rFonts w:ascii="Times New Roman" w:hAnsi="Times New Roman" w:cs="Times New Roman"/>
          <w:sz w:val="24"/>
          <w:szCs w:val="24"/>
        </w:rPr>
        <w:t xml:space="preserve">Решение за приватизация чрез търг на поземлен имот с идентификатор 63427.11.84 по кадастралната карта и кадастралните регистри на град Русе, с площ 1938 кв.м. и построената в него едноетажна масивна комбинирана сграда „Баня-фурна“, със застроена площ 339 кв.м. с адрес град Русе, кв. ДЗС, ул. Чинар, предмет на АОС №7180/14.02.2014 г.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1118 </w:t>
      </w:r>
      <w:r w:rsidRPr="00EC4CD8">
        <w:rPr>
          <w:rFonts w:ascii="Times New Roman" w:hAnsi="Times New Roman" w:cs="Times New Roman"/>
          <w:bCs/>
          <w:sz w:val="24"/>
          <w:szCs w:val="24"/>
        </w:rPr>
        <w:t xml:space="preserve">Прекратяване на съсобственост, </w:t>
      </w:r>
      <w:r w:rsidRPr="00EC4CD8">
        <w:rPr>
          <w:rFonts w:ascii="Times New Roman" w:hAnsi="Times New Roman" w:cs="Times New Roman"/>
          <w:sz w:val="24"/>
          <w:szCs w:val="24"/>
        </w:rPr>
        <w:t>чрез продажба на частта на Общината, в съсобствен недвижим имот, намиращ се в гр. Русе, ул. „Мими Балканска“ №15</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1119 </w:t>
      </w:r>
      <w:r w:rsidRPr="00EC4CD8">
        <w:rPr>
          <w:rFonts w:ascii="Times New Roman" w:hAnsi="Times New Roman" w:cs="Times New Roman"/>
          <w:bCs/>
          <w:sz w:val="24"/>
          <w:szCs w:val="24"/>
        </w:rPr>
        <w:t>У</w:t>
      </w:r>
      <w:r w:rsidRPr="00EC4CD8">
        <w:rPr>
          <w:rFonts w:ascii="Times New Roman" w:hAnsi="Times New Roman" w:cs="Times New Roman"/>
          <w:sz w:val="24"/>
          <w:szCs w:val="24"/>
        </w:rPr>
        <w:t>чредяване възмездно право на пристрояване и възмездно право на надстрояване на сграда</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с адрес ул.“Йосиф Дайнелов“ №</w:t>
      </w:r>
      <w:r w:rsidRPr="00EC4CD8">
        <w:rPr>
          <w:rFonts w:ascii="Times New Roman" w:hAnsi="Times New Roman" w:cs="Times New Roman"/>
          <w:sz w:val="24"/>
          <w:szCs w:val="24"/>
          <w:lang w:val="en-US"/>
        </w:rPr>
        <w:t>11</w:t>
      </w:r>
      <w:r w:rsidRPr="00EC4CD8">
        <w:rPr>
          <w:rFonts w:ascii="Times New Roman" w:hAnsi="Times New Roman" w:cs="Times New Roman"/>
          <w:sz w:val="24"/>
          <w:szCs w:val="24"/>
        </w:rPr>
        <w:t>, гр. Русе</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К.Л. 1120</w:t>
      </w:r>
      <w:r w:rsidRPr="00EC4CD8">
        <w:rPr>
          <w:rFonts w:ascii="Times New Roman" w:hAnsi="Times New Roman" w:cs="Times New Roman"/>
          <w:sz w:val="24"/>
          <w:szCs w:val="24"/>
        </w:rPr>
        <w:t xml:space="preserve"> Учредяване възмездно право на пристрояване на „Специализирана болница за активно лечение за пневмо-фтизиатрични заболявания д-р Димитър Граматиков-Русе</w:t>
      </w:r>
      <w:r w:rsidRPr="00EC4CD8">
        <w:rPr>
          <w:rFonts w:ascii="Times New Roman" w:hAnsi="Times New Roman" w:cs="Times New Roman"/>
          <w:sz w:val="24"/>
          <w:szCs w:val="24"/>
          <w:lang w:val="en-GB"/>
        </w:rPr>
        <w:t xml:space="preserve">” </w:t>
      </w:r>
      <w:r w:rsidRPr="00EC4CD8">
        <w:rPr>
          <w:rFonts w:ascii="Times New Roman" w:hAnsi="Times New Roman" w:cs="Times New Roman"/>
          <w:sz w:val="24"/>
          <w:szCs w:val="24"/>
        </w:rPr>
        <w:t>ЕООД, за изграждане на асансьор.</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bCs/>
          <w:sz w:val="24"/>
          <w:szCs w:val="24"/>
        </w:rPr>
      </w:pPr>
      <w:r w:rsidRPr="00EC4CD8">
        <w:rPr>
          <w:rFonts w:ascii="Times New Roman" w:hAnsi="Times New Roman" w:cs="Times New Roman"/>
          <w:b/>
          <w:sz w:val="24"/>
          <w:szCs w:val="24"/>
        </w:rPr>
        <w:t xml:space="preserve">К.Л. 1121 </w:t>
      </w:r>
      <w:r w:rsidRPr="00EC4CD8">
        <w:rPr>
          <w:rFonts w:ascii="Times New Roman" w:hAnsi="Times New Roman" w:cs="Times New Roman"/>
          <w:sz w:val="24"/>
          <w:szCs w:val="24"/>
        </w:rPr>
        <w:t>Откриване на процедура за провеждане на публичен търг с явно наддаване за продажба</w:t>
      </w:r>
      <w:r w:rsidRPr="00EC4CD8">
        <w:rPr>
          <w:rFonts w:ascii="Times New Roman" w:hAnsi="Times New Roman" w:cs="Times New Roman"/>
          <w:bCs/>
          <w:sz w:val="24"/>
          <w:szCs w:val="24"/>
        </w:rPr>
        <w:t xml:space="preserve"> на недвижим имот - частна общинска собственост, намиращ се в гр. Русе, кв. „Дружба“ – 2, ул. „Йосиф Цанков“ №65 А</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lastRenderedPageBreak/>
        <w:t xml:space="preserve">К.Л. 1122 </w:t>
      </w:r>
      <w:r w:rsidRPr="00EC4CD8">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намиращи се в гр. Русе, </w:t>
      </w:r>
      <w:r w:rsidRPr="00EC4CD8">
        <w:rPr>
          <w:rFonts w:ascii="Times New Roman" w:hAnsi="Times New Roman" w:cs="Times New Roman"/>
          <w:sz w:val="24"/>
          <w:szCs w:val="24"/>
        </w:rPr>
        <w:t>кв. „Средна кула“, ул. „Мадара“</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1123 </w:t>
      </w:r>
      <w:r w:rsidRPr="00EC4CD8">
        <w:rPr>
          <w:rFonts w:ascii="Times New Roman" w:hAnsi="Times New Roman" w:cs="Times New Roman"/>
          <w:bCs/>
          <w:sz w:val="24"/>
          <w:szCs w:val="24"/>
        </w:rPr>
        <w:t xml:space="preserve">Продажба на недвижим имот – частна общинска собственост, с адрес: с. Николово, Община Русе, ул. „Хан Кубрат“, по реда на чл. 35, ал. 3 от ЗОС </w:t>
      </w:r>
      <w:r w:rsidRPr="00EC4CD8">
        <w:rPr>
          <w:rFonts w:ascii="Times New Roman" w:hAnsi="Times New Roman" w:cs="Times New Roman"/>
          <w:sz w:val="24"/>
          <w:szCs w:val="24"/>
        </w:rPr>
        <w:t xml:space="preserve">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1124 </w:t>
      </w:r>
      <w:r w:rsidRPr="00EC4CD8">
        <w:rPr>
          <w:rFonts w:ascii="Times New Roman" w:hAnsi="Times New Roman" w:cs="Times New Roman"/>
          <w:bCs/>
          <w:sz w:val="24"/>
          <w:szCs w:val="24"/>
        </w:rPr>
        <w:t>Промяна в списъците с общински жилища</w:t>
      </w:r>
      <w:r w:rsidRPr="00EC4CD8">
        <w:rPr>
          <w:rFonts w:ascii="Times New Roman" w:hAnsi="Times New Roman" w:cs="Times New Roman"/>
          <w:sz w:val="24"/>
          <w:szCs w:val="24"/>
        </w:rPr>
        <w:t xml:space="preserve"> </w:t>
      </w:r>
    </w:p>
    <w:p w:rsidR="00D02E5E" w:rsidRPr="00EC4CD8" w:rsidRDefault="00D02E5E" w:rsidP="00D94820">
      <w:pPr>
        <w:pStyle w:val="a3"/>
        <w:numPr>
          <w:ilvl w:val="0"/>
          <w:numId w:val="9"/>
        </w:numPr>
        <w:tabs>
          <w:tab w:val="left" w:pos="0"/>
        </w:tabs>
        <w:spacing w:after="0" w:line="276" w:lineRule="auto"/>
        <w:ind w:left="0" w:right="14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1125 </w:t>
      </w:r>
      <w:r w:rsidRPr="00EC4CD8">
        <w:rPr>
          <w:rFonts w:ascii="Times New Roman" w:hAnsi="Times New Roman" w:cs="Times New Roman"/>
          <w:bCs/>
          <w:sz w:val="24"/>
          <w:szCs w:val="24"/>
        </w:rPr>
        <w:t xml:space="preserve"> </w:t>
      </w:r>
      <w:r w:rsidRPr="00EC4CD8">
        <w:rPr>
          <w:rFonts w:ascii="Times New Roman" w:hAnsi="Times New Roman" w:cs="Times New Roman"/>
          <w:color w:val="000000"/>
          <w:kern w:val="28"/>
          <w:sz w:val="24"/>
          <w:szCs w:val="24"/>
        </w:rPr>
        <w:t>Отдаване под наем на</w:t>
      </w:r>
      <w:r w:rsidRPr="00EC4CD8">
        <w:rPr>
          <w:rFonts w:ascii="Times New Roman" w:eastAsia="Arial Unicode MS" w:hAnsi="Times New Roman" w:cs="Times New Roman"/>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rsidR="00D02E5E" w:rsidRPr="00EC4CD8" w:rsidRDefault="00D02E5E" w:rsidP="00D94820">
      <w:pPr>
        <w:pStyle w:val="a3"/>
        <w:numPr>
          <w:ilvl w:val="0"/>
          <w:numId w:val="9"/>
        </w:numPr>
        <w:tabs>
          <w:tab w:val="left" w:pos="0"/>
        </w:tabs>
        <w:spacing w:after="0" w:line="276" w:lineRule="auto"/>
        <w:ind w:left="0" w:right="141" w:firstLine="0"/>
        <w:jc w:val="both"/>
        <w:rPr>
          <w:rFonts w:ascii="Times New Roman" w:hAnsi="Times New Roman" w:cs="Times New Roman"/>
          <w:sz w:val="24"/>
          <w:szCs w:val="24"/>
        </w:rPr>
      </w:pPr>
      <w:r w:rsidRPr="00EC4CD8">
        <w:rPr>
          <w:rFonts w:ascii="Times New Roman" w:hAnsi="Times New Roman" w:cs="Times New Roman"/>
          <w:b/>
          <w:sz w:val="24"/>
          <w:szCs w:val="24"/>
        </w:rPr>
        <w:t>К.Л.1126</w:t>
      </w:r>
      <w:r w:rsidRPr="00EC4CD8">
        <w:rPr>
          <w:rFonts w:ascii="Times New Roman" w:hAnsi="Times New Roman" w:cs="Times New Roman"/>
          <w:sz w:val="24"/>
          <w:szCs w:val="24"/>
        </w:rPr>
        <w:t xml:space="preserve"> О</w:t>
      </w:r>
      <w:r w:rsidRPr="00EC4CD8">
        <w:rPr>
          <w:rFonts w:ascii="Times New Roman" w:hAnsi="Times New Roman" w:cs="Times New Roman"/>
          <w:sz w:val="24"/>
          <w:szCs w:val="24"/>
          <w:lang w:val="ru-RU"/>
        </w:rPr>
        <w:t>тдаване под наем на</w:t>
      </w:r>
      <w:r w:rsidRPr="00EC4CD8">
        <w:rPr>
          <w:rFonts w:ascii="Times New Roman" w:hAnsi="Times New Roman" w:cs="Times New Roman"/>
          <w:sz w:val="24"/>
          <w:szCs w:val="24"/>
        </w:rPr>
        <w:t xml:space="preserve"> част от самостоятелен обект в сграда -</w:t>
      </w:r>
      <w:r w:rsidRPr="00EC4CD8">
        <w:rPr>
          <w:rFonts w:ascii="Times New Roman" w:hAnsi="Times New Roman" w:cs="Times New Roman"/>
          <w:sz w:val="24"/>
          <w:szCs w:val="24"/>
          <w:lang w:val="ru-RU"/>
        </w:rPr>
        <w:t xml:space="preserve"> публична   общинска собственост за поставяне на автомат за топли и безалкохолни  напитки</w:t>
      </w:r>
      <w:r w:rsidRPr="00EC4CD8">
        <w:rPr>
          <w:rFonts w:ascii="Times New Roman" w:hAnsi="Times New Roman" w:cs="Times New Roman"/>
          <w:sz w:val="24"/>
          <w:szCs w:val="24"/>
          <w:u w:val="single"/>
          <w:lang w:val="ru-RU"/>
        </w:rPr>
        <w:t xml:space="preserve">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1113 </w:t>
      </w:r>
      <w:r w:rsidRPr="00EC4CD8">
        <w:rPr>
          <w:rFonts w:ascii="Times New Roman" w:hAnsi="Times New Roman" w:cs="Times New Roman"/>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1114 </w:t>
      </w:r>
      <w:r w:rsidRPr="00EC4CD8">
        <w:rPr>
          <w:rFonts w:ascii="Times New Roman" w:hAnsi="Times New Roman" w:cs="Times New Roman"/>
          <w:sz w:val="24"/>
          <w:szCs w:val="24"/>
        </w:rPr>
        <w:t xml:space="preserve">Определяне на начални продажни цени и начин за продажба на дървесина от горски територии – общинска собственост за 2019 г.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1115 </w:t>
      </w:r>
      <w:r w:rsidRPr="00EC4CD8">
        <w:rPr>
          <w:rFonts w:ascii="Times New Roman" w:hAnsi="Times New Roman" w:cs="Times New Roman"/>
          <w:sz w:val="24"/>
          <w:szCs w:val="24"/>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1117 </w:t>
      </w:r>
      <w:r w:rsidRPr="00EC4CD8">
        <w:rPr>
          <w:rFonts w:ascii="Times New Roman" w:hAnsi="Times New Roman" w:cs="Times New Roman"/>
          <w:sz w:val="24"/>
          <w:szCs w:val="24"/>
        </w:rPr>
        <w:t xml:space="preserve">Корекция на бюджета на Община Русе за 2019 година </w:t>
      </w:r>
    </w:p>
    <w:p w:rsidR="00D02E5E" w:rsidRPr="00EC4CD8" w:rsidRDefault="00D02E5E" w:rsidP="00D94820">
      <w:pPr>
        <w:pStyle w:val="a3"/>
        <w:numPr>
          <w:ilvl w:val="0"/>
          <w:numId w:val="9"/>
        </w:numPr>
        <w:tabs>
          <w:tab w:val="left" w:pos="0"/>
        </w:tabs>
        <w:spacing w:line="276" w:lineRule="auto"/>
        <w:ind w:left="0"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w:t>
      </w:r>
      <w:r w:rsidRPr="00EC4CD8">
        <w:rPr>
          <w:rFonts w:ascii="Times New Roman" w:hAnsi="Times New Roman" w:cs="Times New Roman"/>
          <w:b/>
          <w:sz w:val="24"/>
          <w:szCs w:val="24"/>
          <w:lang w:val="en-US"/>
        </w:rPr>
        <w:t xml:space="preserve">1107 </w:t>
      </w:r>
      <w:r w:rsidRPr="00EC4CD8">
        <w:rPr>
          <w:rFonts w:ascii="Times New Roman" w:hAnsi="Times New Roman" w:cs="Times New Roman"/>
          <w:sz w:val="24"/>
          <w:szCs w:val="24"/>
        </w:rPr>
        <w:t xml:space="preserve">Приемане на Наредба за изменение и допълнение на Наредба №14 за реда и условията за превоз на пътници и багаж с обществен транспорт на територията на Община Русе </w:t>
      </w:r>
    </w:p>
    <w:p w:rsidR="00D02E5E" w:rsidRPr="00EC4CD8" w:rsidRDefault="00D02E5E" w:rsidP="00D94820">
      <w:pPr>
        <w:pStyle w:val="a3"/>
        <w:numPr>
          <w:ilvl w:val="0"/>
          <w:numId w:val="9"/>
        </w:numPr>
        <w:tabs>
          <w:tab w:val="left" w:pos="0"/>
        </w:tabs>
        <w:spacing w:line="276" w:lineRule="auto"/>
        <w:ind w:left="0"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1108 </w:t>
      </w:r>
      <w:r w:rsidRPr="00EC4CD8">
        <w:rPr>
          <w:rFonts w:ascii="Times New Roman" w:hAnsi="Times New Roman" w:cs="Times New Roman"/>
          <w:sz w:val="24"/>
          <w:szCs w:val="24"/>
        </w:rPr>
        <w:t xml:space="preserve">Поемане на краткосрочен дълг по Закона за общинския дълг чрез Фонд за органите за местното самоуправление в България – ФЛАГ ЕАД за осигуряване на финансови средства за изпълнение на Проект „Реконструкция и рехабилитация на пешеходна среда и изграждане на зони за обществен отдих“ по Оперативна програма „Региони в растеж“ 2014-2020 </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1111 </w:t>
      </w:r>
      <w:r w:rsidRPr="00EC4CD8">
        <w:rPr>
          <w:rFonts w:ascii="Times New Roman" w:hAnsi="Times New Roman" w:cs="Times New Roman"/>
          <w:sz w:val="24"/>
          <w:szCs w:val="24"/>
        </w:rPr>
        <w:t>Даване на съгласие за издаване на  запис на заповед, без протест и разноски в полза на МРРБ, Управляващ орган на Оперативна програма „Региони в растеж” - Главна дирекция</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„Стратегическо планиране и програми за регионално развитие”</w:t>
      </w:r>
      <w:r w:rsidRPr="00EC4CD8">
        <w:rPr>
          <w:rFonts w:ascii="Times New Roman" w:hAnsi="Times New Roman" w:cs="Times New Roman"/>
          <w:i/>
          <w:sz w:val="24"/>
          <w:szCs w:val="24"/>
        </w:rPr>
        <w:t xml:space="preserve"> </w:t>
      </w:r>
      <w:r w:rsidRPr="00EC4CD8">
        <w:rPr>
          <w:rFonts w:ascii="Times New Roman" w:hAnsi="Times New Roman" w:cs="Times New Roman"/>
          <w:sz w:val="24"/>
          <w:szCs w:val="24"/>
        </w:rPr>
        <w:t>по</w:t>
      </w:r>
      <w:r w:rsidRPr="00EC4CD8">
        <w:rPr>
          <w:rFonts w:ascii="Times New Roman" w:hAnsi="Times New Roman" w:cs="Times New Roman"/>
          <w:i/>
          <w:sz w:val="24"/>
          <w:szCs w:val="24"/>
        </w:rPr>
        <w:t xml:space="preserve"> </w:t>
      </w:r>
      <w:r w:rsidRPr="00EC4CD8">
        <w:rPr>
          <w:rFonts w:ascii="Times New Roman" w:hAnsi="Times New Roman" w:cs="Times New Roman"/>
          <w:sz w:val="24"/>
          <w:szCs w:val="24"/>
          <w:lang w:val="en-US"/>
        </w:rPr>
        <w:t>проект</w:t>
      </w:r>
      <w:r w:rsidRPr="00EC4CD8">
        <w:rPr>
          <w:rFonts w:ascii="Times New Roman" w:eastAsia="Calibri" w:hAnsi="Times New Roman" w:cs="Times New Roman"/>
          <w:sz w:val="24"/>
          <w:szCs w:val="24"/>
          <w:lang w:val="en-US"/>
        </w:rPr>
        <w:t xml:space="preserve"> </w:t>
      </w:r>
      <w:r w:rsidRPr="00EC4CD8">
        <w:rPr>
          <w:rFonts w:ascii="Times New Roman" w:hAnsi="Times New Roman" w:cs="Times New Roman"/>
          <w:sz w:val="24"/>
          <w:szCs w:val="24"/>
        </w:rPr>
        <w:t>„Осигуряване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w:t>
      </w:r>
    </w:p>
    <w:p w:rsidR="00D02E5E" w:rsidRPr="00EC4CD8" w:rsidRDefault="00D02E5E" w:rsidP="00D94820">
      <w:pPr>
        <w:pStyle w:val="a3"/>
        <w:numPr>
          <w:ilvl w:val="0"/>
          <w:numId w:val="10"/>
        </w:numPr>
        <w:tabs>
          <w:tab w:val="left" w:pos="0"/>
        </w:tabs>
        <w:spacing w:line="276" w:lineRule="auto"/>
        <w:ind w:right="1" w:firstLine="0"/>
        <w:jc w:val="both"/>
        <w:rPr>
          <w:rFonts w:ascii="Times New Roman" w:hAnsi="Times New Roman" w:cs="Times New Roman"/>
          <w:sz w:val="24"/>
          <w:szCs w:val="24"/>
        </w:rPr>
      </w:pPr>
      <w:r w:rsidRPr="00EC4CD8">
        <w:rPr>
          <w:rFonts w:ascii="Times New Roman" w:hAnsi="Times New Roman" w:cs="Times New Roman"/>
          <w:sz w:val="24"/>
          <w:szCs w:val="24"/>
        </w:rPr>
        <w:t>един център за грижа за лица с психични разстройства;</w:t>
      </w:r>
    </w:p>
    <w:p w:rsidR="00D02E5E" w:rsidRPr="00EC4CD8" w:rsidRDefault="00D02E5E" w:rsidP="00D94820">
      <w:pPr>
        <w:pStyle w:val="a3"/>
        <w:numPr>
          <w:ilvl w:val="0"/>
          <w:numId w:val="10"/>
        </w:numPr>
        <w:tabs>
          <w:tab w:val="left" w:pos="0"/>
        </w:tabs>
        <w:spacing w:line="276" w:lineRule="auto"/>
        <w:ind w:right="1" w:firstLine="0"/>
        <w:jc w:val="both"/>
        <w:rPr>
          <w:rFonts w:ascii="Times New Roman" w:hAnsi="Times New Roman" w:cs="Times New Roman"/>
          <w:sz w:val="24"/>
          <w:szCs w:val="24"/>
        </w:rPr>
      </w:pPr>
      <w:r w:rsidRPr="00EC4CD8">
        <w:rPr>
          <w:rFonts w:ascii="Times New Roman" w:hAnsi="Times New Roman" w:cs="Times New Roman"/>
          <w:sz w:val="24"/>
          <w:szCs w:val="24"/>
        </w:rPr>
        <w:t>един център за грижа за лица с различни форми на деменция“, по сключен административен договор за предоставяне на безвъзмездна финансова помощ № BG16RFOP001-5.002-0025-C01.</w:t>
      </w:r>
    </w:p>
    <w:p w:rsidR="00D02E5E" w:rsidRPr="00EC4CD8" w:rsidRDefault="00D02E5E" w:rsidP="00D94820">
      <w:pPr>
        <w:pStyle w:val="a3"/>
        <w:numPr>
          <w:ilvl w:val="0"/>
          <w:numId w:val="9"/>
        </w:numPr>
        <w:spacing w:line="276" w:lineRule="auto"/>
        <w:ind w:left="0" w:firstLine="0"/>
        <w:jc w:val="both"/>
        <w:rPr>
          <w:rFonts w:ascii="Times New Roman" w:hAnsi="Times New Roman" w:cs="Times New Roman"/>
          <w:sz w:val="24"/>
          <w:szCs w:val="24"/>
          <w:lang w:val="en-US"/>
        </w:rPr>
      </w:pPr>
      <w:r w:rsidRPr="00EC4CD8">
        <w:rPr>
          <w:rFonts w:ascii="Times New Roman" w:hAnsi="Times New Roman" w:cs="Times New Roman"/>
          <w:b/>
          <w:bCs/>
          <w:sz w:val="24"/>
          <w:szCs w:val="24"/>
        </w:rPr>
        <w:t>К.Л.1127</w:t>
      </w:r>
      <w:r w:rsidRPr="00EC4CD8">
        <w:rPr>
          <w:rFonts w:ascii="Times New Roman" w:hAnsi="Times New Roman" w:cs="Times New Roman"/>
          <w:bCs/>
          <w:sz w:val="24"/>
          <w:szCs w:val="24"/>
        </w:rPr>
        <w:t xml:space="preserve"> </w:t>
      </w:r>
      <w:r w:rsidRPr="00EC4CD8">
        <w:rPr>
          <w:rFonts w:ascii="Times New Roman" w:hAnsi="Times New Roman" w:cs="Times New Roman"/>
          <w:sz w:val="24"/>
          <w:szCs w:val="24"/>
        </w:rPr>
        <w:t>Изменение в т. 1 от Решение № 946, прието с Протокол № 37 от 13.09.2018г. във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“Развитие на река Дунав за по-добра свързаност на Еврорегион Русе – Гюргево с Паневропейски транспортен коридор № 7”, Акроним BETTER CONNECTED EUROREGION RUSE-GIURGIU, с код 15.1.1.041/ROBG-130 по Програма ИНТЕРРЕГ V-A Румъния – България</w:t>
      </w:r>
      <w:r w:rsidRPr="00EC4CD8">
        <w:rPr>
          <w:rFonts w:ascii="Times New Roman" w:hAnsi="Times New Roman" w:cs="Times New Roman"/>
          <w:sz w:val="24"/>
          <w:szCs w:val="24"/>
          <w:lang w:val="en-US"/>
        </w:rPr>
        <w:t xml:space="preserve"> 2014-2020</w:t>
      </w:r>
    </w:p>
    <w:p w:rsidR="00D02E5E" w:rsidRPr="00EC4CD8" w:rsidRDefault="00D02E5E" w:rsidP="00D94820">
      <w:pPr>
        <w:pStyle w:val="a3"/>
        <w:numPr>
          <w:ilvl w:val="0"/>
          <w:numId w:val="9"/>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b/>
          <w:bCs/>
          <w:sz w:val="24"/>
          <w:szCs w:val="24"/>
        </w:rPr>
        <w:lastRenderedPageBreak/>
        <w:t xml:space="preserve">К.Л.1128 </w:t>
      </w:r>
      <w:r w:rsidRPr="00EC4CD8">
        <w:rPr>
          <w:rFonts w:ascii="Times New Roman" w:hAnsi="Times New Roman" w:cs="Times New Roman"/>
          <w:sz w:val="24"/>
          <w:szCs w:val="24"/>
        </w:rPr>
        <w:t>Съгласие на Община Русе да издаде Запис на заповед, без протест и разноски в полза на Министерство на</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околната среда и водите, Управляващ орган на Оперативна програма „Околна среда 2014-2020“</w:t>
      </w:r>
    </w:p>
    <w:p w:rsidR="00D02E5E" w:rsidRPr="00EC4CD8" w:rsidRDefault="00D02E5E" w:rsidP="00D94820">
      <w:pPr>
        <w:pStyle w:val="a3"/>
        <w:numPr>
          <w:ilvl w:val="0"/>
          <w:numId w:val="9"/>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b/>
          <w:sz w:val="24"/>
          <w:szCs w:val="24"/>
        </w:rPr>
        <w:t>К.Л.1129</w:t>
      </w:r>
      <w:r w:rsidRPr="00EC4CD8">
        <w:rPr>
          <w:rFonts w:ascii="Times New Roman" w:hAnsi="Times New Roman" w:cs="Times New Roman"/>
          <w:sz w:val="24"/>
          <w:szCs w:val="24"/>
        </w:rPr>
        <w:t xml:space="preserve">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„Ремонт на пет общински учебни заведения в град Русе, включително прилежащите им дворни пространства" по Оперативна програма „Региони в растеж“ 2014-2020</w:t>
      </w:r>
    </w:p>
    <w:p w:rsidR="00D02E5E" w:rsidRPr="00EC4CD8" w:rsidRDefault="00D02E5E" w:rsidP="00D94820">
      <w:pPr>
        <w:pStyle w:val="a3"/>
        <w:numPr>
          <w:ilvl w:val="0"/>
          <w:numId w:val="9"/>
        </w:numPr>
        <w:tabs>
          <w:tab w:val="left" w:pos="0"/>
        </w:tabs>
        <w:spacing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1116 </w:t>
      </w:r>
      <w:r w:rsidRPr="00EC4CD8">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63427.107.38, находящ се в местността „ГАРВАН БЮЛЮК“, гр. Русе</w:t>
      </w:r>
    </w:p>
    <w:p w:rsidR="00D02E5E" w:rsidRPr="00EC4CD8" w:rsidRDefault="00D02E5E" w:rsidP="00D94820">
      <w:pPr>
        <w:pStyle w:val="a3"/>
        <w:numPr>
          <w:ilvl w:val="0"/>
          <w:numId w:val="9"/>
        </w:numPr>
        <w:tabs>
          <w:tab w:val="left" w:pos="0"/>
        </w:tabs>
        <w:spacing w:after="0" w:line="276" w:lineRule="auto"/>
        <w:ind w:left="0" w:right="1" w:firstLine="0"/>
        <w:jc w:val="both"/>
        <w:rPr>
          <w:rFonts w:ascii="Times New Roman" w:hAnsi="Times New Roman" w:cs="Times New Roman"/>
          <w:sz w:val="24"/>
          <w:szCs w:val="24"/>
        </w:rPr>
      </w:pPr>
      <w:r w:rsidRPr="00EC4CD8">
        <w:rPr>
          <w:rFonts w:ascii="Times New Roman" w:hAnsi="Times New Roman" w:cs="Times New Roman"/>
          <w:b/>
          <w:sz w:val="24"/>
          <w:szCs w:val="24"/>
        </w:rPr>
        <w:t xml:space="preserve">К.Л. 1112 </w:t>
      </w:r>
      <w:r w:rsidRPr="00EC4CD8">
        <w:rPr>
          <w:rFonts w:ascii="Times New Roman" w:hAnsi="Times New Roman" w:cs="Times New Roman"/>
          <w:sz w:val="24"/>
          <w:szCs w:val="24"/>
        </w:rPr>
        <w:t xml:space="preserve">Приемане на дарение и разпореждане с имот публична общинска собственост </w:t>
      </w:r>
    </w:p>
    <w:p w:rsidR="00D02E5E" w:rsidRPr="00EC4CD8" w:rsidRDefault="00D02E5E" w:rsidP="00D94820">
      <w:pPr>
        <w:pStyle w:val="a3"/>
        <w:numPr>
          <w:ilvl w:val="0"/>
          <w:numId w:val="9"/>
        </w:numPr>
        <w:tabs>
          <w:tab w:val="left" w:pos="0"/>
        </w:tabs>
        <w:spacing w:after="0" w:line="276" w:lineRule="auto"/>
        <w:ind w:left="0" w:right="1" w:firstLine="0"/>
        <w:jc w:val="both"/>
        <w:rPr>
          <w:rFonts w:ascii="Times New Roman" w:hAnsi="Times New Roman" w:cs="Times New Roman"/>
          <w:sz w:val="24"/>
          <w:szCs w:val="24"/>
        </w:rPr>
      </w:pPr>
      <w:r w:rsidRPr="00EC4CD8">
        <w:rPr>
          <w:rFonts w:ascii="Times New Roman" w:hAnsi="Times New Roman" w:cs="Times New Roman"/>
          <w:sz w:val="24"/>
          <w:szCs w:val="24"/>
        </w:rPr>
        <w:t>Избиране на комисия, която да извърши проверка на документите на кандидатите за съдебни заседатели и изготви доклад с предложение до Общински съвет - Русе за лица, които ще се предложат за съдебни заседатели за Окръжен съд – Русе</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sz w:val="24"/>
          <w:szCs w:val="24"/>
        </w:rPr>
        <w:t xml:space="preserve">Изменение на Решение №894, прието с Протокол №35/21.06.2018 г. на Общински съвет – Русе, във връзка с процедурата по анексиране на подписан Договор за финансиране на проект „Инвестиране в пътната безопасност и подобряване свързаността на Община Русе и Окръг Гюргево с транспортна мрежа </w:t>
      </w:r>
      <w:r w:rsidRPr="00EC4CD8">
        <w:rPr>
          <w:rFonts w:ascii="Times New Roman" w:hAnsi="Times New Roman" w:cs="Times New Roman"/>
          <w:sz w:val="24"/>
          <w:szCs w:val="24"/>
          <w:lang w:val="en-US"/>
        </w:rPr>
        <w:t>TEN-T</w:t>
      </w:r>
      <w:r w:rsidRPr="00EC4CD8">
        <w:rPr>
          <w:rFonts w:ascii="Times New Roman" w:hAnsi="Times New Roman" w:cs="Times New Roman"/>
          <w:sz w:val="24"/>
          <w:szCs w:val="24"/>
        </w:rPr>
        <w:t xml:space="preserve">“ по програма </w:t>
      </w:r>
      <w:r w:rsidRPr="00EC4CD8">
        <w:rPr>
          <w:rFonts w:ascii="Times New Roman" w:hAnsi="Times New Roman" w:cs="Times New Roman"/>
          <w:sz w:val="24"/>
          <w:szCs w:val="24"/>
          <w:lang w:val="en-US"/>
        </w:rPr>
        <w:t xml:space="preserve">INTERREG V-A </w:t>
      </w:r>
      <w:r w:rsidRPr="00EC4CD8">
        <w:rPr>
          <w:rFonts w:ascii="Times New Roman" w:hAnsi="Times New Roman" w:cs="Times New Roman"/>
          <w:sz w:val="24"/>
          <w:szCs w:val="24"/>
        </w:rPr>
        <w:t xml:space="preserve">Румъния-България 2014-2020 г.“ </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sz w:val="24"/>
          <w:szCs w:val="24"/>
        </w:rPr>
        <w:t>Питания</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sz w:val="24"/>
          <w:szCs w:val="24"/>
        </w:rPr>
        <w:t>Изказване на Милка Балабанова – 348/2019 г.</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sz w:val="24"/>
          <w:szCs w:val="24"/>
        </w:rPr>
        <w:t>Изказване на Мариян Димитров – вх.№ 359/2019 г.</w:t>
      </w:r>
    </w:p>
    <w:p w:rsidR="00D02E5E" w:rsidRPr="00EC4CD8" w:rsidRDefault="00D02E5E" w:rsidP="00D94820">
      <w:pPr>
        <w:pStyle w:val="aa"/>
        <w:numPr>
          <w:ilvl w:val="0"/>
          <w:numId w:val="9"/>
        </w:numPr>
        <w:spacing w:after="0"/>
        <w:ind w:left="0" w:firstLine="0"/>
        <w:contextualSpacing/>
        <w:rPr>
          <w:rFonts w:ascii="Times New Roman" w:hAnsi="Times New Roman" w:cs="Times New Roman"/>
          <w:b/>
          <w:sz w:val="24"/>
          <w:szCs w:val="24"/>
        </w:rPr>
      </w:pPr>
      <w:r w:rsidRPr="00EC4CD8">
        <w:rPr>
          <w:rFonts w:ascii="Times New Roman" w:hAnsi="Times New Roman" w:cs="Times New Roman"/>
          <w:sz w:val="24"/>
          <w:szCs w:val="24"/>
        </w:rPr>
        <w:t>Изказване на Мариян Димитров – вх.№ 360/2019 г.</w:t>
      </w:r>
    </w:p>
    <w:p w:rsidR="009E77DA" w:rsidRPr="00EC4CD8" w:rsidRDefault="009E77DA" w:rsidP="00D94820">
      <w:pPr>
        <w:pStyle w:val="aa"/>
        <w:spacing w:after="0"/>
        <w:contextualSpacing/>
        <w:rPr>
          <w:rFonts w:ascii="Times New Roman" w:hAnsi="Times New Roman" w:cs="Times New Roman"/>
          <w:sz w:val="24"/>
          <w:szCs w:val="24"/>
        </w:rPr>
      </w:pPr>
    </w:p>
    <w:p w:rsidR="009E77DA" w:rsidRPr="00EC4CD8" w:rsidRDefault="007A3A9A" w:rsidP="007A3A9A">
      <w:pPr>
        <w:pStyle w:val="aa"/>
        <w:spacing w:after="0"/>
        <w:contextualSpacing/>
        <w:rPr>
          <w:rFonts w:ascii="Times New Roman" w:hAnsi="Times New Roman" w:cs="Times New Roman"/>
          <w:sz w:val="24"/>
          <w:szCs w:val="24"/>
        </w:rPr>
      </w:pPr>
      <w:r>
        <w:rPr>
          <w:rFonts w:ascii="Times New Roman" w:hAnsi="Times New Roman" w:cs="Times New Roman"/>
          <w:b/>
          <w:sz w:val="24"/>
          <w:szCs w:val="24"/>
        </w:rPr>
        <w:tab/>
      </w:r>
      <w:r w:rsidR="00E46ED2" w:rsidRPr="00EC4CD8">
        <w:rPr>
          <w:rFonts w:ascii="Times New Roman" w:hAnsi="Times New Roman" w:cs="Times New Roman"/>
          <w:b/>
          <w:sz w:val="24"/>
          <w:szCs w:val="24"/>
        </w:rPr>
        <w:t xml:space="preserve">Чл.-кор. проф. Хр. Белоев: </w:t>
      </w:r>
      <w:r w:rsidR="00E46ED2" w:rsidRPr="00EC4CD8">
        <w:rPr>
          <w:rFonts w:ascii="Times New Roman" w:hAnsi="Times New Roman" w:cs="Times New Roman"/>
          <w:sz w:val="24"/>
          <w:szCs w:val="24"/>
        </w:rPr>
        <w:t xml:space="preserve">В началото на заседанието постъпило е предложение от Никола Михайлов, ръководител на група общински съветници за изказване от име на група. </w:t>
      </w:r>
    </w:p>
    <w:p w:rsidR="00E46ED2" w:rsidRPr="00EC4CD8" w:rsidRDefault="007A3A9A" w:rsidP="007A3A9A">
      <w:pPr>
        <w:pStyle w:val="aa"/>
        <w:spacing w:after="0"/>
        <w:contextualSpacing/>
        <w:rPr>
          <w:rFonts w:ascii="Times New Roman" w:hAnsi="Times New Roman" w:cs="Times New Roman"/>
          <w:sz w:val="24"/>
          <w:szCs w:val="24"/>
        </w:rPr>
      </w:pPr>
      <w:r>
        <w:rPr>
          <w:rFonts w:ascii="Times New Roman" w:hAnsi="Times New Roman" w:cs="Times New Roman"/>
          <w:b/>
          <w:sz w:val="24"/>
          <w:szCs w:val="24"/>
        </w:rPr>
        <w:tab/>
      </w:r>
      <w:r w:rsidR="00E46ED2" w:rsidRPr="00EC4CD8">
        <w:rPr>
          <w:rFonts w:ascii="Times New Roman" w:hAnsi="Times New Roman" w:cs="Times New Roman"/>
          <w:b/>
          <w:sz w:val="24"/>
          <w:szCs w:val="24"/>
        </w:rPr>
        <w:t xml:space="preserve">Проф. Н. Михайлов: </w:t>
      </w:r>
      <w:r w:rsidR="00E46ED2" w:rsidRPr="00EC4CD8">
        <w:rPr>
          <w:rFonts w:ascii="Times New Roman" w:hAnsi="Times New Roman" w:cs="Times New Roman"/>
          <w:sz w:val="24"/>
          <w:szCs w:val="24"/>
        </w:rPr>
        <w:t>Преди да се изкажа искам да направя предложение всеки мандат, до края на мандата да почваме с такива изпълнения, ще стане по-добре. Чета ви декларация на общинските съветници от групата на БСП. На 26.05.2019 г.в страната  се проведоха избори за членове на европейския парламент. В Област Русе правото си на гласуване използваха 61754 жители, което представлява 30,24% от всички избиратели. Между другото в града процента е 27,79%. Този процент рязко контрастира на по-високата активност наблюдавана в другите европейски градове. Като отговорни политици, загрижени за развитието на нашия град трябва да изречем истината, а тя е, че изключително ниската активност на избирателите представлява „жълт картон“ за всички нас. Расте недоволството на участниците в различни комисии, а редица от тях декларират ,че повече няма да се ангажират с организация на изборния процес. Отчитайки тази тенденция настояваме управлението на процеса, свързан с въвеждане на данни от протоколите да се подобри. За целта: да се осигури по-подходящо място за изчакване на комисиите до приемане на протоколите; да се увеличи броя на екипите за приемане на информация</w:t>
      </w:r>
      <w:r w:rsidR="00E46ED2" w:rsidRPr="00EC4CD8">
        <w:rPr>
          <w:rFonts w:ascii="Times New Roman" w:hAnsi="Times New Roman" w:cs="Times New Roman"/>
          <w:sz w:val="24"/>
          <w:szCs w:val="24"/>
          <w:lang w:val="en-US"/>
        </w:rPr>
        <w:t xml:space="preserve"> </w:t>
      </w:r>
      <w:r w:rsidR="00E46ED2" w:rsidRPr="00EC4CD8">
        <w:rPr>
          <w:rFonts w:ascii="Times New Roman" w:hAnsi="Times New Roman" w:cs="Times New Roman"/>
          <w:sz w:val="24"/>
          <w:szCs w:val="24"/>
        </w:rPr>
        <w:t xml:space="preserve">от секционните изборни комисии; да се предостави по-съвършена офис-техника за по-бързо сканиране на изборните книжа; да се осигури постоянен дежурен медицински екип в залата за изчакване; да се осигури място за продажба на храна, вода и безалкохолни напитки за изчакващите членове на секционните избирателни комисии. Тази декларация касае организацията за </w:t>
      </w:r>
      <w:r w:rsidR="00E46ED2" w:rsidRPr="00EC4CD8">
        <w:rPr>
          <w:rFonts w:ascii="Times New Roman" w:hAnsi="Times New Roman" w:cs="Times New Roman"/>
          <w:sz w:val="24"/>
          <w:szCs w:val="24"/>
        </w:rPr>
        <w:lastRenderedPageBreak/>
        <w:t xml:space="preserve">следващите избори, които са само след четири месеца. Силно се надяваме тя да бъде взета под внимание от управляващите и на следващите местни избори направените предложения да станат реалност. </w:t>
      </w:r>
      <w:r w:rsidR="0053364F" w:rsidRPr="00EC4CD8">
        <w:rPr>
          <w:rFonts w:ascii="Times New Roman" w:hAnsi="Times New Roman" w:cs="Times New Roman"/>
          <w:sz w:val="24"/>
          <w:szCs w:val="24"/>
        </w:rPr>
        <w:t xml:space="preserve">Подписана е от общински съветници на нашата група. Благодаря. </w:t>
      </w:r>
    </w:p>
    <w:p w:rsidR="0053364F" w:rsidRPr="00EC4CD8" w:rsidRDefault="0053364F" w:rsidP="00D94820">
      <w:pPr>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w:t>
      </w:r>
    </w:p>
    <w:p w:rsidR="0053364F" w:rsidRPr="00EC4CD8" w:rsidRDefault="0053364F" w:rsidP="00D94820">
      <w:pPr>
        <w:spacing w:after="0"/>
        <w:contextualSpacing/>
        <w:rPr>
          <w:rFonts w:ascii="Times New Roman" w:hAnsi="Times New Roman" w:cs="Times New Roman"/>
          <w:b/>
          <w:sz w:val="24"/>
          <w:szCs w:val="24"/>
        </w:rPr>
      </w:pPr>
    </w:p>
    <w:p w:rsidR="0053364F" w:rsidRPr="00EC4CD8" w:rsidRDefault="0053364F" w:rsidP="00D94820">
      <w:pPr>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 Точка </w:t>
      </w:r>
    </w:p>
    <w:p w:rsidR="0053364F" w:rsidRPr="00EC4CD8" w:rsidRDefault="0053364F" w:rsidP="00D94820">
      <w:pPr>
        <w:pStyle w:val="aa"/>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Изменение и допълнение на Интегриран план за градско възстановяване и развитие /ИПГВР/ - гр. Русе, 2014 – 2020 г.</w:t>
      </w:r>
    </w:p>
    <w:p w:rsidR="0053364F" w:rsidRPr="00EC4CD8" w:rsidRDefault="0053364F" w:rsidP="00D94820">
      <w:pPr>
        <w:spacing w:after="0"/>
        <w:contextualSpacing/>
        <w:rPr>
          <w:rFonts w:ascii="Times New Roman" w:hAnsi="Times New Roman" w:cs="Times New Roman"/>
          <w:sz w:val="24"/>
          <w:szCs w:val="24"/>
        </w:rPr>
      </w:pPr>
    </w:p>
    <w:p w:rsidR="0053364F" w:rsidRPr="00EC4CD8" w:rsidRDefault="0053364F" w:rsidP="00D94820">
      <w:pPr>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Господин Карапчански. </w:t>
      </w:r>
    </w:p>
    <w:p w:rsidR="0053364F" w:rsidRPr="00EC4CD8" w:rsidRDefault="00D94820" w:rsidP="00D94820">
      <w:pPr>
        <w:tabs>
          <w:tab w:val="left" w:pos="0"/>
        </w:tabs>
        <w:spacing w:after="0"/>
        <w:contextualSpacing/>
        <w:rPr>
          <w:rFonts w:ascii="Times New Roman" w:hAnsi="Times New Roman" w:cs="Times New Roman"/>
          <w:sz w:val="24"/>
          <w:szCs w:val="24"/>
        </w:rPr>
      </w:pPr>
      <w:r>
        <w:rPr>
          <w:rFonts w:ascii="Times New Roman" w:hAnsi="Times New Roman" w:cs="Times New Roman"/>
          <w:b/>
          <w:sz w:val="24"/>
          <w:szCs w:val="24"/>
        </w:rPr>
        <w:tab/>
      </w:r>
      <w:r w:rsidR="0053364F" w:rsidRPr="00EC4CD8">
        <w:rPr>
          <w:rFonts w:ascii="Times New Roman" w:hAnsi="Times New Roman" w:cs="Times New Roman"/>
          <w:b/>
          <w:sz w:val="24"/>
          <w:szCs w:val="24"/>
        </w:rPr>
        <w:t>Д-р Стр. Карапчански</w:t>
      </w:r>
      <w:r w:rsidR="0053364F" w:rsidRPr="00EC4CD8">
        <w:rPr>
          <w:rFonts w:ascii="Times New Roman" w:hAnsi="Times New Roman" w:cs="Times New Roman"/>
          <w:sz w:val="24"/>
          <w:szCs w:val="24"/>
        </w:rPr>
        <w:t>: Уважаеми господин Председател, уважаеми госпожи и господа общински съветници, както знаете със свое решение от 2013-та година Общинския съвет одобри действащия към днешна дата Интегриран план за градско възстановяване и развитие. С оглед на възможностите именно през 2019 г. непосредствено преди изтичане на края на действията на мандата за допълнения и актуализации, с оглед на възможността да се кандидатства за икономисани средства по програмата, както и по въведените наскоро финансови инструменти правим настоящите допълнения и корекции в текста на интегрирания план. В голямата си част те обхващат технически въпроси, съгласувано с други междувременно, приети секторни стратегии и документи. Същностната част по отношение на допълнението обхваща 3 проекта, 3 инвестиционни намерения. Едно с публичен характер, това е желанието на Община Русе да кандидатства за европейско финансиране за изграждане на собствено тролейбусно депо и още две частни инвестиционни намерения. Съответно изграждане Нумизматичен музей и изграждане на инсталация за преработка на отработени масла чрез</w:t>
      </w:r>
      <w:r w:rsidR="00083D23" w:rsidRPr="00EC4CD8">
        <w:rPr>
          <w:rFonts w:ascii="Times New Roman" w:hAnsi="Times New Roman" w:cs="Times New Roman"/>
          <w:sz w:val="24"/>
          <w:szCs w:val="24"/>
        </w:rPr>
        <w:t xml:space="preserve"> безотпадна</w:t>
      </w:r>
      <w:r w:rsidR="0053364F" w:rsidRPr="00EC4CD8">
        <w:rPr>
          <w:rFonts w:ascii="Times New Roman" w:hAnsi="Times New Roman" w:cs="Times New Roman"/>
          <w:sz w:val="24"/>
          <w:szCs w:val="24"/>
        </w:rPr>
        <w:t xml:space="preserve"> </w:t>
      </w:r>
      <w:r w:rsidR="00093CCD" w:rsidRPr="00EC4CD8">
        <w:rPr>
          <w:rFonts w:ascii="Times New Roman" w:hAnsi="Times New Roman" w:cs="Times New Roman"/>
          <w:sz w:val="24"/>
          <w:szCs w:val="24"/>
        </w:rPr>
        <w:t>хидрокрекинг</w:t>
      </w:r>
      <w:r w:rsidR="00083D23" w:rsidRPr="00EC4CD8">
        <w:rPr>
          <w:rFonts w:ascii="Times New Roman" w:hAnsi="Times New Roman" w:cs="Times New Roman"/>
          <w:sz w:val="24"/>
          <w:szCs w:val="24"/>
        </w:rPr>
        <w:t xml:space="preserve"> </w:t>
      </w:r>
      <w:r w:rsidR="0053364F" w:rsidRPr="00EC4CD8">
        <w:rPr>
          <w:rFonts w:ascii="Times New Roman" w:hAnsi="Times New Roman" w:cs="Times New Roman"/>
          <w:sz w:val="24"/>
          <w:szCs w:val="24"/>
        </w:rPr>
        <w:t xml:space="preserve">технология. </w:t>
      </w:r>
      <w:r w:rsidR="009E30EF" w:rsidRPr="00EC4CD8">
        <w:rPr>
          <w:rFonts w:ascii="Times New Roman" w:hAnsi="Times New Roman" w:cs="Times New Roman"/>
          <w:sz w:val="24"/>
          <w:szCs w:val="24"/>
        </w:rPr>
        <w:t xml:space="preserve">Те бяха детайлно представени в общественото обсъждане, проведено в края на месец май, също и по комисиите. Така, че разчитаме да получим вашата подкрепа да депозираме предложението и пред Министерство на регионалното развитие. </w:t>
      </w:r>
    </w:p>
    <w:p w:rsidR="009E30EF" w:rsidRPr="00EC4CD8" w:rsidRDefault="009E30E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По предложението имате думата за въпроси и за изказвания. Михайлов. </w:t>
      </w:r>
    </w:p>
    <w:p w:rsidR="009E30EF" w:rsidRPr="00EC4CD8" w:rsidRDefault="009E30E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Проф. Н. Михайлов: </w:t>
      </w:r>
      <w:r w:rsidRPr="00EC4CD8">
        <w:rPr>
          <w:rFonts w:ascii="Times New Roman" w:hAnsi="Times New Roman" w:cs="Times New Roman"/>
          <w:sz w:val="24"/>
          <w:szCs w:val="24"/>
        </w:rPr>
        <w:t xml:space="preserve">Господин Карапчански, аз се извинявам не успех да бъда на обсъждането на 31-ви ... </w:t>
      </w:r>
    </w:p>
    <w:p w:rsidR="009E30EF" w:rsidRPr="00EC4CD8" w:rsidRDefault="009E30E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На микрофона. </w:t>
      </w:r>
    </w:p>
    <w:p w:rsidR="009E30EF" w:rsidRPr="00EC4CD8" w:rsidRDefault="009E30E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Проф. Н. Михайлов: </w:t>
      </w:r>
      <w:r w:rsidRPr="00EC4CD8">
        <w:rPr>
          <w:rFonts w:ascii="Times New Roman" w:hAnsi="Times New Roman" w:cs="Times New Roman"/>
          <w:sz w:val="24"/>
          <w:szCs w:val="24"/>
        </w:rPr>
        <w:t xml:space="preserve">Тогава може би щях да поставя въпроса, който сега искам да поставя, тъй като мисля, че той има ..., е от значим обществен интерес. Значи, става дума за следното какви са, какви са съображенията, аргументите, когато се подбира едно или друго предложение. Сигурно е важно да има изграждане на </w:t>
      </w:r>
      <w:r w:rsidR="006C42CD" w:rsidRPr="00EC4CD8">
        <w:rPr>
          <w:rFonts w:ascii="Times New Roman" w:hAnsi="Times New Roman" w:cs="Times New Roman"/>
          <w:sz w:val="24"/>
          <w:szCs w:val="24"/>
        </w:rPr>
        <w:t>инсталация</w:t>
      </w:r>
      <w:r w:rsidRPr="00EC4CD8">
        <w:rPr>
          <w:rFonts w:ascii="Times New Roman" w:hAnsi="Times New Roman" w:cs="Times New Roman"/>
          <w:sz w:val="24"/>
          <w:szCs w:val="24"/>
        </w:rPr>
        <w:t xml:space="preserve"> за преработка на отработени масла чрез безотпадна хидрокре</w:t>
      </w:r>
      <w:r w:rsidR="00093CCD" w:rsidRPr="00EC4CD8">
        <w:rPr>
          <w:rFonts w:ascii="Times New Roman" w:hAnsi="Times New Roman" w:cs="Times New Roman"/>
          <w:sz w:val="24"/>
          <w:szCs w:val="24"/>
        </w:rPr>
        <w:t>к</w:t>
      </w:r>
      <w:r w:rsidRPr="00EC4CD8">
        <w:rPr>
          <w:rFonts w:ascii="Times New Roman" w:hAnsi="Times New Roman" w:cs="Times New Roman"/>
          <w:sz w:val="24"/>
          <w:szCs w:val="24"/>
        </w:rPr>
        <w:t>инг технология ... и то ... базови компоненти, но може би трябва да има някакви критерии</w:t>
      </w:r>
      <w:r w:rsidR="006C42CD" w:rsidRPr="00EC4CD8">
        <w:rPr>
          <w:rFonts w:ascii="Times New Roman" w:hAnsi="Times New Roman" w:cs="Times New Roman"/>
          <w:sz w:val="24"/>
          <w:szCs w:val="24"/>
        </w:rPr>
        <w:t xml:space="preserve">, по които да приемаме едно или друго предложение? Бих искал да получа Вашия отговор. </w:t>
      </w:r>
      <w:r w:rsidR="002D0282" w:rsidRPr="00EC4CD8">
        <w:rPr>
          <w:rFonts w:ascii="Times New Roman" w:hAnsi="Times New Roman" w:cs="Times New Roman"/>
          <w:sz w:val="24"/>
          <w:szCs w:val="24"/>
        </w:rPr>
        <w:t xml:space="preserve">Благодаря. </w:t>
      </w:r>
    </w:p>
    <w:p w:rsidR="002D0282" w:rsidRPr="00EC4CD8" w:rsidRDefault="002D0282"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Господин Карапчански. </w:t>
      </w:r>
    </w:p>
    <w:p w:rsidR="002D0282" w:rsidRPr="00EC4CD8" w:rsidRDefault="002D0282"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Д-р Стр. Карапчански</w:t>
      </w:r>
      <w:r w:rsidRPr="00EC4CD8">
        <w:rPr>
          <w:rFonts w:ascii="Times New Roman" w:hAnsi="Times New Roman" w:cs="Times New Roman"/>
          <w:sz w:val="24"/>
          <w:szCs w:val="24"/>
        </w:rPr>
        <w:t xml:space="preserve">: Както посочих включени са общо 3 нови инвестиционни намерения. Едно на общинска администрация, две на потенциални частни инвеститори, които са заявили това по надлежния ред към администрацията. Ние не сме в позиция да селектираме, да приоритизираме или да изключваме проектни предложения. Всички онези, които са подадени са взети под внимание. Смисълът на включването на тези проекти, както казах от една страна е администрацията за заложения проект за тролейбусното депо да се </w:t>
      </w:r>
      <w:r w:rsidRPr="00EC4CD8">
        <w:rPr>
          <w:rFonts w:ascii="Times New Roman" w:hAnsi="Times New Roman" w:cs="Times New Roman"/>
          <w:sz w:val="24"/>
          <w:szCs w:val="24"/>
        </w:rPr>
        <w:lastRenderedPageBreak/>
        <w:t xml:space="preserve">възползва при икономисани средства по оперативна програма „Региони в растеж“ за безвъзмездно финансиране. Частните проекти, те не подлежат на безвъзмездно финансиране, а на така наречените финансови инструменти, които в голямата си част са кредитно финансиране от Фонда на фондовете, това е една публична финансова институция. Идеята, обаче, за да може подобна инвестиция да получи публично финансиране, публично кредитиране Общинския съвет да даде зелена светлина и тези проекти да бъдат да заложени в Интегрирания план за градско възстановяване и развитие. </w:t>
      </w:r>
    </w:p>
    <w:p w:rsidR="002D0282" w:rsidRPr="00EC4CD8" w:rsidRDefault="002D0282"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Няма. Гласуваме по точката. </w:t>
      </w:r>
    </w:p>
    <w:p w:rsidR="002D0282" w:rsidRPr="00EC4CD8" w:rsidRDefault="002D0282" w:rsidP="00D94820">
      <w:pPr>
        <w:contextualSpacing/>
        <w:rPr>
          <w:rFonts w:ascii="Times New Roman" w:eastAsia="Calibri" w:hAnsi="Times New Roman" w:cs="Times New Roman"/>
          <w:b/>
          <w:sz w:val="24"/>
          <w:szCs w:val="24"/>
          <w:shd w:val="clear" w:color="auto" w:fill="FFFFFF"/>
        </w:rPr>
      </w:pPr>
      <w:r w:rsidRPr="00EC4CD8">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2D0282" w:rsidRPr="00EC4CD8" w:rsidRDefault="002D0282" w:rsidP="00D94820">
      <w:pPr>
        <w:tabs>
          <w:tab w:val="left" w:pos="993"/>
        </w:tabs>
        <w:spacing w:after="0"/>
        <w:contextualSpacing/>
        <w:rPr>
          <w:rFonts w:ascii="Times New Roman" w:hAnsi="Times New Roman" w:cs="Times New Roman"/>
          <w:sz w:val="24"/>
          <w:szCs w:val="24"/>
          <w:lang w:val="en-US"/>
        </w:rPr>
      </w:pP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1151</w:t>
      </w:r>
    </w:p>
    <w:p w:rsidR="00047AA7" w:rsidRPr="00EC4CD8" w:rsidRDefault="00047AA7" w:rsidP="00D94820">
      <w:pPr>
        <w:pStyle w:val="aa"/>
        <w:ind w:firstLine="709"/>
        <w:contextualSpacing/>
        <w:rPr>
          <w:rFonts w:ascii="Times New Roman" w:hAnsi="Times New Roman" w:cs="Times New Roman"/>
          <w:sz w:val="24"/>
          <w:szCs w:val="24"/>
        </w:rPr>
      </w:pPr>
      <w:r w:rsidRPr="00EC4CD8">
        <w:rPr>
          <w:rFonts w:ascii="Times New Roman" w:hAnsi="Times New Roman" w:cs="Times New Roman"/>
          <w:sz w:val="24"/>
          <w:szCs w:val="24"/>
        </w:rPr>
        <w:t>На основание чл. 21, ал. 1, т. 12 и ал. 2 от Закона за местното самоуправление и местната администрация и т. 4.6. от Методическите насоки за разработване и прилагане на интегрирани планове за градско възстановяване и развитие (изменение от 14.03.2019 г.), Общинският съвет реши:</w:t>
      </w:r>
    </w:p>
    <w:p w:rsidR="00047AA7" w:rsidRPr="00EC4CD8" w:rsidRDefault="00047AA7" w:rsidP="00D94820">
      <w:pPr>
        <w:pStyle w:val="a3"/>
        <w:numPr>
          <w:ilvl w:val="0"/>
          <w:numId w:val="12"/>
        </w:numPr>
        <w:autoSpaceDE w:val="0"/>
        <w:autoSpaceDN w:val="0"/>
        <w:adjustRightInd w:val="0"/>
        <w:spacing w:after="120" w:line="276" w:lineRule="auto"/>
        <w:jc w:val="both"/>
        <w:rPr>
          <w:rFonts w:ascii="Times New Roman" w:hAnsi="Times New Roman" w:cs="Times New Roman"/>
          <w:sz w:val="24"/>
          <w:szCs w:val="24"/>
        </w:rPr>
      </w:pPr>
      <w:r w:rsidRPr="00EC4CD8">
        <w:rPr>
          <w:rFonts w:ascii="Times New Roman" w:hAnsi="Times New Roman" w:cs="Times New Roman"/>
          <w:sz w:val="24"/>
          <w:szCs w:val="24"/>
        </w:rPr>
        <w:t>Одобрява документа „Изменение и допълнение на Интегриран план за градско възстановяване  и развитие (ИПГВР) - гр. Русе,  2014-2020 г.“.</w:t>
      </w:r>
    </w:p>
    <w:p w:rsidR="00B34F7F" w:rsidRPr="00EC4CD8" w:rsidRDefault="00B34F7F" w:rsidP="00D94820">
      <w:pPr>
        <w:tabs>
          <w:tab w:val="left" w:pos="993"/>
        </w:tabs>
        <w:spacing w:after="0"/>
        <w:contextualSpacing/>
        <w:rPr>
          <w:rFonts w:ascii="Times New Roman" w:hAnsi="Times New Roman" w:cs="Times New Roman"/>
          <w:sz w:val="24"/>
          <w:szCs w:val="24"/>
        </w:rPr>
      </w:pPr>
    </w:p>
    <w:p w:rsidR="00B34F7F" w:rsidRPr="00EC4CD8" w:rsidRDefault="00B34F7F"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 Точка </w:t>
      </w:r>
    </w:p>
    <w:p w:rsidR="00B34F7F" w:rsidRPr="00EC4CD8" w:rsidRDefault="00B34F7F" w:rsidP="00D94820">
      <w:pPr>
        <w:pStyle w:val="a3"/>
        <w:tabs>
          <w:tab w:val="left" w:pos="0"/>
        </w:tabs>
        <w:spacing w:line="276" w:lineRule="auto"/>
        <w:ind w:left="0"/>
        <w:jc w:val="both"/>
        <w:rPr>
          <w:rFonts w:ascii="Times New Roman" w:hAnsi="Times New Roman" w:cs="Times New Roman"/>
          <w:b/>
          <w:sz w:val="24"/>
          <w:szCs w:val="24"/>
        </w:rPr>
      </w:pPr>
      <w:r w:rsidRPr="00EC4CD8">
        <w:rPr>
          <w:rFonts w:ascii="Times New Roman" w:hAnsi="Times New Roman" w:cs="Times New Roman"/>
          <w:b/>
          <w:sz w:val="24"/>
          <w:szCs w:val="24"/>
        </w:rPr>
        <w:t xml:space="preserve">Подновяване договорите за управление на общинските търговски дружества-лечебни заведения „Диагностично консултативен център 1 – Русе“ ЕООД, „Комплексен онкологичен център – Русе“ ЕООД и „Център за психично здраве – Русе“ ЕООД </w:t>
      </w:r>
    </w:p>
    <w:p w:rsidR="00B34F7F" w:rsidRPr="00EC4CD8" w:rsidRDefault="00B34F7F" w:rsidP="00D94820">
      <w:pPr>
        <w:tabs>
          <w:tab w:val="left" w:pos="993"/>
        </w:tabs>
        <w:spacing w:after="0"/>
        <w:contextualSpacing/>
        <w:rPr>
          <w:rFonts w:ascii="Times New Roman" w:hAnsi="Times New Roman" w:cs="Times New Roman"/>
          <w:sz w:val="24"/>
          <w:szCs w:val="24"/>
        </w:rPr>
      </w:pP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Заповядайте, госпожа Шилкова. </w:t>
      </w: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Уважаеми общински съветници, тази точка беше разгледана на всички комисии на общинския съвет. Предлагаме удължаване на договорите  за управление на д-р Райчинов, д-р Кожухаров и д-р Матева с 3 години. Всички комисии приеха възнаграждението да остане 400 на 100 от средната брутна заплата в търговското дружество. Предвид достигнатите финансови резултати в Центъра по дентална медицина предлагаме възнаграждението на д-р Дачева да бъде изравнено с това на нейните колеги. </w:t>
      </w: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Да, заповядайте, госпожа Волф. Тук присъстват и управителите на тези заведения, здравни заведения. </w:t>
      </w: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М. Волф: </w:t>
      </w:r>
      <w:r w:rsidRPr="00EC4CD8">
        <w:rPr>
          <w:rFonts w:ascii="Times New Roman" w:hAnsi="Times New Roman" w:cs="Times New Roman"/>
          <w:sz w:val="24"/>
          <w:szCs w:val="24"/>
        </w:rPr>
        <w:t xml:space="preserve">Уважаеми господин Председател, уважаеми колеги, в предложението става въпрос за лечебни заведения, но тъй като те са със съвсем различен характер, предлагат различни услуги, бих казала, че не може да ги сложим под общ знаменател. Затова моето предложение, то не е само мое, ами и на нашата група, което беше изразено още на комисията по ЗОРС-а да гласуваме точка 1 разделно. Всеки един управител да гласуваме отделно за него дали да бъде подновен договора му. Благодаря, процедурно предложение е това. </w:t>
      </w: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Да, благодаря. Други? ( коментар от зала не се чува ) Накрая преди гласуване на точката правим, ако някои други изказвания, ако има. Други изказвания има ли? Иво Пазарджиев. </w:t>
      </w:r>
    </w:p>
    <w:p w:rsidR="00B34F7F" w:rsidRPr="00EC4CD8" w:rsidRDefault="00B34F7F"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 xml:space="preserve">Уважаеми господин Председател на Общинския съвет, уважаеми господин Кмете, уважаеми колеги общински съветници, на нашето внимание е </w:t>
      </w:r>
      <w:r w:rsidRPr="00EC4CD8">
        <w:rPr>
          <w:rFonts w:ascii="Times New Roman" w:hAnsi="Times New Roman" w:cs="Times New Roman"/>
          <w:sz w:val="24"/>
          <w:szCs w:val="24"/>
        </w:rPr>
        <w:lastRenderedPageBreak/>
        <w:t>предложено подновяването на договорите за управление на 3 лечебни заведения, а именно ДКЦ-1, КОЦ-Русе и Центъра за психично здраве, както и това да бъде променено възнаграждението на управителя на Центъра за дентална медицина</w:t>
      </w:r>
      <w:r w:rsidR="008820DE" w:rsidRPr="00EC4CD8">
        <w:rPr>
          <w:rFonts w:ascii="Times New Roman" w:hAnsi="Times New Roman" w:cs="Times New Roman"/>
          <w:sz w:val="24"/>
          <w:szCs w:val="24"/>
        </w:rPr>
        <w:t xml:space="preserve">. Нашата група категорично подкрепя и поздравява д-р Кожухаров и д-р Матева за начина, по който управляват лечебните си заведения, за начина по който изглеждат сградите и въобще за дейността, която провеждат, както и за резултатите постигнати от тях. На предходна сесия беше, беше коментирано, че д-р Елена Дачева също следва да получи добра оценка за работата си, тъй като от едно губещо лечебно заведение тя показа, че тая тенденция може да бъде променена. И ще си позволя една лека корекция на г-жа Шилкова, която каза, че изравняваме заплатата ѝ с тази на другите, не не я изравняваме по-скоро процента го правим един и същ, тъй като това е средната заплата за лечебното заведение, които са много различни в различните лечебни заведения. Имам, обаче сериозни забележки към дейността и работата на ДКЦ-1. В годините управителят на ДКЦ-1 странно за нас успяваше да съвместява и дейността му като председател на Лекарския съюз с това да бъде управител на това лечебно заведение. Лично аз се учудвам и се чудя кога точно успява този човек да бъде на работа и колко често ходи на работа дори след като вече не е председател на Лекарския съюз. За нас на първо място състоянието на сградата, което ДКЦ-1 е изключително незадоволително. Да, направиха се някакви опити да бъде оправен входа и това разбира се със съдействието на общината. Считаме, че има липса на прозрачност и при разходване на средствата в въпросното ДКЦ. Освен наемите, които се събират от личните лекари, които са обикновени наематели там, както и има и други наематели, друга част от лекарите пък са на трудови договори във въпросното ДКЦ. От тях, обаче, от всички лекари, от повечето започват да се искат пари за различни работи, за консумативи, за санитарки и т.н. Липсват и инвестиции, на практика няма нова апаратура, която да се купува през последните години и лекарите, които работят там не са нищо различно от частници, които ако си направят един обикновен частен кабинет за нищо няма, с нищо няма да се промени тяхната практика, Така, че нашето предложение е за тази, в тази част точката да бъде оттеглена и на следващата сесия да приеме решение за провеждане на конкурс. Благодаря. </w:t>
      </w:r>
    </w:p>
    <w:p w:rsidR="008820DE" w:rsidRPr="00EC4CD8" w:rsidRDefault="008820D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Госпожа Шилкова. </w:t>
      </w:r>
    </w:p>
    <w:p w:rsidR="008820DE" w:rsidRPr="00EC4CD8" w:rsidRDefault="008820D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Поддържаме предложението, както сме го внесли. </w:t>
      </w:r>
    </w:p>
    <w:p w:rsidR="008820DE" w:rsidRPr="00EC4CD8" w:rsidRDefault="008820D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Да, заповядайте, д-р Панайотов. </w:t>
      </w:r>
    </w:p>
    <w:p w:rsidR="008820DE" w:rsidRPr="00EC4CD8" w:rsidRDefault="008820D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Д-р К. Панайотов: </w:t>
      </w:r>
      <w:r w:rsidR="00F74C14" w:rsidRPr="00EC4CD8">
        <w:rPr>
          <w:rFonts w:ascii="Times New Roman" w:hAnsi="Times New Roman" w:cs="Times New Roman"/>
          <w:sz w:val="24"/>
          <w:szCs w:val="24"/>
        </w:rPr>
        <w:t xml:space="preserve">Уважаеми колеги, не съм съгласен с това, което каза г-н Пазарджиев и накратко ще проявя няколко цифрички. Това, че е голям процента на наемите в приходите, тия цифри съм ги взел от отчета, баланса, който е правен и е достъпен за всеки от нас. Значи, процентът, който е от приходи от наеми е 2,36 спрямо общите приходи. Давам ви един пример за 2017-2018 година, която е приключила. От дейност имат 2 465 000 и 2018-та 2 2 532 000. Съответно наем 68 000 и 67 000, разбирате за какво става дума. Така, че не е обективно просто да се говори. Наличието на голям брой наематели се дължи на 2 причини: първата причина е, че с въвеждането на новите вече макар и 20-годишни правила, когато бившите участъкови лекари бяха премахнати като институция и бяха преобразувани в сегашните лични лекари. Тогава закона им даде право да продължат да наемат кабинетите, в които са работили, но с 10% от общинския наем. Останалите наематели сключват договори с цена, която е определена от нас като общински съветници по наредба. Така, че тука нямаме някакво различие. Каквато и да е, който и да е наемодател има разходи по поддръжка на сграда и по функционирането на сграда, независимо каква е собствеността: общинска, държавна или пък някакво частно дружество. Така, че също тука не виждам притесненията, </w:t>
      </w:r>
      <w:r w:rsidR="00F74C14" w:rsidRPr="00EC4CD8">
        <w:rPr>
          <w:rFonts w:ascii="Times New Roman" w:hAnsi="Times New Roman" w:cs="Times New Roman"/>
          <w:sz w:val="24"/>
          <w:szCs w:val="24"/>
        </w:rPr>
        <w:lastRenderedPageBreak/>
        <w:t xml:space="preserve">които се изказаха. Сградата е в добро състояние, направи се ремонт, който е сериозен и в последните 10 години по отношение на сградата са инвестирани 192 000 лв. Съоръжения, медицинска апаратура – 464 000 лв. Ремонт и поддръжка сграда, медицинска апаратура – 255 000 лв. Общо близо 1 000 000, 957 000 лв. И това са пари от заработката на дружеството, не са пари, които са инвестирани от общината. Мисля, че тия цифри показват успешната работа на самото дружество. Нека да не клатим работещите ни предприятия, защото ще получим отново едни дружества, които ще стоят на врата на общината и тя трябва да се чуди как после ще ги оправя. </w:t>
      </w:r>
    </w:p>
    <w:p w:rsidR="00F74C14" w:rsidRPr="00EC4CD8" w:rsidRDefault="00F74C14"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Доктор Константинова. Реплика първо, Пазарджиев. </w:t>
      </w:r>
    </w:p>
    <w:p w:rsidR="00F74C14" w:rsidRPr="00EC4CD8" w:rsidRDefault="00F74C14"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/реплика/: </w:t>
      </w:r>
      <w:r w:rsidR="009317C7" w:rsidRPr="00EC4CD8">
        <w:rPr>
          <w:rFonts w:ascii="Times New Roman" w:hAnsi="Times New Roman" w:cs="Times New Roman"/>
          <w:sz w:val="24"/>
          <w:szCs w:val="24"/>
        </w:rPr>
        <w:t xml:space="preserve">Репликата ми към уважавания от мен д-р Панайотов, първо не съм казал, че голям процент от приходите са от наеми. Вие направихте после анализ, че не е така, но аз не съм казал такова нещо. Второ, ние считаме, че дружеството може да се управлява и по-добре и никой не желае да го клати, а да се направи конкурс, няма незаменими хора. Считаме, че при един конкурс може и настоящия управител да го спечели, може, обаче да се яви и по-добър от него, който да предложи нещо по-добро за общината. И последното, което казахте, че сградата е в добро състояние, направен ремонт. </w:t>
      </w:r>
      <w:r w:rsidR="003B6B4A" w:rsidRPr="00EC4CD8">
        <w:rPr>
          <w:rFonts w:ascii="Times New Roman" w:hAnsi="Times New Roman" w:cs="Times New Roman"/>
          <w:sz w:val="24"/>
          <w:szCs w:val="24"/>
        </w:rPr>
        <w:t xml:space="preserve">Аз за последно бях в сградата предишната седмица, ако предната седмица е правен ремонт не съм го видял, но състоянието е незадоволително. И, д-р Панайотов, като съм виждал примерно болницата, на която Вие сте управител как изглежда, мисля че имате други критерии за това как трябва да изглежда едно лечебно заведение. Благодаря. </w:t>
      </w:r>
    </w:p>
    <w:p w:rsidR="003B6B4A" w:rsidRPr="00EC4CD8" w:rsidRDefault="003B6B4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Да, благодаря. Може, ако иска дуплика, може, ако желаеш. Заповядайте. </w:t>
      </w:r>
    </w:p>
    <w:p w:rsidR="003B6B4A" w:rsidRPr="00EC4CD8" w:rsidRDefault="003B6B4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К. Панайотов /дуплика/: </w:t>
      </w:r>
      <w:r w:rsidR="00006FEE" w:rsidRPr="00EC4CD8">
        <w:rPr>
          <w:rFonts w:ascii="Times New Roman" w:hAnsi="Times New Roman" w:cs="Times New Roman"/>
          <w:sz w:val="24"/>
          <w:szCs w:val="24"/>
        </w:rPr>
        <w:t xml:space="preserve">Получава се някакъв диалог, но огромна е разликата, вярвайте ми от възможностите на един управител, който се подчинява на договор сключен за управление примерно с общината и управлявайки нещо, което е негова собственост. Само като уточнение. </w:t>
      </w:r>
    </w:p>
    <w:p w:rsidR="00006FEE" w:rsidRPr="00EC4CD8" w:rsidRDefault="00006FE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Доктор Константинова. </w:t>
      </w:r>
    </w:p>
    <w:p w:rsidR="00006FEE" w:rsidRPr="00EC4CD8" w:rsidRDefault="00006FE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Д-р Т. Константинова: </w:t>
      </w:r>
      <w:r w:rsidRPr="00EC4CD8">
        <w:rPr>
          <w:rFonts w:ascii="Times New Roman" w:hAnsi="Times New Roman" w:cs="Times New Roman"/>
          <w:sz w:val="24"/>
          <w:szCs w:val="24"/>
        </w:rPr>
        <w:t xml:space="preserve">Доктор Панайотов изтъкна редица факти, което беше полезно за хората, които са в залата. Смятам, че най-добре би било такова изказване, такова предложение да ... А, той е тук д-р Райчинов. Давам предложение да гласуваме да дадем думата на д-р Райчинов, тъй като недоволствата и различните спекулации могат да бъдат много. Но, ако има толкова много недоволни, които работят там и са под наем, мисля че имаше други начини да направят своите сигнали и като не желаят да бъдат там могат да излязат, да си направят кабинети, да работят по друг начин, но за много от тях е най-удобно да бъдат там, защото има обгрижване от страна на ръководството. Предлагам да гласуваме и да дадем думата на д-р Райчинов. </w:t>
      </w:r>
    </w:p>
    <w:p w:rsidR="00006FEE" w:rsidRPr="00EC4CD8" w:rsidRDefault="00006FE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Постъпило е предложение да се предостави думата за изказване на д-р Райчинов, моля да гласуваме това. </w:t>
      </w:r>
    </w:p>
    <w:p w:rsidR="00006FEE" w:rsidRPr="00EC4CD8" w:rsidRDefault="00006FEE" w:rsidP="00D94820">
      <w:pPr>
        <w:contextualSpacing/>
        <w:rPr>
          <w:rFonts w:ascii="Times New Roman" w:eastAsia="Calibri" w:hAnsi="Times New Roman" w:cs="Times New Roman"/>
          <w:b/>
          <w:sz w:val="24"/>
          <w:szCs w:val="24"/>
          <w:shd w:val="clear" w:color="auto" w:fill="FFFFFF"/>
        </w:rPr>
      </w:pPr>
      <w:r w:rsidRPr="00EC4CD8">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предложението. </w:t>
      </w:r>
    </w:p>
    <w:p w:rsidR="00006FEE" w:rsidRPr="00EC4CD8" w:rsidRDefault="00006FE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Доктор Райчинов, заповядайте. Да, ще помоля за кратко изказване в рамките на 3 минути, ако може. </w:t>
      </w:r>
    </w:p>
    <w:p w:rsidR="00006FEE" w:rsidRPr="00EC4CD8" w:rsidRDefault="00006FE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Д-р Райчинов: </w:t>
      </w:r>
      <w:r w:rsidRPr="00EC4CD8">
        <w:rPr>
          <w:rFonts w:ascii="Times New Roman" w:hAnsi="Times New Roman" w:cs="Times New Roman"/>
          <w:sz w:val="24"/>
          <w:szCs w:val="24"/>
        </w:rPr>
        <w:t xml:space="preserve">Уважаеми господин Председател, дами и господа съветници, господин Кмет, благодаря за предоставената ми възможност. За мен това, което каза г-н Пазарджиев е твърде необяснимо или по-скоро е непознаване на дейността на </w:t>
      </w:r>
      <w:r w:rsidR="00D77251" w:rsidRPr="00EC4CD8">
        <w:rPr>
          <w:rFonts w:ascii="Times New Roman" w:hAnsi="Times New Roman" w:cs="Times New Roman"/>
          <w:sz w:val="24"/>
          <w:szCs w:val="24"/>
        </w:rPr>
        <w:t>заведението</w:t>
      </w:r>
      <w:r w:rsidRPr="00EC4CD8">
        <w:rPr>
          <w:rFonts w:ascii="Times New Roman" w:hAnsi="Times New Roman" w:cs="Times New Roman"/>
          <w:sz w:val="24"/>
          <w:szCs w:val="24"/>
        </w:rPr>
        <w:t xml:space="preserve">. Господин Пазарджиев, няма от къде да дойдат инвестиции в ДКЦ-1, освен от работата и </w:t>
      </w:r>
      <w:r w:rsidRPr="00EC4CD8">
        <w:rPr>
          <w:rFonts w:ascii="Times New Roman" w:hAnsi="Times New Roman" w:cs="Times New Roman"/>
          <w:sz w:val="24"/>
          <w:szCs w:val="24"/>
        </w:rPr>
        <w:lastRenderedPageBreak/>
        <w:t>дейността на самите лекари, тоест от техните пари. Нито от държава, нито община дава някакви средства. Получавали сме ср</w:t>
      </w:r>
      <w:r w:rsidR="00D77251" w:rsidRPr="00EC4CD8">
        <w:rPr>
          <w:rFonts w:ascii="Times New Roman" w:hAnsi="Times New Roman" w:cs="Times New Roman"/>
          <w:sz w:val="24"/>
          <w:szCs w:val="24"/>
        </w:rPr>
        <w:t xml:space="preserve">едства от общината 1 или 2 пъти, които не са в особено голям размер. Това са възможностите и за инвестиции, и всичко, което е направено е направено със средства на работещите вътре в заведението, включително техника, апаратура и т.н. Не знам кой Ви е казал, че от лекарите е искат пари за каквото и да било. Всеки лекар в ДКЦ-то в края на месеца получава лист, в който е описано подробно всичко, всички негови приходи, плюс всички негови разходи. Заповядайте, когато Ви е удобно, всеки ден съм на работа, ако това Ви притеснява, добре дошли сте, да Ви запозная с това, което се случва в заведението и да се убедите със собствените си очи, че такива неща няма. Разходите в заведението на всеки един са твърдо определени, естествено варират зимните месеци като разходи за отопление, защото тогава има, а да се искат допълнително пари от лекарите такъв момент няма как да се случи. Лекарите просто се събират и решават за какво ще се направи разход и за какво не, не ги решавам тия работи еднолично, както и кой да работи в заведението също решава колектива. Поне при мен е такава системата. И благодаря Ви за недоверието, но трябва да Ви кажа, че това е може би най-доброто заведение от този вид в страната. Лесно може да се направи справка. И като инвестиции и то собствени, и като дейност, и като работа. Защо лекарите седят? Вие сам казахте всеки от тях може да излезе навън да си отвори кабинет, да работи без да дава никакви пари извън собствената си практика. </w:t>
      </w:r>
      <w:r w:rsidR="007B438C" w:rsidRPr="00EC4CD8">
        <w:rPr>
          <w:rFonts w:ascii="Times New Roman" w:hAnsi="Times New Roman" w:cs="Times New Roman"/>
          <w:sz w:val="24"/>
          <w:szCs w:val="24"/>
        </w:rPr>
        <w:t>Работи, защото е обслужен в заведението, тоест той няма друга грижа лекар, освен да седиш в кабинета и да преглежда. Всичко останало върши ДКЦ-то: доставки, документация, отчети и всичко останало, затова и седят. Както виждате някои други ДКЦ-та са разпаднати, но не и това, в това заведение текучество няма. Нали не мислите, че държа някой там вързан насила с белезници? Благодаря ви.</w:t>
      </w:r>
    </w:p>
    <w:p w:rsidR="007B438C" w:rsidRPr="00EC4CD8" w:rsidRDefault="007B438C"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Пазарджиев. </w:t>
      </w:r>
    </w:p>
    <w:p w:rsidR="007B438C" w:rsidRPr="00EC4CD8" w:rsidRDefault="007B438C"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 xml:space="preserve">Доктор Райчинов каза, че не познава материята. Да, със сигурност не я познавам, тъй като, както ви е известно не съм лекар, но когато съм направил изказване, най-вероятно съм проучил нещата, най-вероятно съм говорил с лекари, които работят в ДКЦ-1. Така, че да започвате с това изказването си е най-малко некоректно. Колкото до това лекарите дали дават пари? Да, мога да кажа нещо конкретно – дават ли пари лекарите за санитарки и за консумативи? И завършвам краткото ми изказване пак с това, че започнахте, че няма пари, общината не дава, държавата не дава. Това го слушахме от предходния управител на Центъра за дентална медицина, смени се управителя нещата се промениха. Благодаря. </w:t>
      </w:r>
    </w:p>
    <w:p w:rsidR="007B438C" w:rsidRPr="00EC4CD8" w:rsidRDefault="007B438C"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изказвания има ли? Да, заповядайте, Бедрос Пехливанян. </w:t>
      </w:r>
    </w:p>
    <w:p w:rsidR="007B438C" w:rsidRPr="00EC4CD8" w:rsidRDefault="007B438C"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Г-н Б. Пехливанян</w:t>
      </w:r>
      <w:r w:rsidRPr="00EC4CD8">
        <w:rPr>
          <w:rFonts w:ascii="Times New Roman" w:hAnsi="Times New Roman" w:cs="Times New Roman"/>
          <w:sz w:val="24"/>
          <w:szCs w:val="24"/>
        </w:rPr>
        <w:t>: Господин Кмет, колеги, мисля че е крайно време да сложим точка на този не знам дали е диалог ... Но от 18 години, откак</w:t>
      </w:r>
      <w:r w:rsidR="003A6004" w:rsidRPr="00EC4CD8">
        <w:rPr>
          <w:rFonts w:ascii="Times New Roman" w:hAnsi="Times New Roman" w:cs="Times New Roman"/>
          <w:sz w:val="24"/>
          <w:szCs w:val="24"/>
        </w:rPr>
        <w:t xml:space="preserve">то е приет Закона от 2001 г. за народното здраве ние в момента общинските съветници, това си говорихме и с д-р Константинова определяме неща, тоест управители на дружества, където общината не инвестира. Това са си дружества, които са си самостоятелни и най-добре това се ..., това всъщност се разбира на балансовите отчети. Март месец разглеждахме всички тези отчети. Така. Какво се показа там и то не само тази година? През всичките тези години, тези дружества са печеливши. Сега, тука говорим, че можело повече и т.н. Разходете се наистина в Бургас в едно ДКЦ, в което бях преди около 2 седмици и да не говорим на други места в какво състояние са. А сега в момента да обсъждаме неща, при което и на балансовите </w:t>
      </w:r>
      <w:r w:rsidR="003A6004" w:rsidRPr="00EC4CD8">
        <w:rPr>
          <w:rFonts w:ascii="Times New Roman" w:hAnsi="Times New Roman" w:cs="Times New Roman"/>
          <w:sz w:val="24"/>
          <w:szCs w:val="24"/>
        </w:rPr>
        <w:lastRenderedPageBreak/>
        <w:t xml:space="preserve">комисии пак повтарям са минали и са добри резултатите при всеки такъв избор, просто не виждам смисъл. </w:t>
      </w:r>
    </w:p>
    <w:p w:rsidR="003A6004" w:rsidRPr="00EC4CD8" w:rsidRDefault="003A6004"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изказвания има ли? Няма. Само да уточним за гласуванията. Господи Пазарджиев, Вие призовахте вносители да оттеглят точката, а не предлагате Вие? ( коментар от зала не се чува ) Аз затова питам да уточним дали предлагате, тъй като чух, че призовавате вносителите.  Добре. Така, първо ще гласуваме предложението за оттегляне на точка 1.1., след това ще гласуваме за разделно гласуване на трите подточки от точка 1-ва. Гласуваме за оттегляне на точка 1.1. </w:t>
      </w:r>
    </w:p>
    <w:p w:rsidR="003A6004" w:rsidRPr="00EC4CD8" w:rsidRDefault="003A6004" w:rsidP="00D94820">
      <w:pPr>
        <w:tabs>
          <w:tab w:val="left" w:pos="993"/>
        </w:tabs>
        <w:spacing w:after="0"/>
        <w:contextualSpacing/>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 xml:space="preserve">КВОРУМ – 44. С 5 гласа „за”, 33 „против” и 6 „въздържали се” не се прие предложението. </w:t>
      </w:r>
    </w:p>
    <w:p w:rsidR="008820DE" w:rsidRPr="00EC4CD8" w:rsidRDefault="008820DE"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r>
      <w:r w:rsidR="003A6004" w:rsidRPr="00EC4CD8">
        <w:rPr>
          <w:rFonts w:ascii="Times New Roman" w:hAnsi="Times New Roman" w:cs="Times New Roman"/>
          <w:b/>
          <w:sz w:val="24"/>
          <w:szCs w:val="24"/>
        </w:rPr>
        <w:t xml:space="preserve">Чл.-кор. проф. Хр. Белоев: </w:t>
      </w:r>
      <w:r w:rsidR="003A6004" w:rsidRPr="00EC4CD8">
        <w:rPr>
          <w:rFonts w:ascii="Times New Roman" w:hAnsi="Times New Roman" w:cs="Times New Roman"/>
          <w:sz w:val="24"/>
          <w:szCs w:val="24"/>
        </w:rPr>
        <w:t xml:space="preserve">Гласуваме за разделно гласуване по точка 1. </w:t>
      </w:r>
    </w:p>
    <w:p w:rsidR="003A6004" w:rsidRPr="00EC4CD8" w:rsidRDefault="003A6004" w:rsidP="00D94820">
      <w:pPr>
        <w:tabs>
          <w:tab w:val="left" w:pos="993"/>
        </w:tabs>
        <w:spacing w:after="0"/>
        <w:contextualSpacing/>
        <w:rPr>
          <w:rFonts w:ascii="Times New Roman" w:eastAsia="Calibri" w:hAnsi="Times New Roman" w:cs="Times New Roman"/>
          <w:b/>
          <w:sz w:val="24"/>
          <w:szCs w:val="24"/>
          <w:shd w:val="clear" w:color="auto" w:fill="FFFFFF"/>
        </w:rPr>
      </w:pPr>
      <w:r w:rsidRPr="00EC4CD8">
        <w:rPr>
          <w:rFonts w:ascii="Times New Roman" w:eastAsia="Calibri" w:hAnsi="Times New Roman" w:cs="Times New Roman"/>
          <w:b/>
          <w:sz w:val="24"/>
          <w:szCs w:val="24"/>
          <w:shd w:val="clear" w:color="auto" w:fill="FFFFFF"/>
        </w:rPr>
        <w:t xml:space="preserve">КВОРУМ – 43. С 15 гласа „за”, 18 „против” и 10 „въздържали се” не се прие предложението. </w:t>
      </w:r>
    </w:p>
    <w:p w:rsidR="003A6004" w:rsidRPr="00EC4CD8" w:rsidRDefault="003A6004" w:rsidP="00D94820">
      <w:pPr>
        <w:tabs>
          <w:tab w:val="left" w:pos="0"/>
        </w:tabs>
        <w:spacing w:after="0"/>
        <w:contextualSpacing/>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ab/>
      </w:r>
      <w:r w:rsidRPr="00EC4CD8">
        <w:rPr>
          <w:rFonts w:ascii="Times New Roman" w:hAnsi="Times New Roman" w:cs="Times New Roman"/>
          <w:b/>
          <w:sz w:val="24"/>
          <w:szCs w:val="24"/>
        </w:rPr>
        <w:t xml:space="preserve">Чл.-кор. проф. Хр. Белоев: </w:t>
      </w:r>
      <w:r w:rsidR="00093CCD" w:rsidRPr="00EC4CD8">
        <w:rPr>
          <w:rFonts w:ascii="Times New Roman" w:hAnsi="Times New Roman" w:cs="Times New Roman"/>
          <w:sz w:val="24"/>
          <w:szCs w:val="24"/>
        </w:rPr>
        <w:t xml:space="preserve">Гласуваме като цяло точката. ( коментар от зала не се чува ) Процедура. </w:t>
      </w:r>
    </w:p>
    <w:p w:rsidR="00093CCD" w:rsidRPr="00EC4CD8" w:rsidRDefault="00093CCD"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 xml:space="preserve">Отново мнозинството не дава възможност да се даде оценка на всеки един поотделно, избираме ги анблок все едно е един човек. Не е нормално това да гласуваме за всички заедно. Даже следващия път, ако искате може да гласуваме и целия дневен ред в едно гласуване, няма нужда от дебати, няма нужда от ... така. Предлагам, обаче ... </w:t>
      </w:r>
    </w:p>
    <w:p w:rsidR="00093CCD" w:rsidRPr="00EC4CD8" w:rsidRDefault="00093CCD"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Моля тишина. </w:t>
      </w:r>
    </w:p>
    <w:p w:rsidR="00093CCD" w:rsidRPr="00EC4CD8" w:rsidRDefault="00093CCD"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Предлагам да бъде прегласувано това предложение на г-жа Волф. Като също така следва да се замислим дали трябва да бъде в размер на 400% или н</w:t>
      </w:r>
      <w:r w:rsidR="00270B19" w:rsidRPr="00EC4CD8">
        <w:rPr>
          <w:rFonts w:ascii="Times New Roman" w:hAnsi="Times New Roman" w:cs="Times New Roman"/>
          <w:sz w:val="24"/>
          <w:szCs w:val="24"/>
        </w:rPr>
        <w:t xml:space="preserve">а 280. Това правя такова предложение за 280% да бъде заплатата. Ако отново не се приеме нашето предложение за разделно гласуване, завявам, че нашата група ще подкрепи предложението, тъй като гласуваме доверие на другите лекари, за които стана въпрос, но категорично не подкрепяме кандидатурата на д-р Райчинов. </w:t>
      </w:r>
    </w:p>
    <w:p w:rsidR="00270B19" w:rsidRPr="00EC4CD8" w:rsidRDefault="00270B1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Постъпило е предложение за повторно гласуване. Подлагам отново на гласуване точка 1 за разделно гласуване. </w:t>
      </w:r>
    </w:p>
    <w:p w:rsidR="00270B19" w:rsidRPr="00EC4CD8" w:rsidRDefault="00270B19" w:rsidP="00D94820">
      <w:pPr>
        <w:tabs>
          <w:tab w:val="left" w:pos="993"/>
        </w:tabs>
        <w:spacing w:after="0"/>
        <w:contextualSpacing/>
        <w:rPr>
          <w:rFonts w:ascii="Times New Roman" w:eastAsia="Calibri" w:hAnsi="Times New Roman" w:cs="Times New Roman"/>
          <w:b/>
          <w:sz w:val="24"/>
          <w:szCs w:val="24"/>
          <w:shd w:val="clear" w:color="auto" w:fill="FFFFFF"/>
        </w:rPr>
      </w:pPr>
      <w:r w:rsidRPr="00EC4CD8">
        <w:rPr>
          <w:rFonts w:ascii="Times New Roman" w:eastAsia="Calibri" w:hAnsi="Times New Roman" w:cs="Times New Roman"/>
          <w:b/>
          <w:sz w:val="24"/>
          <w:szCs w:val="24"/>
          <w:shd w:val="clear" w:color="auto" w:fill="FFFFFF"/>
        </w:rPr>
        <w:t xml:space="preserve">КВОРУМ – 44. С 15 гласа „за”, 19 „против” и 10 „въздържали се” не се прие предложението. </w:t>
      </w:r>
    </w:p>
    <w:p w:rsidR="00270B19" w:rsidRPr="00EC4CD8" w:rsidRDefault="00270B19" w:rsidP="00D94820">
      <w:pPr>
        <w:tabs>
          <w:tab w:val="left" w:pos="0"/>
        </w:tabs>
        <w:spacing w:after="0"/>
        <w:contextualSpacing/>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Като цяло гласуваме материала така, както е внесен от вносителите. </w:t>
      </w:r>
    </w:p>
    <w:p w:rsidR="00270B19" w:rsidRPr="00EC4CD8" w:rsidRDefault="00270B19"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44. С 44 гласа „за”, 0 „против” и 0 „въздържали се” се прие</w:t>
      </w:r>
      <w:r w:rsidRPr="00EC4CD8">
        <w:rPr>
          <w:rFonts w:ascii="Times New Roman" w:hAnsi="Times New Roman" w:cs="Times New Roman"/>
          <w:b/>
          <w:sz w:val="24"/>
          <w:szCs w:val="24"/>
        </w:rPr>
        <w:t xml:space="preserve"> </w:t>
      </w:r>
    </w:p>
    <w:p w:rsidR="00270B19" w:rsidRPr="00EC4CD8" w:rsidRDefault="00270B19" w:rsidP="00D94820">
      <w:pPr>
        <w:tabs>
          <w:tab w:val="left" w:pos="993"/>
        </w:tabs>
        <w:spacing w:after="0"/>
        <w:contextualSpacing/>
        <w:rPr>
          <w:rFonts w:ascii="Times New Roman" w:hAnsi="Times New Roman" w:cs="Times New Roman"/>
          <w:b/>
          <w:sz w:val="24"/>
          <w:szCs w:val="24"/>
        </w:rPr>
      </w:pPr>
    </w:p>
    <w:p w:rsidR="00270B19"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1152</w:t>
      </w:r>
    </w:p>
    <w:p w:rsidR="00047AA7" w:rsidRPr="00EC4CD8" w:rsidRDefault="00047AA7" w:rsidP="00D94820">
      <w:pPr>
        <w:ind w:firstLine="708"/>
        <w:contextualSpacing/>
        <w:rPr>
          <w:rFonts w:ascii="Times New Roman" w:hAnsi="Times New Roman" w:cs="Times New Roman"/>
          <w:sz w:val="24"/>
          <w:szCs w:val="24"/>
          <w:lang w:val="en-US"/>
        </w:rPr>
      </w:pPr>
      <w:r w:rsidRPr="00EC4CD8">
        <w:rPr>
          <w:rFonts w:ascii="Times New Roman" w:hAnsi="Times New Roman" w:cs="Times New Roman"/>
          <w:sz w:val="24"/>
          <w:szCs w:val="24"/>
        </w:rPr>
        <w:t>На основание чл. 21, ал. 2, във връзка с чл. 21, ал. 1, т. 9 ЗМСМА, чл. 137, ал. 1, т. 5, чл. 147, ал. 2 от Търговския закон, чл. 62, ал. 3, чл. 63, ал. 4 от Закона за лечебните заведения, чл. 10, ал. 1, т. 5, чл. 22, ал. 1, чл. 31а от Наредба №9 на ОбС-Русе, Общинският съвет реши:</w:t>
      </w:r>
    </w:p>
    <w:p w:rsidR="00047AA7" w:rsidRPr="00EC4CD8" w:rsidRDefault="00047AA7" w:rsidP="00D94820">
      <w:pPr>
        <w:numPr>
          <w:ilvl w:val="0"/>
          <w:numId w:val="13"/>
        </w:numPr>
        <w:tabs>
          <w:tab w:val="clear" w:pos="1068"/>
        </w:tabs>
        <w:spacing w:after="0"/>
        <w:ind w:left="709"/>
        <w:contextualSpacing/>
        <w:rPr>
          <w:rFonts w:ascii="Times New Roman" w:hAnsi="Times New Roman" w:cs="Times New Roman"/>
          <w:sz w:val="24"/>
          <w:szCs w:val="24"/>
        </w:rPr>
      </w:pPr>
      <w:r w:rsidRPr="00EC4CD8">
        <w:rPr>
          <w:rFonts w:ascii="Times New Roman" w:hAnsi="Times New Roman" w:cs="Times New Roman"/>
          <w:sz w:val="24"/>
          <w:szCs w:val="24"/>
        </w:rPr>
        <w:t>Дава съгласие за удължаване договорите за управление на:</w:t>
      </w:r>
    </w:p>
    <w:p w:rsidR="00047AA7" w:rsidRPr="00EC4CD8" w:rsidRDefault="00047AA7" w:rsidP="00D94820">
      <w:pPr>
        <w:numPr>
          <w:ilvl w:val="1"/>
          <w:numId w:val="14"/>
        </w:numPr>
        <w:spacing w:after="0"/>
        <w:ind w:left="993" w:firstLine="0"/>
        <w:contextualSpacing/>
        <w:rPr>
          <w:rFonts w:ascii="Times New Roman" w:hAnsi="Times New Roman" w:cs="Times New Roman"/>
          <w:sz w:val="24"/>
          <w:szCs w:val="24"/>
        </w:rPr>
      </w:pPr>
      <w:r w:rsidRPr="00EC4CD8">
        <w:rPr>
          <w:rFonts w:ascii="Times New Roman" w:hAnsi="Times New Roman" w:cs="Times New Roman"/>
          <w:sz w:val="24"/>
          <w:szCs w:val="24"/>
        </w:rPr>
        <w:t xml:space="preserve">Д-р Цветан Траянов Райчинов за Управител на „Диагностично-консултативен център 1 – Русе” ЕООД за срок от три години, считано от 18.07.2019 г. </w:t>
      </w:r>
    </w:p>
    <w:p w:rsidR="00047AA7" w:rsidRPr="00EC4CD8" w:rsidRDefault="00047AA7" w:rsidP="00D94820">
      <w:pPr>
        <w:ind w:left="993"/>
        <w:contextualSpacing/>
        <w:rPr>
          <w:rFonts w:ascii="Times New Roman" w:hAnsi="Times New Roman" w:cs="Times New Roman"/>
          <w:sz w:val="24"/>
          <w:szCs w:val="24"/>
        </w:rPr>
      </w:pPr>
      <w:r w:rsidRPr="00EC4CD8">
        <w:rPr>
          <w:rFonts w:ascii="Times New Roman" w:hAnsi="Times New Roman" w:cs="Times New Roman"/>
          <w:sz w:val="24"/>
          <w:szCs w:val="24"/>
        </w:rPr>
        <w:t xml:space="preserve">Определя месечно възнаграждение на управителя в размер на </w:t>
      </w:r>
      <w:r w:rsidRPr="00EC4CD8">
        <w:rPr>
          <w:rFonts w:ascii="Times New Roman" w:hAnsi="Times New Roman" w:cs="Times New Roman"/>
          <w:sz w:val="24"/>
          <w:szCs w:val="24"/>
          <w:lang w:val="en-US"/>
        </w:rPr>
        <w:t>400</w:t>
      </w:r>
      <w:r w:rsidRPr="00EC4CD8">
        <w:rPr>
          <w:rFonts w:ascii="Times New Roman" w:hAnsi="Times New Roman" w:cs="Times New Roman"/>
          <w:sz w:val="24"/>
          <w:szCs w:val="24"/>
        </w:rPr>
        <w:t xml:space="preserve"> на сто от отчетната средна месечна брутна работна заплата в заведението, но не повече от дванадесеткратния размер на минималната месечна работна заплата, установена за страната за съответния месец, съгласно чл. 31а от Наредба №9 на ОбС-Русе.   </w:t>
      </w:r>
    </w:p>
    <w:p w:rsidR="00047AA7" w:rsidRPr="00EC4CD8" w:rsidRDefault="00047AA7" w:rsidP="00D94820">
      <w:pPr>
        <w:numPr>
          <w:ilvl w:val="1"/>
          <w:numId w:val="14"/>
        </w:numPr>
        <w:spacing w:after="0"/>
        <w:ind w:left="993" w:firstLine="0"/>
        <w:contextualSpacing/>
        <w:rPr>
          <w:rFonts w:ascii="Times New Roman" w:hAnsi="Times New Roman" w:cs="Times New Roman"/>
          <w:b/>
          <w:sz w:val="24"/>
          <w:szCs w:val="24"/>
        </w:rPr>
      </w:pPr>
      <w:r w:rsidRPr="00EC4CD8">
        <w:rPr>
          <w:rFonts w:ascii="Times New Roman" w:hAnsi="Times New Roman" w:cs="Times New Roman"/>
          <w:sz w:val="24"/>
          <w:szCs w:val="24"/>
        </w:rPr>
        <w:lastRenderedPageBreak/>
        <w:t>Д-р Камен Емилов Кожухаров</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за Управител на „Комплексен онкологичен център – Русе” ЕООД</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 xml:space="preserve">за срок от три години, считано от 20.09.2019 г. </w:t>
      </w:r>
    </w:p>
    <w:p w:rsidR="00047AA7" w:rsidRPr="00EC4CD8" w:rsidRDefault="00047AA7" w:rsidP="00D94820">
      <w:pPr>
        <w:ind w:left="993"/>
        <w:contextualSpacing/>
        <w:rPr>
          <w:rFonts w:ascii="Times New Roman" w:hAnsi="Times New Roman" w:cs="Times New Roman"/>
          <w:sz w:val="24"/>
          <w:szCs w:val="24"/>
        </w:rPr>
      </w:pPr>
      <w:r w:rsidRPr="00EC4CD8">
        <w:rPr>
          <w:rFonts w:ascii="Times New Roman" w:hAnsi="Times New Roman" w:cs="Times New Roman"/>
          <w:sz w:val="24"/>
          <w:szCs w:val="24"/>
        </w:rPr>
        <w:t xml:space="preserve">Определя месечно възнаграждение на управителя в размер на </w:t>
      </w:r>
      <w:r w:rsidRPr="00EC4CD8">
        <w:rPr>
          <w:rFonts w:ascii="Times New Roman" w:hAnsi="Times New Roman" w:cs="Times New Roman"/>
          <w:sz w:val="24"/>
          <w:szCs w:val="24"/>
          <w:lang w:val="en-US"/>
        </w:rPr>
        <w:t xml:space="preserve">400 </w:t>
      </w:r>
      <w:r w:rsidRPr="00EC4CD8">
        <w:rPr>
          <w:rFonts w:ascii="Times New Roman" w:hAnsi="Times New Roman" w:cs="Times New Roman"/>
          <w:sz w:val="24"/>
          <w:szCs w:val="24"/>
        </w:rPr>
        <w:t xml:space="preserve">на сто от отчетната средна месечна брутна работна заплата в заведението, но не повече от дванадесеткратния размер на минималната месечна работна заплата, установена за страната за съответния месец, съгласно чл. 31а от Наредба №9 на ОбС-Русе.   </w:t>
      </w:r>
    </w:p>
    <w:p w:rsidR="00047AA7" w:rsidRPr="00EC4CD8" w:rsidRDefault="00047AA7" w:rsidP="00D94820">
      <w:pPr>
        <w:numPr>
          <w:ilvl w:val="1"/>
          <w:numId w:val="14"/>
        </w:numPr>
        <w:spacing w:after="0"/>
        <w:ind w:left="993" w:firstLine="0"/>
        <w:contextualSpacing/>
        <w:rPr>
          <w:rFonts w:ascii="Times New Roman" w:hAnsi="Times New Roman" w:cs="Times New Roman"/>
          <w:b/>
          <w:sz w:val="24"/>
          <w:szCs w:val="24"/>
        </w:rPr>
      </w:pPr>
      <w:r w:rsidRPr="00EC4CD8">
        <w:rPr>
          <w:rFonts w:ascii="Times New Roman" w:hAnsi="Times New Roman" w:cs="Times New Roman"/>
          <w:sz w:val="24"/>
          <w:szCs w:val="24"/>
        </w:rPr>
        <w:t>Д-р Теменужка Матева Дечкова-Новакова за Управител на „Център за психично здраве – Русе” ЕООД</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 xml:space="preserve">за срок от три години, считано от 18.07.2019 г. </w:t>
      </w:r>
    </w:p>
    <w:p w:rsidR="00047AA7" w:rsidRPr="00EC4CD8" w:rsidRDefault="00047AA7" w:rsidP="00D94820">
      <w:pPr>
        <w:ind w:left="993"/>
        <w:contextualSpacing/>
        <w:rPr>
          <w:rFonts w:ascii="Times New Roman" w:hAnsi="Times New Roman" w:cs="Times New Roman"/>
          <w:sz w:val="24"/>
          <w:szCs w:val="24"/>
        </w:rPr>
      </w:pPr>
      <w:r w:rsidRPr="00EC4CD8">
        <w:rPr>
          <w:rFonts w:ascii="Times New Roman" w:hAnsi="Times New Roman" w:cs="Times New Roman"/>
          <w:sz w:val="24"/>
          <w:szCs w:val="24"/>
        </w:rPr>
        <w:t xml:space="preserve">Определя месечно възнаграждение на управителя в размер на </w:t>
      </w:r>
      <w:r w:rsidRPr="00EC4CD8">
        <w:rPr>
          <w:rFonts w:ascii="Times New Roman" w:hAnsi="Times New Roman" w:cs="Times New Roman"/>
          <w:sz w:val="24"/>
          <w:szCs w:val="24"/>
          <w:lang w:val="en-US"/>
        </w:rPr>
        <w:t xml:space="preserve">400 </w:t>
      </w:r>
      <w:r w:rsidRPr="00EC4CD8">
        <w:rPr>
          <w:rFonts w:ascii="Times New Roman" w:hAnsi="Times New Roman" w:cs="Times New Roman"/>
          <w:sz w:val="24"/>
          <w:szCs w:val="24"/>
        </w:rPr>
        <w:t xml:space="preserve">на сто от отчетната средна месечна брутна работна заплата в заведението, но не повече от дванадесеткратния размер на минималната месечна работна заплата, установена за страната за съответния месец, съгласно чл. 31а от Наредба №9 на ОбС-Русе.   </w:t>
      </w:r>
    </w:p>
    <w:p w:rsidR="00047AA7" w:rsidRPr="00EC4CD8" w:rsidRDefault="00047AA7" w:rsidP="00D94820">
      <w:pPr>
        <w:numPr>
          <w:ilvl w:val="0"/>
          <w:numId w:val="13"/>
        </w:numPr>
        <w:tabs>
          <w:tab w:val="clear" w:pos="1068"/>
        </w:tabs>
        <w:spacing w:after="0"/>
        <w:ind w:left="709"/>
        <w:contextualSpacing/>
        <w:rPr>
          <w:rFonts w:ascii="Times New Roman" w:hAnsi="Times New Roman" w:cs="Times New Roman"/>
          <w:sz w:val="24"/>
          <w:szCs w:val="24"/>
        </w:rPr>
      </w:pPr>
      <w:r w:rsidRPr="00EC4CD8">
        <w:rPr>
          <w:rFonts w:ascii="Times New Roman" w:hAnsi="Times New Roman" w:cs="Times New Roman"/>
          <w:sz w:val="24"/>
          <w:szCs w:val="24"/>
        </w:rPr>
        <w:t xml:space="preserve">Определя месечно възнаграждение на управителя на „Център по дентална медицина 1 – Русе“ ЕООД в размер на </w:t>
      </w:r>
      <w:r w:rsidRPr="00EC4CD8">
        <w:rPr>
          <w:rFonts w:ascii="Times New Roman" w:hAnsi="Times New Roman" w:cs="Times New Roman"/>
          <w:sz w:val="24"/>
          <w:szCs w:val="24"/>
          <w:lang w:val="en-US"/>
        </w:rPr>
        <w:t xml:space="preserve">400 </w:t>
      </w:r>
      <w:r w:rsidRPr="00EC4CD8">
        <w:rPr>
          <w:rFonts w:ascii="Times New Roman" w:hAnsi="Times New Roman" w:cs="Times New Roman"/>
          <w:sz w:val="24"/>
          <w:szCs w:val="24"/>
        </w:rPr>
        <w:t xml:space="preserve">на сто от отчетната средна месечна брутна работна заплата в заведението, но не повече от дванадесеткратния размер на минималната месечна работна заплата, установена за страната за съответния месец, съгласно чл. 31а от Наредба №9 на ОбС-Русе.  </w:t>
      </w:r>
    </w:p>
    <w:p w:rsidR="00047AA7" w:rsidRPr="00EC4CD8" w:rsidRDefault="00047AA7" w:rsidP="00D94820">
      <w:pPr>
        <w:numPr>
          <w:ilvl w:val="0"/>
          <w:numId w:val="13"/>
        </w:numPr>
        <w:tabs>
          <w:tab w:val="clear" w:pos="1068"/>
        </w:tabs>
        <w:spacing w:after="0"/>
        <w:ind w:left="709"/>
        <w:contextualSpacing/>
        <w:rPr>
          <w:rFonts w:ascii="Times New Roman" w:hAnsi="Times New Roman" w:cs="Times New Roman"/>
          <w:sz w:val="24"/>
          <w:szCs w:val="24"/>
        </w:rPr>
      </w:pPr>
      <w:r w:rsidRPr="00EC4CD8">
        <w:rPr>
          <w:rFonts w:ascii="Times New Roman" w:hAnsi="Times New Roman" w:cs="Times New Roman"/>
          <w:sz w:val="24"/>
          <w:szCs w:val="24"/>
        </w:rPr>
        <w:t>Упълномощава Кмета на Община Русе да сключи допълнително споразумение към договорите на Управителите.</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270B19" w:rsidRPr="00EC4CD8" w:rsidRDefault="00270B19"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3 Точка </w:t>
      </w:r>
    </w:p>
    <w:p w:rsidR="00270B19" w:rsidRPr="00EC4CD8" w:rsidRDefault="00270B19" w:rsidP="00D94820">
      <w:pPr>
        <w:pStyle w:val="a3"/>
        <w:tabs>
          <w:tab w:val="left" w:pos="0"/>
        </w:tabs>
        <w:spacing w:line="276" w:lineRule="auto"/>
        <w:ind w:left="0" w:right="1"/>
        <w:jc w:val="both"/>
        <w:rPr>
          <w:rFonts w:ascii="Times New Roman" w:hAnsi="Times New Roman" w:cs="Times New Roman"/>
          <w:b/>
          <w:sz w:val="24"/>
          <w:szCs w:val="24"/>
          <w:lang w:val="en-US"/>
        </w:rPr>
      </w:pPr>
      <w:r w:rsidRPr="00EC4CD8">
        <w:rPr>
          <w:rFonts w:ascii="Times New Roman" w:hAnsi="Times New Roman" w:cs="Times New Roman"/>
          <w:b/>
          <w:sz w:val="24"/>
          <w:szCs w:val="24"/>
        </w:rPr>
        <w:t xml:space="preserve">Решение за приватизация чрез търг на поземлен имот с идентификатор 63427.11.84 по кадастралната карта и кадастралните регистри на град Русе, с площ 1938 кв.м. и построената в него едноетажна масивна комбинирана сграда „Баня-фурна“, със застроена площ 339 кв.м. с адрес град Русе, кв. ДЗС, ул. Чинар, предмет на АОС №7180/14.02.2014 г. </w:t>
      </w:r>
    </w:p>
    <w:p w:rsidR="00270B19" w:rsidRPr="00EC4CD8" w:rsidRDefault="00270B19" w:rsidP="00D94820">
      <w:pPr>
        <w:tabs>
          <w:tab w:val="left" w:pos="993"/>
        </w:tabs>
        <w:spacing w:after="0"/>
        <w:contextualSpacing/>
        <w:rPr>
          <w:rFonts w:ascii="Times New Roman" w:hAnsi="Times New Roman" w:cs="Times New Roman"/>
          <w:b/>
          <w:sz w:val="24"/>
          <w:szCs w:val="24"/>
        </w:rPr>
      </w:pPr>
    </w:p>
    <w:p w:rsidR="00270B19" w:rsidRPr="00EC4CD8" w:rsidRDefault="00270B1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270B19" w:rsidRPr="00EC4CD8" w:rsidRDefault="00270B1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Този имот е включен за приватизация от 2014 г. В момента параметрите от проекта за решение са одобрени на комисия по приватизация, поддържам предложението. </w:t>
      </w:r>
    </w:p>
    <w:p w:rsidR="00270B19" w:rsidRPr="00EC4CD8" w:rsidRDefault="00270B1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по точката. </w:t>
      </w:r>
    </w:p>
    <w:p w:rsidR="00270B19" w:rsidRPr="00EC4CD8" w:rsidRDefault="00270B19"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43. С 41 гласа „за”, 0 „против” и 2 „въздържали се” се прие</w:t>
      </w:r>
      <w:r w:rsidRPr="00EC4CD8">
        <w:rPr>
          <w:rFonts w:ascii="Times New Roman" w:hAnsi="Times New Roman" w:cs="Times New Roman"/>
          <w:b/>
          <w:sz w:val="24"/>
          <w:szCs w:val="24"/>
        </w:rPr>
        <w:t xml:space="preserve"> </w:t>
      </w:r>
    </w:p>
    <w:p w:rsidR="00270B19" w:rsidRPr="00EC4CD8" w:rsidRDefault="00270B19" w:rsidP="00D94820">
      <w:pPr>
        <w:tabs>
          <w:tab w:val="left" w:pos="993"/>
        </w:tabs>
        <w:spacing w:after="0"/>
        <w:contextualSpacing/>
        <w:rPr>
          <w:rFonts w:ascii="Times New Roman" w:hAnsi="Times New Roman" w:cs="Times New Roman"/>
          <w:b/>
          <w:sz w:val="24"/>
          <w:szCs w:val="24"/>
        </w:rPr>
      </w:pPr>
    </w:p>
    <w:p w:rsidR="00270B19"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1153</w:t>
      </w:r>
    </w:p>
    <w:p w:rsidR="00047AA7" w:rsidRPr="00EC4CD8" w:rsidRDefault="00047AA7" w:rsidP="00D94820">
      <w:pPr>
        <w:ind w:firstLine="708"/>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eastAsia="bg-BG"/>
        </w:rPr>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047AA7" w:rsidRPr="00EC4CD8" w:rsidRDefault="00047AA7" w:rsidP="00D94820">
      <w:pPr>
        <w:numPr>
          <w:ilvl w:val="0"/>
          <w:numId w:val="15"/>
        </w:numPr>
        <w:spacing w:after="0"/>
        <w:ind w:left="0" w:firstLine="0"/>
        <w:contextualSpacing/>
        <w:rPr>
          <w:rFonts w:ascii="Times New Roman" w:hAnsi="Times New Roman" w:cs="Times New Roman"/>
          <w:sz w:val="24"/>
          <w:szCs w:val="24"/>
        </w:rPr>
      </w:pPr>
      <w:r w:rsidRPr="00EC4CD8">
        <w:rPr>
          <w:rFonts w:ascii="Times New Roman" w:hAnsi="Times New Roman" w:cs="Times New Roman"/>
          <w:color w:val="000000"/>
          <w:sz w:val="24"/>
          <w:szCs w:val="24"/>
        </w:rPr>
        <w:t xml:space="preserve">Да се извърши продажба чрез публичен търг с явно наддаване </w:t>
      </w:r>
      <w:r w:rsidRPr="00EC4CD8">
        <w:rPr>
          <w:rFonts w:ascii="Times New Roman" w:hAnsi="Times New Roman" w:cs="Times New Roman"/>
          <w:sz w:val="24"/>
          <w:szCs w:val="24"/>
          <w:lang w:val="ru-RU"/>
        </w:rPr>
        <w:t xml:space="preserve">на </w:t>
      </w:r>
      <w:r w:rsidRPr="00EC4CD8">
        <w:rPr>
          <w:rFonts w:ascii="Times New Roman" w:eastAsia="Calibri" w:hAnsi="Times New Roman" w:cs="Times New Roman"/>
          <w:sz w:val="24"/>
          <w:szCs w:val="24"/>
        </w:rPr>
        <w:t xml:space="preserve">поземлен имот с идентификатор 63427.11.84 по кадастралната карта и кадастралните регистри на град Русе, с площ 1938 кв.м, трайно предназначение на територията: урбанизирана, начин на трайно ползване: ниско застрояване (до 10 м.) и построената в него сграда с идентификатор 63427.11.84.1, със застроена площ от 339 кв.м, представляваща едноетажна масивна </w:t>
      </w:r>
      <w:r w:rsidRPr="00EC4CD8">
        <w:rPr>
          <w:rFonts w:ascii="Times New Roman" w:eastAsia="Calibri" w:hAnsi="Times New Roman" w:cs="Times New Roman"/>
          <w:sz w:val="24"/>
          <w:szCs w:val="24"/>
        </w:rPr>
        <w:lastRenderedPageBreak/>
        <w:t>комбинирана сграда „Баня-фурна”, с адрес: град Русе, кв. ДЗС, ул. „Чинар“, предмет на АОС №7180/14.02.2014 г.</w:t>
      </w:r>
    </w:p>
    <w:p w:rsidR="00047AA7" w:rsidRPr="00EC4CD8" w:rsidRDefault="00047AA7" w:rsidP="00D94820">
      <w:pPr>
        <w:numPr>
          <w:ilvl w:val="0"/>
          <w:numId w:val="15"/>
        </w:numPr>
        <w:ind w:left="0" w:firstLine="0"/>
        <w:contextualSpacing/>
        <w:rPr>
          <w:rFonts w:ascii="Times New Roman" w:hAnsi="Times New Roman" w:cs="Times New Roman"/>
          <w:sz w:val="24"/>
          <w:szCs w:val="24"/>
          <w:lang w:eastAsia="bg-BG"/>
        </w:rPr>
      </w:pPr>
      <w:r w:rsidRPr="00EC4CD8">
        <w:rPr>
          <w:rFonts w:ascii="Times New Roman" w:hAnsi="Times New Roman" w:cs="Times New Roman"/>
          <w:sz w:val="24"/>
          <w:szCs w:val="24"/>
        </w:rPr>
        <w:t>Утвърждава тръжната документация /Приложение 4/ при следните условия:</w:t>
      </w:r>
    </w:p>
    <w:p w:rsidR="00047AA7" w:rsidRPr="00EC4CD8" w:rsidRDefault="00047AA7" w:rsidP="00D94820">
      <w:pPr>
        <w:contextualSpacing/>
        <w:rPr>
          <w:rFonts w:ascii="Times New Roman" w:hAnsi="Times New Roman" w:cs="Times New Roman"/>
          <w:sz w:val="24"/>
          <w:szCs w:val="24"/>
          <w:lang w:eastAsia="bg-BG"/>
        </w:rPr>
      </w:pPr>
      <w:r w:rsidRPr="00EC4CD8">
        <w:rPr>
          <w:rFonts w:ascii="Times New Roman" w:hAnsi="Times New Roman" w:cs="Times New Roman"/>
          <w:sz w:val="24"/>
          <w:szCs w:val="24"/>
          <w:lang w:eastAsia="bg-BG"/>
        </w:rPr>
        <w:t xml:space="preserve">2.1. </w:t>
      </w:r>
      <w:r w:rsidRPr="00EC4CD8">
        <w:rPr>
          <w:rFonts w:ascii="Times New Roman" w:hAnsi="Times New Roman" w:cs="Times New Roman"/>
          <w:sz w:val="24"/>
          <w:szCs w:val="24"/>
        </w:rPr>
        <w:t xml:space="preserve">Начална тръжна цена – 52 </w:t>
      </w:r>
      <w:r w:rsidRPr="00EC4CD8">
        <w:rPr>
          <w:rFonts w:ascii="Times New Roman" w:hAnsi="Times New Roman" w:cs="Times New Roman"/>
          <w:sz w:val="24"/>
          <w:szCs w:val="24"/>
          <w:lang w:val="en-US"/>
        </w:rPr>
        <w:t>5</w:t>
      </w:r>
      <w:r w:rsidRPr="00EC4CD8">
        <w:rPr>
          <w:rFonts w:ascii="Times New Roman" w:hAnsi="Times New Roman" w:cs="Times New Roman"/>
          <w:sz w:val="24"/>
          <w:szCs w:val="24"/>
        </w:rPr>
        <w:t>00 лева без ДДС;</w:t>
      </w:r>
    </w:p>
    <w:p w:rsidR="00047AA7" w:rsidRPr="00EC4CD8" w:rsidRDefault="00047AA7" w:rsidP="00D94820">
      <w:pPr>
        <w:contextualSpacing/>
        <w:rPr>
          <w:rFonts w:ascii="Times New Roman" w:hAnsi="Times New Roman" w:cs="Times New Roman"/>
          <w:sz w:val="24"/>
          <w:szCs w:val="24"/>
          <w:lang w:eastAsia="bg-BG"/>
        </w:rPr>
      </w:pPr>
      <w:r w:rsidRPr="00EC4CD8">
        <w:rPr>
          <w:rFonts w:ascii="Times New Roman" w:hAnsi="Times New Roman" w:cs="Times New Roman"/>
          <w:sz w:val="24"/>
          <w:szCs w:val="24"/>
          <w:lang w:eastAsia="bg-BG"/>
        </w:rPr>
        <w:t xml:space="preserve">2.2. </w:t>
      </w:r>
      <w:r w:rsidRPr="00EC4CD8">
        <w:rPr>
          <w:rFonts w:ascii="Times New Roman" w:hAnsi="Times New Roman" w:cs="Times New Roman"/>
          <w:sz w:val="24"/>
          <w:szCs w:val="24"/>
        </w:rPr>
        <w:t>Стъпка на наддаване – 3 000 лева;</w:t>
      </w:r>
    </w:p>
    <w:p w:rsidR="00047AA7" w:rsidRPr="00EC4CD8" w:rsidRDefault="00047AA7" w:rsidP="00D94820">
      <w:pPr>
        <w:contextualSpacing/>
        <w:rPr>
          <w:rFonts w:ascii="Times New Roman" w:hAnsi="Times New Roman" w:cs="Times New Roman"/>
          <w:sz w:val="24"/>
          <w:szCs w:val="24"/>
          <w:lang w:eastAsia="bg-BG"/>
        </w:rPr>
      </w:pPr>
      <w:r w:rsidRPr="00EC4CD8">
        <w:rPr>
          <w:rFonts w:ascii="Times New Roman" w:hAnsi="Times New Roman" w:cs="Times New Roman"/>
          <w:sz w:val="24"/>
          <w:szCs w:val="24"/>
          <w:lang w:eastAsia="bg-BG"/>
        </w:rPr>
        <w:t xml:space="preserve">2.3. </w:t>
      </w:r>
      <w:r w:rsidRPr="00EC4CD8">
        <w:rPr>
          <w:rFonts w:ascii="Times New Roman" w:hAnsi="Times New Roman" w:cs="Times New Roman"/>
          <w:sz w:val="24"/>
          <w:szCs w:val="24"/>
        </w:rPr>
        <w:t>Депозит за участие в търга – 5 000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047AA7" w:rsidRPr="00EC4CD8" w:rsidRDefault="00047AA7" w:rsidP="00D94820">
      <w:pPr>
        <w:contextualSpacing/>
        <w:rPr>
          <w:rFonts w:ascii="Times New Roman" w:hAnsi="Times New Roman" w:cs="Times New Roman"/>
          <w:color w:val="000000"/>
          <w:sz w:val="24"/>
          <w:szCs w:val="24"/>
        </w:rPr>
      </w:pPr>
      <w:r w:rsidRPr="00EC4CD8">
        <w:rPr>
          <w:rFonts w:ascii="Times New Roman" w:hAnsi="Times New Roman" w:cs="Times New Roman"/>
          <w:sz w:val="24"/>
          <w:szCs w:val="24"/>
          <w:lang w:eastAsia="bg-BG"/>
        </w:rPr>
        <w:t xml:space="preserve">2.4. </w:t>
      </w:r>
      <w:r w:rsidRPr="00EC4CD8">
        <w:rPr>
          <w:rFonts w:ascii="Times New Roman" w:hAnsi="Times New Roman" w:cs="Times New Roman"/>
          <w:color w:val="000000"/>
          <w:sz w:val="24"/>
          <w:szCs w:val="24"/>
        </w:rPr>
        <w:t>Начин на плащане – предложената цена от купувача се заплаща изцяло до деня на подписване на договора за продажба.</w:t>
      </w:r>
    </w:p>
    <w:p w:rsidR="00047AA7" w:rsidRPr="00EC4CD8" w:rsidRDefault="00047AA7" w:rsidP="00D94820">
      <w:pPr>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EC4CD8">
        <w:rPr>
          <w:rFonts w:ascii="Times New Roman" w:hAnsi="Times New Roman" w:cs="Times New Roman"/>
          <w:sz w:val="24"/>
          <w:szCs w:val="24"/>
        </w:rPr>
        <w:t xml:space="preserve">документация е 250 лв. и се </w:t>
      </w:r>
      <w:r w:rsidRPr="00EC4CD8">
        <w:rPr>
          <w:rFonts w:ascii="Times New Roman" w:hAnsi="Times New Roman" w:cs="Times New Roman"/>
          <w:color w:val="000000"/>
          <w:sz w:val="24"/>
          <w:szCs w:val="24"/>
        </w:rPr>
        <w:t>заплаща в офиса на „ТБ Инвестбанк” АД клон Русе, по сметка: BG96IORT73798400080000, банков код/BIC: IORTBGSF, вид плащане: 447000 „ИНВЕСТБАНК”АД, клон РУСЕ в центъра за административни услуги и информация.</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 xml:space="preserve">Възлага на Комисията по приватизация и следприватизационен контрол да определи спечелилия търга участник. </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 xml:space="preserve">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 </w:t>
      </w:r>
    </w:p>
    <w:p w:rsidR="00047AA7" w:rsidRPr="00EC4CD8" w:rsidRDefault="00047AA7" w:rsidP="00D94820">
      <w:pPr>
        <w:numPr>
          <w:ilvl w:val="0"/>
          <w:numId w:val="15"/>
        </w:numPr>
        <w:spacing w:after="0"/>
        <w:ind w:left="0" w:firstLine="0"/>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270B19" w:rsidRPr="00EC4CD8" w:rsidRDefault="00270B19"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4 Точка </w:t>
      </w:r>
    </w:p>
    <w:p w:rsidR="00DB1797" w:rsidRPr="00EC4CD8" w:rsidRDefault="00DB1797"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bCs/>
          <w:sz w:val="24"/>
          <w:szCs w:val="24"/>
        </w:rPr>
        <w:t xml:space="preserve">Прекратяване на съсобственост, </w:t>
      </w:r>
      <w:r w:rsidRPr="00EC4CD8">
        <w:rPr>
          <w:rFonts w:ascii="Times New Roman" w:hAnsi="Times New Roman" w:cs="Times New Roman"/>
          <w:b/>
          <w:sz w:val="24"/>
          <w:szCs w:val="24"/>
        </w:rPr>
        <w:t>чрез продажба на частта на Общината, в съсобствен недвижим имот, намиращ се в гр. Русе, ул. „Мими Балканска“ №15</w:t>
      </w:r>
    </w:p>
    <w:p w:rsidR="00270B19" w:rsidRPr="00EC4CD8" w:rsidRDefault="00270B19" w:rsidP="00D94820">
      <w:pPr>
        <w:tabs>
          <w:tab w:val="left" w:pos="993"/>
        </w:tabs>
        <w:spacing w:after="0"/>
        <w:contextualSpacing/>
        <w:rPr>
          <w:rFonts w:ascii="Times New Roman" w:hAnsi="Times New Roman" w:cs="Times New Roman"/>
          <w:b/>
          <w:sz w:val="24"/>
          <w:szCs w:val="24"/>
        </w:rPr>
      </w:pP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lastRenderedPageBreak/>
        <w:tab/>
        <w:t xml:space="preserve">Г-жа Д. Шилкова: </w:t>
      </w:r>
      <w:r w:rsidRPr="00EC4CD8">
        <w:rPr>
          <w:rFonts w:ascii="Times New Roman" w:hAnsi="Times New Roman" w:cs="Times New Roman"/>
          <w:sz w:val="24"/>
          <w:szCs w:val="24"/>
        </w:rPr>
        <w:t xml:space="preserve">Прекратяване на съсобственост чрез изкупуване дела на общината, прието е на комисия общинска собственост. Поддържам предложението. </w:t>
      </w: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по точката. </w:t>
      </w:r>
    </w:p>
    <w:p w:rsidR="00DB1797" w:rsidRPr="00EC4CD8" w:rsidRDefault="00DB1797"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45. С 45 гласа „за”, 0 „против” и 0 „въздържали се” се прие</w:t>
      </w:r>
      <w:r w:rsidRPr="00EC4CD8">
        <w:rPr>
          <w:rFonts w:ascii="Times New Roman" w:hAnsi="Times New Roman" w:cs="Times New Roman"/>
          <w:b/>
          <w:sz w:val="24"/>
          <w:szCs w:val="24"/>
        </w:rPr>
        <w:t xml:space="preserve"> </w:t>
      </w:r>
    </w:p>
    <w:p w:rsidR="00DB1797" w:rsidRPr="00EC4CD8" w:rsidRDefault="00DB1797" w:rsidP="00D94820">
      <w:pPr>
        <w:tabs>
          <w:tab w:val="left" w:pos="993"/>
        </w:tabs>
        <w:spacing w:after="0"/>
        <w:contextualSpacing/>
        <w:rPr>
          <w:rFonts w:ascii="Times New Roman" w:hAnsi="Times New Roman" w:cs="Times New Roman"/>
          <w:b/>
          <w:sz w:val="24"/>
          <w:szCs w:val="24"/>
        </w:rPr>
      </w:pPr>
    </w:p>
    <w:p w:rsidR="00DB1797"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1154</w:t>
      </w:r>
    </w:p>
    <w:p w:rsidR="00047AA7" w:rsidRPr="00EC4CD8" w:rsidRDefault="00047AA7" w:rsidP="00D94820">
      <w:pPr>
        <w:ind w:firstLine="708"/>
        <w:contextualSpacing/>
        <w:rPr>
          <w:rFonts w:ascii="Times New Roman" w:eastAsia="Times New Roman" w:hAnsi="Times New Roman" w:cs="Times New Roman"/>
          <w:bCs/>
          <w:sz w:val="24"/>
          <w:szCs w:val="24"/>
          <w:lang w:val="en-US"/>
        </w:rPr>
      </w:pPr>
      <w:r w:rsidRPr="00EC4CD8">
        <w:rPr>
          <w:rFonts w:ascii="Times New Roman" w:eastAsia="Times New Roman" w:hAnsi="Times New Roman" w:cs="Times New Roman"/>
          <w:bCs/>
          <w:sz w:val="24"/>
          <w:szCs w:val="24"/>
        </w:rPr>
        <w:tab/>
      </w:r>
      <w:r w:rsidRPr="00EC4CD8">
        <w:rPr>
          <w:rFonts w:ascii="Times New Roman" w:eastAsia="Times New Roman" w:hAnsi="Times New Roman" w:cs="Times New Roman"/>
          <w:sz w:val="24"/>
          <w:szCs w:val="24"/>
        </w:rPr>
        <w:t xml:space="preserve">На основание чл. 21, ал. 1, т. 8 и чл. 21, ал. 2 от </w:t>
      </w:r>
      <w:r w:rsidRPr="00EC4CD8">
        <w:rPr>
          <w:rFonts w:ascii="Times New Roman" w:eastAsia="Calibri" w:hAnsi="Times New Roman" w:cs="Times New Roman"/>
          <w:sz w:val="24"/>
          <w:szCs w:val="24"/>
        </w:rPr>
        <w:t>от Закона за местното самоуправление и местната администрация</w:t>
      </w:r>
      <w:r w:rsidRPr="00EC4CD8">
        <w:rPr>
          <w:rFonts w:ascii="Times New Roman" w:eastAsia="Times New Roman" w:hAnsi="Times New Roman" w:cs="Times New Roman"/>
          <w:sz w:val="24"/>
          <w:szCs w:val="24"/>
        </w:rPr>
        <w:t>;  чл. 36 от Закон за собствеността; чл. 8, ал. 1 и ал. 9, чл. 36, ал. 1, т. 2 и чл. 41, ал. 2 от Закона за общинската собственост, чл. 26, ал. 1, т. 1, чл. 34, ал. 1, т. 2 и чл. 34, ал. 3 от Наредба №1 на Общински съвет - Русе за общинската собственост, протокол №40</w:t>
      </w:r>
      <w:r w:rsidRPr="00EC4CD8">
        <w:rPr>
          <w:rFonts w:ascii="Times New Roman" w:eastAsia="Times New Roman" w:hAnsi="Times New Roman" w:cs="Times New Roman"/>
          <w:bCs/>
          <w:sz w:val="24"/>
          <w:szCs w:val="24"/>
        </w:rPr>
        <w:t xml:space="preserve">/14.05.2019 г. </w:t>
      </w:r>
      <w:r w:rsidRPr="00EC4CD8">
        <w:rPr>
          <w:rFonts w:ascii="Times New Roman" w:eastAsia="Times New Roman" w:hAnsi="Times New Roman" w:cs="Times New Roman"/>
          <w:sz w:val="24"/>
          <w:szCs w:val="24"/>
        </w:rPr>
        <w:t xml:space="preserve">на Комисията по общинска собственост, Общинският съвет </w:t>
      </w:r>
      <w:r w:rsidRPr="00EC4CD8">
        <w:rPr>
          <w:rFonts w:ascii="Times New Roman" w:eastAsia="Times New Roman" w:hAnsi="Times New Roman" w:cs="Times New Roman"/>
          <w:bCs/>
          <w:sz w:val="24"/>
          <w:szCs w:val="24"/>
        </w:rPr>
        <w:t>реши:</w:t>
      </w:r>
    </w:p>
    <w:p w:rsidR="00047AA7" w:rsidRPr="00EC4CD8" w:rsidRDefault="00047AA7" w:rsidP="00D94820">
      <w:pPr>
        <w:spacing w:after="0"/>
        <w:contextualSpacing/>
        <w:rPr>
          <w:rFonts w:ascii="Times New Roman" w:eastAsia="Times New Roman" w:hAnsi="Times New Roman" w:cs="Times New Roman"/>
          <w:bCs/>
          <w:sz w:val="24"/>
          <w:szCs w:val="24"/>
          <w:lang w:val="en-US"/>
        </w:rPr>
      </w:pPr>
    </w:p>
    <w:p w:rsidR="00047AA7" w:rsidRPr="00EC4CD8" w:rsidRDefault="00047AA7" w:rsidP="00D94820">
      <w:pPr>
        <w:spacing w:after="0"/>
        <w:contextualSpacing/>
        <w:rPr>
          <w:rFonts w:ascii="Times New Roman" w:eastAsia="Times New Roman" w:hAnsi="Times New Roman" w:cs="Times New Roman"/>
          <w:bCs/>
          <w:sz w:val="24"/>
          <w:szCs w:val="24"/>
        </w:rPr>
      </w:pPr>
      <w:r w:rsidRPr="00EC4CD8">
        <w:rPr>
          <w:rFonts w:ascii="Times New Roman" w:eastAsia="Times New Roman" w:hAnsi="Times New Roman" w:cs="Times New Roman"/>
          <w:bCs/>
          <w:sz w:val="24"/>
          <w:szCs w:val="24"/>
        </w:rPr>
        <w:tab/>
      </w:r>
      <w:r w:rsidRPr="00EC4CD8">
        <w:rPr>
          <w:rFonts w:ascii="Times New Roman" w:eastAsia="Calibri" w:hAnsi="Times New Roman" w:cs="Times New Roman"/>
          <w:sz w:val="24"/>
          <w:szCs w:val="24"/>
        </w:rPr>
        <w:t>1. Допълва Годишната програма за управление и разпореждане с имотите -общинска собственост за 2019 г. с</w:t>
      </w:r>
      <w:r w:rsidRPr="00EC4CD8">
        <w:rPr>
          <w:rFonts w:ascii="Times New Roman" w:eastAsia="Calibri" w:hAnsi="Times New Roman" w:cs="Times New Roman"/>
          <w:bCs/>
          <w:sz w:val="24"/>
          <w:szCs w:val="24"/>
        </w:rPr>
        <w:t xml:space="preserve"> прекратяване на съсобствеността чрез продажба на общински дял, </w:t>
      </w:r>
      <w:r w:rsidRPr="00EC4CD8">
        <w:rPr>
          <w:rFonts w:ascii="Times New Roman" w:eastAsia="Times New Roman" w:hAnsi="Times New Roman" w:cs="Times New Roman"/>
          <w:sz w:val="24"/>
          <w:szCs w:val="24"/>
        </w:rPr>
        <w:t>предмет на АЧОС №6455/26.04.2011 г.</w:t>
      </w:r>
      <w:r w:rsidRPr="00EC4CD8">
        <w:rPr>
          <w:rFonts w:ascii="Times New Roman" w:eastAsia="Times New Roman" w:hAnsi="Times New Roman" w:cs="Times New Roman"/>
          <w:sz w:val="24"/>
          <w:szCs w:val="24"/>
          <w:lang w:eastAsia="bg-BG"/>
        </w:rPr>
        <w:t xml:space="preserve"> </w:t>
      </w:r>
      <w:r w:rsidRPr="00EC4CD8">
        <w:rPr>
          <w:rFonts w:ascii="Times New Roman" w:eastAsia="Calibri" w:hAnsi="Times New Roman" w:cs="Times New Roman"/>
          <w:bCs/>
          <w:sz w:val="24"/>
          <w:szCs w:val="24"/>
        </w:rPr>
        <w:t xml:space="preserve">от недвижим имот, намиращ се в </w:t>
      </w:r>
      <w:r w:rsidRPr="00EC4CD8">
        <w:rPr>
          <w:rFonts w:ascii="Times New Roman" w:eastAsia="Times New Roman" w:hAnsi="Times New Roman" w:cs="Times New Roman"/>
          <w:sz w:val="24"/>
          <w:szCs w:val="24"/>
        </w:rPr>
        <w:t xml:space="preserve">гр. Русе, </w:t>
      </w:r>
      <w:r w:rsidRPr="00EC4CD8">
        <w:rPr>
          <w:rFonts w:ascii="Times New Roman" w:eastAsia="Times New Roman" w:hAnsi="Times New Roman" w:cs="Times New Roman"/>
          <w:sz w:val="24"/>
          <w:szCs w:val="24"/>
          <w:lang w:eastAsia="bg-BG"/>
        </w:rPr>
        <w:t xml:space="preserve">ул. „Мими Балканска“ №15, </w:t>
      </w:r>
      <w:r w:rsidRPr="00EC4CD8">
        <w:rPr>
          <w:rFonts w:ascii="Times New Roman" w:eastAsia="Times New Roman" w:hAnsi="Times New Roman" w:cs="Times New Roman"/>
          <w:sz w:val="24"/>
          <w:szCs w:val="24"/>
        </w:rPr>
        <w:t xml:space="preserve">представляващ </w:t>
      </w:r>
      <w:r w:rsidRPr="00EC4CD8">
        <w:rPr>
          <w:rFonts w:ascii="Times New Roman" w:hAnsi="Times New Roman" w:cs="Times New Roman"/>
          <w:sz w:val="24"/>
          <w:szCs w:val="24"/>
        </w:rPr>
        <w:t>2/5 идеални части от ПИ с идентификатор 63427.4.2039 по КККР на гр. Русе, целия с площ 242 кв.м., заедно с 2/5 идеални части от сграда с идентификатор 63427.4.2039.1, цялата със застроена площ 73 кв.м., брой етажи: 1, с предназначение: Жилищна сграда – еднофамилна,</w:t>
      </w:r>
      <w:r w:rsidRPr="00EC4CD8">
        <w:rPr>
          <w:rFonts w:ascii="Times New Roman" w:eastAsia="Times New Roman" w:hAnsi="Times New Roman" w:cs="Times New Roman"/>
          <w:sz w:val="24"/>
          <w:szCs w:val="24"/>
        </w:rPr>
        <w:t xml:space="preserve"> с прогнозен приход от продажба в размер на 19 185,00 лева /деветнадесет хиляди и сто осемдесет и пет лева/, без включени </w:t>
      </w:r>
      <w:r w:rsidRPr="00EC4CD8">
        <w:rPr>
          <w:rFonts w:ascii="Times New Roman" w:eastAsia="Times New Roman" w:hAnsi="Times New Roman" w:cs="Times New Roman"/>
          <w:bCs/>
          <w:sz w:val="24"/>
          <w:szCs w:val="24"/>
        </w:rPr>
        <w:t>дължими данъци.</w:t>
      </w:r>
    </w:p>
    <w:p w:rsidR="00047AA7" w:rsidRPr="00EC4CD8" w:rsidRDefault="00047AA7" w:rsidP="00D94820">
      <w:pPr>
        <w:spacing w:after="0"/>
        <w:contextualSpacing/>
        <w:rPr>
          <w:rFonts w:ascii="Times New Roman" w:hAnsi="Times New Roman" w:cs="Times New Roman"/>
          <w:sz w:val="24"/>
          <w:szCs w:val="24"/>
        </w:rPr>
      </w:pPr>
      <w:r w:rsidRPr="00EC4CD8">
        <w:rPr>
          <w:rFonts w:ascii="Times New Roman" w:eastAsia="Times New Roman" w:hAnsi="Times New Roman" w:cs="Times New Roman"/>
          <w:sz w:val="24"/>
          <w:szCs w:val="24"/>
        </w:rPr>
        <w:tab/>
        <w:t>2. Дава съгласие за п</w:t>
      </w:r>
      <w:r w:rsidRPr="00EC4CD8">
        <w:rPr>
          <w:rFonts w:ascii="Times New Roman" w:eastAsia="Times New Roman" w:hAnsi="Times New Roman" w:cs="Times New Roman"/>
          <w:bCs/>
          <w:sz w:val="24"/>
          <w:szCs w:val="24"/>
        </w:rPr>
        <w:t>рекратяване на съсобствеността между Община Русе от една страна и</w:t>
      </w:r>
      <w:r w:rsidRPr="00EC4CD8">
        <w:rPr>
          <w:rFonts w:ascii="Times New Roman" w:eastAsia="Times New Roman" w:hAnsi="Times New Roman" w:cs="Times New Roman"/>
          <w:sz w:val="24"/>
          <w:szCs w:val="24"/>
          <w:lang w:eastAsia="bg-BG"/>
        </w:rPr>
        <w:t xml:space="preserve"> </w:t>
      </w:r>
      <w:r w:rsidRPr="00EC4CD8">
        <w:rPr>
          <w:rFonts w:ascii="Times New Roman" w:hAnsi="Times New Roman" w:cs="Times New Roman"/>
          <w:sz w:val="24"/>
          <w:szCs w:val="24"/>
        </w:rPr>
        <w:t>Хюсню Ремзи Исмаил</w:t>
      </w:r>
      <w:r w:rsidRPr="00EC4CD8">
        <w:rPr>
          <w:rFonts w:ascii="Times New Roman" w:eastAsia="Times New Roman" w:hAnsi="Times New Roman" w:cs="Times New Roman"/>
          <w:sz w:val="24"/>
          <w:szCs w:val="24"/>
          <w:lang w:eastAsia="bg-BG"/>
        </w:rPr>
        <w:t xml:space="preserve"> и Бахтияр Хюсню Исмаил от друга страна</w:t>
      </w:r>
      <w:r w:rsidRPr="00EC4CD8">
        <w:rPr>
          <w:rFonts w:ascii="Times New Roman" w:eastAsia="Times New Roman" w:hAnsi="Times New Roman" w:cs="Times New Roman"/>
          <w:bCs/>
          <w:sz w:val="24"/>
          <w:szCs w:val="24"/>
        </w:rPr>
        <w:t xml:space="preserve">, чрез </w:t>
      </w:r>
      <w:r w:rsidRPr="00EC4CD8">
        <w:rPr>
          <w:rFonts w:ascii="Times New Roman" w:eastAsia="Times New Roman" w:hAnsi="Times New Roman" w:cs="Times New Roman"/>
          <w:sz w:val="24"/>
          <w:szCs w:val="24"/>
        </w:rPr>
        <w:t xml:space="preserve">продажба на частта </w:t>
      </w:r>
      <w:r w:rsidRPr="00EC4CD8">
        <w:rPr>
          <w:rFonts w:ascii="Times New Roman" w:eastAsia="Times New Roman" w:hAnsi="Times New Roman" w:cs="Times New Roman"/>
          <w:bCs/>
          <w:sz w:val="24"/>
          <w:szCs w:val="24"/>
        </w:rPr>
        <w:t xml:space="preserve">на Общината, </w:t>
      </w:r>
      <w:r w:rsidRPr="00EC4CD8">
        <w:rPr>
          <w:rFonts w:ascii="Times New Roman" w:eastAsia="Times New Roman" w:hAnsi="Times New Roman" w:cs="Times New Roman"/>
          <w:sz w:val="24"/>
          <w:szCs w:val="24"/>
        </w:rPr>
        <w:t xml:space="preserve">представляваща </w:t>
      </w:r>
      <w:r w:rsidRPr="00EC4CD8">
        <w:rPr>
          <w:rFonts w:ascii="Times New Roman" w:hAnsi="Times New Roman" w:cs="Times New Roman"/>
          <w:sz w:val="24"/>
          <w:szCs w:val="24"/>
        </w:rPr>
        <w:t>2/5 идеални части от ПИ с идентификатор 63427.4.2039 по КККР на гр. Русе, целия с площ 242 кв.м., заедно с 2/5 идеални части от сграда с идентификатор 63427.4.2039.1, цялата със застроена площ 73 кв.м., брой етажи: 1, с предназначение: Жилищна сграда – еднофамилна</w:t>
      </w:r>
      <w:r w:rsidRPr="00EC4CD8">
        <w:rPr>
          <w:rFonts w:ascii="Times New Roman" w:eastAsia="Times New Roman" w:hAnsi="Times New Roman" w:cs="Times New Roman"/>
          <w:sz w:val="24"/>
          <w:szCs w:val="24"/>
          <w:lang w:eastAsia="bg-BG"/>
        </w:rPr>
        <w:t xml:space="preserve">, </w:t>
      </w:r>
      <w:r w:rsidRPr="00EC4CD8">
        <w:rPr>
          <w:rFonts w:ascii="Times New Roman" w:eastAsia="Times New Roman" w:hAnsi="Times New Roman" w:cs="Times New Roman"/>
          <w:sz w:val="24"/>
          <w:szCs w:val="24"/>
        </w:rPr>
        <w:t>предмет на АЧОС №6455/26.04.2011 г., вписан под №56, т. 12/2011г., н. д. 2386, д.в.р. 4944, вх. рег. №5096 от 02.05.2011 г. в Службата по вписванията - гр. Русе към Агенцията по вписванията, срещу заплащане от</w:t>
      </w:r>
      <w:r w:rsidRPr="00EC4CD8">
        <w:rPr>
          <w:rFonts w:ascii="Times New Roman" w:hAnsi="Times New Roman" w:cs="Times New Roman"/>
          <w:sz w:val="24"/>
          <w:szCs w:val="24"/>
        </w:rPr>
        <w:t xml:space="preserve"> Хюсню Ремзи Исмаил и </w:t>
      </w:r>
      <w:r w:rsidRPr="00EC4CD8">
        <w:rPr>
          <w:rFonts w:ascii="Times New Roman" w:eastAsia="Times New Roman" w:hAnsi="Times New Roman" w:cs="Times New Roman"/>
          <w:sz w:val="24"/>
          <w:szCs w:val="24"/>
          <w:lang w:eastAsia="bg-BG"/>
        </w:rPr>
        <w:t>Бахтияр Хюсню Исмаил</w:t>
      </w:r>
      <w:r w:rsidRPr="00EC4CD8">
        <w:rPr>
          <w:rFonts w:ascii="Times New Roman" w:eastAsia="Times New Roman" w:hAnsi="Times New Roman" w:cs="Times New Roman"/>
          <w:bCs/>
          <w:sz w:val="24"/>
          <w:szCs w:val="24"/>
        </w:rPr>
        <w:t xml:space="preserve">, </w:t>
      </w:r>
      <w:r w:rsidRPr="00EC4CD8">
        <w:rPr>
          <w:rFonts w:ascii="Times New Roman" w:eastAsia="Times New Roman" w:hAnsi="Times New Roman" w:cs="Times New Roman"/>
          <w:sz w:val="24"/>
          <w:szCs w:val="24"/>
        </w:rPr>
        <w:t xml:space="preserve">на цена в размер на 19 185,00 лева /деветнадесет хиляди и сто осемдесет и пет лева/, </w:t>
      </w:r>
      <w:r w:rsidRPr="00EC4CD8">
        <w:rPr>
          <w:rFonts w:ascii="Times New Roman" w:eastAsia="Times New Roman" w:hAnsi="Times New Roman" w:cs="Times New Roman"/>
          <w:bCs/>
          <w:sz w:val="24"/>
          <w:szCs w:val="24"/>
        </w:rPr>
        <w:t>без включени дължими данъци.</w:t>
      </w:r>
    </w:p>
    <w:p w:rsidR="00047AA7" w:rsidRPr="00EC4CD8" w:rsidRDefault="00047AA7" w:rsidP="00D94820">
      <w:pPr>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eastAsia="Times New Roman" w:hAnsi="Times New Roman" w:cs="Times New Roman"/>
          <w:bCs/>
          <w:sz w:val="24"/>
          <w:szCs w:val="24"/>
        </w:rPr>
        <w:t xml:space="preserve">Дължимите данъци и такси са за сметка на </w:t>
      </w:r>
      <w:r w:rsidRPr="00EC4CD8">
        <w:rPr>
          <w:rFonts w:ascii="Times New Roman" w:eastAsia="Times New Roman" w:hAnsi="Times New Roman" w:cs="Times New Roman"/>
          <w:sz w:val="24"/>
          <w:szCs w:val="24"/>
          <w:lang w:eastAsia="bg-BG"/>
        </w:rPr>
        <w:t>купувачите - съсобственици.</w:t>
      </w:r>
    </w:p>
    <w:p w:rsidR="00047AA7" w:rsidRPr="00EC4CD8" w:rsidRDefault="00047AA7" w:rsidP="00D94820">
      <w:pPr>
        <w:spacing w:after="0"/>
        <w:contextualSpacing/>
        <w:rPr>
          <w:rFonts w:ascii="Times New Roman" w:eastAsia="Times New Roman" w:hAnsi="Times New Roman" w:cs="Times New Roman"/>
          <w:sz w:val="24"/>
          <w:szCs w:val="24"/>
        </w:rPr>
      </w:pPr>
      <w:r w:rsidRPr="00EC4CD8">
        <w:rPr>
          <w:rFonts w:ascii="Times New Roman" w:eastAsia="Times New Roman" w:hAnsi="Times New Roman" w:cs="Times New Roman"/>
          <w:bCs/>
          <w:sz w:val="24"/>
          <w:szCs w:val="24"/>
        </w:rPr>
        <w:tab/>
      </w:r>
      <w:r w:rsidRPr="00EC4CD8">
        <w:rPr>
          <w:rFonts w:ascii="Times New Roman" w:eastAsia="Calibri" w:hAnsi="Times New Roman" w:cs="Times New Roman"/>
          <w:sz w:val="24"/>
          <w:szCs w:val="24"/>
          <w:lang w:eastAsia="bg-BG"/>
        </w:rPr>
        <w:t>Решението подлежи на оспорване чрез Общински съвет - Русе пред Административен съд - Русе, по реда на АПК, в 14-дневен срок от съобщаването му.</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DB1797" w:rsidRPr="00EC4CD8" w:rsidRDefault="00DB1797"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5 Точка </w:t>
      </w:r>
    </w:p>
    <w:p w:rsidR="00DB1797" w:rsidRPr="00EC4CD8" w:rsidRDefault="00DB1797"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bCs/>
          <w:sz w:val="24"/>
          <w:szCs w:val="24"/>
        </w:rPr>
        <w:t>У</w:t>
      </w:r>
      <w:r w:rsidRPr="00EC4CD8">
        <w:rPr>
          <w:rFonts w:ascii="Times New Roman" w:hAnsi="Times New Roman" w:cs="Times New Roman"/>
          <w:b/>
          <w:sz w:val="24"/>
          <w:szCs w:val="24"/>
        </w:rPr>
        <w:t>чредяване възмездно право на пристрояване и възмездно право на надстрояване на сграда</w:t>
      </w:r>
      <w:r w:rsidRPr="00EC4CD8">
        <w:rPr>
          <w:rFonts w:ascii="Times New Roman" w:hAnsi="Times New Roman" w:cs="Times New Roman"/>
          <w:b/>
          <w:sz w:val="24"/>
          <w:szCs w:val="24"/>
          <w:lang w:val="en-US"/>
        </w:rPr>
        <w:t xml:space="preserve"> </w:t>
      </w:r>
      <w:r w:rsidRPr="00EC4CD8">
        <w:rPr>
          <w:rFonts w:ascii="Times New Roman" w:hAnsi="Times New Roman" w:cs="Times New Roman"/>
          <w:b/>
          <w:sz w:val="24"/>
          <w:szCs w:val="24"/>
        </w:rPr>
        <w:t>с адрес ул. “Йосиф Дайнелов“ №</w:t>
      </w:r>
      <w:r w:rsidRPr="00EC4CD8">
        <w:rPr>
          <w:rFonts w:ascii="Times New Roman" w:hAnsi="Times New Roman" w:cs="Times New Roman"/>
          <w:b/>
          <w:sz w:val="24"/>
          <w:szCs w:val="24"/>
          <w:lang w:val="en-US"/>
        </w:rPr>
        <w:t>11</w:t>
      </w:r>
      <w:r w:rsidRPr="00EC4CD8">
        <w:rPr>
          <w:rFonts w:ascii="Times New Roman" w:hAnsi="Times New Roman" w:cs="Times New Roman"/>
          <w:b/>
          <w:sz w:val="24"/>
          <w:szCs w:val="24"/>
        </w:rPr>
        <w:t>, гр. Русе</w:t>
      </w:r>
    </w:p>
    <w:p w:rsidR="00DB1797" w:rsidRPr="00EC4CD8" w:rsidRDefault="00DB1797" w:rsidP="00D94820">
      <w:pPr>
        <w:tabs>
          <w:tab w:val="left" w:pos="993"/>
        </w:tabs>
        <w:spacing w:after="0"/>
        <w:contextualSpacing/>
        <w:rPr>
          <w:rFonts w:ascii="Times New Roman" w:hAnsi="Times New Roman" w:cs="Times New Roman"/>
          <w:b/>
          <w:sz w:val="24"/>
          <w:szCs w:val="24"/>
        </w:rPr>
      </w:pP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Поддържам предложението. </w:t>
      </w:r>
    </w:p>
    <w:p w:rsidR="00DB1797"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по точката. </w:t>
      </w:r>
    </w:p>
    <w:p w:rsidR="00DB1797" w:rsidRPr="00EC4CD8" w:rsidRDefault="00DB1797"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lastRenderedPageBreak/>
        <w:t>КВОРУМ – 44. С 44 гласа „за”, 0 „против” и 0 „въздържали се” се прие</w:t>
      </w:r>
      <w:r w:rsidRPr="00EC4CD8">
        <w:rPr>
          <w:rFonts w:ascii="Times New Roman" w:hAnsi="Times New Roman" w:cs="Times New Roman"/>
          <w:b/>
          <w:sz w:val="24"/>
          <w:szCs w:val="24"/>
        </w:rPr>
        <w:t xml:space="preserve"> </w:t>
      </w:r>
    </w:p>
    <w:p w:rsidR="00DB1797" w:rsidRPr="00EC4CD8" w:rsidRDefault="00DB1797" w:rsidP="00D94820">
      <w:pPr>
        <w:tabs>
          <w:tab w:val="left" w:pos="993"/>
        </w:tabs>
        <w:spacing w:after="0"/>
        <w:contextualSpacing/>
        <w:rPr>
          <w:rFonts w:ascii="Times New Roman" w:hAnsi="Times New Roman" w:cs="Times New Roman"/>
          <w:b/>
          <w:sz w:val="24"/>
          <w:szCs w:val="24"/>
        </w:rPr>
      </w:pPr>
    </w:p>
    <w:p w:rsidR="00DB1797"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1155</w:t>
      </w:r>
    </w:p>
    <w:p w:rsidR="00047AA7" w:rsidRPr="00EC4CD8" w:rsidRDefault="00047AA7" w:rsidP="00D94820">
      <w:pPr>
        <w:ind w:firstLine="567"/>
        <w:contextualSpacing/>
        <w:rPr>
          <w:rFonts w:ascii="Times New Roman" w:eastAsia="Calibri" w:hAnsi="Times New Roman" w:cs="Times New Roman"/>
          <w:sz w:val="24"/>
          <w:szCs w:val="24"/>
          <w:lang w:val="en-US"/>
        </w:rPr>
      </w:pPr>
      <w:r w:rsidRPr="00EC4CD8">
        <w:rPr>
          <w:rFonts w:ascii="Times New Roman" w:eastAsia="Calibri" w:hAnsi="Times New Roman" w:cs="Times New Roman"/>
          <w:sz w:val="24"/>
          <w:szCs w:val="24"/>
        </w:rPr>
        <w:t>На основание чл. 21, ал. 2, във връзка с чл. 21,  ал. 1, т. 8 от ЗМСМА, във връзка с  чл. 38, ал. 2 и ал. 4 и чл. 41, ал. 2 от ЗОС,</w:t>
      </w:r>
      <w:r w:rsidRPr="00EC4CD8">
        <w:rPr>
          <w:rFonts w:ascii="Times New Roman" w:hAnsi="Times New Roman" w:cs="Times New Roman"/>
          <w:sz w:val="24"/>
          <w:szCs w:val="24"/>
        </w:rPr>
        <w:t xml:space="preserve"> чл. 8, ал. 1, ал. 9 от ЗОС, </w:t>
      </w:r>
      <w:r w:rsidRPr="00EC4CD8">
        <w:rPr>
          <w:rFonts w:ascii="Times New Roman" w:eastAsia="Calibri" w:hAnsi="Times New Roman" w:cs="Times New Roman"/>
          <w:sz w:val="24"/>
          <w:szCs w:val="24"/>
        </w:rPr>
        <w:t xml:space="preserve"> чл. 26, ал. 1, т. 3 и чл. 42, ал. 2 от Наредба №1 за общинската собственост на Общински съвет – Русе и Протокол №39/03.04.2019 г. на Комисията по общинска собственост, Общинският съвет реши: </w:t>
      </w:r>
    </w:p>
    <w:p w:rsidR="00047AA7" w:rsidRPr="00EC4CD8" w:rsidRDefault="00047AA7" w:rsidP="00D94820">
      <w:pPr>
        <w:ind w:firstLine="567"/>
        <w:contextualSpacing/>
        <w:rPr>
          <w:rFonts w:ascii="Times New Roman" w:eastAsia="Calibri" w:hAnsi="Times New Roman" w:cs="Times New Roman"/>
          <w:sz w:val="24"/>
          <w:szCs w:val="24"/>
        </w:rPr>
      </w:pPr>
      <w:r w:rsidRPr="00EC4CD8">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2019 г. с учредяване възмездно право на </w:t>
      </w:r>
      <w:r w:rsidRPr="00EC4CD8">
        <w:rPr>
          <w:rFonts w:ascii="Times New Roman" w:hAnsi="Times New Roman" w:cs="Times New Roman"/>
          <w:sz w:val="24"/>
          <w:szCs w:val="24"/>
        </w:rPr>
        <w:t>пристрояване за изграждане на стълбище със застроена площ 10,55 кв. м. и с обща площ 21,10 кв.м. с размери 3,95/2,67 м. и възмездно право на надстрояване - реконструкция на покрив с надзид до 1,50 м., със застроена площ 86 кв.м. към сграда с идентификатор 63427.4.2477.1 по Кадастралната карта и кадастралните регистри на гр. Русе, кв. 622, ул. „Йосиф Дайнелов“ №11, гр. Русе, върху имот-частна общинска собственост с идентификатор 63427.4.2477 по Кадастралната карта и кадастралните регистри на гр. Русе, предмет на АОС №5441/09.06.2008 г., с прогнозен приход от учредяването на правото на пристрояване и надстрояване в размер на  9 084,80 лв., от които 1 789,80 лв. – за право на пристрояване и 7 295,00 лв. - за право на надстрояване.</w:t>
      </w:r>
      <w:r w:rsidRPr="00EC4CD8">
        <w:rPr>
          <w:rFonts w:ascii="Times New Roman" w:eastAsia="Calibri" w:hAnsi="Times New Roman" w:cs="Times New Roman"/>
          <w:sz w:val="24"/>
          <w:szCs w:val="24"/>
        </w:rPr>
        <w:t xml:space="preserve">  </w:t>
      </w:r>
    </w:p>
    <w:p w:rsidR="00047AA7" w:rsidRPr="00EC4CD8" w:rsidRDefault="00047AA7" w:rsidP="00D94820">
      <w:pPr>
        <w:pStyle w:val="ac"/>
        <w:ind w:firstLine="567"/>
        <w:contextualSpacing/>
        <w:rPr>
          <w:rFonts w:ascii="Times New Roman" w:hAnsi="Times New Roman" w:cs="Times New Roman"/>
          <w:sz w:val="24"/>
          <w:szCs w:val="24"/>
        </w:rPr>
      </w:pPr>
      <w:r w:rsidRPr="00EC4CD8">
        <w:rPr>
          <w:rFonts w:ascii="Times New Roman" w:eastAsia="Calibri" w:hAnsi="Times New Roman" w:cs="Times New Roman"/>
          <w:sz w:val="24"/>
          <w:szCs w:val="24"/>
        </w:rPr>
        <w:t xml:space="preserve">2. Дава съгласие за учредяване възмездно право на </w:t>
      </w:r>
      <w:r w:rsidRPr="00EC4CD8">
        <w:rPr>
          <w:rFonts w:ascii="Times New Roman" w:hAnsi="Times New Roman" w:cs="Times New Roman"/>
          <w:sz w:val="24"/>
          <w:szCs w:val="24"/>
        </w:rPr>
        <w:t>пристрояване за изграждане на стълбище със застроена площ 10,55 кв.м. и обща площ 21,10 кв.м. с размери 3,95/2,67 м.  и възмездно право на надстрояване реконструкция на покрив с надзид до 1,50 м., със застроена площ 86 кв.м. към сграда с идентификатор 63427.4.2477.1 по Кадастралната карта и кадастралните регистри на гр. Русе, кв. 622, ул. „Йосиф Дайнелов“ №11, гр. Русе, върху имот-частна общинска собственост с идентификатор 63427.4.2477 по Кадастралната карта и кадастралните регистри на гр. Русе, предмет на АОС №5441/09.06.2008 г., в полза на Емил Стоянов Любомиров и Десислава Кънева Любомирова, съобразно предвижданията на одобрен от Главния архитект на Община Русе на 07.03.2019 г.</w:t>
      </w:r>
      <w:r w:rsidRPr="00EC4CD8">
        <w:rPr>
          <w:rFonts w:ascii="Times New Roman" w:eastAsia="Calibri" w:hAnsi="Times New Roman" w:cs="Times New Roman"/>
          <w:sz w:val="24"/>
          <w:szCs w:val="24"/>
        </w:rPr>
        <w:t xml:space="preserve"> </w:t>
      </w:r>
      <w:r w:rsidRPr="00EC4CD8">
        <w:rPr>
          <w:rFonts w:ascii="Times New Roman" w:hAnsi="Times New Roman" w:cs="Times New Roman"/>
          <w:sz w:val="24"/>
          <w:szCs w:val="24"/>
        </w:rPr>
        <w:t xml:space="preserve"> проект, срещу заплащане на цена в размер, както следва:</w:t>
      </w:r>
    </w:p>
    <w:p w:rsidR="00047AA7" w:rsidRPr="00EC4CD8" w:rsidRDefault="00047AA7" w:rsidP="00D94820">
      <w:pPr>
        <w:pStyle w:val="ac"/>
        <w:ind w:firstLine="567"/>
        <w:contextualSpacing/>
        <w:rPr>
          <w:rFonts w:ascii="Times New Roman" w:hAnsi="Times New Roman" w:cs="Times New Roman"/>
          <w:sz w:val="24"/>
          <w:szCs w:val="24"/>
        </w:rPr>
      </w:pPr>
      <w:r w:rsidRPr="00EC4CD8">
        <w:rPr>
          <w:rFonts w:ascii="Times New Roman" w:hAnsi="Times New Roman" w:cs="Times New Roman"/>
          <w:sz w:val="24"/>
          <w:szCs w:val="24"/>
        </w:rPr>
        <w:t>- 1 789,80 лв., без дължими данъци и такси за</w:t>
      </w:r>
      <w:r w:rsidRPr="00EC4CD8">
        <w:rPr>
          <w:rFonts w:ascii="Times New Roman" w:eastAsia="Calibri" w:hAnsi="Times New Roman" w:cs="Times New Roman"/>
          <w:sz w:val="24"/>
          <w:szCs w:val="24"/>
        </w:rPr>
        <w:t xml:space="preserve"> учредяваното възмездно право на </w:t>
      </w:r>
      <w:r w:rsidRPr="00EC4CD8">
        <w:rPr>
          <w:rFonts w:ascii="Times New Roman" w:hAnsi="Times New Roman" w:cs="Times New Roman"/>
          <w:sz w:val="24"/>
          <w:szCs w:val="24"/>
        </w:rPr>
        <w:t xml:space="preserve">пристрояване; </w:t>
      </w:r>
    </w:p>
    <w:p w:rsidR="00047AA7" w:rsidRPr="00EC4CD8" w:rsidRDefault="00047AA7" w:rsidP="00D94820">
      <w:pPr>
        <w:pStyle w:val="ac"/>
        <w:ind w:firstLine="567"/>
        <w:contextualSpacing/>
        <w:rPr>
          <w:rFonts w:ascii="Times New Roman" w:eastAsia="Calibri" w:hAnsi="Times New Roman" w:cs="Times New Roman"/>
          <w:sz w:val="24"/>
          <w:szCs w:val="24"/>
        </w:rPr>
      </w:pPr>
      <w:r w:rsidRPr="00EC4CD8">
        <w:rPr>
          <w:rFonts w:ascii="Times New Roman" w:hAnsi="Times New Roman" w:cs="Times New Roman"/>
          <w:sz w:val="24"/>
          <w:szCs w:val="24"/>
        </w:rPr>
        <w:t>- 7 295,00 лв., без дължими данъци и такси за</w:t>
      </w:r>
      <w:r w:rsidRPr="00EC4CD8">
        <w:rPr>
          <w:rFonts w:ascii="Times New Roman" w:eastAsia="Calibri" w:hAnsi="Times New Roman" w:cs="Times New Roman"/>
          <w:sz w:val="24"/>
          <w:szCs w:val="24"/>
        </w:rPr>
        <w:t xml:space="preserve"> учредяваното възмездно право на надстрояване.</w:t>
      </w:r>
    </w:p>
    <w:p w:rsidR="00047AA7" w:rsidRPr="00EC4CD8" w:rsidRDefault="00047AA7" w:rsidP="00D94820">
      <w:pPr>
        <w:pStyle w:val="ac"/>
        <w:ind w:firstLine="567"/>
        <w:contextualSpacing/>
        <w:rPr>
          <w:rFonts w:ascii="Times New Roman" w:hAnsi="Times New Roman" w:cs="Times New Roman"/>
          <w:sz w:val="24"/>
          <w:szCs w:val="24"/>
        </w:rPr>
      </w:pPr>
      <w:r w:rsidRPr="00EC4CD8">
        <w:rPr>
          <w:rFonts w:ascii="Times New Roman" w:eastAsia="Calibri" w:hAnsi="Times New Roman" w:cs="Times New Roman"/>
          <w:sz w:val="24"/>
          <w:szCs w:val="24"/>
        </w:rPr>
        <w:t xml:space="preserve">Дължимите данъци и такси са за сметка на </w:t>
      </w:r>
      <w:r w:rsidRPr="00EC4CD8">
        <w:rPr>
          <w:rFonts w:ascii="Times New Roman" w:hAnsi="Times New Roman" w:cs="Times New Roman"/>
          <w:sz w:val="24"/>
          <w:szCs w:val="24"/>
        </w:rPr>
        <w:t>Емил Стоянов Любомиров и Десислава Кънева Любомирова.</w:t>
      </w:r>
    </w:p>
    <w:p w:rsidR="00047AA7" w:rsidRPr="00EC4CD8" w:rsidRDefault="00047AA7" w:rsidP="00D94820">
      <w:pPr>
        <w:ind w:firstLine="567"/>
        <w:contextualSpacing/>
        <w:rPr>
          <w:rFonts w:ascii="Times New Roman" w:hAnsi="Times New Roman" w:cs="Times New Roman"/>
          <w:sz w:val="24"/>
          <w:szCs w:val="24"/>
        </w:rPr>
      </w:pPr>
      <w:r w:rsidRPr="00EC4CD8">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DB1797" w:rsidRPr="00EC4CD8" w:rsidRDefault="00DB1797"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6 Точка </w:t>
      </w:r>
    </w:p>
    <w:p w:rsidR="00DB1797" w:rsidRPr="00EC4CD8" w:rsidRDefault="00DB1797"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Учредяване възмездно право на пристрояване на „Специализирана болница за активно лечение за пневмо-фтизиатрични заболявания д-р Димитър Граматиков-Русе</w:t>
      </w:r>
      <w:r w:rsidRPr="00EC4CD8">
        <w:rPr>
          <w:rFonts w:ascii="Times New Roman" w:hAnsi="Times New Roman" w:cs="Times New Roman"/>
          <w:b/>
          <w:sz w:val="24"/>
          <w:szCs w:val="24"/>
          <w:lang w:val="en-GB"/>
        </w:rPr>
        <w:t xml:space="preserve">” </w:t>
      </w:r>
      <w:r w:rsidRPr="00EC4CD8">
        <w:rPr>
          <w:rFonts w:ascii="Times New Roman" w:hAnsi="Times New Roman" w:cs="Times New Roman"/>
          <w:b/>
          <w:sz w:val="24"/>
          <w:szCs w:val="24"/>
        </w:rPr>
        <w:t>ЕООД, за изграждане на асансьор</w:t>
      </w:r>
    </w:p>
    <w:p w:rsidR="00DB1797" w:rsidRPr="00EC4CD8" w:rsidRDefault="00DB1797" w:rsidP="00D94820">
      <w:pPr>
        <w:pStyle w:val="a3"/>
        <w:tabs>
          <w:tab w:val="left" w:pos="0"/>
        </w:tabs>
        <w:spacing w:line="276" w:lineRule="auto"/>
        <w:ind w:left="0" w:right="1"/>
        <w:jc w:val="both"/>
        <w:rPr>
          <w:rFonts w:ascii="Times New Roman" w:hAnsi="Times New Roman" w:cs="Times New Roman"/>
          <w:sz w:val="24"/>
          <w:szCs w:val="24"/>
        </w:rPr>
      </w:pPr>
    </w:p>
    <w:p w:rsidR="00A121BA" w:rsidRPr="00EC4CD8" w:rsidRDefault="00DB1797"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00A121BA" w:rsidRPr="00EC4CD8">
        <w:rPr>
          <w:rFonts w:ascii="Times New Roman" w:hAnsi="Times New Roman" w:cs="Times New Roman"/>
          <w:b/>
          <w:sz w:val="24"/>
          <w:szCs w:val="24"/>
        </w:rPr>
        <w:t xml:space="preserve">Чл.-кор. проф. Хр. Белоев: </w:t>
      </w:r>
      <w:r w:rsidR="00A121BA" w:rsidRPr="00EC4CD8">
        <w:rPr>
          <w:rFonts w:ascii="Times New Roman" w:hAnsi="Times New Roman" w:cs="Times New Roman"/>
          <w:sz w:val="24"/>
          <w:szCs w:val="24"/>
        </w:rPr>
        <w:t>Заповядайте.</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Това е външен асансьор. Има одобрен проект от главния архитект, поддържам предложението.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lastRenderedPageBreak/>
        <w:tab/>
        <w:t xml:space="preserve">Чл.-кор. проф. Хр. Белоев: </w:t>
      </w:r>
      <w:r w:rsidRPr="00EC4CD8">
        <w:rPr>
          <w:rFonts w:ascii="Times New Roman" w:hAnsi="Times New Roman" w:cs="Times New Roman"/>
          <w:sz w:val="24"/>
          <w:szCs w:val="24"/>
        </w:rPr>
        <w:t xml:space="preserve">Въпроси и изказвания? Няма. Гласуваме по точката. </w:t>
      </w:r>
    </w:p>
    <w:p w:rsidR="00DB1797" w:rsidRPr="00EC4CD8" w:rsidRDefault="00A121BA" w:rsidP="00D94820">
      <w:pPr>
        <w:pStyle w:val="a3"/>
        <w:tabs>
          <w:tab w:val="left" w:pos="0"/>
        </w:tabs>
        <w:spacing w:line="276" w:lineRule="auto"/>
        <w:ind w:left="0" w:right="1"/>
        <w:jc w:val="both"/>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КВОРУМ – 40. С 40 гласа „за”, 0 „против” и 0 „въздържали се” се прие</w:t>
      </w:r>
    </w:p>
    <w:p w:rsidR="00DB1797" w:rsidRPr="00EC4CD8" w:rsidRDefault="00DB1797"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1156</w:t>
      </w:r>
    </w:p>
    <w:p w:rsidR="00047AA7" w:rsidRPr="00EC4CD8" w:rsidRDefault="00047AA7" w:rsidP="00D94820">
      <w:pPr>
        <w:contextualSpacing/>
        <w:rPr>
          <w:rFonts w:ascii="Times New Roman" w:hAnsi="Times New Roman" w:cs="Times New Roman"/>
          <w:sz w:val="24"/>
          <w:szCs w:val="24"/>
        </w:rPr>
      </w:pPr>
      <w:r w:rsidRPr="00EC4CD8">
        <w:rPr>
          <w:rFonts w:ascii="Times New Roman" w:hAnsi="Times New Roman" w:cs="Times New Roman"/>
          <w:sz w:val="24"/>
          <w:szCs w:val="24"/>
        </w:rPr>
        <w:tab/>
        <w:t xml:space="preserve">На основание чл. 21, ал. 2, във връзка с чл. 21, ал. 1, т. 8 от Закона за местно самоуправление и местна администрация; във връзка с чл. 8, ал. 1 и ал. </w:t>
      </w:r>
      <w:r w:rsidRPr="00EC4CD8">
        <w:rPr>
          <w:rFonts w:ascii="Times New Roman" w:hAnsi="Times New Roman" w:cs="Times New Roman"/>
          <w:sz w:val="24"/>
          <w:szCs w:val="24"/>
          <w:lang w:val="en-US"/>
        </w:rPr>
        <w:t>9</w:t>
      </w:r>
      <w:r w:rsidRPr="00EC4CD8">
        <w:rPr>
          <w:rFonts w:ascii="Times New Roman" w:hAnsi="Times New Roman" w:cs="Times New Roman"/>
          <w:sz w:val="24"/>
          <w:szCs w:val="24"/>
        </w:rPr>
        <w:t xml:space="preserve">; чл. 38, ал. 2 и </w:t>
      </w:r>
    </w:p>
    <w:p w:rsidR="00047AA7" w:rsidRPr="00EC4CD8" w:rsidRDefault="00047AA7" w:rsidP="00D94820">
      <w:pPr>
        <w:contextualSpacing/>
        <w:rPr>
          <w:rFonts w:ascii="Times New Roman" w:hAnsi="Times New Roman" w:cs="Times New Roman"/>
          <w:sz w:val="24"/>
          <w:szCs w:val="24"/>
          <w:lang w:val="en-US"/>
        </w:rPr>
      </w:pPr>
      <w:r w:rsidRPr="00EC4CD8">
        <w:rPr>
          <w:rFonts w:ascii="Times New Roman" w:hAnsi="Times New Roman" w:cs="Times New Roman"/>
          <w:sz w:val="24"/>
          <w:szCs w:val="24"/>
        </w:rPr>
        <w:t>ал. 4; чл. 41, ал. 2 от Закона за общинска собственост; във връзка с чл. 42, ал. 2 от Наредба № 1 на Общинския съвет Русе, протокол № 40/14.05.2019 г. на Комисията по общинска собственост, Общинският съвет реши:</w:t>
      </w:r>
    </w:p>
    <w:p w:rsidR="00047AA7" w:rsidRPr="00EC4CD8" w:rsidRDefault="00047AA7" w:rsidP="00D94820">
      <w:pPr>
        <w:ind w:firstLine="708"/>
        <w:contextualSpacing/>
        <w:rPr>
          <w:rFonts w:ascii="Times New Roman" w:hAnsi="Times New Roman" w:cs="Times New Roman"/>
          <w:sz w:val="24"/>
          <w:szCs w:val="24"/>
        </w:rPr>
      </w:pPr>
      <w:r w:rsidRPr="00EC4CD8">
        <w:rPr>
          <w:rFonts w:ascii="Times New Roman" w:hAnsi="Times New Roman" w:cs="Times New Roman"/>
          <w:sz w:val="24"/>
          <w:szCs w:val="24"/>
        </w:rPr>
        <w:t>1. Допълва годишната програма за управление и разпореждане с имотите- общинска собственост за 2019 год., с учредяване възмездно право на пристрояване на „Специализирана болница за активно лечение за пневмо-фтизиатрични заболявания д-р Димитър Граматиков-Русе</w:t>
      </w:r>
      <w:r w:rsidRPr="00EC4CD8">
        <w:rPr>
          <w:rFonts w:ascii="Times New Roman" w:hAnsi="Times New Roman" w:cs="Times New Roman"/>
          <w:sz w:val="24"/>
          <w:szCs w:val="24"/>
          <w:lang w:val="en-GB"/>
        </w:rPr>
        <w:t xml:space="preserve">” </w:t>
      </w:r>
      <w:r w:rsidRPr="00EC4CD8">
        <w:rPr>
          <w:rFonts w:ascii="Times New Roman" w:hAnsi="Times New Roman" w:cs="Times New Roman"/>
          <w:sz w:val="24"/>
          <w:szCs w:val="24"/>
        </w:rPr>
        <w:t>ЕООД с ЕИК 117525838, за изграждане на обект: „Пристройка-външен асансьор“ с разгъната застроена площ 18,92 кв.м. към сграда с идентификатор 63427.2.5225.1, двуетажна, с предназначение: за здравно заведение, построена в общински ПИ с идентификатор 63427.2.5225 по Кадастралната карта и кадастралните регистри на гр. Русе, намиращ в гр. Русе, ул. „Независимост” № 2, предмет на АОС № 8221/12.07.2017 г., с прогнозен приход в размер на 4 850 лева /четири хиляди осемстотин и петдесет лева/, без включени дължими данъци и такси.</w:t>
      </w:r>
    </w:p>
    <w:p w:rsidR="00047AA7" w:rsidRPr="00EC4CD8" w:rsidRDefault="00047AA7" w:rsidP="00D94820">
      <w:pPr>
        <w:ind w:firstLine="708"/>
        <w:contextualSpacing/>
        <w:rPr>
          <w:rFonts w:ascii="Times New Roman" w:hAnsi="Times New Roman" w:cs="Times New Roman"/>
          <w:sz w:val="24"/>
          <w:szCs w:val="24"/>
        </w:rPr>
      </w:pPr>
      <w:r w:rsidRPr="00EC4CD8">
        <w:rPr>
          <w:rFonts w:ascii="Times New Roman" w:hAnsi="Times New Roman" w:cs="Times New Roman"/>
          <w:sz w:val="24"/>
          <w:szCs w:val="24"/>
        </w:rPr>
        <w:t>2. Дава съгласие за учредяване възмездно право на пристрояване на „Специализирана болница за активно лечение за пневмо-фтизиатрични заболявания д-р Димитър Граматиков-Русе</w:t>
      </w:r>
      <w:r w:rsidRPr="00EC4CD8">
        <w:rPr>
          <w:rFonts w:ascii="Times New Roman" w:hAnsi="Times New Roman" w:cs="Times New Roman"/>
          <w:sz w:val="24"/>
          <w:szCs w:val="24"/>
          <w:lang w:val="en-GB"/>
        </w:rPr>
        <w:t xml:space="preserve">” </w:t>
      </w:r>
      <w:r w:rsidRPr="00EC4CD8">
        <w:rPr>
          <w:rFonts w:ascii="Times New Roman" w:hAnsi="Times New Roman" w:cs="Times New Roman"/>
          <w:sz w:val="24"/>
          <w:szCs w:val="24"/>
        </w:rPr>
        <w:t>ЕООД с ЕИК 117525838, за изграждане на обект: „Пристройка-външен асансьор“ с размери 2,20/4,30 м., застроена площ 9,46 кв.м., с разгъната застроена площ 18,92 кв.м. към собствена на дружеството сграда с идентификатор 63427.2.5225.1, двуетажна, с предназначение: за здравно заведение, построена в общински ПИ с идентификатор 63427.2.5225 по Кадастралната карта и кадастралните регистри на гр. Русе, намиращ в гр. Русе, ул. „Независимост” № 2, предмет на АОС № 8221/12.07.2017 г., на цена в размер на 4 850 лева /четири хиляди осемстотин и петдесет лева/, без включени дължими данъци и такси.</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7 Точка </w:t>
      </w:r>
    </w:p>
    <w:p w:rsidR="00A121BA" w:rsidRPr="00EC4CD8" w:rsidRDefault="00A121BA" w:rsidP="00D94820">
      <w:pPr>
        <w:pStyle w:val="a3"/>
        <w:tabs>
          <w:tab w:val="left" w:pos="0"/>
        </w:tabs>
        <w:spacing w:line="276" w:lineRule="auto"/>
        <w:ind w:left="0" w:right="1"/>
        <w:jc w:val="both"/>
        <w:rPr>
          <w:rFonts w:ascii="Times New Roman" w:hAnsi="Times New Roman" w:cs="Times New Roman"/>
          <w:b/>
          <w:bCs/>
          <w:sz w:val="24"/>
          <w:szCs w:val="24"/>
        </w:rPr>
      </w:pPr>
      <w:r w:rsidRPr="00EC4CD8">
        <w:rPr>
          <w:rFonts w:ascii="Times New Roman" w:hAnsi="Times New Roman" w:cs="Times New Roman"/>
          <w:b/>
          <w:sz w:val="24"/>
          <w:szCs w:val="24"/>
        </w:rPr>
        <w:t>Откриване на процедура за провеждане на публичен търг с явно наддаване за продажба</w:t>
      </w:r>
      <w:r w:rsidRPr="00EC4CD8">
        <w:rPr>
          <w:rFonts w:ascii="Times New Roman" w:hAnsi="Times New Roman" w:cs="Times New Roman"/>
          <w:b/>
          <w:bCs/>
          <w:sz w:val="24"/>
          <w:szCs w:val="24"/>
        </w:rPr>
        <w:t xml:space="preserve"> на недвижим имот - частна общинска собственост, намиращ се в гр. Русе, кв. „Дружба“ – 2, ул. „Йосиф Цанков“ №65 А</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A121BA" w:rsidP="00D94820">
      <w:pPr>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Поддържам предложението.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Въпроси и изказвания? Няма. Гласуваме по точката. </w:t>
      </w: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43. С 43 гласа „за”, 0 „против” и 0 „въздържали се” се прие</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1157</w:t>
      </w:r>
    </w:p>
    <w:p w:rsidR="00047AA7" w:rsidRPr="00EC4CD8" w:rsidRDefault="00047AA7" w:rsidP="00D94820">
      <w:pPr>
        <w:ind w:firstLine="567"/>
        <w:contextualSpacing/>
        <w:rPr>
          <w:rFonts w:ascii="Times New Roman" w:eastAsia="Calibri" w:hAnsi="Times New Roman" w:cs="Times New Roman"/>
          <w:sz w:val="24"/>
          <w:szCs w:val="24"/>
          <w:lang w:val="en-US"/>
        </w:rPr>
      </w:pPr>
      <w:r w:rsidRPr="00EC4CD8">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EC4CD8">
        <w:rPr>
          <w:rFonts w:ascii="Times New Roman" w:hAnsi="Times New Roman" w:cs="Times New Roman"/>
          <w:sz w:val="24"/>
          <w:szCs w:val="24"/>
        </w:rPr>
        <w:t>на Общински съвет - Русе за общинската собственост</w:t>
      </w:r>
      <w:r w:rsidRPr="00EC4CD8">
        <w:rPr>
          <w:rFonts w:ascii="Times New Roman" w:eastAsia="Calibri" w:hAnsi="Times New Roman" w:cs="Times New Roman"/>
          <w:sz w:val="24"/>
          <w:szCs w:val="24"/>
        </w:rPr>
        <w:t>, Общинският съвет реши:</w:t>
      </w:r>
    </w:p>
    <w:p w:rsidR="00047AA7" w:rsidRPr="00EC4CD8" w:rsidRDefault="00047AA7" w:rsidP="00D94820">
      <w:pPr>
        <w:ind w:firstLine="708"/>
        <w:contextualSpacing/>
        <w:rPr>
          <w:rFonts w:ascii="Times New Roman" w:eastAsia="Calibri" w:hAnsi="Times New Roman" w:cs="Times New Roman"/>
          <w:sz w:val="24"/>
          <w:szCs w:val="24"/>
        </w:rPr>
      </w:pPr>
      <w:r w:rsidRPr="00EC4CD8">
        <w:rPr>
          <w:rFonts w:ascii="Times New Roman" w:hAnsi="Times New Roman" w:cs="Times New Roman"/>
          <w:sz w:val="24"/>
          <w:szCs w:val="24"/>
        </w:rPr>
        <w:lastRenderedPageBreak/>
        <w:t>1. Допълва годишната програма за управление и разпореждане с имотите - общинска собственост за 2019 г. с продажбата на поземлен имот с идентификатор 63427.4.2037 по кадастралната карта и кадастралните регистри на гр. Русе, намиращ се в гр. Русе, кв. „Дружба“ – 2, ул. „Йосиф Цанков“ №65 А с площ 151 кв.м., с трайно предназначение на територията: Урбанизирана, с начин на трайно ползване (НТП): Ниско застрояване (до 10 m). За имота е съставен Акт за частна общинска собственост №6731/30.07.2012 г., вписан под №98, том 27, дв. вх. 9500, н. д. 5378, вх. рег. №9775 от 02.08.2012 г. по описа на Службата по вписвания - Русе</w:t>
      </w:r>
      <w:r w:rsidRPr="00EC4CD8">
        <w:rPr>
          <w:rFonts w:ascii="Times New Roman" w:eastAsia="Calibri" w:hAnsi="Times New Roman" w:cs="Times New Roman"/>
          <w:sz w:val="24"/>
          <w:szCs w:val="24"/>
        </w:rPr>
        <w:t>,</w:t>
      </w:r>
      <w:r w:rsidRPr="00EC4CD8">
        <w:rPr>
          <w:rFonts w:ascii="Times New Roman" w:hAnsi="Times New Roman" w:cs="Times New Roman"/>
          <w:sz w:val="24"/>
          <w:szCs w:val="24"/>
        </w:rPr>
        <w:t xml:space="preserve"> с прогнозен приход от продажбата в размер на </w:t>
      </w:r>
      <w:r w:rsidRPr="00EC4CD8">
        <w:rPr>
          <w:rFonts w:ascii="Times New Roman" w:eastAsia="Calibri" w:hAnsi="Times New Roman" w:cs="Times New Roman"/>
          <w:sz w:val="24"/>
          <w:szCs w:val="24"/>
        </w:rPr>
        <w:t>4 930,00 лева (четири хиляди деветстотин и тридесет лева).</w:t>
      </w:r>
      <w:r w:rsidRPr="00EC4CD8">
        <w:rPr>
          <w:rFonts w:ascii="Times New Roman" w:hAnsi="Times New Roman" w:cs="Times New Roman"/>
          <w:sz w:val="24"/>
          <w:szCs w:val="24"/>
        </w:rPr>
        <w:tab/>
        <w:t xml:space="preserve">2. </w:t>
      </w:r>
      <w:r w:rsidRPr="00EC4CD8">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EC4CD8">
        <w:rPr>
          <w:rFonts w:ascii="Times New Roman" w:hAnsi="Times New Roman" w:cs="Times New Roman"/>
          <w:sz w:val="24"/>
          <w:szCs w:val="24"/>
        </w:rPr>
        <w:t>с идентификатор 63427.4.2037 по кадастралната карта и кадастралните регистри на гр. Русе, намиращ се в гр. Русе, кв. „Дружба“ – 2, ул. „Йосиф Цанков“ №65 А с площ 151 кв.м., с трайно предназначение на територията: Урбанизирана, с начин на трайно ползване (НТП): Ниско застрояване (до 10 m). За имота е съставен Акт за частна общинска собственост №6731/30.07.2012 г., вписан под №98, том 27, дв. вх. 9500, н. д. 5378, вх. рег. №9775 от 02.08.2012 г. по описа на Службата по вписвания - Русе</w:t>
      </w:r>
      <w:r w:rsidRPr="00EC4CD8">
        <w:rPr>
          <w:rFonts w:ascii="Times New Roman" w:eastAsia="Calibri" w:hAnsi="Times New Roman" w:cs="Times New Roman"/>
          <w:sz w:val="24"/>
          <w:szCs w:val="24"/>
        </w:rPr>
        <w:t>,</w:t>
      </w:r>
      <w:r w:rsidRPr="00EC4CD8">
        <w:rPr>
          <w:rFonts w:ascii="Times New Roman" w:hAnsi="Times New Roman" w:cs="Times New Roman"/>
          <w:sz w:val="24"/>
          <w:szCs w:val="24"/>
        </w:rPr>
        <w:t xml:space="preserve"> </w:t>
      </w:r>
      <w:r w:rsidRPr="00EC4CD8">
        <w:rPr>
          <w:rFonts w:ascii="Times New Roman" w:eastAsia="Calibri" w:hAnsi="Times New Roman" w:cs="Times New Roman"/>
          <w:sz w:val="24"/>
          <w:szCs w:val="24"/>
        </w:rPr>
        <w:t>с начална тръжна продажна цена в размер на 4 930,00 лева (четири хиляди деветстотин и тридесет лева), без дължими данъци и такси;</w:t>
      </w:r>
    </w:p>
    <w:p w:rsidR="00047AA7" w:rsidRPr="00EC4CD8" w:rsidRDefault="00047AA7" w:rsidP="00D94820">
      <w:pPr>
        <w:ind w:firstLine="567"/>
        <w:contextualSpacing/>
        <w:rPr>
          <w:rFonts w:ascii="Times New Roman" w:hAnsi="Times New Roman" w:cs="Times New Roman"/>
          <w:sz w:val="24"/>
          <w:szCs w:val="24"/>
        </w:rPr>
      </w:pPr>
      <w:r w:rsidRPr="00EC4CD8">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047AA7" w:rsidRPr="00EC4CD8" w:rsidRDefault="00047AA7" w:rsidP="00D94820">
      <w:pPr>
        <w:ind w:firstLine="567"/>
        <w:contextualSpacing/>
        <w:rPr>
          <w:rFonts w:ascii="Times New Roman" w:eastAsia="Calibri" w:hAnsi="Times New Roman" w:cs="Times New Roman"/>
          <w:sz w:val="24"/>
          <w:szCs w:val="24"/>
        </w:rPr>
      </w:pPr>
      <w:r w:rsidRPr="00EC4CD8">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8 Точка </w:t>
      </w:r>
    </w:p>
    <w:p w:rsidR="00A121BA" w:rsidRPr="00EC4CD8" w:rsidRDefault="00A121BA"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недвижими имоти - частна общинска собственост, намиращи се в гр. Русе, </w:t>
      </w:r>
      <w:r w:rsidRPr="00EC4CD8">
        <w:rPr>
          <w:rFonts w:ascii="Times New Roman" w:hAnsi="Times New Roman" w:cs="Times New Roman"/>
          <w:b/>
          <w:sz w:val="24"/>
          <w:szCs w:val="24"/>
        </w:rPr>
        <w:t>кв. „Средна кула“, ул. „Мадара“</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Нямаше допълнения, корекции към това предложение, поддържам го.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Благодаря.</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 xml:space="preserve">Въпроси и изказвания? Няма. Гласуваме по точката. </w:t>
      </w: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42 гласа „за”, 0 „против” и 0 „въздържали се” се прие</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1158</w:t>
      </w:r>
    </w:p>
    <w:p w:rsidR="00047AA7" w:rsidRPr="00EC4CD8" w:rsidRDefault="00047AA7" w:rsidP="00D94820">
      <w:pPr>
        <w:spacing w:after="0"/>
        <w:contextualSpacing/>
        <w:rPr>
          <w:rFonts w:ascii="Times New Roman" w:eastAsia="Times New Roman" w:hAnsi="Times New Roman" w:cs="Times New Roman"/>
          <w:bCs/>
          <w:sz w:val="24"/>
          <w:szCs w:val="24"/>
          <w:lang w:val="en-US"/>
        </w:rPr>
      </w:pPr>
      <w:r w:rsidRPr="00EC4CD8">
        <w:rPr>
          <w:rFonts w:ascii="Times New Roman" w:eastAsia="Times New Roman" w:hAnsi="Times New Roman" w:cs="Times New Roman"/>
          <w:sz w:val="24"/>
          <w:szCs w:val="24"/>
        </w:rPr>
        <w:t xml:space="preserve">            На основание чл. 21, ал. 2, във връзка с чл. 21, ал. 1, т. 8 от ЗМСМА; чл. 8, ал. 1 и ал. 9; чл. 35, ал. 1 и чл. 41, ал. 2 от ЗОС, и чл. 30 от Наредба № 1 за общинската собственост на ОбС - Русе, Общинският съвет </w:t>
      </w:r>
      <w:r w:rsidRPr="00EC4CD8">
        <w:rPr>
          <w:rFonts w:ascii="Times New Roman" w:eastAsia="Times New Roman" w:hAnsi="Times New Roman" w:cs="Times New Roman"/>
          <w:bCs/>
          <w:sz w:val="24"/>
          <w:szCs w:val="24"/>
        </w:rPr>
        <w:t>реши:</w:t>
      </w:r>
    </w:p>
    <w:p w:rsidR="00047AA7" w:rsidRPr="00EC4CD8" w:rsidRDefault="00047AA7" w:rsidP="00D94820">
      <w:pPr>
        <w:spacing w:after="0"/>
        <w:ind w:firstLine="709"/>
        <w:contextualSpacing/>
        <w:rPr>
          <w:rFonts w:ascii="Times New Roman" w:eastAsia="Times New Roman" w:hAnsi="Times New Roman" w:cs="Times New Roman"/>
          <w:sz w:val="24"/>
          <w:szCs w:val="24"/>
        </w:rPr>
      </w:pPr>
      <w:r w:rsidRPr="00EC4CD8">
        <w:rPr>
          <w:rFonts w:ascii="Times New Roman" w:hAnsi="Times New Roman" w:cs="Times New Roman"/>
          <w:sz w:val="24"/>
          <w:szCs w:val="24"/>
        </w:rPr>
        <w:t>I. Допълва Годишната програма за управление и разпореждане с имотите -общинска собственост за 2019 г. с</w:t>
      </w:r>
      <w:r w:rsidRPr="00EC4CD8">
        <w:rPr>
          <w:rFonts w:ascii="Times New Roman" w:hAnsi="Times New Roman" w:cs="Times New Roman"/>
          <w:bCs/>
          <w:sz w:val="24"/>
          <w:szCs w:val="24"/>
        </w:rPr>
        <w:t xml:space="preserve"> продажба на недвижими имоти - частна общинска собственост, намиращи се в </w:t>
      </w:r>
      <w:r w:rsidRPr="00EC4CD8">
        <w:rPr>
          <w:rFonts w:ascii="Times New Roman" w:eastAsia="Times New Roman" w:hAnsi="Times New Roman" w:cs="Times New Roman"/>
          <w:bCs/>
          <w:sz w:val="24"/>
          <w:szCs w:val="24"/>
        </w:rPr>
        <w:t>гр. Русе,</w:t>
      </w:r>
      <w:r w:rsidRPr="00EC4CD8">
        <w:rPr>
          <w:rFonts w:ascii="Times New Roman" w:hAnsi="Times New Roman" w:cs="Times New Roman"/>
          <w:sz w:val="24"/>
          <w:szCs w:val="24"/>
        </w:rPr>
        <w:t xml:space="preserve"> кв. „Средна кула“, ул. „Мадара“</w:t>
      </w:r>
      <w:r w:rsidRPr="00EC4CD8">
        <w:rPr>
          <w:rFonts w:ascii="Times New Roman" w:hAnsi="Times New Roman" w:cs="Times New Roman"/>
          <w:bCs/>
          <w:sz w:val="24"/>
          <w:szCs w:val="24"/>
        </w:rPr>
        <w:t xml:space="preserve">, </w:t>
      </w:r>
      <w:r w:rsidRPr="00EC4CD8">
        <w:rPr>
          <w:rFonts w:ascii="Times New Roman" w:eastAsia="Times New Roman" w:hAnsi="Times New Roman" w:cs="Times New Roman"/>
          <w:sz w:val="24"/>
          <w:szCs w:val="24"/>
        </w:rPr>
        <w:t>представляващи:</w:t>
      </w:r>
    </w:p>
    <w:p w:rsidR="00047AA7" w:rsidRPr="00EC4CD8" w:rsidRDefault="00047AA7" w:rsidP="00D94820">
      <w:pPr>
        <w:spacing w:after="0"/>
        <w:contextualSpacing/>
        <w:rPr>
          <w:rFonts w:ascii="Times New Roman" w:eastAsia="Times New Roman" w:hAnsi="Times New Roman" w:cs="Times New Roman"/>
          <w:sz w:val="24"/>
          <w:szCs w:val="24"/>
        </w:rPr>
      </w:pPr>
      <w:r w:rsidRPr="00EC4CD8">
        <w:rPr>
          <w:rFonts w:ascii="Times New Roman" w:eastAsia="Times New Roman" w:hAnsi="Times New Roman" w:cs="Times New Roman"/>
          <w:sz w:val="24"/>
          <w:szCs w:val="24"/>
        </w:rPr>
        <w:tab/>
        <w:t xml:space="preserve">1. </w:t>
      </w:r>
      <w:r w:rsidRPr="00EC4CD8">
        <w:rPr>
          <w:rFonts w:ascii="Times New Roman" w:eastAsia="Times New Roman" w:hAnsi="Times New Roman" w:cs="Times New Roman"/>
          <w:sz w:val="24"/>
          <w:szCs w:val="24"/>
          <w:lang w:eastAsia="bg-BG"/>
        </w:rPr>
        <w:t xml:space="preserve">ПИ с идентификатор </w:t>
      </w:r>
      <w:r w:rsidRPr="00EC4CD8">
        <w:rPr>
          <w:rFonts w:ascii="Times New Roman" w:hAnsi="Times New Roman" w:cs="Times New Roman"/>
          <w:sz w:val="24"/>
          <w:szCs w:val="24"/>
        </w:rPr>
        <w:t xml:space="preserve">63427.10.723 </w:t>
      </w:r>
      <w:r w:rsidRPr="00EC4CD8">
        <w:rPr>
          <w:rFonts w:ascii="Times New Roman" w:eastAsia="Times New Roman" w:hAnsi="Times New Roman" w:cs="Times New Roman"/>
          <w:sz w:val="24"/>
          <w:szCs w:val="24"/>
          <w:lang w:eastAsia="bg-BG"/>
        </w:rPr>
        <w:t xml:space="preserve">по Кадастрална карта и кадастралните регистри на гр. Русе с площ 731 кв.м., с трайно предназначение на територията: урбанизирана, с начин на трайно ползване: ниско застрояване /до 10 м./. </w:t>
      </w:r>
      <w:r w:rsidRPr="00EC4CD8">
        <w:rPr>
          <w:rFonts w:ascii="Times New Roman" w:eastAsia="Times New Roman" w:hAnsi="Times New Roman" w:cs="Times New Roman"/>
          <w:sz w:val="24"/>
          <w:szCs w:val="24"/>
        </w:rPr>
        <w:t>За имота е съставен АЧОС № 8385</w:t>
      </w:r>
      <w:r w:rsidRPr="00EC4CD8">
        <w:rPr>
          <w:rFonts w:ascii="Times New Roman" w:eastAsia="Times New Roman" w:hAnsi="Times New Roman" w:cs="Times New Roman"/>
          <w:sz w:val="24"/>
          <w:szCs w:val="24"/>
          <w:lang w:eastAsia="bg-BG"/>
        </w:rPr>
        <w:t>/15.09.2017 г.</w:t>
      </w:r>
      <w:r w:rsidRPr="00EC4CD8">
        <w:rPr>
          <w:rFonts w:ascii="Times New Roman" w:eastAsia="Times New Roman" w:hAnsi="Times New Roman" w:cs="Times New Roman"/>
          <w:sz w:val="24"/>
          <w:szCs w:val="24"/>
        </w:rPr>
        <w:t xml:space="preserve">, вписан под № 93, том 30, н.д. 6070, ДВР 13089/26.09.2017 г. в Службата </w:t>
      </w:r>
      <w:r w:rsidRPr="00EC4CD8">
        <w:rPr>
          <w:rFonts w:ascii="Times New Roman" w:eastAsia="Times New Roman" w:hAnsi="Times New Roman" w:cs="Times New Roman"/>
          <w:sz w:val="24"/>
          <w:szCs w:val="24"/>
        </w:rPr>
        <w:lastRenderedPageBreak/>
        <w:t xml:space="preserve">по вписванията - гр. Русе към Агенцията по вписванията, с прогнозен приход от продажбата му в размер на </w:t>
      </w:r>
      <w:r w:rsidRPr="00EC4CD8">
        <w:rPr>
          <w:rFonts w:ascii="Times New Roman" w:hAnsi="Times New Roman" w:cs="Times New Roman"/>
          <w:sz w:val="24"/>
          <w:szCs w:val="24"/>
        </w:rPr>
        <w:t>13 419 лева /тринадесет хиляди четиристотин и деветнадесет лева/,</w:t>
      </w:r>
      <w:r w:rsidRPr="00EC4CD8">
        <w:rPr>
          <w:rFonts w:ascii="Times New Roman" w:eastAsia="Times New Roman" w:hAnsi="Times New Roman" w:cs="Times New Roman"/>
          <w:sz w:val="24"/>
          <w:szCs w:val="24"/>
        </w:rPr>
        <w:t xml:space="preserve"> без </w:t>
      </w:r>
      <w:r w:rsidRPr="00EC4CD8">
        <w:rPr>
          <w:rFonts w:ascii="Times New Roman" w:eastAsia="Times New Roman" w:hAnsi="Times New Roman" w:cs="Times New Roman"/>
          <w:bCs/>
          <w:sz w:val="24"/>
          <w:szCs w:val="24"/>
        </w:rPr>
        <w:t>дължими данъци и такси</w:t>
      </w:r>
      <w:r w:rsidRPr="00EC4CD8">
        <w:rPr>
          <w:rFonts w:ascii="Times New Roman" w:eastAsia="Times New Roman" w:hAnsi="Times New Roman" w:cs="Times New Roman"/>
          <w:sz w:val="24"/>
          <w:szCs w:val="24"/>
        </w:rPr>
        <w:t>.</w:t>
      </w:r>
    </w:p>
    <w:p w:rsidR="00047AA7" w:rsidRPr="00EC4CD8" w:rsidRDefault="00047AA7" w:rsidP="00D94820">
      <w:pPr>
        <w:spacing w:after="0"/>
        <w:contextualSpacing/>
        <w:rPr>
          <w:rFonts w:ascii="Times New Roman" w:eastAsia="Times New Roman" w:hAnsi="Times New Roman" w:cs="Times New Roman"/>
          <w:bCs/>
          <w:sz w:val="24"/>
          <w:szCs w:val="24"/>
        </w:rPr>
      </w:pPr>
      <w:r w:rsidRPr="00EC4CD8">
        <w:rPr>
          <w:rFonts w:ascii="Times New Roman" w:eastAsia="Times New Roman" w:hAnsi="Times New Roman" w:cs="Times New Roman"/>
          <w:sz w:val="24"/>
          <w:szCs w:val="24"/>
        </w:rPr>
        <w:tab/>
        <w:t xml:space="preserve">2. </w:t>
      </w:r>
      <w:r w:rsidRPr="00EC4CD8">
        <w:rPr>
          <w:rFonts w:ascii="Times New Roman" w:eastAsia="Times New Roman" w:hAnsi="Times New Roman" w:cs="Times New Roman"/>
          <w:sz w:val="24"/>
          <w:szCs w:val="24"/>
          <w:lang w:eastAsia="bg-BG"/>
        </w:rPr>
        <w:t xml:space="preserve">ПИ с идентификатор </w:t>
      </w:r>
      <w:r w:rsidRPr="00EC4CD8">
        <w:rPr>
          <w:rFonts w:ascii="Times New Roman" w:hAnsi="Times New Roman" w:cs="Times New Roman"/>
          <w:sz w:val="24"/>
          <w:szCs w:val="24"/>
        </w:rPr>
        <w:t xml:space="preserve">63427.10.724 </w:t>
      </w:r>
      <w:r w:rsidRPr="00EC4CD8">
        <w:rPr>
          <w:rFonts w:ascii="Times New Roman" w:eastAsia="Times New Roman" w:hAnsi="Times New Roman" w:cs="Times New Roman"/>
          <w:sz w:val="24"/>
          <w:szCs w:val="24"/>
          <w:lang w:eastAsia="bg-BG"/>
        </w:rPr>
        <w:t xml:space="preserve">по Кадастрална карта и кадастралните регистри на гр. Русе с площ 742 кв.м., с трайно предназначение на територията: урбанизирана, с начин на трайно ползване: ниско застрояване /до 10 м./. </w:t>
      </w:r>
      <w:r w:rsidRPr="00EC4CD8">
        <w:rPr>
          <w:rFonts w:ascii="Times New Roman" w:eastAsia="Times New Roman" w:hAnsi="Times New Roman" w:cs="Times New Roman"/>
          <w:sz w:val="24"/>
          <w:szCs w:val="24"/>
        </w:rPr>
        <w:t>За имота е съставен АЧОС № 8384</w:t>
      </w:r>
      <w:r w:rsidRPr="00EC4CD8">
        <w:rPr>
          <w:rFonts w:ascii="Times New Roman" w:eastAsia="Times New Roman" w:hAnsi="Times New Roman" w:cs="Times New Roman"/>
          <w:sz w:val="24"/>
          <w:szCs w:val="24"/>
          <w:lang w:eastAsia="bg-BG"/>
        </w:rPr>
        <w:t>/15.09.2017 г.</w:t>
      </w:r>
      <w:r w:rsidRPr="00EC4CD8">
        <w:rPr>
          <w:rFonts w:ascii="Times New Roman" w:eastAsia="Times New Roman" w:hAnsi="Times New Roman" w:cs="Times New Roman"/>
          <w:sz w:val="24"/>
          <w:szCs w:val="24"/>
        </w:rPr>
        <w:t xml:space="preserve">, вписан под № 90, том 30, н.д. 6068, ДВР 13071/26.09.2017 г. в Службата по вписванията - гр. Русе към Агенцията по вписванията, с прогнозен приход от продажбата му в размер на </w:t>
      </w:r>
      <w:r w:rsidRPr="00EC4CD8">
        <w:rPr>
          <w:rFonts w:ascii="Times New Roman" w:eastAsia="Calibri" w:hAnsi="Times New Roman" w:cs="Times New Roman"/>
          <w:sz w:val="24"/>
          <w:szCs w:val="24"/>
        </w:rPr>
        <w:t>13 620,90</w:t>
      </w:r>
      <w:r w:rsidRPr="00EC4CD8">
        <w:rPr>
          <w:rFonts w:ascii="Times New Roman" w:hAnsi="Times New Roman" w:cs="Times New Roman"/>
          <w:sz w:val="24"/>
          <w:szCs w:val="24"/>
        </w:rPr>
        <w:t xml:space="preserve"> лева /тринадесет хиляди шестстотин и двадесет лева и деветдесет стотинки/,</w:t>
      </w:r>
      <w:r w:rsidRPr="00EC4CD8">
        <w:rPr>
          <w:rFonts w:ascii="Times New Roman" w:eastAsia="Times New Roman" w:hAnsi="Times New Roman" w:cs="Times New Roman"/>
          <w:sz w:val="24"/>
          <w:szCs w:val="24"/>
        </w:rPr>
        <w:t xml:space="preserve"> без </w:t>
      </w:r>
      <w:r w:rsidRPr="00EC4CD8">
        <w:rPr>
          <w:rFonts w:ascii="Times New Roman" w:eastAsia="Times New Roman" w:hAnsi="Times New Roman" w:cs="Times New Roman"/>
          <w:bCs/>
          <w:sz w:val="24"/>
          <w:szCs w:val="24"/>
        </w:rPr>
        <w:t>дължими данъци и такси</w:t>
      </w:r>
      <w:r w:rsidRPr="00EC4CD8">
        <w:rPr>
          <w:rFonts w:ascii="Times New Roman" w:eastAsia="Times New Roman" w:hAnsi="Times New Roman" w:cs="Times New Roman"/>
          <w:sz w:val="24"/>
          <w:szCs w:val="24"/>
        </w:rPr>
        <w:t>.</w:t>
      </w:r>
    </w:p>
    <w:p w:rsidR="00047AA7" w:rsidRPr="00EC4CD8" w:rsidRDefault="00047AA7" w:rsidP="00D94820">
      <w:pPr>
        <w:spacing w:after="0"/>
        <w:contextualSpacing/>
        <w:rPr>
          <w:rFonts w:ascii="Times New Roman" w:eastAsia="Times New Roman" w:hAnsi="Times New Roman" w:cs="Times New Roman"/>
          <w:sz w:val="24"/>
          <w:szCs w:val="24"/>
        </w:rPr>
      </w:pPr>
      <w:r w:rsidRPr="00EC4CD8">
        <w:rPr>
          <w:rFonts w:ascii="Times New Roman" w:eastAsia="Times New Roman" w:hAnsi="Times New Roman" w:cs="Times New Roman"/>
          <w:bCs/>
          <w:sz w:val="24"/>
          <w:szCs w:val="24"/>
        </w:rPr>
        <w:tab/>
      </w:r>
      <w:r w:rsidRPr="00EC4CD8">
        <w:rPr>
          <w:rFonts w:ascii="Times New Roman" w:eastAsia="Times New Roman" w:hAnsi="Times New Roman" w:cs="Times New Roman"/>
          <w:bCs/>
          <w:sz w:val="24"/>
          <w:szCs w:val="24"/>
          <w:lang w:val="en-US"/>
        </w:rPr>
        <w:t>II</w:t>
      </w:r>
      <w:r w:rsidRPr="00EC4CD8">
        <w:rPr>
          <w:rFonts w:ascii="Times New Roman" w:eastAsia="Times New Roman" w:hAnsi="Times New Roman" w:cs="Times New Roman"/>
          <w:bCs/>
          <w:sz w:val="24"/>
          <w:szCs w:val="24"/>
        </w:rPr>
        <w:t xml:space="preserve">. </w:t>
      </w:r>
      <w:r w:rsidRPr="00EC4CD8">
        <w:rPr>
          <w:rFonts w:ascii="Times New Roman" w:eastAsia="Times New Roman" w:hAnsi="Times New Roman" w:cs="Times New Roman"/>
          <w:sz w:val="24"/>
          <w:szCs w:val="24"/>
        </w:rPr>
        <w:t xml:space="preserve">Дава съгласие за </w:t>
      </w:r>
      <w:r w:rsidRPr="00EC4CD8">
        <w:rPr>
          <w:rFonts w:ascii="Times New Roman" w:eastAsia="Times New Roman" w:hAnsi="Times New Roman" w:cs="Times New Roman"/>
          <w:bCs/>
          <w:sz w:val="24"/>
          <w:szCs w:val="24"/>
        </w:rPr>
        <w:t xml:space="preserve">провеждане на публичен търг с явно наддаване за продажба на недвижими имоти - частна общинска собственост, </w:t>
      </w:r>
      <w:r w:rsidRPr="00EC4CD8">
        <w:rPr>
          <w:rFonts w:ascii="Times New Roman" w:hAnsi="Times New Roman" w:cs="Times New Roman"/>
          <w:bCs/>
          <w:sz w:val="24"/>
          <w:szCs w:val="24"/>
        </w:rPr>
        <w:t xml:space="preserve">намиращи се в </w:t>
      </w:r>
      <w:r w:rsidRPr="00EC4CD8">
        <w:rPr>
          <w:rFonts w:ascii="Times New Roman" w:eastAsia="Times New Roman" w:hAnsi="Times New Roman" w:cs="Times New Roman"/>
          <w:bCs/>
          <w:sz w:val="24"/>
          <w:szCs w:val="24"/>
        </w:rPr>
        <w:t xml:space="preserve">гр. Русе, </w:t>
      </w:r>
      <w:r w:rsidRPr="00EC4CD8">
        <w:rPr>
          <w:rFonts w:ascii="Times New Roman" w:hAnsi="Times New Roman" w:cs="Times New Roman"/>
          <w:sz w:val="24"/>
          <w:szCs w:val="24"/>
        </w:rPr>
        <w:t>кв. „Средна кула“, ул. „Мадара“</w:t>
      </w:r>
      <w:r w:rsidRPr="00EC4CD8">
        <w:rPr>
          <w:rFonts w:ascii="Times New Roman" w:hAnsi="Times New Roman" w:cs="Times New Roman"/>
          <w:bCs/>
          <w:sz w:val="24"/>
          <w:szCs w:val="24"/>
        </w:rPr>
        <w:t xml:space="preserve">, </w:t>
      </w:r>
      <w:r w:rsidRPr="00EC4CD8">
        <w:rPr>
          <w:rFonts w:ascii="Times New Roman" w:eastAsia="Times New Roman" w:hAnsi="Times New Roman" w:cs="Times New Roman"/>
          <w:sz w:val="24"/>
          <w:szCs w:val="24"/>
        </w:rPr>
        <w:t>представляващи:</w:t>
      </w:r>
      <w:r w:rsidRPr="00EC4CD8">
        <w:rPr>
          <w:rFonts w:ascii="Times New Roman" w:eastAsia="Times New Roman" w:hAnsi="Times New Roman" w:cs="Times New Roman"/>
          <w:sz w:val="24"/>
          <w:szCs w:val="24"/>
        </w:rPr>
        <w:br/>
      </w:r>
      <w:r w:rsidRPr="00EC4CD8">
        <w:rPr>
          <w:rFonts w:ascii="Times New Roman" w:eastAsia="Times New Roman" w:hAnsi="Times New Roman" w:cs="Times New Roman"/>
          <w:sz w:val="24"/>
          <w:szCs w:val="24"/>
        </w:rPr>
        <w:tab/>
        <w:t xml:space="preserve">1. </w:t>
      </w:r>
      <w:r w:rsidRPr="00EC4CD8">
        <w:rPr>
          <w:rFonts w:ascii="Times New Roman" w:eastAsia="Times New Roman" w:hAnsi="Times New Roman" w:cs="Times New Roman"/>
          <w:sz w:val="24"/>
          <w:szCs w:val="24"/>
          <w:lang w:eastAsia="bg-BG"/>
        </w:rPr>
        <w:t xml:space="preserve">ПИ с идентификатор </w:t>
      </w:r>
      <w:r w:rsidRPr="00EC4CD8">
        <w:rPr>
          <w:rFonts w:ascii="Times New Roman" w:hAnsi="Times New Roman" w:cs="Times New Roman"/>
          <w:sz w:val="24"/>
          <w:szCs w:val="24"/>
        </w:rPr>
        <w:t xml:space="preserve">63427.10.723 </w:t>
      </w:r>
      <w:r w:rsidRPr="00EC4CD8">
        <w:rPr>
          <w:rFonts w:ascii="Times New Roman" w:eastAsia="Times New Roman" w:hAnsi="Times New Roman" w:cs="Times New Roman"/>
          <w:sz w:val="24"/>
          <w:szCs w:val="24"/>
          <w:lang w:eastAsia="bg-BG"/>
        </w:rPr>
        <w:t xml:space="preserve">по Кадастрална карта и кадастралните регистри на гр. Русе с площ 731 кв.м., с трайно предназначение на територията: урбанизирана, с начин на трайно ползване: ниско застрояване /до 10 м./. </w:t>
      </w:r>
      <w:r w:rsidRPr="00EC4CD8">
        <w:rPr>
          <w:rFonts w:ascii="Times New Roman" w:eastAsia="Times New Roman" w:hAnsi="Times New Roman" w:cs="Times New Roman"/>
          <w:sz w:val="24"/>
          <w:szCs w:val="24"/>
        </w:rPr>
        <w:t>За имота е съставен АЧОС № 8385</w:t>
      </w:r>
      <w:r w:rsidRPr="00EC4CD8">
        <w:rPr>
          <w:rFonts w:ascii="Times New Roman" w:eastAsia="Times New Roman" w:hAnsi="Times New Roman" w:cs="Times New Roman"/>
          <w:sz w:val="24"/>
          <w:szCs w:val="24"/>
          <w:lang w:eastAsia="bg-BG"/>
        </w:rPr>
        <w:t>/15.09.2017 г.</w:t>
      </w:r>
      <w:r w:rsidRPr="00EC4CD8">
        <w:rPr>
          <w:rFonts w:ascii="Times New Roman" w:eastAsia="Times New Roman" w:hAnsi="Times New Roman" w:cs="Times New Roman"/>
          <w:sz w:val="24"/>
          <w:szCs w:val="24"/>
        </w:rPr>
        <w:t xml:space="preserve">, вписан под № 93, том 30, н.д. 6070, ДВР 13089/26.09.2017 г. в Службата по вписванията - гр. Русе към Агенцията по вписванията, с начална тръжна продажна цена в размер на </w:t>
      </w:r>
      <w:r w:rsidRPr="00EC4CD8">
        <w:rPr>
          <w:rFonts w:ascii="Times New Roman" w:hAnsi="Times New Roman" w:cs="Times New Roman"/>
          <w:sz w:val="24"/>
          <w:szCs w:val="24"/>
        </w:rPr>
        <w:t xml:space="preserve">13 419 лева /тринадесет хиляди четиристотин и деветнадесет лева/, </w:t>
      </w:r>
      <w:r w:rsidRPr="00EC4CD8">
        <w:rPr>
          <w:rFonts w:ascii="Times New Roman" w:eastAsia="Times New Roman" w:hAnsi="Times New Roman" w:cs="Times New Roman"/>
          <w:sz w:val="24"/>
          <w:szCs w:val="24"/>
        </w:rPr>
        <w:t xml:space="preserve">без </w:t>
      </w:r>
      <w:r w:rsidRPr="00EC4CD8">
        <w:rPr>
          <w:rFonts w:ascii="Times New Roman" w:eastAsia="Times New Roman" w:hAnsi="Times New Roman" w:cs="Times New Roman"/>
          <w:bCs/>
          <w:sz w:val="24"/>
          <w:szCs w:val="24"/>
        </w:rPr>
        <w:t>дължими данъци и такси</w:t>
      </w:r>
      <w:r w:rsidRPr="00EC4CD8">
        <w:rPr>
          <w:rFonts w:ascii="Times New Roman" w:eastAsia="Times New Roman" w:hAnsi="Times New Roman" w:cs="Times New Roman"/>
          <w:sz w:val="24"/>
          <w:szCs w:val="24"/>
        </w:rPr>
        <w:t>.</w:t>
      </w:r>
    </w:p>
    <w:p w:rsidR="00047AA7" w:rsidRPr="00EC4CD8" w:rsidRDefault="00047AA7" w:rsidP="00D94820">
      <w:pPr>
        <w:spacing w:after="0"/>
        <w:contextualSpacing/>
        <w:rPr>
          <w:rFonts w:ascii="Times New Roman" w:eastAsia="Times New Roman" w:hAnsi="Times New Roman" w:cs="Times New Roman"/>
          <w:sz w:val="24"/>
          <w:szCs w:val="24"/>
        </w:rPr>
      </w:pPr>
      <w:r w:rsidRPr="00EC4CD8">
        <w:rPr>
          <w:rFonts w:ascii="Times New Roman" w:eastAsia="Times New Roman" w:hAnsi="Times New Roman" w:cs="Times New Roman"/>
          <w:sz w:val="24"/>
          <w:szCs w:val="24"/>
        </w:rPr>
        <w:tab/>
        <w:t xml:space="preserve">2. </w:t>
      </w:r>
      <w:r w:rsidRPr="00EC4CD8">
        <w:rPr>
          <w:rFonts w:ascii="Times New Roman" w:eastAsia="Times New Roman" w:hAnsi="Times New Roman" w:cs="Times New Roman"/>
          <w:sz w:val="24"/>
          <w:szCs w:val="24"/>
          <w:lang w:eastAsia="bg-BG"/>
        </w:rPr>
        <w:t xml:space="preserve">ПИ с идентификатор </w:t>
      </w:r>
      <w:r w:rsidRPr="00EC4CD8">
        <w:rPr>
          <w:rFonts w:ascii="Times New Roman" w:hAnsi="Times New Roman" w:cs="Times New Roman"/>
          <w:sz w:val="24"/>
          <w:szCs w:val="24"/>
        </w:rPr>
        <w:t xml:space="preserve">63427.10.724 </w:t>
      </w:r>
      <w:r w:rsidRPr="00EC4CD8">
        <w:rPr>
          <w:rFonts w:ascii="Times New Roman" w:eastAsia="Times New Roman" w:hAnsi="Times New Roman" w:cs="Times New Roman"/>
          <w:sz w:val="24"/>
          <w:szCs w:val="24"/>
          <w:lang w:eastAsia="bg-BG"/>
        </w:rPr>
        <w:t xml:space="preserve">по Кадастрална карта и кадастралните регистри на гр. Русе с площ 742 кв.м., с трайно предназначение на територията: урбанизирана, с начин на трайно ползване: ниско застрояване /до 10 м./. </w:t>
      </w:r>
      <w:r w:rsidRPr="00EC4CD8">
        <w:rPr>
          <w:rFonts w:ascii="Times New Roman" w:eastAsia="Times New Roman" w:hAnsi="Times New Roman" w:cs="Times New Roman"/>
          <w:sz w:val="24"/>
          <w:szCs w:val="24"/>
        </w:rPr>
        <w:t>За имота е съставен АЧОС № 8384</w:t>
      </w:r>
      <w:r w:rsidRPr="00EC4CD8">
        <w:rPr>
          <w:rFonts w:ascii="Times New Roman" w:eastAsia="Times New Roman" w:hAnsi="Times New Roman" w:cs="Times New Roman"/>
          <w:sz w:val="24"/>
          <w:szCs w:val="24"/>
          <w:lang w:eastAsia="bg-BG"/>
        </w:rPr>
        <w:t>/15.09.2017 г.</w:t>
      </w:r>
      <w:r w:rsidRPr="00EC4CD8">
        <w:rPr>
          <w:rFonts w:ascii="Times New Roman" w:eastAsia="Times New Roman" w:hAnsi="Times New Roman" w:cs="Times New Roman"/>
          <w:sz w:val="24"/>
          <w:szCs w:val="24"/>
        </w:rPr>
        <w:t xml:space="preserve">, вписан под № 90, том 30, н.д. 6068, ДВР 13071/26.09.2017 г. в Службата по вписванията - гр. Русе към Агенцията по вписванията, с начална тръжна продажна цена в размер на </w:t>
      </w:r>
      <w:r w:rsidRPr="00EC4CD8">
        <w:rPr>
          <w:rFonts w:ascii="Times New Roman" w:eastAsia="Calibri" w:hAnsi="Times New Roman" w:cs="Times New Roman"/>
          <w:sz w:val="24"/>
          <w:szCs w:val="24"/>
        </w:rPr>
        <w:t>13 620,90</w:t>
      </w:r>
      <w:r w:rsidRPr="00EC4CD8">
        <w:rPr>
          <w:rFonts w:ascii="Times New Roman" w:hAnsi="Times New Roman" w:cs="Times New Roman"/>
          <w:sz w:val="24"/>
          <w:szCs w:val="24"/>
        </w:rPr>
        <w:t xml:space="preserve"> лева /тринадесет хиляди шестстотин и двадесет лева и деветдесет стотинки/,</w:t>
      </w:r>
      <w:r w:rsidRPr="00EC4CD8">
        <w:rPr>
          <w:rFonts w:ascii="Times New Roman" w:eastAsia="Times New Roman" w:hAnsi="Times New Roman" w:cs="Times New Roman"/>
          <w:sz w:val="24"/>
          <w:szCs w:val="24"/>
        </w:rPr>
        <w:t xml:space="preserve"> без </w:t>
      </w:r>
      <w:r w:rsidRPr="00EC4CD8">
        <w:rPr>
          <w:rFonts w:ascii="Times New Roman" w:eastAsia="Times New Roman" w:hAnsi="Times New Roman" w:cs="Times New Roman"/>
          <w:bCs/>
          <w:sz w:val="24"/>
          <w:szCs w:val="24"/>
        </w:rPr>
        <w:t>дължими данъци и такси</w:t>
      </w:r>
      <w:r w:rsidRPr="00EC4CD8">
        <w:rPr>
          <w:rFonts w:ascii="Times New Roman" w:eastAsia="Times New Roman" w:hAnsi="Times New Roman" w:cs="Times New Roman"/>
          <w:sz w:val="24"/>
          <w:szCs w:val="24"/>
        </w:rPr>
        <w:t>.</w:t>
      </w:r>
    </w:p>
    <w:p w:rsidR="00047AA7" w:rsidRPr="00EC4CD8" w:rsidRDefault="00047AA7" w:rsidP="00D94820">
      <w:pPr>
        <w:spacing w:after="0"/>
        <w:contextualSpacing/>
        <w:rPr>
          <w:rFonts w:ascii="Times New Roman" w:eastAsia="Times New Roman" w:hAnsi="Times New Roman" w:cs="Times New Roman"/>
          <w:bCs/>
          <w:sz w:val="24"/>
          <w:szCs w:val="24"/>
        </w:rPr>
      </w:pPr>
      <w:r w:rsidRPr="00EC4CD8">
        <w:rPr>
          <w:rFonts w:ascii="Times New Roman" w:eastAsia="Times New Roman" w:hAnsi="Times New Roman" w:cs="Times New Roman"/>
          <w:bCs/>
          <w:sz w:val="24"/>
          <w:szCs w:val="24"/>
        </w:rPr>
        <w:t xml:space="preserve">            Дължимите данъци и такси да се определят след провеждане на търга и да са за сметка на спечелилия търга.</w:t>
      </w:r>
    </w:p>
    <w:p w:rsidR="00047AA7" w:rsidRPr="00EC4CD8" w:rsidRDefault="00047AA7" w:rsidP="00D94820">
      <w:pPr>
        <w:spacing w:after="0"/>
        <w:ind w:firstLine="567"/>
        <w:contextualSpacing/>
        <w:rPr>
          <w:rFonts w:ascii="Times New Roman" w:eastAsia="Times New Roman" w:hAnsi="Times New Roman" w:cs="Times New Roman"/>
          <w:bCs/>
          <w:sz w:val="24"/>
          <w:szCs w:val="24"/>
        </w:rPr>
      </w:pPr>
      <w:r w:rsidRPr="00EC4CD8">
        <w:rPr>
          <w:rFonts w:ascii="Times New Roman" w:eastAsia="Times New Roman" w:hAnsi="Times New Roman" w:cs="Times New Roman"/>
          <w:sz w:val="24"/>
          <w:szCs w:val="24"/>
          <w:lang w:eastAsia="bg-BG"/>
        </w:rPr>
        <w:t xml:space="preserve">   Решението подлежи на оспорване чрез Общински съвет - Русе пред Административен съд - Русе, по реда на АПК, в 14 - дневен срок от съобщаването му.</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9 Точка </w:t>
      </w:r>
    </w:p>
    <w:p w:rsidR="00A121BA" w:rsidRPr="00EC4CD8" w:rsidRDefault="00A121BA"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bCs/>
          <w:sz w:val="24"/>
          <w:szCs w:val="24"/>
        </w:rPr>
        <w:t xml:space="preserve">Продажба на недвижим имот – частна общинска собственост, с адрес: с. Николово, Община Русе, ул. „Хан Кубрат“, по реда на чл. 35, ал. 3 от ЗОС </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По 35, ал. 3 от ЗОС е тази процедура, поддържам предложението.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Въпроси и изказвания? Няма. Гласуваме по точката. </w:t>
      </w: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44. С 44 гласа „за”, 0 „против” и 0 „въздържали се” се прие</w:t>
      </w:r>
      <w:r w:rsidRPr="00EC4CD8">
        <w:rPr>
          <w:rFonts w:ascii="Times New Roman" w:hAnsi="Times New Roman" w:cs="Times New Roman"/>
          <w:b/>
          <w:sz w:val="24"/>
          <w:szCs w:val="24"/>
        </w:rPr>
        <w:t xml:space="preserve"> </w:t>
      </w:r>
    </w:p>
    <w:p w:rsidR="00A121BA" w:rsidRDefault="00A121BA" w:rsidP="00D94820">
      <w:pPr>
        <w:tabs>
          <w:tab w:val="left" w:pos="993"/>
        </w:tabs>
        <w:spacing w:after="0"/>
        <w:contextualSpacing/>
        <w:rPr>
          <w:rFonts w:ascii="Times New Roman" w:hAnsi="Times New Roman" w:cs="Times New Roman"/>
          <w:b/>
          <w:sz w:val="24"/>
          <w:szCs w:val="24"/>
        </w:rPr>
      </w:pPr>
    </w:p>
    <w:p w:rsidR="00D94820" w:rsidRDefault="00D94820" w:rsidP="00D94820">
      <w:pPr>
        <w:tabs>
          <w:tab w:val="left" w:pos="993"/>
        </w:tabs>
        <w:spacing w:after="0"/>
        <w:contextualSpacing/>
        <w:rPr>
          <w:rFonts w:ascii="Times New Roman" w:hAnsi="Times New Roman" w:cs="Times New Roman"/>
          <w:b/>
          <w:sz w:val="24"/>
          <w:szCs w:val="24"/>
        </w:rPr>
      </w:pPr>
    </w:p>
    <w:p w:rsidR="00D94820" w:rsidRPr="00EC4CD8" w:rsidRDefault="00D94820"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1159</w:t>
      </w:r>
    </w:p>
    <w:p w:rsidR="00047AA7" w:rsidRPr="00EC4CD8" w:rsidRDefault="00047AA7" w:rsidP="00D94820">
      <w:pPr>
        <w:ind w:firstLine="567"/>
        <w:contextualSpacing/>
        <w:rPr>
          <w:rFonts w:ascii="Times New Roman" w:eastAsia="Calibri" w:hAnsi="Times New Roman" w:cs="Times New Roman"/>
          <w:b/>
          <w:sz w:val="24"/>
          <w:szCs w:val="24"/>
        </w:rPr>
      </w:pPr>
      <w:r w:rsidRPr="00EC4CD8">
        <w:rPr>
          <w:rFonts w:ascii="Times New Roman" w:eastAsia="Calibri" w:hAnsi="Times New Roman" w:cs="Times New Roman"/>
          <w:sz w:val="24"/>
          <w:szCs w:val="24"/>
        </w:rPr>
        <w:lastRenderedPageBreak/>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№40/14.05.2019 г. на Комисията по общинска собственост, Общинският съвет реши:</w:t>
      </w:r>
    </w:p>
    <w:p w:rsidR="00047AA7" w:rsidRPr="00EC4CD8" w:rsidRDefault="00047AA7" w:rsidP="00D94820">
      <w:pPr>
        <w:pStyle w:val="ac"/>
        <w:ind w:firstLine="567"/>
        <w:contextualSpacing/>
        <w:rPr>
          <w:rFonts w:ascii="Times New Roman" w:eastAsia="Calibri" w:hAnsi="Times New Roman" w:cs="Times New Roman"/>
          <w:sz w:val="24"/>
          <w:szCs w:val="24"/>
        </w:rPr>
      </w:pPr>
      <w:r w:rsidRPr="00EC4CD8">
        <w:rPr>
          <w:rFonts w:ascii="Times New Roman" w:eastAsia="Calibri" w:hAnsi="Times New Roman" w:cs="Times New Roman"/>
          <w:sz w:val="24"/>
          <w:szCs w:val="24"/>
        </w:rPr>
        <w:t>1.Допълва годишната програма</w:t>
      </w:r>
      <w:r w:rsidRPr="00EC4CD8">
        <w:rPr>
          <w:rFonts w:ascii="Times New Roman" w:eastAsia="Calibri" w:hAnsi="Times New Roman" w:cs="Times New Roman"/>
          <w:b/>
          <w:sz w:val="24"/>
          <w:szCs w:val="24"/>
        </w:rPr>
        <w:t xml:space="preserve"> </w:t>
      </w:r>
      <w:r w:rsidRPr="00EC4CD8">
        <w:rPr>
          <w:rFonts w:ascii="Times New Roman" w:eastAsia="Calibri" w:hAnsi="Times New Roman" w:cs="Times New Roman"/>
          <w:sz w:val="24"/>
          <w:szCs w:val="24"/>
        </w:rPr>
        <w:t xml:space="preserve">за управление и разпореждане с имоти общинска собственост за 2019 г. с продажба на поземлен имот №0.110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поземлен имот 110 в кв. 5, отреден за жилищно застрояване по регулационния план на селото, с площ 1043 кв.м., находящ се в с. Николово, Община Русе, ул. „Хан Кубрат“, предмет на </w:t>
      </w:r>
      <w:r w:rsidRPr="00EC4CD8">
        <w:rPr>
          <w:rFonts w:ascii="Times New Roman" w:hAnsi="Times New Roman" w:cs="Times New Roman"/>
          <w:sz w:val="24"/>
          <w:szCs w:val="24"/>
        </w:rPr>
        <w:t>Акт за частна общинска собственост /</w:t>
      </w:r>
      <w:r w:rsidRPr="00EC4CD8">
        <w:rPr>
          <w:rFonts w:ascii="Times New Roman" w:eastAsia="Calibri" w:hAnsi="Times New Roman" w:cs="Times New Roman"/>
          <w:sz w:val="24"/>
          <w:szCs w:val="24"/>
        </w:rPr>
        <w:t xml:space="preserve">АЧОС/ №5114/30.07.2007 г., вписан под №196, том </w:t>
      </w:r>
      <w:r w:rsidRPr="00EC4CD8">
        <w:rPr>
          <w:rFonts w:ascii="Times New Roman" w:eastAsia="Calibri" w:hAnsi="Times New Roman" w:cs="Times New Roman"/>
          <w:sz w:val="24"/>
          <w:szCs w:val="24"/>
          <w:lang w:val="en-US"/>
        </w:rPr>
        <w:t>XXX</w:t>
      </w:r>
      <w:r w:rsidRPr="00EC4CD8">
        <w:rPr>
          <w:rFonts w:ascii="Times New Roman" w:eastAsia="Calibri" w:hAnsi="Times New Roman" w:cs="Times New Roman"/>
          <w:sz w:val="24"/>
          <w:szCs w:val="24"/>
        </w:rPr>
        <w:t>II, н.д. 8239, вх.рег. №13 от 03.08.200</w:t>
      </w:r>
      <w:r w:rsidRPr="00EC4CD8">
        <w:rPr>
          <w:rFonts w:ascii="Times New Roman" w:eastAsia="Calibri" w:hAnsi="Times New Roman" w:cs="Times New Roman"/>
          <w:sz w:val="24"/>
          <w:szCs w:val="24"/>
          <w:lang w:val="en-US"/>
        </w:rPr>
        <w:t>7</w:t>
      </w:r>
      <w:r w:rsidRPr="00EC4CD8">
        <w:rPr>
          <w:rFonts w:ascii="Times New Roman" w:eastAsia="Calibri" w:hAnsi="Times New Roman" w:cs="Times New Roman"/>
          <w:sz w:val="24"/>
          <w:szCs w:val="24"/>
        </w:rPr>
        <w:t xml:space="preserve"> г. по описа на Службата по вписвания – Русе, с прогнозен приход от продажбата в размер на 12 447,00 лева.</w:t>
      </w:r>
    </w:p>
    <w:p w:rsidR="00047AA7" w:rsidRPr="00EC4CD8" w:rsidRDefault="00047AA7" w:rsidP="00D94820">
      <w:pPr>
        <w:pStyle w:val="ac"/>
        <w:ind w:firstLine="567"/>
        <w:contextualSpacing/>
        <w:rPr>
          <w:rFonts w:ascii="Times New Roman" w:eastAsia="Calibri" w:hAnsi="Times New Roman" w:cs="Times New Roman"/>
          <w:sz w:val="24"/>
          <w:szCs w:val="24"/>
        </w:rPr>
      </w:pPr>
      <w:r w:rsidRPr="00EC4CD8">
        <w:rPr>
          <w:rFonts w:ascii="Times New Roman" w:eastAsia="Calibri" w:hAnsi="Times New Roman" w:cs="Times New Roman"/>
          <w:sz w:val="24"/>
          <w:szCs w:val="24"/>
        </w:rPr>
        <w:t xml:space="preserve">2. Дава съгласие за продажба на поземлен имот №0.110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поземлен имот /ПИ/ 110 в кв. 5, отреден за жилищно застрояване по регулационния план на селото, с площ 1043 кв.м., находящ се в с. Николово, Община Русе, ул. „Хан Кубрат“, предмет на </w:t>
      </w:r>
      <w:r w:rsidRPr="00EC4CD8">
        <w:rPr>
          <w:rFonts w:ascii="Times New Roman" w:hAnsi="Times New Roman" w:cs="Times New Roman"/>
          <w:sz w:val="24"/>
          <w:szCs w:val="24"/>
        </w:rPr>
        <w:t>Акт за частна общинска собственост /</w:t>
      </w:r>
      <w:r w:rsidRPr="00EC4CD8">
        <w:rPr>
          <w:rFonts w:ascii="Times New Roman" w:eastAsia="Calibri" w:hAnsi="Times New Roman" w:cs="Times New Roman"/>
          <w:sz w:val="24"/>
          <w:szCs w:val="24"/>
        </w:rPr>
        <w:t xml:space="preserve">АЧОС/ №5114/30.07.2007 г., вписан под №196, том </w:t>
      </w:r>
      <w:r w:rsidRPr="00EC4CD8">
        <w:rPr>
          <w:rFonts w:ascii="Times New Roman" w:eastAsia="Calibri" w:hAnsi="Times New Roman" w:cs="Times New Roman"/>
          <w:sz w:val="24"/>
          <w:szCs w:val="24"/>
          <w:lang w:val="en-US"/>
        </w:rPr>
        <w:t>XXX</w:t>
      </w:r>
      <w:r w:rsidRPr="00EC4CD8">
        <w:rPr>
          <w:rFonts w:ascii="Times New Roman" w:eastAsia="Calibri" w:hAnsi="Times New Roman" w:cs="Times New Roman"/>
          <w:sz w:val="24"/>
          <w:szCs w:val="24"/>
        </w:rPr>
        <w:t>II, н.д. 8239, вх.рег. №13 от 03.08.200</w:t>
      </w:r>
      <w:r w:rsidRPr="00EC4CD8">
        <w:rPr>
          <w:rFonts w:ascii="Times New Roman" w:eastAsia="Calibri" w:hAnsi="Times New Roman" w:cs="Times New Roman"/>
          <w:sz w:val="24"/>
          <w:szCs w:val="24"/>
          <w:lang w:val="en-US"/>
        </w:rPr>
        <w:t>7</w:t>
      </w:r>
      <w:r w:rsidRPr="00EC4CD8">
        <w:rPr>
          <w:rFonts w:ascii="Times New Roman" w:eastAsia="Calibri" w:hAnsi="Times New Roman" w:cs="Times New Roman"/>
          <w:sz w:val="24"/>
          <w:szCs w:val="24"/>
        </w:rPr>
        <w:t xml:space="preserve"> г. по описа на Службата по вписвания – Русе, на </w:t>
      </w:r>
      <w:r w:rsidRPr="00EC4CD8">
        <w:rPr>
          <w:rFonts w:ascii="Times New Roman" w:hAnsi="Times New Roman" w:cs="Times New Roman"/>
          <w:bCs/>
          <w:sz w:val="24"/>
          <w:szCs w:val="24"/>
        </w:rPr>
        <w:t xml:space="preserve">Иванка Цонева Николова и Диана Бойчева Петрова, </w:t>
      </w:r>
      <w:r w:rsidRPr="00EC4CD8">
        <w:rPr>
          <w:rFonts w:ascii="Times New Roman" w:eastAsia="Calibri" w:hAnsi="Times New Roman" w:cs="Times New Roman"/>
          <w:sz w:val="24"/>
          <w:szCs w:val="24"/>
        </w:rPr>
        <w:t xml:space="preserve">срещу заплащане от купувачите на цена 12 447,00 лева без дължими данъци и такси. Дължимите данъци и такси са за сметка на купувачите. </w:t>
      </w:r>
    </w:p>
    <w:p w:rsidR="00047AA7" w:rsidRPr="00EC4CD8" w:rsidRDefault="00047AA7" w:rsidP="00D94820">
      <w:pPr>
        <w:ind w:firstLine="567"/>
        <w:contextualSpacing/>
        <w:rPr>
          <w:rFonts w:ascii="Times New Roman" w:eastAsia="Calibri" w:hAnsi="Times New Roman" w:cs="Times New Roman"/>
          <w:sz w:val="24"/>
          <w:szCs w:val="24"/>
        </w:rPr>
      </w:pPr>
      <w:r w:rsidRPr="00EC4CD8">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10 Точка </w:t>
      </w:r>
    </w:p>
    <w:p w:rsidR="00A121BA" w:rsidRPr="00EC4CD8" w:rsidRDefault="00A121BA"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bCs/>
          <w:sz w:val="24"/>
          <w:szCs w:val="24"/>
        </w:rPr>
        <w:t>Промяна в списъците с общински жилища</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Кой ще докладва?</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 xml:space="preserve">Госпожа Шилкова. </w:t>
      </w:r>
    </w:p>
    <w:p w:rsidR="00A121BA" w:rsidRPr="00EC4CD8" w:rsidRDefault="00A121BA" w:rsidP="00D94820">
      <w:pPr>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Стандартна процедура, поддържам предложението.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Въпроси и изказвания? Няма. Гласуваме по точката. </w:t>
      </w: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42 гласа „за”, 0 „против” и 0 „въздържали се” се прие</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1160</w:t>
      </w:r>
    </w:p>
    <w:p w:rsidR="00047AA7" w:rsidRPr="00EC4CD8" w:rsidRDefault="00047AA7" w:rsidP="00D94820">
      <w:pPr>
        <w:ind w:firstLine="709"/>
        <w:contextualSpacing/>
        <w:rPr>
          <w:rFonts w:ascii="Times New Roman" w:hAnsi="Times New Roman" w:cs="Times New Roman"/>
          <w:sz w:val="24"/>
          <w:szCs w:val="24"/>
          <w:lang w:val="en-US"/>
        </w:rPr>
      </w:pPr>
      <w:r w:rsidRPr="00EC4CD8">
        <w:rPr>
          <w:rFonts w:ascii="Times New Roman" w:hAnsi="Times New Roman" w:cs="Times New Roman"/>
          <w:sz w:val="24"/>
          <w:szCs w:val="24"/>
          <w:lang w:val="en-US"/>
        </w:rPr>
        <w:t>На основание чл. 21, ал. 2</w:t>
      </w:r>
      <w:r w:rsidRPr="00EC4CD8">
        <w:rPr>
          <w:rFonts w:ascii="Times New Roman" w:hAnsi="Times New Roman" w:cs="Times New Roman"/>
          <w:sz w:val="24"/>
          <w:szCs w:val="24"/>
        </w:rPr>
        <w:t xml:space="preserve">, във </w:t>
      </w:r>
      <w:r w:rsidRPr="00EC4CD8">
        <w:rPr>
          <w:rFonts w:ascii="Times New Roman" w:hAnsi="Times New Roman" w:cs="Times New Roman"/>
          <w:sz w:val="24"/>
          <w:szCs w:val="24"/>
          <w:lang w:val="en-US"/>
        </w:rPr>
        <w:t xml:space="preserve">връзка </w:t>
      </w:r>
      <w:r w:rsidRPr="00EC4CD8">
        <w:rPr>
          <w:rFonts w:ascii="Times New Roman" w:hAnsi="Times New Roman" w:cs="Times New Roman"/>
          <w:sz w:val="24"/>
          <w:szCs w:val="24"/>
        </w:rPr>
        <w:t>с</w:t>
      </w:r>
      <w:r w:rsidRPr="00EC4CD8">
        <w:rPr>
          <w:rFonts w:ascii="Times New Roman" w:hAnsi="Times New Roman" w:cs="Times New Roman"/>
          <w:sz w:val="24"/>
          <w:szCs w:val="24"/>
          <w:lang w:val="en-US"/>
        </w:rPr>
        <w:t xml:space="preserve"> чл. 21, ал. 1, т 8 от Закона за местно</w:t>
      </w:r>
      <w:r w:rsidRPr="00EC4CD8">
        <w:rPr>
          <w:rFonts w:ascii="Times New Roman" w:hAnsi="Times New Roman" w:cs="Times New Roman"/>
          <w:sz w:val="24"/>
          <w:szCs w:val="24"/>
        </w:rPr>
        <w:t>то</w:t>
      </w:r>
      <w:r w:rsidRPr="00EC4CD8">
        <w:rPr>
          <w:rFonts w:ascii="Times New Roman" w:hAnsi="Times New Roman" w:cs="Times New Roman"/>
          <w:sz w:val="24"/>
          <w:szCs w:val="24"/>
          <w:lang w:val="en-US"/>
        </w:rPr>
        <w:t xml:space="preserve"> самоуправление и местна</w:t>
      </w:r>
      <w:r w:rsidRPr="00EC4CD8">
        <w:rPr>
          <w:rFonts w:ascii="Times New Roman" w:hAnsi="Times New Roman" w:cs="Times New Roman"/>
          <w:sz w:val="24"/>
          <w:szCs w:val="24"/>
        </w:rPr>
        <w:t>та</w:t>
      </w:r>
      <w:r w:rsidRPr="00EC4CD8">
        <w:rPr>
          <w:rFonts w:ascii="Times New Roman" w:hAnsi="Times New Roman" w:cs="Times New Roman"/>
          <w:sz w:val="24"/>
          <w:szCs w:val="24"/>
          <w:lang w:val="en-US"/>
        </w:rPr>
        <w:t xml:space="preserve"> администрация</w:t>
      </w:r>
      <w:r w:rsidRPr="00EC4CD8">
        <w:rPr>
          <w:rFonts w:ascii="Times New Roman" w:hAnsi="Times New Roman" w:cs="Times New Roman"/>
          <w:sz w:val="24"/>
          <w:szCs w:val="24"/>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1. 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w:t>
      </w:r>
      <w:r w:rsidRPr="00EC4CD8">
        <w:rPr>
          <w:rFonts w:ascii="Times New Roman" w:hAnsi="Times New Roman" w:cs="Times New Roman"/>
          <w:bCs/>
          <w:sz w:val="24"/>
          <w:szCs w:val="24"/>
        </w:rPr>
        <w:lastRenderedPageBreak/>
        <w:t>№1065, прието с протокол №43/21.02.2019 г. (допълнен с Решение №1144 на Общински съвет – Русе, прието с протокол №46/16.05.2019 г.), както следва:</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1.1. премахва от раздел А.Апартаменти точка №55 – жилищен имот, представляващ апартамент, с административен адрес гр. Русе, ж.</w:t>
      </w:r>
      <w:r w:rsidRPr="00EC4CD8">
        <w:rPr>
          <w:rFonts w:ascii="Times New Roman" w:hAnsi="Times New Roman" w:cs="Times New Roman"/>
          <w:sz w:val="24"/>
          <w:szCs w:val="24"/>
        </w:rPr>
        <w:t>к. „Възраждане“, ул. „Митрополит Григорий“ №3, бл. „Балчик“, вх. 1, ет. 5, ап. 1</w:t>
      </w:r>
      <w:r w:rsidRPr="00EC4CD8">
        <w:rPr>
          <w:rFonts w:ascii="Times New Roman" w:hAnsi="Times New Roman" w:cs="Times New Roman"/>
          <w:bCs/>
          <w:sz w:val="24"/>
          <w:szCs w:val="24"/>
        </w:rPr>
        <w:t>,</w:t>
      </w:r>
      <w:r w:rsidRPr="00EC4CD8">
        <w:rPr>
          <w:rFonts w:ascii="Times New Roman" w:hAnsi="Times New Roman" w:cs="Times New Roman"/>
          <w:sz w:val="24"/>
          <w:szCs w:val="24"/>
        </w:rPr>
        <w:t xml:space="preserve"> </w:t>
      </w:r>
      <w:r w:rsidRPr="00EC4CD8">
        <w:rPr>
          <w:rFonts w:ascii="Times New Roman" w:hAnsi="Times New Roman" w:cs="Times New Roman"/>
          <w:bCs/>
          <w:sz w:val="24"/>
          <w:szCs w:val="24"/>
        </w:rPr>
        <w:t>предмет на АЧОС №9104/21.03.2019 г.;</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2. Приема допълнение в Списък №2 на общинските жилища от ведомствения фонд, утвърден от Общински съвет – Русе с Решение №1065, прието с протокол №43/21.02.2019 г. (изменен с Решение №1144 на Общински съвет – Русе, по протокол 46/16.05.2019 г.), както следва:</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2.1. създава нова точка №45 – жилищен имот, представляващ апартамент, с административен адрес гр. Русе, </w:t>
      </w:r>
      <w:r w:rsidRPr="00EC4CD8">
        <w:rPr>
          <w:rFonts w:ascii="Times New Roman" w:hAnsi="Times New Roman" w:cs="Times New Roman"/>
          <w:sz w:val="24"/>
          <w:szCs w:val="24"/>
        </w:rPr>
        <w:t>ж.к. „Възраждане“, ул. „Митрополит Григорий“ №3, бл. „Балчик“, вх. 1, ет. 5, ап. 1</w:t>
      </w:r>
      <w:r w:rsidRPr="00EC4CD8">
        <w:rPr>
          <w:rFonts w:ascii="Times New Roman" w:hAnsi="Times New Roman" w:cs="Times New Roman"/>
          <w:bCs/>
          <w:sz w:val="24"/>
          <w:szCs w:val="24"/>
        </w:rPr>
        <w:t>,</w:t>
      </w:r>
      <w:r w:rsidRPr="00EC4CD8">
        <w:rPr>
          <w:rFonts w:ascii="Times New Roman" w:hAnsi="Times New Roman" w:cs="Times New Roman"/>
          <w:sz w:val="24"/>
          <w:szCs w:val="24"/>
        </w:rPr>
        <w:t xml:space="preserve"> </w:t>
      </w:r>
      <w:r w:rsidRPr="00EC4CD8">
        <w:rPr>
          <w:rFonts w:ascii="Times New Roman" w:hAnsi="Times New Roman" w:cs="Times New Roman"/>
          <w:bCs/>
          <w:sz w:val="24"/>
          <w:szCs w:val="24"/>
        </w:rPr>
        <w:t>предмет на АЧОС №9104/21.03.2019 г.</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3.Приема допълнение на Списък №3 на общинските жилища от резервния фонд, утвърден от Общински съвет – Русе с Решение №1065, прието с протокол №43/21.02.2019 г. (допълнен с Решение №1144 на Общински съвет – Русе, прието с протокол №46/16.05.2019 г.), както следва:</w:t>
      </w:r>
    </w:p>
    <w:p w:rsidR="00047AA7" w:rsidRPr="00EC4CD8" w:rsidRDefault="00047AA7" w:rsidP="00D94820">
      <w:pPr>
        <w:ind w:firstLine="709"/>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3.1. създава нова точка №145 – жилищен имот, представляващ сграда №2 и самостоятелен обект в сграда №1, с административен адрес гр. Русе, </w:t>
      </w:r>
      <w:r w:rsidRPr="00EC4CD8">
        <w:rPr>
          <w:rFonts w:ascii="Times New Roman" w:hAnsi="Times New Roman" w:cs="Times New Roman"/>
          <w:sz w:val="24"/>
          <w:szCs w:val="24"/>
        </w:rPr>
        <w:t>кв. „Родина 3“, ул. „Панагюрище“ №23-А</w:t>
      </w:r>
      <w:r w:rsidRPr="00EC4CD8">
        <w:rPr>
          <w:rFonts w:ascii="Times New Roman" w:hAnsi="Times New Roman" w:cs="Times New Roman"/>
          <w:bCs/>
          <w:sz w:val="24"/>
          <w:szCs w:val="24"/>
        </w:rPr>
        <w:t>,</w:t>
      </w:r>
      <w:r w:rsidRPr="00EC4CD8">
        <w:rPr>
          <w:rFonts w:ascii="Times New Roman" w:hAnsi="Times New Roman" w:cs="Times New Roman"/>
          <w:sz w:val="24"/>
          <w:szCs w:val="24"/>
        </w:rPr>
        <w:t xml:space="preserve"> </w:t>
      </w:r>
      <w:r w:rsidRPr="00EC4CD8">
        <w:rPr>
          <w:rFonts w:ascii="Times New Roman" w:hAnsi="Times New Roman" w:cs="Times New Roman"/>
          <w:bCs/>
          <w:sz w:val="24"/>
          <w:szCs w:val="24"/>
        </w:rPr>
        <w:t>предмет на АЧОС №9159/23.04.2019 г.</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11 Точка </w:t>
      </w:r>
    </w:p>
    <w:p w:rsidR="00A121BA" w:rsidRPr="00EC4CD8" w:rsidRDefault="00A121BA" w:rsidP="00D94820">
      <w:pPr>
        <w:pStyle w:val="a3"/>
        <w:tabs>
          <w:tab w:val="left" w:pos="0"/>
        </w:tabs>
        <w:spacing w:after="0" w:line="276" w:lineRule="auto"/>
        <w:ind w:left="0" w:right="141"/>
        <w:jc w:val="both"/>
        <w:rPr>
          <w:rFonts w:ascii="Times New Roman" w:hAnsi="Times New Roman" w:cs="Times New Roman"/>
          <w:b/>
          <w:sz w:val="24"/>
          <w:szCs w:val="24"/>
        </w:rPr>
      </w:pPr>
      <w:r w:rsidRPr="00EC4CD8">
        <w:rPr>
          <w:rFonts w:ascii="Times New Roman" w:hAnsi="Times New Roman" w:cs="Times New Roman"/>
          <w:b/>
          <w:color w:val="000000"/>
          <w:kern w:val="28"/>
          <w:sz w:val="24"/>
          <w:szCs w:val="24"/>
        </w:rPr>
        <w:t>Отдаване под наем на</w:t>
      </w:r>
      <w:r w:rsidRPr="00EC4CD8">
        <w:rPr>
          <w:rFonts w:ascii="Times New Roman" w:eastAsia="Arial Unicode MS" w:hAnsi="Times New Roman" w:cs="Times New Roman"/>
          <w:b/>
          <w:bCs/>
          <w:noProof/>
          <w:sz w:val="24"/>
          <w:szCs w:val="24"/>
        </w:rPr>
        <w:t xml:space="preserve"> обособени части от имоти - публична общинска собственост, предоставени за управление на учебни заведения на територията на Община Русе</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Приложен е протокол от специализираната комисия, поддържам предложението. </w:t>
      </w:r>
    </w:p>
    <w:p w:rsidR="00A121BA" w:rsidRPr="00EC4CD8" w:rsidRDefault="00A121BA"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Въпроси и изказвания по точката? Няма. Гласуваме.</w:t>
      </w: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41. С 41 гласа „за”, 0 „против” и 0 „въздържали се” се прие</w:t>
      </w:r>
      <w:r w:rsidRPr="00EC4CD8">
        <w:rPr>
          <w:rFonts w:ascii="Times New Roman" w:hAnsi="Times New Roman" w:cs="Times New Roman"/>
          <w:b/>
          <w:sz w:val="24"/>
          <w:szCs w:val="24"/>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A121BA"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1161</w:t>
      </w:r>
    </w:p>
    <w:p w:rsidR="00047AA7" w:rsidRPr="00EC4CD8" w:rsidRDefault="00047AA7" w:rsidP="00D94820">
      <w:pPr>
        <w:spacing w:after="0"/>
        <w:contextualSpacing/>
        <w:rPr>
          <w:rFonts w:ascii="Times New Roman" w:eastAsia="Times New Roman" w:hAnsi="Times New Roman" w:cs="Times New Roman"/>
          <w:color w:val="000000"/>
          <w:kern w:val="28"/>
          <w:sz w:val="24"/>
          <w:szCs w:val="24"/>
          <w:lang w:val="en-US"/>
        </w:rPr>
      </w:pPr>
      <w:r w:rsidRPr="00EC4CD8">
        <w:rPr>
          <w:rFonts w:ascii="Times New Roman" w:eastAsia="Times New Roman" w:hAnsi="Times New Roman" w:cs="Times New Roman"/>
          <w:color w:val="000000"/>
          <w:kern w:val="28"/>
          <w:sz w:val="24"/>
          <w:szCs w:val="24"/>
          <w:lang w:val="ru-RU"/>
        </w:rPr>
        <w:t xml:space="preserve">  </w:t>
      </w:r>
      <w:r w:rsidRPr="00EC4CD8">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EC4CD8">
        <w:rPr>
          <w:rFonts w:ascii="Times New Roman" w:eastAsia="Times New Roman" w:hAnsi="Times New Roman" w:cs="Times New Roman"/>
          <w:kern w:val="28"/>
          <w:sz w:val="24"/>
          <w:szCs w:val="24"/>
          <w:lang w:val="ru-RU"/>
        </w:rPr>
        <w:t xml:space="preserve">собственост (ЗОС), чл. 56, ал. 1 и 5 от Закона за устройство на територията (ЗУТ), чл. 11, ал. 3 от Наредба №1 за общинската собственост на Общински съвет - Русе, </w:t>
      </w:r>
      <w:r w:rsidRPr="00EC4CD8">
        <w:rPr>
          <w:rFonts w:ascii="Times New Roman" w:eastAsia="Times New Roman" w:hAnsi="Times New Roman" w:cs="Times New Roman"/>
          <w:kern w:val="28"/>
          <w:sz w:val="24"/>
          <w:szCs w:val="24"/>
        </w:rPr>
        <w:t xml:space="preserve">чл. 1, т. 1, </w:t>
      </w:r>
      <w:r w:rsidRPr="00EC4CD8">
        <w:rPr>
          <w:rFonts w:ascii="Times New Roman" w:eastAsia="Times New Roman" w:hAnsi="Times New Roman" w:cs="Times New Roman"/>
          <w:bCs/>
          <w:kern w:val="28"/>
          <w:sz w:val="24"/>
          <w:szCs w:val="24"/>
          <w:lang w:val="ru-RU"/>
        </w:rPr>
        <w:t xml:space="preserve">чл. 2, ал. 1, т. 1, т. 3, чл. 2, ал. 2 и 5, чл. 3, чл. 4 и чл. 5 от Наредба №2 </w:t>
      </w:r>
      <w:r w:rsidRPr="00EC4CD8">
        <w:rPr>
          <w:rFonts w:ascii="Times New Roman" w:eastAsia="Times New Roman" w:hAnsi="Times New Roman" w:cs="Times New Roman"/>
          <w:bCs/>
          <w:color w:val="000000"/>
          <w:kern w:val="28"/>
          <w:sz w:val="24"/>
          <w:szCs w:val="24"/>
          <w:lang w:val="ru-RU"/>
        </w:rPr>
        <w:t xml:space="preserve">на </w:t>
      </w:r>
      <w:r w:rsidRPr="00EC4CD8">
        <w:rPr>
          <w:rFonts w:ascii="Times New Roman" w:eastAsia="Times New Roman" w:hAnsi="Times New Roman" w:cs="Times New Roman"/>
          <w:color w:val="000000"/>
          <w:kern w:val="28"/>
          <w:sz w:val="24"/>
          <w:szCs w:val="24"/>
          <w:lang w:val="ru-RU"/>
        </w:rPr>
        <w:t>Общински съвет - Русе</w:t>
      </w:r>
      <w:r w:rsidRPr="00EC4CD8">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EC4CD8">
        <w:rPr>
          <w:rFonts w:ascii="Times New Roman" w:eastAsia="Times New Roman" w:hAnsi="Times New Roman" w:cs="Times New Roman"/>
          <w:color w:val="000000"/>
          <w:kern w:val="28"/>
          <w:sz w:val="24"/>
          <w:szCs w:val="24"/>
          <w:lang w:val="ru-RU"/>
        </w:rPr>
        <w:t>Общински съвет – Русе реши:</w:t>
      </w:r>
    </w:p>
    <w:p w:rsidR="00047AA7" w:rsidRPr="00EC4CD8" w:rsidRDefault="00047AA7" w:rsidP="00D94820">
      <w:pPr>
        <w:pStyle w:val="a3"/>
        <w:numPr>
          <w:ilvl w:val="0"/>
          <w:numId w:val="16"/>
        </w:numPr>
        <w:tabs>
          <w:tab w:val="left" w:pos="851"/>
          <w:tab w:val="left" w:pos="993"/>
        </w:tabs>
        <w:spacing w:after="0" w:line="276" w:lineRule="auto"/>
        <w:ind w:left="0" w:firstLine="709"/>
        <w:jc w:val="both"/>
        <w:rPr>
          <w:rFonts w:ascii="Times New Roman" w:hAnsi="Times New Roman" w:cs="Times New Roman"/>
          <w:kern w:val="28"/>
          <w:sz w:val="24"/>
          <w:szCs w:val="24"/>
        </w:rPr>
      </w:pPr>
      <w:r w:rsidRPr="00EC4CD8">
        <w:rPr>
          <w:rFonts w:ascii="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книжарница и извършване на копирни услуги и ламиниране, на помещение, с площ от 16,00 кв. м, разположено на първи етаж на четириетажна монолитна сграда с идентификатор по Кадастралната карта на гр. Русе 63427.1.253.2, със застроена площ на цялата сграда – 1 023,00 кв. м, с предназначение – сграда за образование, с административен адрес: гр. Русе, ул. „Студентска“ №2, предмет на АПОС №7126/ 19.12.2013 </w:t>
      </w:r>
      <w:r w:rsidRPr="00EC4CD8">
        <w:rPr>
          <w:rFonts w:ascii="Times New Roman" w:hAnsi="Times New Roman" w:cs="Times New Roman"/>
          <w:color w:val="000000"/>
          <w:kern w:val="28"/>
          <w:sz w:val="24"/>
          <w:szCs w:val="24"/>
        </w:rPr>
        <w:lastRenderedPageBreak/>
        <w:t>г., предоставена за управление на</w:t>
      </w:r>
      <w:r w:rsidR="00101DE4" w:rsidRPr="00EC4CD8">
        <w:rPr>
          <w:rFonts w:ascii="Times New Roman" w:hAnsi="Times New Roman" w:cs="Times New Roman"/>
          <w:color w:val="000000"/>
          <w:kern w:val="28"/>
          <w:sz w:val="24"/>
          <w:szCs w:val="24"/>
        </w:rPr>
        <w:t xml:space="preserve"> </w:t>
      </w:r>
      <w:r w:rsidRPr="00EC4CD8">
        <w:rPr>
          <w:rFonts w:ascii="Times New Roman" w:hAnsi="Times New Roman" w:cs="Times New Roman"/>
          <w:color w:val="000000"/>
          <w:kern w:val="28"/>
          <w:sz w:val="24"/>
          <w:szCs w:val="24"/>
        </w:rPr>
        <w:t xml:space="preserve"> СУ „Възраждане“, с начална тръжна месечна наемна цена – 38</w:t>
      </w:r>
      <w:r w:rsidRPr="00EC4CD8">
        <w:rPr>
          <w:rFonts w:ascii="Times New Roman" w:hAnsi="Times New Roman" w:cs="Times New Roman"/>
          <w:kern w:val="28"/>
          <w:sz w:val="24"/>
          <w:szCs w:val="24"/>
        </w:rPr>
        <w:t>,00 лв. (Тридесет и осем лева) без включен ДДС.</w:t>
      </w:r>
    </w:p>
    <w:p w:rsidR="00047AA7" w:rsidRPr="00EC4CD8" w:rsidRDefault="00047AA7" w:rsidP="00D94820">
      <w:pPr>
        <w:spacing w:after="0"/>
        <w:contextualSpacing/>
        <w:rPr>
          <w:rFonts w:ascii="Times New Roman" w:eastAsia="Times New Roman" w:hAnsi="Times New Roman" w:cs="Times New Roman"/>
          <w:color w:val="000000"/>
          <w:kern w:val="28"/>
          <w:sz w:val="24"/>
          <w:szCs w:val="24"/>
        </w:rPr>
      </w:pPr>
      <w:r w:rsidRPr="00EC4CD8">
        <w:rPr>
          <w:rFonts w:ascii="Times New Roman" w:eastAsia="Times New Roman" w:hAnsi="Times New Roman" w:cs="Times New Roman"/>
          <w:color w:val="000000"/>
          <w:kern w:val="28"/>
          <w:sz w:val="24"/>
          <w:szCs w:val="24"/>
        </w:rPr>
        <w:t xml:space="preserve">            2. Дава съгласие да бъде проведен публичен търг с явно наддаване, за отдаване под наем за срок от пет години, като ученически бюфет, на помещение с площ 39,50 кв.м, разположено в приземния етаж на четириетажна монолитна сграда с идентификатор по Кадастралната карта на гр. Русе 63427.1.227.1, със застроена площ на цялата сграда 1296,00 кв. м., с предназначение – сграда за образование, с административен адрес: гр. Русе, ул. „Студентска“ №10, предмет на АПОС № 7275/ 20.06.2014 г.</w:t>
      </w:r>
      <w:r w:rsidRPr="00EC4CD8">
        <w:rPr>
          <w:rFonts w:ascii="Times New Roman" w:hAnsi="Times New Roman" w:cs="Times New Roman"/>
          <w:color w:val="000000"/>
          <w:kern w:val="28"/>
          <w:sz w:val="24"/>
          <w:szCs w:val="24"/>
        </w:rPr>
        <w:t xml:space="preserve">, предоставена за управление на </w:t>
      </w:r>
      <w:r w:rsidRPr="00EC4CD8">
        <w:rPr>
          <w:rFonts w:ascii="Times New Roman" w:eastAsia="Times New Roman" w:hAnsi="Times New Roman" w:cs="Times New Roman"/>
          <w:color w:val="000000"/>
          <w:kern w:val="28"/>
          <w:sz w:val="24"/>
          <w:szCs w:val="24"/>
        </w:rPr>
        <w:t xml:space="preserve">СУЕЕ „Св. Константин-Кирил Философ“, с начална тръжна месечна наемна цена – </w:t>
      </w:r>
      <w:r w:rsidRPr="00EC4CD8">
        <w:rPr>
          <w:rFonts w:ascii="Times New Roman" w:eastAsia="Times New Roman" w:hAnsi="Times New Roman" w:cs="Times New Roman"/>
          <w:kern w:val="28"/>
          <w:sz w:val="24"/>
          <w:szCs w:val="24"/>
        </w:rPr>
        <w:t>147,00 лв. (Сто четиридесет и седем лева) без включен ДДС.</w:t>
      </w:r>
    </w:p>
    <w:p w:rsidR="00047AA7" w:rsidRDefault="00047AA7" w:rsidP="00D94820">
      <w:pPr>
        <w:tabs>
          <w:tab w:val="left" w:pos="993"/>
        </w:tabs>
        <w:spacing w:after="0"/>
        <w:contextualSpacing/>
        <w:jc w:val="center"/>
        <w:rPr>
          <w:rFonts w:ascii="Times New Roman" w:hAnsi="Times New Roman" w:cs="Times New Roman"/>
          <w:b/>
          <w:sz w:val="24"/>
          <w:szCs w:val="24"/>
        </w:rPr>
      </w:pPr>
    </w:p>
    <w:p w:rsidR="00863485" w:rsidRPr="00EC4CD8" w:rsidRDefault="00863485" w:rsidP="00D94820">
      <w:pPr>
        <w:tabs>
          <w:tab w:val="left" w:pos="993"/>
        </w:tabs>
        <w:spacing w:after="0"/>
        <w:contextualSpacing/>
        <w:jc w:val="center"/>
        <w:rPr>
          <w:rFonts w:ascii="Times New Roman" w:hAnsi="Times New Roman" w:cs="Times New Roman"/>
          <w:b/>
          <w:sz w:val="24"/>
          <w:szCs w:val="24"/>
        </w:rPr>
      </w:pPr>
    </w:p>
    <w:p w:rsidR="00A121BA" w:rsidRPr="00EC4CD8" w:rsidRDefault="00A121BA"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12 Точка </w:t>
      </w:r>
    </w:p>
    <w:p w:rsidR="00A121BA" w:rsidRPr="00EC4CD8" w:rsidRDefault="00A121BA" w:rsidP="00D94820">
      <w:pPr>
        <w:pStyle w:val="a3"/>
        <w:tabs>
          <w:tab w:val="left" w:pos="0"/>
        </w:tabs>
        <w:spacing w:after="0" w:line="276" w:lineRule="auto"/>
        <w:ind w:left="0" w:right="141"/>
        <w:jc w:val="both"/>
        <w:rPr>
          <w:rFonts w:ascii="Times New Roman" w:hAnsi="Times New Roman" w:cs="Times New Roman"/>
          <w:b/>
          <w:sz w:val="24"/>
          <w:szCs w:val="24"/>
        </w:rPr>
      </w:pPr>
      <w:r w:rsidRPr="00EC4CD8">
        <w:rPr>
          <w:rFonts w:ascii="Times New Roman" w:hAnsi="Times New Roman" w:cs="Times New Roman"/>
          <w:b/>
          <w:sz w:val="24"/>
          <w:szCs w:val="24"/>
        </w:rPr>
        <w:t>О</w:t>
      </w:r>
      <w:r w:rsidR="004F7243" w:rsidRPr="00EC4CD8">
        <w:rPr>
          <w:rFonts w:ascii="Times New Roman" w:hAnsi="Times New Roman" w:cs="Times New Roman"/>
          <w:b/>
          <w:sz w:val="24"/>
          <w:szCs w:val="24"/>
        </w:rPr>
        <w:t>тдаване</w:t>
      </w:r>
      <w:r w:rsidRPr="00EC4CD8">
        <w:rPr>
          <w:rFonts w:ascii="Times New Roman" w:hAnsi="Times New Roman" w:cs="Times New Roman"/>
          <w:b/>
          <w:sz w:val="24"/>
          <w:szCs w:val="24"/>
          <w:lang w:val="ru-RU"/>
        </w:rPr>
        <w:t xml:space="preserve"> под наем на</w:t>
      </w:r>
      <w:r w:rsidRPr="00EC4CD8">
        <w:rPr>
          <w:rFonts w:ascii="Times New Roman" w:hAnsi="Times New Roman" w:cs="Times New Roman"/>
          <w:b/>
          <w:sz w:val="24"/>
          <w:szCs w:val="24"/>
        </w:rPr>
        <w:t xml:space="preserve"> част от самостоятелен обект в сграда -</w:t>
      </w:r>
      <w:r w:rsidR="004F7243" w:rsidRPr="00EC4CD8">
        <w:rPr>
          <w:rFonts w:ascii="Times New Roman" w:hAnsi="Times New Roman" w:cs="Times New Roman"/>
          <w:b/>
          <w:sz w:val="24"/>
          <w:szCs w:val="24"/>
          <w:lang w:val="ru-RU"/>
        </w:rPr>
        <w:t xml:space="preserve"> публична общинска </w:t>
      </w:r>
      <w:r w:rsidRPr="00EC4CD8">
        <w:rPr>
          <w:rFonts w:ascii="Times New Roman" w:hAnsi="Times New Roman" w:cs="Times New Roman"/>
          <w:b/>
          <w:sz w:val="24"/>
          <w:szCs w:val="24"/>
          <w:lang w:val="ru-RU"/>
        </w:rPr>
        <w:t>собственост за поставяне на автомат за топли и безалкохолни  напитки</w:t>
      </w:r>
      <w:r w:rsidRPr="00EC4CD8">
        <w:rPr>
          <w:rFonts w:ascii="Times New Roman" w:hAnsi="Times New Roman" w:cs="Times New Roman"/>
          <w:b/>
          <w:sz w:val="24"/>
          <w:szCs w:val="24"/>
          <w:u w:val="single"/>
          <w:lang w:val="ru-RU"/>
        </w:rPr>
        <w:t xml:space="preserve">  </w:t>
      </w:r>
    </w:p>
    <w:p w:rsidR="00A121BA" w:rsidRPr="00EC4CD8" w:rsidRDefault="00A121BA" w:rsidP="00D94820">
      <w:pPr>
        <w:tabs>
          <w:tab w:val="left" w:pos="993"/>
        </w:tabs>
        <w:spacing w:after="0"/>
        <w:contextualSpacing/>
        <w:rPr>
          <w:rFonts w:ascii="Times New Roman" w:hAnsi="Times New Roman" w:cs="Times New Roman"/>
          <w:b/>
          <w:sz w:val="24"/>
          <w:szCs w:val="24"/>
        </w:rPr>
      </w:pP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Шилкова.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Д. Шилкова: </w:t>
      </w:r>
      <w:r w:rsidRPr="00EC4CD8">
        <w:rPr>
          <w:rFonts w:ascii="Times New Roman" w:hAnsi="Times New Roman" w:cs="Times New Roman"/>
          <w:sz w:val="24"/>
          <w:szCs w:val="24"/>
        </w:rPr>
        <w:t xml:space="preserve">Поддържам предложението.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Благодаря. </w:t>
      </w:r>
      <w:r w:rsidRPr="00EC4CD8">
        <w:rPr>
          <w:rFonts w:ascii="Times New Roman" w:hAnsi="Times New Roman" w:cs="Times New Roman"/>
          <w:sz w:val="24"/>
          <w:szCs w:val="24"/>
        </w:rPr>
        <w:t>Въпроси и изказвания? Няма. Гласуваме точка 12-та.</w:t>
      </w: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42 гласа „за”, 0 „против” и 0 „въздържали се” се прие</w:t>
      </w:r>
      <w:r w:rsidRPr="00EC4CD8">
        <w:rPr>
          <w:rFonts w:ascii="Times New Roman" w:hAnsi="Times New Roman" w:cs="Times New Roman"/>
          <w:b/>
          <w:sz w:val="24"/>
          <w:szCs w:val="24"/>
        </w:rPr>
        <w:t xml:space="preserve">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047AA7"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1162</w:t>
      </w:r>
    </w:p>
    <w:p w:rsidR="00047AA7" w:rsidRPr="00EC4CD8" w:rsidRDefault="00047AA7" w:rsidP="00D94820">
      <w:pPr>
        <w:ind w:right="-284"/>
        <w:contextualSpacing/>
        <w:rPr>
          <w:rFonts w:ascii="Times New Roman" w:hAnsi="Times New Roman" w:cs="Times New Roman"/>
          <w:sz w:val="24"/>
          <w:szCs w:val="24"/>
          <w:lang w:val="ru-RU"/>
        </w:rPr>
      </w:pPr>
      <w:r w:rsidRPr="00EC4CD8">
        <w:rPr>
          <w:rFonts w:ascii="Times New Roman" w:hAnsi="Times New Roman" w:cs="Times New Roman"/>
          <w:sz w:val="24"/>
          <w:szCs w:val="24"/>
          <w:lang w:val="ru-RU"/>
        </w:rPr>
        <w:t xml:space="preserve">  </w:t>
      </w:r>
      <w:r w:rsidRPr="00EC4CD8">
        <w:rPr>
          <w:rFonts w:ascii="Times New Roman" w:hAnsi="Times New Roman" w:cs="Times New Roman"/>
          <w:sz w:val="24"/>
          <w:szCs w:val="24"/>
          <w:lang w:val="ru-RU"/>
        </w:rPr>
        <w:tab/>
        <w:t xml:space="preserve">На основание чл. 21, ал. 1, т. 8, </w:t>
      </w:r>
      <w:r w:rsidRPr="00EC4CD8">
        <w:rPr>
          <w:rFonts w:ascii="Times New Roman" w:hAnsi="Times New Roman" w:cs="Times New Roman"/>
          <w:bCs/>
          <w:sz w:val="24"/>
          <w:szCs w:val="24"/>
          <w:lang w:val="ru-RU"/>
        </w:rPr>
        <w:t xml:space="preserve">във връзка с чл. 21, ал. 2 </w:t>
      </w:r>
      <w:r w:rsidRPr="00EC4CD8">
        <w:rPr>
          <w:rFonts w:ascii="Times New Roman" w:hAnsi="Times New Roman" w:cs="Times New Roman"/>
          <w:sz w:val="24"/>
          <w:szCs w:val="24"/>
          <w:lang w:val="ru-RU"/>
        </w:rPr>
        <w:t>от Закона за местното самоуправление и местната администрация (ЗМСМА)</w:t>
      </w:r>
      <w:r w:rsidRPr="00EC4CD8">
        <w:rPr>
          <w:rFonts w:ascii="Times New Roman" w:hAnsi="Times New Roman" w:cs="Times New Roman"/>
          <w:bCs/>
          <w:sz w:val="24"/>
          <w:szCs w:val="24"/>
          <w:lang w:val="ru-RU"/>
        </w:rPr>
        <w:t xml:space="preserve">, във връзка с </w:t>
      </w:r>
      <w:r w:rsidRPr="00EC4CD8">
        <w:rPr>
          <w:rFonts w:ascii="Times New Roman" w:hAnsi="Times New Roman" w:cs="Times New Roman"/>
          <w:sz w:val="24"/>
          <w:szCs w:val="24"/>
          <w:lang w:val="ru-RU"/>
        </w:rPr>
        <w:t xml:space="preserve">чл. 14, ал. 2 и 7  от </w:t>
      </w:r>
      <w:r w:rsidRPr="00EC4CD8">
        <w:rPr>
          <w:rFonts w:ascii="Times New Roman" w:hAnsi="Times New Roman" w:cs="Times New Roman"/>
          <w:sz w:val="24"/>
          <w:szCs w:val="24"/>
        </w:rPr>
        <w:t>Закона за общинската собственост (ЗОС)</w:t>
      </w:r>
      <w:r w:rsidRPr="00EC4CD8">
        <w:rPr>
          <w:rFonts w:ascii="Times New Roman" w:hAnsi="Times New Roman" w:cs="Times New Roman"/>
          <w:sz w:val="24"/>
          <w:szCs w:val="24"/>
          <w:lang w:val="ru-RU"/>
        </w:rPr>
        <w:t xml:space="preserve">, чл. 11, ал. 1 и 2 от Наредба №1 за общинската собственост на Общински съвет - Русе, във връзка с чл. 1, т. 1, </w:t>
      </w:r>
      <w:r w:rsidRPr="00EC4CD8">
        <w:rPr>
          <w:rFonts w:ascii="Times New Roman" w:hAnsi="Times New Roman" w:cs="Times New Roman"/>
          <w:bCs/>
          <w:sz w:val="24"/>
          <w:szCs w:val="24"/>
          <w:lang w:val="ru-RU"/>
        </w:rPr>
        <w:t xml:space="preserve">чл. 2, ал. 1, т. 33, чл. 2, ал. 2, </w:t>
      </w:r>
      <w:r w:rsidRPr="00EC4CD8">
        <w:rPr>
          <w:rFonts w:ascii="Times New Roman" w:hAnsi="Times New Roman" w:cs="Times New Roman"/>
          <w:sz w:val="24"/>
          <w:szCs w:val="24"/>
          <w:lang w:val="ru-RU"/>
        </w:rPr>
        <w:t xml:space="preserve">чл. 3,  чл. 4, и чл. 5 </w:t>
      </w:r>
      <w:r w:rsidRPr="00EC4CD8">
        <w:rPr>
          <w:rFonts w:ascii="Times New Roman" w:hAnsi="Times New Roman" w:cs="Times New Roman"/>
          <w:bCs/>
          <w:sz w:val="24"/>
          <w:szCs w:val="24"/>
          <w:lang w:val="ru-RU"/>
        </w:rPr>
        <w:t>от Наредба</w:t>
      </w:r>
      <w:r w:rsidRPr="00EC4CD8">
        <w:rPr>
          <w:rFonts w:ascii="Times New Roman" w:hAnsi="Times New Roman" w:cs="Times New Roman"/>
          <w:bCs/>
          <w:sz w:val="24"/>
          <w:szCs w:val="24"/>
          <w:lang w:val="en-US"/>
        </w:rPr>
        <w:t xml:space="preserve">  </w:t>
      </w:r>
      <w:r w:rsidRPr="00EC4CD8">
        <w:rPr>
          <w:rFonts w:ascii="Times New Roman" w:hAnsi="Times New Roman" w:cs="Times New Roman"/>
          <w:bCs/>
          <w:sz w:val="24"/>
          <w:szCs w:val="24"/>
          <w:lang w:val="ru-RU"/>
        </w:rPr>
        <w:t xml:space="preserve">№2 на </w:t>
      </w:r>
      <w:r w:rsidRPr="00EC4CD8">
        <w:rPr>
          <w:rFonts w:ascii="Times New Roman" w:hAnsi="Times New Roman" w:cs="Times New Roman"/>
          <w:sz w:val="24"/>
          <w:szCs w:val="24"/>
          <w:lang w:val="ru-RU"/>
        </w:rPr>
        <w:t>Общински съвет - Русе</w:t>
      </w:r>
      <w:r w:rsidRPr="00EC4CD8">
        <w:rPr>
          <w:rFonts w:ascii="Times New Roman" w:hAnsi="Times New Roman" w:cs="Times New Roman"/>
          <w:bCs/>
          <w:sz w:val="24"/>
          <w:szCs w:val="24"/>
          <w:lang w:val="ru-RU"/>
        </w:rPr>
        <w:t xml:space="preserve">, за началните цени за отдаване под наем на общински обекти със стопанско и административно предназначение, при съответно приложение на чл. 56, ал. 1, т. 2, и ал. 5 на същия член от ЗУТ, </w:t>
      </w:r>
      <w:r w:rsidRPr="00EC4CD8">
        <w:rPr>
          <w:rFonts w:ascii="Times New Roman" w:hAnsi="Times New Roman" w:cs="Times New Roman"/>
          <w:sz w:val="24"/>
          <w:szCs w:val="24"/>
          <w:lang w:val="ru-RU"/>
        </w:rPr>
        <w:t xml:space="preserve">Общински съвет – Русе реши: </w:t>
      </w:r>
    </w:p>
    <w:p w:rsidR="00047AA7" w:rsidRPr="00EC4CD8" w:rsidRDefault="00047AA7" w:rsidP="00D94820">
      <w:pPr>
        <w:ind w:right="-284" w:firstLine="708"/>
        <w:contextualSpacing/>
        <w:rPr>
          <w:rFonts w:ascii="Times New Roman" w:hAnsi="Times New Roman" w:cs="Times New Roman"/>
          <w:sz w:val="24"/>
          <w:szCs w:val="24"/>
        </w:rPr>
      </w:pPr>
      <w:r w:rsidRPr="00EC4CD8">
        <w:rPr>
          <w:rFonts w:ascii="Times New Roman" w:hAnsi="Times New Roman" w:cs="Times New Roman"/>
          <w:sz w:val="24"/>
          <w:szCs w:val="24"/>
        </w:rPr>
        <w:t>Дава съгласие да се отдаде под наем за срок от пет години на част с площ от                          1,00 кв. м, разположена в югоизточната част от самостоятелен обект в сграда с идентификатор по Кадастралната карта на гр. Русе 63427.2.5767.1.3, с административен адрес: гр. Русе, пл. „Свобода“ №4, ет. 0, с предназначение на самостоятелния обект – за културна и обществена дейност, брой нива на обекта – едно, предмет на АПОС №6980/05.06.2013 г., за поставяне на преместваем обект - автомат за топли и безалкохолни напитки, с начална тръжна месечна наемна цена – 71,00 лв (седемдесет и един лева), без включен ДДС</w:t>
      </w:r>
      <w:r w:rsidRPr="00EC4CD8">
        <w:rPr>
          <w:rFonts w:ascii="Times New Roman" w:hAnsi="Times New Roman" w:cs="Times New Roman"/>
          <w:sz w:val="24"/>
          <w:szCs w:val="24"/>
          <w:lang w:val="en-US"/>
        </w:rPr>
        <w:t>.</w:t>
      </w:r>
    </w:p>
    <w:p w:rsidR="00047AA7" w:rsidRPr="00EC4CD8" w:rsidRDefault="00047AA7" w:rsidP="00D94820">
      <w:pPr>
        <w:tabs>
          <w:tab w:val="left" w:pos="993"/>
        </w:tabs>
        <w:spacing w:after="0"/>
        <w:contextualSpacing/>
        <w:jc w:val="center"/>
        <w:rPr>
          <w:rFonts w:ascii="Times New Roman" w:hAnsi="Times New Roman" w:cs="Times New Roman"/>
          <w:b/>
          <w:sz w:val="24"/>
          <w:szCs w:val="24"/>
        </w:rPr>
      </w:pP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13 Точка </w:t>
      </w:r>
    </w:p>
    <w:p w:rsidR="004F7243" w:rsidRPr="00EC4CD8" w:rsidRDefault="004F7243"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 xml:space="preserve">Определяне на начална тръжна цена за отдаване под наем на земеделски земи от общинския поземлен фонд на Община Русе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Заповядайте, госпожа Кръстева.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Н. Кръстева: </w:t>
      </w:r>
      <w:r w:rsidRPr="00EC4CD8">
        <w:rPr>
          <w:rFonts w:ascii="Times New Roman" w:hAnsi="Times New Roman" w:cs="Times New Roman"/>
          <w:sz w:val="24"/>
          <w:szCs w:val="24"/>
        </w:rPr>
        <w:t xml:space="preserve">Уважаеми общински съветници, във връзка с организиране на публични търгове за 2019-2020 стопанска година е необходимо да обсъдите и да приемете </w:t>
      </w:r>
      <w:r w:rsidRPr="00EC4CD8">
        <w:rPr>
          <w:rFonts w:ascii="Times New Roman" w:hAnsi="Times New Roman" w:cs="Times New Roman"/>
          <w:sz w:val="24"/>
          <w:szCs w:val="24"/>
        </w:rPr>
        <w:lastRenderedPageBreak/>
        <w:t xml:space="preserve">начални тръжни цени. Обръщам внимание, че като база следва да послужи цената на същия вид земеделски земи от Държавния поземлен фонд.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изказвания? Няма. Гласуваме по точката. </w:t>
      </w: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43. С 43 гласа „за”, 0 „против” и 0 „въздържали се” се прие</w:t>
      </w:r>
      <w:r w:rsidRPr="00EC4CD8">
        <w:rPr>
          <w:rFonts w:ascii="Times New Roman" w:hAnsi="Times New Roman" w:cs="Times New Roman"/>
          <w:b/>
          <w:sz w:val="24"/>
          <w:szCs w:val="24"/>
        </w:rPr>
        <w:t xml:space="preserve">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6E5D9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1163</w:t>
      </w:r>
    </w:p>
    <w:p w:rsidR="006E5D95" w:rsidRPr="00EC4CD8" w:rsidRDefault="006E5D95" w:rsidP="00D94820">
      <w:pPr>
        <w:tabs>
          <w:tab w:val="left" w:pos="284"/>
          <w:tab w:val="left" w:pos="9072"/>
        </w:tabs>
        <w:ind w:right="57"/>
        <w:contextualSpacing/>
        <w:rPr>
          <w:rFonts w:ascii="Times New Roman" w:hAnsi="Times New Roman" w:cs="Times New Roman"/>
          <w:bCs/>
          <w:sz w:val="24"/>
          <w:szCs w:val="24"/>
        </w:rPr>
      </w:pPr>
      <w:r w:rsidRPr="00EC4CD8">
        <w:rPr>
          <w:rFonts w:ascii="Times New Roman" w:hAnsi="Times New Roman" w:cs="Times New Roman"/>
          <w:bCs/>
          <w:sz w:val="24"/>
          <w:szCs w:val="24"/>
        </w:rPr>
        <w:tab/>
        <w:t xml:space="preserve"> На основание чл. 21, ал. 1, т. 8, чл. 21, ал. 2 от ЗМСМА, чл. 8, ал. 1 от Закона за общинската собственост,  чл. 11, ал. 1, изр. 1 и чл. 14, ал. 1, изр. 2, </w:t>
      </w:r>
      <w:r w:rsidRPr="00EC4CD8">
        <w:rPr>
          <w:rFonts w:ascii="Times New Roman" w:hAnsi="Times New Roman" w:cs="Times New Roman"/>
          <w:bCs/>
          <w:color w:val="000000"/>
          <w:sz w:val="24"/>
          <w:szCs w:val="24"/>
        </w:rPr>
        <w:t xml:space="preserve">чл. 76, ал. </w:t>
      </w:r>
      <w:r w:rsidRPr="00EC4CD8">
        <w:rPr>
          <w:rFonts w:ascii="Times New Roman" w:hAnsi="Times New Roman" w:cs="Times New Roman"/>
          <w:color w:val="000000"/>
          <w:sz w:val="24"/>
          <w:szCs w:val="24"/>
        </w:rPr>
        <w:t xml:space="preserve">1 и ал. 2 от </w:t>
      </w:r>
      <w:r w:rsidRPr="00EC4CD8">
        <w:rPr>
          <w:rFonts w:ascii="Times New Roman" w:hAnsi="Times New Roman" w:cs="Times New Roman"/>
          <w:bCs/>
          <w:sz w:val="24"/>
          <w:szCs w:val="24"/>
        </w:rPr>
        <w:t>Наредба № 1 за общинската собственост на Общинския съвет – Русе и Заповед № РД-46-161/21.03.2019 г. на Министъра на земеделието и храните, обн. ДВ, бр. 33 от 19.04.2019 г., Общинският съвет – Русе реши:</w:t>
      </w:r>
    </w:p>
    <w:p w:rsidR="006E5D95" w:rsidRPr="00EC4CD8" w:rsidRDefault="006E5D95" w:rsidP="00D94820">
      <w:pPr>
        <w:tabs>
          <w:tab w:val="left" w:pos="709"/>
        </w:tabs>
        <w:ind w:firstLine="426"/>
        <w:contextualSpacing/>
        <w:rPr>
          <w:rFonts w:ascii="Times New Roman" w:hAnsi="Times New Roman" w:cs="Times New Roman"/>
          <w:sz w:val="24"/>
          <w:szCs w:val="24"/>
        </w:rPr>
      </w:pPr>
      <w:r w:rsidRPr="00EC4CD8">
        <w:rPr>
          <w:rFonts w:ascii="Times New Roman" w:hAnsi="Times New Roman" w:cs="Times New Roman"/>
          <w:sz w:val="24"/>
          <w:szCs w:val="24"/>
        </w:rPr>
        <w:t>Определя начална тръжна годишна наемна цена за отдаване под наем на земеделски земи от ОПФ за 2019-2020 стопанска година, както следва:</w:t>
      </w:r>
    </w:p>
    <w:p w:rsidR="006E5D95" w:rsidRPr="00EC4CD8" w:rsidRDefault="006E5D95" w:rsidP="00D94820">
      <w:pPr>
        <w:pStyle w:val="a3"/>
        <w:numPr>
          <w:ilvl w:val="0"/>
          <w:numId w:val="17"/>
        </w:numPr>
        <w:tabs>
          <w:tab w:val="left" w:pos="709"/>
          <w:tab w:val="left" w:pos="993"/>
        </w:tabs>
        <w:spacing w:after="0" w:line="276" w:lineRule="auto"/>
        <w:ind w:left="0" w:firstLine="426"/>
        <w:jc w:val="both"/>
        <w:rPr>
          <w:rFonts w:ascii="Times New Roman" w:hAnsi="Times New Roman" w:cs="Times New Roman"/>
          <w:sz w:val="24"/>
          <w:szCs w:val="24"/>
        </w:rPr>
      </w:pPr>
      <w:r w:rsidRPr="00EC4CD8">
        <w:rPr>
          <w:rFonts w:ascii="Times New Roman" w:hAnsi="Times New Roman" w:cs="Times New Roman"/>
          <w:sz w:val="24"/>
          <w:szCs w:val="24"/>
        </w:rPr>
        <w:t>За отглеждане на едногодишни полски култури и многогодишни фуражни култури – житни, бобови и техните смеси – 61,00 лв./дка;</w:t>
      </w:r>
    </w:p>
    <w:p w:rsidR="006E5D95" w:rsidRPr="00EC4CD8" w:rsidRDefault="006E5D95" w:rsidP="00D94820">
      <w:pPr>
        <w:pStyle w:val="a3"/>
        <w:numPr>
          <w:ilvl w:val="0"/>
          <w:numId w:val="17"/>
        </w:numPr>
        <w:tabs>
          <w:tab w:val="left" w:pos="709"/>
          <w:tab w:val="left" w:pos="993"/>
        </w:tabs>
        <w:spacing w:after="0" w:line="276" w:lineRule="auto"/>
        <w:ind w:left="0" w:firstLine="426"/>
        <w:jc w:val="both"/>
        <w:rPr>
          <w:rFonts w:ascii="Times New Roman" w:hAnsi="Times New Roman" w:cs="Times New Roman"/>
          <w:sz w:val="24"/>
          <w:szCs w:val="24"/>
        </w:rPr>
      </w:pPr>
      <w:r w:rsidRPr="00EC4CD8">
        <w:rPr>
          <w:rFonts w:ascii="Times New Roman" w:hAnsi="Times New Roman" w:cs="Times New Roman"/>
          <w:sz w:val="24"/>
          <w:szCs w:val="24"/>
        </w:rPr>
        <w:t>За определени за индивидуално ползване пасища, мери, публична общинска собственост, отдавани под наем чрез публичен търг с явно наддаване</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за срок от една стопанска година по реда на чл. 37 и, ал. 13 и 14 ЗСПЗЗ – 7,00 лв./дка;</w:t>
      </w:r>
    </w:p>
    <w:p w:rsidR="006E5D95" w:rsidRPr="00EC4CD8" w:rsidRDefault="006E5D95" w:rsidP="00D94820">
      <w:pPr>
        <w:pStyle w:val="a3"/>
        <w:numPr>
          <w:ilvl w:val="0"/>
          <w:numId w:val="17"/>
        </w:numPr>
        <w:tabs>
          <w:tab w:val="left" w:pos="709"/>
          <w:tab w:val="left" w:pos="993"/>
        </w:tabs>
        <w:spacing w:after="0" w:line="276" w:lineRule="auto"/>
        <w:ind w:left="0" w:firstLine="426"/>
        <w:jc w:val="both"/>
        <w:rPr>
          <w:rFonts w:ascii="Times New Roman" w:hAnsi="Times New Roman" w:cs="Times New Roman"/>
          <w:sz w:val="24"/>
          <w:szCs w:val="24"/>
        </w:rPr>
      </w:pPr>
      <w:r w:rsidRPr="00EC4CD8">
        <w:rPr>
          <w:rFonts w:ascii="Times New Roman" w:hAnsi="Times New Roman" w:cs="Times New Roman"/>
          <w:sz w:val="24"/>
          <w:szCs w:val="24"/>
        </w:rPr>
        <w:t>За определени за индивидуално ползване ливади</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отдавани под наем чрез публичен търг с явно наддаване</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за срок от една стопанска година по реда на чл. 37 и, ал. 13 и 14 ЗСПЗЗ – 8,00 лв./дка;</w:t>
      </w:r>
    </w:p>
    <w:p w:rsidR="006E5D95" w:rsidRPr="00EC4CD8" w:rsidRDefault="006E5D95" w:rsidP="00D94820">
      <w:pPr>
        <w:pStyle w:val="a3"/>
        <w:numPr>
          <w:ilvl w:val="0"/>
          <w:numId w:val="17"/>
        </w:numPr>
        <w:tabs>
          <w:tab w:val="left" w:pos="0"/>
          <w:tab w:val="left" w:pos="709"/>
        </w:tabs>
        <w:spacing w:after="0" w:line="276" w:lineRule="auto"/>
        <w:ind w:left="0" w:firstLine="426"/>
        <w:jc w:val="both"/>
        <w:rPr>
          <w:rFonts w:ascii="Times New Roman" w:hAnsi="Times New Roman" w:cs="Times New Roman"/>
          <w:sz w:val="24"/>
          <w:szCs w:val="24"/>
        </w:rPr>
      </w:pPr>
      <w:r w:rsidRPr="00EC4CD8">
        <w:rPr>
          <w:rFonts w:ascii="Times New Roman" w:hAnsi="Times New Roman" w:cs="Times New Roman"/>
          <w:sz w:val="24"/>
          <w:szCs w:val="24"/>
        </w:rPr>
        <w:t>За създаване и отглеждане на трайни насаждения по периоди:</w:t>
      </w:r>
    </w:p>
    <w:p w:rsidR="006E5D95" w:rsidRPr="00EC4CD8" w:rsidRDefault="006E5D95" w:rsidP="00D94820">
      <w:pPr>
        <w:pStyle w:val="a3"/>
        <w:tabs>
          <w:tab w:val="left" w:pos="993"/>
        </w:tabs>
        <w:spacing w:line="276" w:lineRule="auto"/>
        <w:ind w:left="1069"/>
        <w:jc w:val="both"/>
        <w:rPr>
          <w:rFonts w:ascii="Times New Roman" w:hAnsi="Times New Roman" w:cs="Times New Roman"/>
          <w:sz w:val="24"/>
          <w:szCs w:val="24"/>
        </w:rPr>
      </w:pPr>
    </w:p>
    <w:tbl>
      <w:tblPr>
        <w:tblStyle w:val="ae"/>
        <w:tblW w:w="9072" w:type="dxa"/>
        <w:tblInd w:w="108" w:type="dxa"/>
        <w:tblLayout w:type="fixed"/>
        <w:tblLook w:val="04A0" w:firstRow="1" w:lastRow="0" w:firstColumn="1" w:lastColumn="0" w:noHBand="0" w:noVBand="1"/>
      </w:tblPr>
      <w:tblGrid>
        <w:gridCol w:w="2977"/>
        <w:gridCol w:w="1299"/>
        <w:gridCol w:w="3624"/>
        <w:gridCol w:w="1172"/>
      </w:tblGrid>
      <w:tr w:rsidR="006E5D95" w:rsidRPr="00EC4CD8" w:rsidTr="00A20835">
        <w:trPr>
          <w:trHeight w:val="135"/>
        </w:trPr>
        <w:tc>
          <w:tcPr>
            <w:tcW w:w="2977" w:type="dxa"/>
            <w:vMerge w:val="restart"/>
          </w:tcPr>
          <w:p w:rsidR="006E5D95" w:rsidRPr="00EC4CD8" w:rsidRDefault="006E5D95" w:rsidP="00D94820">
            <w:pPr>
              <w:pStyle w:val="a3"/>
              <w:spacing w:line="276" w:lineRule="auto"/>
              <w:ind w:left="0"/>
              <w:jc w:val="both"/>
            </w:pPr>
          </w:p>
          <w:p w:rsidR="006E5D95" w:rsidRPr="00EC4CD8" w:rsidRDefault="006E5D95" w:rsidP="00D94820">
            <w:pPr>
              <w:pStyle w:val="a3"/>
              <w:spacing w:line="276" w:lineRule="auto"/>
              <w:ind w:left="0"/>
              <w:jc w:val="both"/>
            </w:pPr>
            <w:r w:rsidRPr="00EC4CD8">
              <w:t>Трайни насаждения</w:t>
            </w:r>
          </w:p>
        </w:tc>
        <w:tc>
          <w:tcPr>
            <w:tcW w:w="1299" w:type="dxa"/>
            <w:vMerge w:val="restart"/>
          </w:tcPr>
          <w:p w:rsidR="006E5D95" w:rsidRPr="00EC4CD8" w:rsidRDefault="006E5D95" w:rsidP="00D94820">
            <w:pPr>
              <w:pStyle w:val="a3"/>
              <w:spacing w:line="276" w:lineRule="auto"/>
              <w:ind w:left="0"/>
              <w:jc w:val="both"/>
            </w:pPr>
            <w:r w:rsidRPr="00EC4CD8">
              <w:t>Гратисен период, години</w:t>
            </w:r>
          </w:p>
        </w:tc>
        <w:tc>
          <w:tcPr>
            <w:tcW w:w="4796" w:type="dxa"/>
            <w:gridSpan w:val="2"/>
          </w:tcPr>
          <w:p w:rsidR="006E5D95" w:rsidRPr="00EC4CD8" w:rsidRDefault="006E5D95" w:rsidP="00D94820">
            <w:pPr>
              <w:pStyle w:val="a3"/>
              <w:spacing w:line="276" w:lineRule="auto"/>
              <w:ind w:left="0"/>
              <w:jc w:val="center"/>
            </w:pPr>
            <w:r w:rsidRPr="00EC4CD8">
              <w:t>Период на плододаване</w:t>
            </w:r>
          </w:p>
        </w:tc>
      </w:tr>
      <w:tr w:rsidR="006E5D95" w:rsidRPr="00EC4CD8" w:rsidTr="00A20835">
        <w:trPr>
          <w:trHeight w:val="135"/>
        </w:trPr>
        <w:tc>
          <w:tcPr>
            <w:tcW w:w="2977" w:type="dxa"/>
            <w:vMerge/>
          </w:tcPr>
          <w:p w:rsidR="006E5D95" w:rsidRPr="00EC4CD8" w:rsidRDefault="006E5D95" w:rsidP="00D94820">
            <w:pPr>
              <w:pStyle w:val="a3"/>
              <w:spacing w:line="276" w:lineRule="auto"/>
              <w:ind w:left="0"/>
              <w:jc w:val="both"/>
            </w:pPr>
          </w:p>
        </w:tc>
        <w:tc>
          <w:tcPr>
            <w:tcW w:w="1299" w:type="dxa"/>
            <w:vMerge/>
          </w:tcPr>
          <w:p w:rsidR="006E5D95" w:rsidRPr="00EC4CD8" w:rsidRDefault="006E5D95" w:rsidP="00D94820">
            <w:pPr>
              <w:pStyle w:val="a3"/>
              <w:spacing w:line="276" w:lineRule="auto"/>
              <w:ind w:left="0"/>
              <w:jc w:val="both"/>
            </w:pPr>
          </w:p>
        </w:tc>
        <w:tc>
          <w:tcPr>
            <w:tcW w:w="3624" w:type="dxa"/>
          </w:tcPr>
          <w:p w:rsidR="006E5D95" w:rsidRPr="00EC4CD8" w:rsidRDefault="006E5D95" w:rsidP="00D94820">
            <w:pPr>
              <w:pStyle w:val="a3"/>
              <w:spacing w:line="276" w:lineRule="auto"/>
              <w:ind w:left="0"/>
              <w:jc w:val="center"/>
            </w:pPr>
            <w:r w:rsidRPr="00EC4CD8">
              <w:t>години</w:t>
            </w:r>
          </w:p>
        </w:tc>
        <w:tc>
          <w:tcPr>
            <w:tcW w:w="1172" w:type="dxa"/>
            <w:tcBorders>
              <w:bottom w:val="single" w:sz="4" w:space="0" w:color="auto"/>
            </w:tcBorders>
          </w:tcPr>
          <w:p w:rsidR="006E5D95" w:rsidRPr="00EC4CD8" w:rsidRDefault="006E5D95" w:rsidP="00D94820">
            <w:pPr>
              <w:pStyle w:val="a3"/>
              <w:spacing w:line="276" w:lineRule="auto"/>
              <w:ind w:left="0"/>
              <w:jc w:val="center"/>
            </w:pPr>
            <w:r w:rsidRPr="00EC4CD8">
              <w:t>лв./дка</w:t>
            </w:r>
          </w:p>
        </w:tc>
      </w:tr>
      <w:tr w:rsidR="006E5D95" w:rsidRPr="00EC4CD8" w:rsidTr="00A20835">
        <w:trPr>
          <w:trHeight w:val="90"/>
        </w:trPr>
        <w:tc>
          <w:tcPr>
            <w:tcW w:w="2977" w:type="dxa"/>
            <w:vMerge w:val="restart"/>
          </w:tcPr>
          <w:p w:rsidR="006E5D95" w:rsidRPr="00EC4CD8" w:rsidRDefault="006E5D95" w:rsidP="00D94820">
            <w:pPr>
              <w:pStyle w:val="a3"/>
              <w:spacing w:line="276" w:lineRule="auto"/>
              <w:ind w:left="0"/>
              <w:jc w:val="both"/>
            </w:pPr>
          </w:p>
          <w:p w:rsidR="006E5D95" w:rsidRPr="00EC4CD8" w:rsidRDefault="006E5D95" w:rsidP="00D94820">
            <w:pPr>
              <w:pStyle w:val="a3"/>
              <w:spacing w:line="276" w:lineRule="auto"/>
              <w:ind w:left="0"/>
              <w:jc w:val="both"/>
            </w:pPr>
            <w:r w:rsidRPr="00EC4CD8">
              <w:t>Лозови насаждения</w:t>
            </w:r>
          </w:p>
        </w:tc>
        <w:tc>
          <w:tcPr>
            <w:tcW w:w="1299" w:type="dxa"/>
            <w:vMerge w:val="restart"/>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3</w:t>
            </w:r>
          </w:p>
        </w:tc>
        <w:tc>
          <w:tcPr>
            <w:tcW w:w="3624" w:type="dxa"/>
            <w:vAlign w:val="center"/>
          </w:tcPr>
          <w:p w:rsidR="006E5D95" w:rsidRPr="00EC4CD8" w:rsidRDefault="006E5D95" w:rsidP="00D94820">
            <w:pPr>
              <w:pStyle w:val="a3"/>
              <w:spacing w:line="276" w:lineRule="auto"/>
              <w:ind w:left="0"/>
              <w:jc w:val="center"/>
            </w:pPr>
            <w:r w:rsidRPr="00EC4CD8">
              <w:t>4-7</w:t>
            </w:r>
          </w:p>
        </w:tc>
        <w:tc>
          <w:tcPr>
            <w:tcW w:w="1172" w:type="dxa"/>
            <w:vAlign w:val="center"/>
          </w:tcPr>
          <w:p w:rsidR="006E5D95" w:rsidRPr="00EC4CD8" w:rsidRDefault="006E5D95" w:rsidP="00D94820">
            <w:pPr>
              <w:pStyle w:val="a3"/>
              <w:spacing w:line="276" w:lineRule="auto"/>
              <w:ind w:left="0"/>
              <w:jc w:val="center"/>
            </w:pPr>
            <w:r w:rsidRPr="00EC4CD8">
              <w:t>49,00</w:t>
            </w:r>
          </w:p>
        </w:tc>
      </w:tr>
      <w:tr w:rsidR="006E5D95" w:rsidRPr="00EC4CD8" w:rsidTr="00A20835">
        <w:trPr>
          <w:trHeight w:val="90"/>
        </w:trPr>
        <w:tc>
          <w:tcPr>
            <w:tcW w:w="2977" w:type="dxa"/>
            <w:vMerge/>
          </w:tcPr>
          <w:p w:rsidR="006E5D95" w:rsidRPr="00EC4CD8" w:rsidRDefault="006E5D95" w:rsidP="00D94820">
            <w:pPr>
              <w:pStyle w:val="a3"/>
              <w:spacing w:line="276" w:lineRule="auto"/>
              <w:ind w:left="0"/>
              <w:jc w:val="both"/>
            </w:pPr>
          </w:p>
        </w:tc>
        <w:tc>
          <w:tcPr>
            <w:tcW w:w="1299" w:type="dxa"/>
            <w:vMerge/>
            <w:vAlign w:val="center"/>
          </w:tcPr>
          <w:p w:rsidR="006E5D95" w:rsidRPr="00EC4CD8" w:rsidRDefault="006E5D95" w:rsidP="00D94820">
            <w:pPr>
              <w:pStyle w:val="a3"/>
              <w:spacing w:line="276" w:lineRule="auto"/>
              <w:ind w:left="0"/>
              <w:jc w:val="center"/>
            </w:pPr>
          </w:p>
        </w:tc>
        <w:tc>
          <w:tcPr>
            <w:tcW w:w="3624" w:type="dxa"/>
            <w:vAlign w:val="center"/>
          </w:tcPr>
          <w:p w:rsidR="006E5D95" w:rsidRPr="00EC4CD8" w:rsidRDefault="006E5D95" w:rsidP="00D94820">
            <w:pPr>
              <w:pStyle w:val="a3"/>
              <w:spacing w:line="276" w:lineRule="auto"/>
              <w:ind w:left="0"/>
              <w:jc w:val="center"/>
            </w:pPr>
            <w:r w:rsidRPr="00EC4CD8">
              <w:t>8-10</w:t>
            </w:r>
          </w:p>
        </w:tc>
        <w:tc>
          <w:tcPr>
            <w:tcW w:w="1172" w:type="dxa"/>
            <w:vAlign w:val="center"/>
          </w:tcPr>
          <w:p w:rsidR="006E5D95" w:rsidRPr="00EC4CD8" w:rsidRDefault="006E5D95" w:rsidP="00D94820">
            <w:pPr>
              <w:pStyle w:val="a3"/>
              <w:spacing w:line="276" w:lineRule="auto"/>
              <w:ind w:left="0"/>
              <w:jc w:val="center"/>
            </w:pPr>
            <w:r w:rsidRPr="00EC4CD8">
              <w:t>74,00</w:t>
            </w:r>
          </w:p>
        </w:tc>
      </w:tr>
      <w:tr w:rsidR="006E5D95" w:rsidRPr="00EC4CD8" w:rsidTr="00A20835">
        <w:trPr>
          <w:trHeight w:val="135"/>
        </w:trPr>
        <w:tc>
          <w:tcPr>
            <w:tcW w:w="2977" w:type="dxa"/>
            <w:vMerge w:val="restart"/>
          </w:tcPr>
          <w:p w:rsidR="006E5D95" w:rsidRPr="00EC4CD8" w:rsidRDefault="006E5D95" w:rsidP="00D94820">
            <w:pPr>
              <w:pStyle w:val="a3"/>
              <w:spacing w:line="276" w:lineRule="auto"/>
              <w:ind w:left="0"/>
            </w:pPr>
            <w:r w:rsidRPr="00EC4CD8">
              <w:t>Овощни насаждения – семкови, костилкови, черупкови</w:t>
            </w:r>
          </w:p>
        </w:tc>
        <w:tc>
          <w:tcPr>
            <w:tcW w:w="1299" w:type="dxa"/>
            <w:vMerge w:val="restart"/>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4</w:t>
            </w:r>
          </w:p>
        </w:tc>
        <w:tc>
          <w:tcPr>
            <w:tcW w:w="3624" w:type="dxa"/>
            <w:vAlign w:val="center"/>
          </w:tcPr>
          <w:p w:rsidR="006E5D95" w:rsidRPr="00EC4CD8" w:rsidRDefault="006E5D95" w:rsidP="00D94820">
            <w:pPr>
              <w:pStyle w:val="a3"/>
              <w:spacing w:line="276" w:lineRule="auto"/>
              <w:ind w:left="0"/>
              <w:jc w:val="center"/>
            </w:pPr>
            <w:r w:rsidRPr="00EC4CD8">
              <w:t>5-7</w:t>
            </w:r>
          </w:p>
        </w:tc>
        <w:tc>
          <w:tcPr>
            <w:tcW w:w="1172" w:type="dxa"/>
            <w:tcBorders>
              <w:top w:val="single" w:sz="4" w:space="0" w:color="auto"/>
            </w:tcBorders>
            <w:vAlign w:val="center"/>
          </w:tcPr>
          <w:p w:rsidR="006E5D95" w:rsidRPr="00EC4CD8" w:rsidRDefault="006E5D95" w:rsidP="00D94820">
            <w:pPr>
              <w:pStyle w:val="a3"/>
              <w:spacing w:line="276" w:lineRule="auto"/>
              <w:ind w:left="0"/>
              <w:jc w:val="center"/>
            </w:pPr>
            <w:r w:rsidRPr="00EC4CD8">
              <w:t>41,00</w:t>
            </w:r>
          </w:p>
        </w:tc>
      </w:tr>
      <w:tr w:rsidR="006E5D95" w:rsidRPr="00EC4CD8" w:rsidTr="00A20835">
        <w:trPr>
          <w:trHeight w:val="135"/>
        </w:trPr>
        <w:tc>
          <w:tcPr>
            <w:tcW w:w="2977" w:type="dxa"/>
            <w:vMerge/>
          </w:tcPr>
          <w:p w:rsidR="006E5D95" w:rsidRPr="00EC4CD8" w:rsidRDefault="006E5D95" w:rsidP="00D94820">
            <w:pPr>
              <w:pStyle w:val="a3"/>
              <w:spacing w:line="276" w:lineRule="auto"/>
              <w:ind w:left="0"/>
              <w:jc w:val="both"/>
            </w:pPr>
          </w:p>
        </w:tc>
        <w:tc>
          <w:tcPr>
            <w:tcW w:w="1299" w:type="dxa"/>
            <w:vMerge/>
            <w:vAlign w:val="center"/>
          </w:tcPr>
          <w:p w:rsidR="006E5D95" w:rsidRPr="00EC4CD8" w:rsidRDefault="006E5D95" w:rsidP="00D94820">
            <w:pPr>
              <w:pStyle w:val="a3"/>
              <w:spacing w:line="276" w:lineRule="auto"/>
              <w:ind w:left="0"/>
              <w:jc w:val="center"/>
            </w:pPr>
          </w:p>
        </w:tc>
        <w:tc>
          <w:tcPr>
            <w:tcW w:w="3624" w:type="dxa"/>
            <w:vAlign w:val="center"/>
          </w:tcPr>
          <w:p w:rsidR="006E5D95" w:rsidRPr="00EC4CD8" w:rsidRDefault="006E5D95" w:rsidP="00D94820">
            <w:pPr>
              <w:pStyle w:val="a3"/>
              <w:spacing w:line="276" w:lineRule="auto"/>
              <w:ind w:left="0"/>
              <w:jc w:val="center"/>
            </w:pPr>
            <w:r w:rsidRPr="00EC4CD8">
              <w:t>8-10</w:t>
            </w:r>
          </w:p>
        </w:tc>
        <w:tc>
          <w:tcPr>
            <w:tcW w:w="1172" w:type="dxa"/>
            <w:vAlign w:val="center"/>
          </w:tcPr>
          <w:p w:rsidR="006E5D95" w:rsidRPr="00EC4CD8" w:rsidRDefault="006E5D95" w:rsidP="00D94820">
            <w:pPr>
              <w:pStyle w:val="a3"/>
              <w:spacing w:line="276" w:lineRule="auto"/>
              <w:ind w:left="0"/>
              <w:jc w:val="center"/>
            </w:pPr>
            <w:r w:rsidRPr="00EC4CD8">
              <w:t>61,00</w:t>
            </w:r>
          </w:p>
        </w:tc>
      </w:tr>
      <w:tr w:rsidR="006E5D95" w:rsidRPr="00EC4CD8" w:rsidTr="00A20835">
        <w:tc>
          <w:tcPr>
            <w:tcW w:w="2977" w:type="dxa"/>
          </w:tcPr>
          <w:p w:rsidR="006E5D95" w:rsidRPr="00EC4CD8" w:rsidRDefault="006E5D95" w:rsidP="00D94820">
            <w:pPr>
              <w:pStyle w:val="a3"/>
              <w:spacing w:line="276" w:lineRule="auto"/>
              <w:ind w:left="0"/>
              <w:jc w:val="both"/>
            </w:pPr>
            <w:r w:rsidRPr="00EC4CD8">
              <w:t>Ягодоплодни култури</w:t>
            </w:r>
          </w:p>
        </w:tc>
        <w:tc>
          <w:tcPr>
            <w:tcW w:w="1299" w:type="dxa"/>
            <w:vAlign w:val="center"/>
          </w:tcPr>
          <w:p w:rsidR="006E5D95" w:rsidRPr="00EC4CD8" w:rsidRDefault="006E5D95" w:rsidP="00D94820">
            <w:pPr>
              <w:pStyle w:val="a3"/>
              <w:spacing w:line="276" w:lineRule="auto"/>
              <w:ind w:left="0"/>
              <w:jc w:val="center"/>
            </w:pPr>
            <w:r w:rsidRPr="00EC4CD8">
              <w:t>2</w:t>
            </w:r>
          </w:p>
        </w:tc>
        <w:tc>
          <w:tcPr>
            <w:tcW w:w="3624" w:type="dxa"/>
            <w:vAlign w:val="center"/>
          </w:tcPr>
          <w:p w:rsidR="006E5D95" w:rsidRPr="00EC4CD8" w:rsidRDefault="006E5D95" w:rsidP="00D94820">
            <w:pPr>
              <w:pStyle w:val="a3"/>
              <w:spacing w:line="276" w:lineRule="auto"/>
              <w:ind w:left="0"/>
              <w:jc w:val="center"/>
            </w:pPr>
            <w:r w:rsidRPr="00EC4CD8">
              <w:t>За периода на плододаване до 10 години максимум от сключване на договора за наем</w:t>
            </w:r>
          </w:p>
        </w:tc>
        <w:tc>
          <w:tcPr>
            <w:tcW w:w="1172" w:type="dxa"/>
            <w:vAlign w:val="center"/>
          </w:tcPr>
          <w:p w:rsidR="006E5D95" w:rsidRPr="00EC4CD8" w:rsidRDefault="006E5D95" w:rsidP="00D94820">
            <w:pPr>
              <w:pStyle w:val="a3"/>
              <w:spacing w:line="276" w:lineRule="auto"/>
              <w:ind w:left="0"/>
              <w:jc w:val="center"/>
            </w:pPr>
            <w:r w:rsidRPr="00EC4CD8">
              <w:t>56,00</w:t>
            </w:r>
          </w:p>
        </w:tc>
      </w:tr>
      <w:tr w:rsidR="006E5D95" w:rsidRPr="00EC4CD8" w:rsidTr="00A20835">
        <w:tc>
          <w:tcPr>
            <w:tcW w:w="2977" w:type="dxa"/>
          </w:tcPr>
          <w:p w:rsidR="006E5D95" w:rsidRPr="00EC4CD8" w:rsidRDefault="006E5D95" w:rsidP="00D94820">
            <w:pPr>
              <w:pStyle w:val="a3"/>
              <w:spacing w:line="276" w:lineRule="auto"/>
              <w:ind w:left="0"/>
            </w:pPr>
            <w:r w:rsidRPr="00EC4CD8">
              <w:t>Етерично-маслени култури – роза, мента, лавандула, шипка и др.</w:t>
            </w:r>
          </w:p>
        </w:tc>
        <w:tc>
          <w:tcPr>
            <w:tcW w:w="1299" w:type="dxa"/>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3</w:t>
            </w:r>
          </w:p>
        </w:tc>
        <w:tc>
          <w:tcPr>
            <w:tcW w:w="3624" w:type="dxa"/>
            <w:vAlign w:val="center"/>
          </w:tcPr>
          <w:p w:rsidR="006E5D95" w:rsidRPr="00EC4CD8" w:rsidRDefault="006E5D95" w:rsidP="00D94820">
            <w:pPr>
              <w:pStyle w:val="a3"/>
              <w:spacing w:line="276" w:lineRule="auto"/>
              <w:ind w:left="0"/>
              <w:jc w:val="center"/>
            </w:pPr>
            <w:r w:rsidRPr="00EC4CD8">
              <w:t>За периода на плододаване</w:t>
            </w:r>
          </w:p>
          <w:p w:rsidR="006E5D95" w:rsidRPr="00EC4CD8" w:rsidRDefault="006E5D95" w:rsidP="00D94820">
            <w:pPr>
              <w:pStyle w:val="a3"/>
              <w:spacing w:line="276" w:lineRule="auto"/>
              <w:ind w:left="0"/>
              <w:jc w:val="center"/>
            </w:pPr>
            <w:r w:rsidRPr="00EC4CD8">
              <w:t>От 4-10</w:t>
            </w:r>
          </w:p>
        </w:tc>
        <w:tc>
          <w:tcPr>
            <w:tcW w:w="1172" w:type="dxa"/>
            <w:vAlign w:val="center"/>
          </w:tcPr>
          <w:p w:rsidR="006E5D95" w:rsidRPr="00EC4CD8" w:rsidRDefault="006E5D95" w:rsidP="00D94820">
            <w:pPr>
              <w:pStyle w:val="a3"/>
              <w:spacing w:line="276" w:lineRule="auto"/>
              <w:ind w:left="0"/>
              <w:jc w:val="center"/>
            </w:pPr>
            <w:r w:rsidRPr="00EC4CD8">
              <w:t>37,00</w:t>
            </w:r>
          </w:p>
        </w:tc>
      </w:tr>
      <w:tr w:rsidR="006E5D95" w:rsidRPr="00EC4CD8" w:rsidTr="00A20835">
        <w:trPr>
          <w:trHeight w:val="856"/>
        </w:trPr>
        <w:tc>
          <w:tcPr>
            <w:tcW w:w="2977" w:type="dxa"/>
            <w:tcBorders>
              <w:bottom w:val="single" w:sz="4" w:space="0" w:color="auto"/>
            </w:tcBorders>
          </w:tcPr>
          <w:p w:rsidR="006E5D95" w:rsidRPr="00EC4CD8" w:rsidRDefault="006E5D95" w:rsidP="00D94820">
            <w:pPr>
              <w:pStyle w:val="a3"/>
              <w:spacing w:line="276" w:lineRule="auto"/>
              <w:ind w:left="0"/>
            </w:pPr>
            <w:r w:rsidRPr="00EC4CD8">
              <w:t>Култивирани билки – срок на предоставяне – 5 години</w:t>
            </w:r>
          </w:p>
        </w:tc>
        <w:tc>
          <w:tcPr>
            <w:tcW w:w="1299" w:type="dxa"/>
            <w:tcBorders>
              <w:bottom w:val="single" w:sz="4" w:space="0" w:color="auto"/>
            </w:tcBorders>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1</w:t>
            </w:r>
          </w:p>
        </w:tc>
        <w:tc>
          <w:tcPr>
            <w:tcW w:w="3624" w:type="dxa"/>
            <w:tcBorders>
              <w:bottom w:val="single" w:sz="4" w:space="0" w:color="auto"/>
            </w:tcBorders>
            <w:vAlign w:val="center"/>
          </w:tcPr>
          <w:p w:rsidR="006E5D95" w:rsidRPr="00EC4CD8" w:rsidRDefault="006E5D95" w:rsidP="00D94820">
            <w:pPr>
              <w:pStyle w:val="a3"/>
              <w:spacing w:line="276" w:lineRule="auto"/>
              <w:ind w:left="0"/>
            </w:pPr>
            <w:r w:rsidRPr="00EC4CD8">
              <w:t xml:space="preserve">                         2-5</w:t>
            </w:r>
          </w:p>
        </w:tc>
        <w:tc>
          <w:tcPr>
            <w:tcW w:w="1172" w:type="dxa"/>
            <w:tcBorders>
              <w:bottom w:val="single" w:sz="4" w:space="0" w:color="auto"/>
            </w:tcBorders>
            <w:vAlign w:val="center"/>
          </w:tcPr>
          <w:p w:rsidR="006E5D95" w:rsidRPr="00EC4CD8" w:rsidRDefault="006E5D95" w:rsidP="00D94820">
            <w:pPr>
              <w:pStyle w:val="a3"/>
              <w:spacing w:line="276" w:lineRule="auto"/>
              <w:ind w:left="0"/>
              <w:jc w:val="center"/>
            </w:pPr>
            <w:r w:rsidRPr="00EC4CD8">
              <w:t>26,00</w:t>
            </w:r>
          </w:p>
        </w:tc>
      </w:tr>
      <w:tr w:rsidR="006E5D95" w:rsidRPr="00EC4CD8" w:rsidTr="00A20835">
        <w:trPr>
          <w:trHeight w:val="135"/>
        </w:trPr>
        <w:tc>
          <w:tcPr>
            <w:tcW w:w="2977" w:type="dxa"/>
            <w:tcBorders>
              <w:top w:val="single" w:sz="4" w:space="0" w:color="auto"/>
              <w:left w:val="single" w:sz="4" w:space="0" w:color="auto"/>
              <w:bottom w:val="nil"/>
              <w:right w:val="single" w:sz="4" w:space="0" w:color="auto"/>
            </w:tcBorders>
          </w:tcPr>
          <w:p w:rsidR="006E5D95" w:rsidRPr="00EC4CD8" w:rsidRDefault="006E5D95" w:rsidP="00D94820">
            <w:pPr>
              <w:pStyle w:val="a3"/>
              <w:spacing w:line="276" w:lineRule="auto"/>
              <w:ind w:left="0"/>
            </w:pPr>
          </w:p>
          <w:p w:rsidR="006E5D95" w:rsidRPr="00EC4CD8" w:rsidRDefault="006E5D95" w:rsidP="00D94820">
            <w:pPr>
              <w:pStyle w:val="a3"/>
              <w:spacing w:line="276" w:lineRule="auto"/>
              <w:ind w:left="0"/>
            </w:pPr>
            <w:r w:rsidRPr="00EC4CD8">
              <w:t xml:space="preserve">Калифорнийски аспержи </w:t>
            </w:r>
          </w:p>
        </w:tc>
        <w:tc>
          <w:tcPr>
            <w:tcW w:w="1299" w:type="dxa"/>
            <w:tcBorders>
              <w:left w:val="single" w:sz="4" w:space="0" w:color="auto"/>
              <w:bottom w:val="nil"/>
            </w:tcBorders>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3</w:t>
            </w:r>
          </w:p>
        </w:tc>
        <w:tc>
          <w:tcPr>
            <w:tcW w:w="3624" w:type="dxa"/>
            <w:tcBorders>
              <w:bottom w:val="nil"/>
            </w:tcBorders>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4-10</w:t>
            </w:r>
          </w:p>
        </w:tc>
        <w:tc>
          <w:tcPr>
            <w:tcW w:w="1172" w:type="dxa"/>
            <w:tcBorders>
              <w:bottom w:val="nil"/>
            </w:tcBorders>
            <w:vAlign w:val="center"/>
          </w:tcPr>
          <w:p w:rsidR="006E5D95" w:rsidRPr="00EC4CD8" w:rsidRDefault="006E5D95" w:rsidP="00D94820">
            <w:pPr>
              <w:pStyle w:val="a3"/>
              <w:spacing w:line="276" w:lineRule="auto"/>
              <w:ind w:left="0"/>
              <w:jc w:val="center"/>
            </w:pPr>
          </w:p>
          <w:p w:rsidR="006E5D95" w:rsidRPr="00EC4CD8" w:rsidRDefault="006E5D95" w:rsidP="00D94820">
            <w:pPr>
              <w:pStyle w:val="a3"/>
              <w:spacing w:line="276" w:lineRule="auto"/>
              <w:ind w:left="0"/>
              <w:jc w:val="center"/>
            </w:pPr>
            <w:r w:rsidRPr="00EC4CD8">
              <w:t>58,00</w:t>
            </w:r>
          </w:p>
        </w:tc>
      </w:tr>
      <w:tr w:rsidR="006E5D95" w:rsidRPr="00EC4CD8" w:rsidTr="00A20835">
        <w:trPr>
          <w:trHeight w:val="135"/>
        </w:trPr>
        <w:tc>
          <w:tcPr>
            <w:tcW w:w="2977" w:type="dxa"/>
            <w:tcBorders>
              <w:top w:val="nil"/>
              <w:left w:val="single" w:sz="4" w:space="0" w:color="auto"/>
              <w:bottom w:val="single" w:sz="4" w:space="0" w:color="auto"/>
              <w:right w:val="single" w:sz="4" w:space="0" w:color="auto"/>
            </w:tcBorders>
          </w:tcPr>
          <w:p w:rsidR="006E5D95" w:rsidRPr="00EC4CD8" w:rsidRDefault="006E5D95" w:rsidP="00D94820">
            <w:pPr>
              <w:pStyle w:val="a3"/>
              <w:spacing w:line="276" w:lineRule="auto"/>
              <w:ind w:left="0"/>
            </w:pPr>
          </w:p>
        </w:tc>
        <w:tc>
          <w:tcPr>
            <w:tcW w:w="1299" w:type="dxa"/>
            <w:tcBorders>
              <w:top w:val="nil"/>
              <w:left w:val="single" w:sz="4" w:space="0" w:color="auto"/>
            </w:tcBorders>
            <w:vAlign w:val="center"/>
          </w:tcPr>
          <w:p w:rsidR="006E5D95" w:rsidRPr="00EC4CD8" w:rsidRDefault="006E5D95" w:rsidP="00D94820">
            <w:pPr>
              <w:pStyle w:val="a3"/>
              <w:spacing w:line="276" w:lineRule="auto"/>
              <w:ind w:left="0"/>
              <w:jc w:val="center"/>
            </w:pPr>
          </w:p>
        </w:tc>
        <w:tc>
          <w:tcPr>
            <w:tcW w:w="3624" w:type="dxa"/>
            <w:tcBorders>
              <w:top w:val="nil"/>
            </w:tcBorders>
            <w:vAlign w:val="center"/>
          </w:tcPr>
          <w:p w:rsidR="006E5D95" w:rsidRPr="00EC4CD8" w:rsidRDefault="006E5D95" w:rsidP="00D94820">
            <w:pPr>
              <w:pStyle w:val="a3"/>
              <w:spacing w:line="276" w:lineRule="auto"/>
              <w:ind w:left="0"/>
              <w:jc w:val="center"/>
            </w:pPr>
          </w:p>
        </w:tc>
        <w:tc>
          <w:tcPr>
            <w:tcW w:w="1172" w:type="dxa"/>
            <w:tcBorders>
              <w:top w:val="nil"/>
            </w:tcBorders>
            <w:vAlign w:val="center"/>
          </w:tcPr>
          <w:p w:rsidR="006E5D95" w:rsidRPr="00EC4CD8" w:rsidRDefault="006E5D95" w:rsidP="00D94820">
            <w:pPr>
              <w:pStyle w:val="a3"/>
              <w:spacing w:line="276" w:lineRule="auto"/>
              <w:ind w:left="0"/>
              <w:jc w:val="center"/>
            </w:pPr>
          </w:p>
        </w:tc>
      </w:tr>
    </w:tbl>
    <w:p w:rsidR="006E5D95" w:rsidRPr="00EC4CD8" w:rsidRDefault="006E5D95" w:rsidP="00D94820">
      <w:pPr>
        <w:pStyle w:val="a3"/>
        <w:spacing w:line="276" w:lineRule="auto"/>
        <w:ind w:left="1069"/>
        <w:jc w:val="both"/>
        <w:rPr>
          <w:rFonts w:ascii="Times New Roman" w:hAnsi="Times New Roman" w:cs="Times New Roman"/>
          <w:sz w:val="24"/>
          <w:szCs w:val="24"/>
        </w:rPr>
      </w:pPr>
    </w:p>
    <w:p w:rsidR="006E5D95" w:rsidRPr="00EC4CD8" w:rsidRDefault="006E5D95" w:rsidP="00D94820">
      <w:pPr>
        <w:pStyle w:val="a3"/>
        <w:numPr>
          <w:ilvl w:val="0"/>
          <w:numId w:val="17"/>
        </w:numPr>
        <w:spacing w:after="0" w:line="276" w:lineRule="auto"/>
        <w:jc w:val="both"/>
        <w:rPr>
          <w:rFonts w:ascii="Times New Roman" w:hAnsi="Times New Roman" w:cs="Times New Roman"/>
          <w:sz w:val="24"/>
          <w:szCs w:val="24"/>
        </w:rPr>
      </w:pPr>
      <w:r w:rsidRPr="00EC4CD8">
        <w:rPr>
          <w:rFonts w:ascii="Times New Roman" w:hAnsi="Times New Roman" w:cs="Times New Roman"/>
          <w:sz w:val="24"/>
          <w:szCs w:val="24"/>
        </w:rPr>
        <w:t>За отглеждане на съществуващи трайни насаждения:</w:t>
      </w:r>
    </w:p>
    <w:p w:rsidR="006E5D95" w:rsidRPr="00EC4CD8" w:rsidRDefault="006E5D95" w:rsidP="00D94820">
      <w:pPr>
        <w:pStyle w:val="a3"/>
        <w:spacing w:line="276" w:lineRule="auto"/>
        <w:ind w:left="1069"/>
        <w:jc w:val="both"/>
        <w:rPr>
          <w:rFonts w:ascii="Times New Roman" w:hAnsi="Times New Roman" w:cs="Times New Roman"/>
          <w:sz w:val="24"/>
          <w:szCs w:val="24"/>
        </w:rPr>
      </w:pPr>
    </w:p>
    <w:tbl>
      <w:tblPr>
        <w:tblStyle w:val="ae"/>
        <w:tblW w:w="9072" w:type="dxa"/>
        <w:tblInd w:w="108" w:type="dxa"/>
        <w:tblLook w:val="04A0" w:firstRow="1" w:lastRow="0" w:firstColumn="1" w:lastColumn="0" w:noHBand="0" w:noVBand="1"/>
      </w:tblPr>
      <w:tblGrid>
        <w:gridCol w:w="6946"/>
        <w:gridCol w:w="2126"/>
      </w:tblGrid>
      <w:tr w:rsidR="006E5D95" w:rsidRPr="00EC4CD8" w:rsidTr="00A20835">
        <w:tc>
          <w:tcPr>
            <w:tcW w:w="6946" w:type="dxa"/>
          </w:tcPr>
          <w:p w:rsidR="006E5D95" w:rsidRPr="00EC4CD8" w:rsidRDefault="006E5D95" w:rsidP="00D94820">
            <w:pPr>
              <w:pStyle w:val="a3"/>
              <w:spacing w:line="276" w:lineRule="auto"/>
              <w:ind w:left="0"/>
              <w:jc w:val="center"/>
            </w:pPr>
            <w:r w:rsidRPr="00EC4CD8">
              <w:t>Трайни насаждения</w:t>
            </w:r>
          </w:p>
        </w:tc>
        <w:tc>
          <w:tcPr>
            <w:tcW w:w="2126" w:type="dxa"/>
          </w:tcPr>
          <w:p w:rsidR="006E5D95" w:rsidRPr="00EC4CD8" w:rsidRDefault="006E5D95" w:rsidP="00D94820">
            <w:pPr>
              <w:pStyle w:val="a3"/>
              <w:spacing w:line="276" w:lineRule="auto"/>
              <w:ind w:left="0"/>
              <w:jc w:val="center"/>
            </w:pPr>
            <w:r w:rsidRPr="00EC4CD8">
              <w:t>Цена лв./дка</w:t>
            </w:r>
          </w:p>
        </w:tc>
      </w:tr>
      <w:tr w:rsidR="006E5D95" w:rsidRPr="00EC4CD8" w:rsidTr="00A20835">
        <w:tc>
          <w:tcPr>
            <w:tcW w:w="6946" w:type="dxa"/>
          </w:tcPr>
          <w:p w:rsidR="006E5D95" w:rsidRPr="00EC4CD8" w:rsidRDefault="006E5D95" w:rsidP="00D94820">
            <w:pPr>
              <w:pStyle w:val="a3"/>
              <w:numPr>
                <w:ilvl w:val="0"/>
                <w:numId w:val="18"/>
              </w:numPr>
              <w:spacing w:after="0" w:line="276" w:lineRule="auto"/>
            </w:pPr>
            <w:r w:rsidRPr="00EC4CD8">
              <w:t>Лозови насаждения</w:t>
            </w:r>
          </w:p>
        </w:tc>
        <w:tc>
          <w:tcPr>
            <w:tcW w:w="2126" w:type="dxa"/>
          </w:tcPr>
          <w:p w:rsidR="006E5D95" w:rsidRPr="00EC4CD8" w:rsidRDefault="006E5D95" w:rsidP="00D94820">
            <w:pPr>
              <w:pStyle w:val="a3"/>
              <w:spacing w:line="276" w:lineRule="auto"/>
              <w:ind w:left="0"/>
              <w:jc w:val="center"/>
            </w:pPr>
            <w:r w:rsidRPr="00EC4CD8">
              <w:t>49,00</w:t>
            </w:r>
          </w:p>
        </w:tc>
      </w:tr>
      <w:tr w:rsidR="006E5D95" w:rsidRPr="00EC4CD8" w:rsidTr="00A20835">
        <w:tc>
          <w:tcPr>
            <w:tcW w:w="6946" w:type="dxa"/>
          </w:tcPr>
          <w:p w:rsidR="006E5D95" w:rsidRPr="00EC4CD8" w:rsidRDefault="006E5D95" w:rsidP="00D94820">
            <w:pPr>
              <w:pStyle w:val="a3"/>
              <w:numPr>
                <w:ilvl w:val="0"/>
                <w:numId w:val="18"/>
              </w:numPr>
              <w:spacing w:after="0" w:line="276" w:lineRule="auto"/>
            </w:pPr>
            <w:r w:rsidRPr="00EC4CD8">
              <w:t>Овощни насаждения (семкови, костилкови, черупкови)</w:t>
            </w:r>
          </w:p>
        </w:tc>
        <w:tc>
          <w:tcPr>
            <w:tcW w:w="2126" w:type="dxa"/>
          </w:tcPr>
          <w:p w:rsidR="006E5D95" w:rsidRPr="00EC4CD8" w:rsidRDefault="006E5D95" w:rsidP="00D94820">
            <w:pPr>
              <w:pStyle w:val="a3"/>
              <w:spacing w:line="276" w:lineRule="auto"/>
              <w:ind w:left="0"/>
              <w:jc w:val="center"/>
            </w:pPr>
            <w:r w:rsidRPr="00EC4CD8">
              <w:t>66,00</w:t>
            </w:r>
          </w:p>
        </w:tc>
      </w:tr>
      <w:tr w:rsidR="006E5D95" w:rsidRPr="00EC4CD8" w:rsidTr="00A20835">
        <w:tc>
          <w:tcPr>
            <w:tcW w:w="6946" w:type="dxa"/>
          </w:tcPr>
          <w:p w:rsidR="006E5D95" w:rsidRPr="00EC4CD8" w:rsidRDefault="006E5D95" w:rsidP="00D94820">
            <w:pPr>
              <w:pStyle w:val="a3"/>
              <w:numPr>
                <w:ilvl w:val="0"/>
                <w:numId w:val="18"/>
              </w:numPr>
              <w:spacing w:after="0" w:line="276" w:lineRule="auto"/>
            </w:pPr>
            <w:r w:rsidRPr="00EC4CD8">
              <w:t>Етеричномаслени култури (роза, мента, лавандула, шипка и др.)</w:t>
            </w:r>
          </w:p>
        </w:tc>
        <w:tc>
          <w:tcPr>
            <w:tcW w:w="2126" w:type="dxa"/>
          </w:tcPr>
          <w:p w:rsidR="006E5D95" w:rsidRPr="00EC4CD8" w:rsidRDefault="006E5D95" w:rsidP="00D94820">
            <w:pPr>
              <w:pStyle w:val="a3"/>
              <w:spacing w:line="276" w:lineRule="auto"/>
              <w:ind w:left="0"/>
              <w:jc w:val="center"/>
            </w:pPr>
            <w:r w:rsidRPr="00EC4CD8">
              <w:t>37,00</w:t>
            </w:r>
          </w:p>
        </w:tc>
      </w:tr>
    </w:tbl>
    <w:p w:rsidR="006E5D95" w:rsidRPr="00EC4CD8" w:rsidRDefault="006E5D95" w:rsidP="00D94820">
      <w:pPr>
        <w:tabs>
          <w:tab w:val="left" w:pos="993"/>
        </w:tabs>
        <w:spacing w:after="0"/>
        <w:contextualSpacing/>
        <w:jc w:val="center"/>
        <w:rPr>
          <w:rFonts w:ascii="Times New Roman" w:hAnsi="Times New Roman" w:cs="Times New Roman"/>
          <w:b/>
          <w:sz w:val="24"/>
          <w:szCs w:val="24"/>
        </w:rPr>
      </w:pPr>
    </w:p>
    <w:p w:rsidR="006E5D95" w:rsidRPr="00EC4CD8" w:rsidRDefault="006E5D95" w:rsidP="00D94820">
      <w:pPr>
        <w:tabs>
          <w:tab w:val="left" w:pos="993"/>
        </w:tabs>
        <w:spacing w:after="0"/>
        <w:contextualSpacing/>
        <w:jc w:val="center"/>
        <w:rPr>
          <w:rFonts w:ascii="Times New Roman" w:hAnsi="Times New Roman" w:cs="Times New Roman"/>
          <w:b/>
          <w:sz w:val="24"/>
          <w:szCs w:val="24"/>
        </w:rPr>
      </w:pP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14 Точка </w:t>
      </w:r>
    </w:p>
    <w:p w:rsidR="004F7243" w:rsidRPr="00EC4CD8" w:rsidRDefault="004F7243"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 xml:space="preserve">Определяне на начални продажни цени и начин за продажба на дървесина от горски територии – общинска собственост за 2019 г.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Заповядайте. </w:t>
      </w:r>
    </w:p>
    <w:p w:rsidR="004F7243" w:rsidRPr="00EC4CD8" w:rsidRDefault="004F7243" w:rsidP="00D94820">
      <w:pPr>
        <w:tabs>
          <w:tab w:val="left" w:pos="0"/>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ab/>
        <w:t xml:space="preserve">Г-жа Н. Кръстева: </w:t>
      </w:r>
      <w:r w:rsidRPr="00EC4CD8">
        <w:rPr>
          <w:rFonts w:ascii="Times New Roman" w:hAnsi="Times New Roman" w:cs="Times New Roman"/>
          <w:sz w:val="24"/>
          <w:szCs w:val="24"/>
        </w:rPr>
        <w:t>С ваше решение от февруари месец одобрихте Годишния план за ползване на дървесина в горски територии. С настоящото решение приемате начални тръжни цени, както и следва да дадете съгласие за провеждане на търг с явно наддаване за продажба на стояща дървесина.</w:t>
      </w:r>
      <w:r w:rsidRPr="00EC4CD8">
        <w:rPr>
          <w:rFonts w:ascii="Times New Roman" w:hAnsi="Times New Roman" w:cs="Times New Roman"/>
          <w:b/>
          <w:sz w:val="24"/>
          <w:szCs w:val="24"/>
        </w:rPr>
        <w:t xml:space="preserve">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изказвания? Няма. Гласуваме по точката. </w:t>
      </w: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43. С 43 гласа „за”, 0 „против” и 0 „въздържали се” се прие</w:t>
      </w:r>
      <w:r w:rsidRPr="00EC4CD8">
        <w:rPr>
          <w:rFonts w:ascii="Times New Roman" w:hAnsi="Times New Roman" w:cs="Times New Roman"/>
          <w:b/>
          <w:sz w:val="24"/>
          <w:szCs w:val="24"/>
        </w:rPr>
        <w:t xml:space="preserve">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6E5D95" w:rsidRPr="00EC4CD8" w:rsidRDefault="006E5D9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1164</w:t>
      </w:r>
    </w:p>
    <w:p w:rsidR="006E5D95" w:rsidRPr="00EC4CD8" w:rsidRDefault="006E5D95" w:rsidP="00D94820">
      <w:pPr>
        <w:ind w:firstLine="708"/>
        <w:contextualSpacing/>
        <w:rPr>
          <w:rFonts w:ascii="Times New Roman" w:hAnsi="Times New Roman" w:cs="Times New Roman"/>
          <w:sz w:val="24"/>
          <w:szCs w:val="24"/>
          <w:lang w:val="en-US"/>
        </w:rPr>
      </w:pPr>
      <w:r w:rsidRPr="00EC4CD8">
        <w:rPr>
          <w:rFonts w:ascii="Times New Roman" w:hAnsi="Times New Roman" w:cs="Times New Roman"/>
          <w:sz w:val="24"/>
          <w:szCs w:val="24"/>
        </w:rPr>
        <w:t xml:space="preserve">На основание чл. 21, ал. 2,  във връзка с чл. 21, ал. 1, т. 8 от ЗМСМА, чл. 112, ал. 1, т. 1  ЗГ, чл. 4, ал. 3, чл. 5, ал. 3 във връзка с ал. 1, т. 1 на същия член, чл. 46, т. 1, чл. 49, ал. 1, т. 1  </w:t>
      </w:r>
      <w:r w:rsidRPr="00EC4CD8">
        <w:rPr>
          <w:rStyle w:val="af"/>
          <w:rFonts w:ascii="Times New Roman" w:hAnsi="Times New Roman" w:cs="Times New Roman"/>
          <w:bCs/>
          <w:i w:val="0"/>
          <w:sz w:val="24"/>
          <w:szCs w:val="24"/>
          <w:shd w:val="clear" w:color="auto" w:fill="FFFFFF"/>
        </w:rPr>
        <w:t>НУРВИДГТДОСПДНГП</w:t>
      </w:r>
      <w:r w:rsidRPr="00EC4CD8">
        <w:rPr>
          <w:rFonts w:ascii="Times New Roman" w:hAnsi="Times New Roman" w:cs="Times New Roman"/>
          <w:sz w:val="24"/>
          <w:szCs w:val="24"/>
        </w:rPr>
        <w:t>, чл. 90, ал. 2 от Наредба № 1 на Общински съвет - Русе за общинската собственост, Общинският съвет реши:</w:t>
      </w:r>
    </w:p>
    <w:p w:rsidR="006E5D95" w:rsidRPr="00EC4CD8" w:rsidRDefault="006E5D95" w:rsidP="00D94820">
      <w:pPr>
        <w:numPr>
          <w:ilvl w:val="0"/>
          <w:numId w:val="19"/>
        </w:numPr>
        <w:tabs>
          <w:tab w:val="left" w:pos="851"/>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Приема начални тръжни цени, без ДДС, за продажба на стояща дървесина на корен, съгласно Приложение № 1.</w:t>
      </w:r>
    </w:p>
    <w:p w:rsidR="006E5D95" w:rsidRPr="00EC4CD8" w:rsidRDefault="006E5D95" w:rsidP="00D94820">
      <w:pPr>
        <w:numPr>
          <w:ilvl w:val="0"/>
          <w:numId w:val="19"/>
        </w:numPr>
        <w:tabs>
          <w:tab w:val="left" w:pos="851"/>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съобразно действащия Годишен план за ползване на дървесина в горски територии, собственост на Община Русе за 2019 година, посочени  по-долу, както следва:</w:t>
      </w:r>
    </w:p>
    <w:p w:rsidR="006E5D95" w:rsidRPr="00EC4CD8" w:rsidRDefault="006E5D95" w:rsidP="00D94820">
      <w:pPr>
        <w:tabs>
          <w:tab w:val="left" w:pos="851"/>
        </w:tabs>
        <w:ind w:left="927"/>
        <w:contextualSpacing/>
        <w:rPr>
          <w:rFonts w:ascii="Times New Roman" w:hAnsi="Times New Roman" w:cs="Times New Roman"/>
          <w:b/>
          <w:sz w:val="24"/>
          <w:szCs w:val="24"/>
        </w:rPr>
      </w:pPr>
    </w:p>
    <w:tbl>
      <w:tblPr>
        <w:tblW w:w="9157" w:type="dxa"/>
        <w:tblInd w:w="70" w:type="dxa"/>
        <w:tblLayout w:type="fixed"/>
        <w:tblCellMar>
          <w:left w:w="70" w:type="dxa"/>
          <w:right w:w="70" w:type="dxa"/>
        </w:tblCellMar>
        <w:tblLook w:val="04A0" w:firstRow="1" w:lastRow="0" w:firstColumn="1" w:lastColumn="0" w:noHBand="0" w:noVBand="1"/>
      </w:tblPr>
      <w:tblGrid>
        <w:gridCol w:w="1843"/>
        <w:gridCol w:w="1797"/>
        <w:gridCol w:w="1974"/>
        <w:gridCol w:w="1558"/>
        <w:gridCol w:w="1985"/>
      </w:tblGrid>
      <w:tr w:rsidR="006E5D95" w:rsidRPr="00EC4CD8" w:rsidTr="00A20835">
        <w:trPr>
          <w:trHeight w:val="1787"/>
        </w:trPr>
        <w:tc>
          <w:tcPr>
            <w:tcW w:w="184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E5D95" w:rsidRPr="00EC4CD8" w:rsidRDefault="006E5D95" w:rsidP="00D94820">
            <w:pPr>
              <w:contextualSpacing/>
              <w:jc w:val="center"/>
              <w:rPr>
                <w:rFonts w:ascii="Times New Roman" w:hAnsi="Times New Roman" w:cs="Times New Roman"/>
                <w:b/>
                <w:color w:val="000000"/>
                <w:sz w:val="24"/>
                <w:szCs w:val="24"/>
              </w:rPr>
            </w:pPr>
            <w:r w:rsidRPr="00EC4CD8">
              <w:rPr>
                <w:rFonts w:ascii="Times New Roman" w:hAnsi="Times New Roman" w:cs="Times New Roman"/>
                <w:b/>
                <w:color w:val="000000"/>
                <w:sz w:val="24"/>
                <w:szCs w:val="24"/>
              </w:rPr>
              <w:lastRenderedPageBreak/>
              <w:t>Място на извършване на дейността - отдел, подотдел</w:t>
            </w:r>
          </w:p>
        </w:tc>
        <w:tc>
          <w:tcPr>
            <w:tcW w:w="1797" w:type="dxa"/>
            <w:tcBorders>
              <w:top w:val="single" w:sz="8" w:space="0" w:color="auto"/>
              <w:left w:val="nil"/>
              <w:bottom w:val="nil"/>
              <w:right w:val="single" w:sz="4" w:space="0" w:color="auto"/>
            </w:tcBorders>
            <w:shd w:val="clear" w:color="auto" w:fill="auto"/>
            <w:vAlign w:val="center"/>
            <w:hideMark/>
          </w:tcPr>
          <w:p w:rsidR="006E5D95" w:rsidRPr="00EC4CD8" w:rsidRDefault="006E5D95" w:rsidP="00D94820">
            <w:pPr>
              <w:contextualSpacing/>
              <w:jc w:val="center"/>
              <w:rPr>
                <w:rFonts w:ascii="Times New Roman" w:hAnsi="Times New Roman" w:cs="Times New Roman"/>
                <w:b/>
                <w:color w:val="000000"/>
                <w:sz w:val="24"/>
                <w:szCs w:val="24"/>
              </w:rPr>
            </w:pPr>
            <w:r w:rsidRPr="00EC4CD8">
              <w:rPr>
                <w:rFonts w:ascii="Times New Roman" w:hAnsi="Times New Roman" w:cs="Times New Roman"/>
                <w:b/>
                <w:color w:val="000000"/>
                <w:sz w:val="24"/>
                <w:szCs w:val="24"/>
              </w:rPr>
              <w:t>Категория дървесина</w:t>
            </w:r>
          </w:p>
        </w:tc>
        <w:tc>
          <w:tcPr>
            <w:tcW w:w="1974" w:type="dxa"/>
            <w:tcBorders>
              <w:top w:val="single" w:sz="8" w:space="0" w:color="auto"/>
              <w:left w:val="nil"/>
              <w:bottom w:val="nil"/>
              <w:right w:val="single" w:sz="4" w:space="0" w:color="auto"/>
            </w:tcBorders>
            <w:shd w:val="clear" w:color="auto" w:fill="auto"/>
            <w:vAlign w:val="center"/>
            <w:hideMark/>
          </w:tcPr>
          <w:p w:rsidR="006E5D95" w:rsidRPr="00EC4CD8" w:rsidRDefault="006E5D95" w:rsidP="00D94820">
            <w:pPr>
              <w:contextualSpacing/>
              <w:jc w:val="center"/>
              <w:rPr>
                <w:rFonts w:ascii="Times New Roman" w:hAnsi="Times New Roman" w:cs="Times New Roman"/>
                <w:b/>
                <w:color w:val="000000"/>
                <w:sz w:val="24"/>
                <w:szCs w:val="24"/>
              </w:rPr>
            </w:pPr>
            <w:r w:rsidRPr="00EC4CD8">
              <w:rPr>
                <w:rFonts w:ascii="Times New Roman" w:hAnsi="Times New Roman" w:cs="Times New Roman"/>
                <w:b/>
                <w:color w:val="000000"/>
                <w:sz w:val="24"/>
                <w:szCs w:val="24"/>
              </w:rPr>
              <w:t>Размер и качество на асортиментите</w:t>
            </w:r>
          </w:p>
        </w:tc>
        <w:tc>
          <w:tcPr>
            <w:tcW w:w="1558" w:type="dxa"/>
            <w:tcBorders>
              <w:top w:val="single" w:sz="8" w:space="0" w:color="auto"/>
              <w:left w:val="nil"/>
              <w:bottom w:val="nil"/>
              <w:right w:val="single" w:sz="4" w:space="0" w:color="auto"/>
            </w:tcBorders>
            <w:shd w:val="clear" w:color="auto" w:fill="auto"/>
            <w:vAlign w:val="center"/>
            <w:hideMark/>
          </w:tcPr>
          <w:p w:rsidR="006E5D95" w:rsidRPr="00EC4CD8" w:rsidRDefault="006E5D95" w:rsidP="00D94820">
            <w:pPr>
              <w:contextualSpacing/>
              <w:jc w:val="center"/>
              <w:rPr>
                <w:rFonts w:ascii="Times New Roman" w:hAnsi="Times New Roman" w:cs="Times New Roman"/>
                <w:b/>
                <w:color w:val="000000"/>
                <w:sz w:val="24"/>
                <w:szCs w:val="24"/>
              </w:rPr>
            </w:pPr>
            <w:r w:rsidRPr="00EC4CD8">
              <w:rPr>
                <w:rFonts w:ascii="Times New Roman" w:hAnsi="Times New Roman" w:cs="Times New Roman"/>
                <w:b/>
                <w:color w:val="000000"/>
                <w:sz w:val="24"/>
                <w:szCs w:val="24"/>
              </w:rPr>
              <w:t>Дървесен вид</w:t>
            </w:r>
          </w:p>
        </w:tc>
        <w:tc>
          <w:tcPr>
            <w:tcW w:w="1985" w:type="dxa"/>
            <w:tcBorders>
              <w:top w:val="single" w:sz="8" w:space="0" w:color="auto"/>
              <w:left w:val="nil"/>
              <w:bottom w:val="nil"/>
              <w:right w:val="single" w:sz="4" w:space="0" w:color="auto"/>
            </w:tcBorders>
            <w:shd w:val="clear" w:color="auto" w:fill="auto"/>
            <w:vAlign w:val="center"/>
            <w:hideMark/>
          </w:tcPr>
          <w:p w:rsidR="006E5D95" w:rsidRPr="00EC4CD8" w:rsidRDefault="006E5D95" w:rsidP="00D94820">
            <w:pPr>
              <w:contextualSpacing/>
              <w:jc w:val="center"/>
              <w:rPr>
                <w:rFonts w:ascii="Times New Roman" w:hAnsi="Times New Roman" w:cs="Times New Roman"/>
                <w:b/>
                <w:color w:val="000000"/>
                <w:sz w:val="24"/>
                <w:szCs w:val="24"/>
              </w:rPr>
            </w:pPr>
            <w:r w:rsidRPr="00EC4CD8">
              <w:rPr>
                <w:rFonts w:ascii="Times New Roman" w:hAnsi="Times New Roman" w:cs="Times New Roman"/>
                <w:b/>
                <w:color w:val="000000"/>
                <w:sz w:val="24"/>
                <w:szCs w:val="24"/>
              </w:rPr>
              <w:t>Количество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lang w:val="en-US"/>
              </w:rPr>
            </w:pPr>
            <w:r w:rsidRPr="00EC4CD8">
              <w:rPr>
                <w:rFonts w:ascii="Times New Roman" w:hAnsi="Times New Roman" w:cs="Times New Roman"/>
                <w:bCs/>
                <w:sz w:val="24"/>
                <w:szCs w:val="24"/>
              </w:rPr>
              <w:t xml:space="preserve">   </w:t>
            </w:r>
            <w:r w:rsidRPr="00EC4CD8">
              <w:rPr>
                <w:rFonts w:ascii="Times New Roman" w:hAnsi="Times New Roman" w:cs="Times New Roman"/>
                <w:bCs/>
                <w:sz w:val="24"/>
                <w:szCs w:val="24"/>
                <w:lang w:val="en-US"/>
              </w:rPr>
              <w:t>4 - e</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lang w:val="en-US"/>
              </w:rPr>
              <w:t xml:space="preserve"> </w:t>
            </w:r>
            <w:r w:rsidRPr="00EC4CD8">
              <w:rPr>
                <w:rFonts w:ascii="Times New Roman" w:hAnsi="Times New Roman" w:cs="Times New Roman"/>
                <w:bCs/>
                <w:sz w:val="24"/>
                <w:szCs w:val="24"/>
              </w:rPr>
              <w:t>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50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6</w:t>
            </w:r>
            <w:r w:rsidRPr="00EC4CD8">
              <w:rPr>
                <w:rFonts w:ascii="Times New Roman" w:hAnsi="Times New Roman" w:cs="Times New Roman"/>
                <w:bCs/>
                <w:sz w:val="24"/>
                <w:szCs w:val="24"/>
                <w:lang w:val="en-US"/>
              </w:rPr>
              <w:t xml:space="preserve"> </w:t>
            </w:r>
            <w:r w:rsidRPr="00EC4CD8">
              <w:rPr>
                <w:rFonts w:ascii="Times New Roman" w:hAnsi="Times New Roman" w:cs="Times New Roman"/>
                <w:bCs/>
                <w:sz w:val="24"/>
                <w:szCs w:val="24"/>
              </w:rPr>
              <w:t>-  г</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42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13 - е2</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11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173 - а</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3223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173 - б</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1036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173 - в</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341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173 - г</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1051 м3</w:t>
            </w:r>
          </w:p>
        </w:tc>
      </w:tr>
      <w:tr w:rsidR="006E5D95" w:rsidRPr="00EC4CD8" w:rsidTr="00A20835">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173 - д</w:t>
            </w:r>
          </w:p>
        </w:tc>
        <w:tc>
          <w:tcPr>
            <w:tcW w:w="1797"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974" w:type="dxa"/>
            <w:tcBorders>
              <w:top w:val="single" w:sz="4" w:space="0" w:color="auto"/>
              <w:left w:val="nil"/>
              <w:bottom w:val="single" w:sz="4" w:space="0" w:color="auto"/>
              <w:right w:val="single" w:sz="4" w:space="0" w:color="auto"/>
            </w:tcBorders>
            <w:shd w:val="clear" w:color="auto" w:fill="FFFFFF"/>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Дърва</w:t>
            </w:r>
          </w:p>
        </w:tc>
        <w:tc>
          <w:tcPr>
            <w:tcW w:w="1558" w:type="dxa"/>
            <w:tcBorders>
              <w:top w:val="single" w:sz="4" w:space="0" w:color="auto"/>
              <w:left w:val="nil"/>
              <w:bottom w:val="single" w:sz="4" w:space="0" w:color="auto"/>
              <w:right w:val="single" w:sz="4"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акация</w:t>
            </w:r>
          </w:p>
        </w:tc>
        <w:tc>
          <w:tcPr>
            <w:tcW w:w="1985" w:type="dxa"/>
            <w:tcBorders>
              <w:top w:val="single" w:sz="4" w:space="0" w:color="auto"/>
              <w:left w:val="nil"/>
              <w:bottom w:val="single" w:sz="4" w:space="0" w:color="auto"/>
              <w:right w:val="single" w:sz="8" w:space="0" w:color="auto"/>
            </w:tcBorders>
            <w:shd w:val="clear" w:color="auto" w:fill="FFFFFF"/>
            <w:noWrap/>
            <w:vAlign w:val="bottom"/>
          </w:tcPr>
          <w:p w:rsidR="006E5D95" w:rsidRPr="00EC4CD8" w:rsidRDefault="006E5D95" w:rsidP="00D94820">
            <w:pPr>
              <w:contextualSpacing/>
              <w:rPr>
                <w:rFonts w:ascii="Times New Roman" w:hAnsi="Times New Roman" w:cs="Times New Roman"/>
                <w:bCs/>
                <w:color w:val="000000"/>
                <w:sz w:val="24"/>
                <w:szCs w:val="24"/>
              </w:rPr>
            </w:pPr>
            <w:r w:rsidRPr="00EC4CD8">
              <w:rPr>
                <w:rFonts w:ascii="Times New Roman" w:hAnsi="Times New Roman" w:cs="Times New Roman"/>
                <w:bCs/>
                <w:color w:val="000000"/>
                <w:sz w:val="24"/>
                <w:szCs w:val="24"/>
              </w:rPr>
              <w:t>118 м3</w:t>
            </w:r>
          </w:p>
        </w:tc>
      </w:tr>
      <w:tr w:rsidR="006E5D95" w:rsidRPr="00EC4CD8" w:rsidTr="00A20835">
        <w:trPr>
          <w:trHeight w:val="315"/>
        </w:trPr>
        <w:tc>
          <w:tcPr>
            <w:tcW w:w="5614"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E5D95" w:rsidRPr="00EC4CD8" w:rsidRDefault="006E5D95" w:rsidP="00D94820">
            <w:pPr>
              <w:contextualSpacing/>
              <w:rPr>
                <w:rFonts w:ascii="Times New Roman" w:hAnsi="Times New Roman" w:cs="Times New Roman"/>
                <w:b/>
                <w:bCs/>
                <w:sz w:val="24"/>
                <w:szCs w:val="24"/>
              </w:rPr>
            </w:pPr>
            <w:r w:rsidRPr="00EC4CD8">
              <w:rPr>
                <w:rFonts w:ascii="Times New Roman" w:hAnsi="Times New Roman" w:cs="Times New Roman"/>
                <w:b/>
                <w:bCs/>
                <w:sz w:val="24"/>
                <w:szCs w:val="24"/>
              </w:rPr>
              <w:t xml:space="preserve">                                    Общо  </w:t>
            </w:r>
          </w:p>
        </w:tc>
        <w:tc>
          <w:tcPr>
            <w:tcW w:w="1558" w:type="dxa"/>
            <w:tcBorders>
              <w:top w:val="nil"/>
              <w:left w:val="nil"/>
              <w:bottom w:val="single" w:sz="4" w:space="0" w:color="auto"/>
              <w:right w:val="single" w:sz="4" w:space="0" w:color="auto"/>
            </w:tcBorders>
            <w:shd w:val="clear" w:color="000000" w:fill="FFFF00"/>
            <w:noWrap/>
            <w:vAlign w:val="bottom"/>
            <w:hideMark/>
          </w:tcPr>
          <w:p w:rsidR="006E5D95" w:rsidRPr="00EC4CD8" w:rsidRDefault="006E5D95" w:rsidP="00D94820">
            <w:pPr>
              <w:contextualSpacing/>
              <w:rPr>
                <w:rFonts w:ascii="Times New Roman" w:hAnsi="Times New Roman" w:cs="Times New Roman"/>
                <w:b/>
                <w:bCs/>
                <w:sz w:val="24"/>
                <w:szCs w:val="24"/>
              </w:rPr>
            </w:pPr>
          </w:p>
        </w:tc>
        <w:tc>
          <w:tcPr>
            <w:tcW w:w="1985" w:type="dxa"/>
            <w:tcBorders>
              <w:top w:val="nil"/>
              <w:left w:val="nil"/>
              <w:bottom w:val="single" w:sz="4" w:space="0" w:color="auto"/>
              <w:right w:val="single" w:sz="8" w:space="0" w:color="auto"/>
            </w:tcBorders>
            <w:shd w:val="clear" w:color="000000" w:fill="FFFF00"/>
            <w:noWrap/>
            <w:vAlign w:val="bottom"/>
            <w:hideMark/>
          </w:tcPr>
          <w:p w:rsidR="006E5D95" w:rsidRPr="00EC4CD8" w:rsidRDefault="006E5D95" w:rsidP="00D94820">
            <w:pPr>
              <w:contextualSpacing/>
              <w:rPr>
                <w:rFonts w:ascii="Times New Roman" w:hAnsi="Times New Roman" w:cs="Times New Roman"/>
                <w:b/>
                <w:bCs/>
                <w:sz w:val="24"/>
                <w:szCs w:val="24"/>
              </w:rPr>
            </w:pPr>
            <w:r w:rsidRPr="00EC4CD8">
              <w:rPr>
                <w:rFonts w:ascii="Times New Roman" w:hAnsi="Times New Roman" w:cs="Times New Roman"/>
                <w:b/>
                <w:bCs/>
                <w:sz w:val="24"/>
                <w:szCs w:val="24"/>
                <w:lang w:val="en-US"/>
              </w:rPr>
              <w:t>5872</w:t>
            </w:r>
            <w:r w:rsidRPr="00EC4CD8">
              <w:rPr>
                <w:rFonts w:ascii="Times New Roman" w:hAnsi="Times New Roman" w:cs="Times New Roman"/>
                <w:b/>
                <w:bCs/>
                <w:sz w:val="24"/>
                <w:szCs w:val="24"/>
              </w:rPr>
              <w:t xml:space="preserve"> м3</w:t>
            </w:r>
          </w:p>
        </w:tc>
      </w:tr>
    </w:tbl>
    <w:p w:rsidR="006E5D95" w:rsidRPr="00EC4CD8" w:rsidRDefault="006E5D95" w:rsidP="00D94820">
      <w:pPr>
        <w:tabs>
          <w:tab w:val="left" w:pos="993"/>
        </w:tabs>
        <w:spacing w:after="0"/>
        <w:contextualSpacing/>
        <w:jc w:val="center"/>
        <w:rPr>
          <w:rFonts w:ascii="Times New Roman" w:hAnsi="Times New Roman" w:cs="Times New Roman"/>
          <w:b/>
          <w:sz w:val="24"/>
          <w:szCs w:val="24"/>
        </w:rPr>
      </w:pP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15 Точка </w:t>
      </w:r>
    </w:p>
    <w:p w:rsidR="004F7243" w:rsidRPr="00EC4CD8" w:rsidRDefault="004F7243"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Заповядайте. </w:t>
      </w:r>
    </w:p>
    <w:p w:rsidR="004F7243" w:rsidRPr="00EC4CD8" w:rsidRDefault="004F7243" w:rsidP="00D94820">
      <w:pPr>
        <w:tabs>
          <w:tab w:val="left" w:pos="0"/>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ab/>
        <w:t xml:space="preserve">Г-жа Н. Кръстева: </w:t>
      </w:r>
      <w:r w:rsidRPr="00EC4CD8">
        <w:rPr>
          <w:rFonts w:ascii="Times New Roman" w:hAnsi="Times New Roman" w:cs="Times New Roman"/>
          <w:sz w:val="24"/>
          <w:szCs w:val="24"/>
        </w:rPr>
        <w:t xml:space="preserve">Поддържам предложението. Като по предложение на ЗОРС в разпоредителната част на проекта за решение правим следното изменение вместо наемна цена от 61 лв. за декар за целия срок на наемното отношение следва да се чете наемна цена от 55,92 лв. на декар за целия срок на наемното отношение. </w:t>
      </w:r>
    </w:p>
    <w:p w:rsidR="004F7243" w:rsidRPr="00EC4CD8" w:rsidRDefault="004F7243" w:rsidP="00D94820">
      <w:pPr>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точката с направеното предложение за промяна в решението. </w:t>
      </w: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42 гласа „за”, 0 „против” и 0 „въздържали се” се прие</w:t>
      </w:r>
      <w:r w:rsidRPr="00EC4CD8">
        <w:rPr>
          <w:rFonts w:ascii="Times New Roman" w:hAnsi="Times New Roman" w:cs="Times New Roman"/>
          <w:b/>
          <w:sz w:val="24"/>
          <w:szCs w:val="24"/>
        </w:rPr>
        <w:t xml:space="preserve"> </w:t>
      </w:r>
    </w:p>
    <w:p w:rsidR="004F7243" w:rsidRPr="00EC4CD8" w:rsidRDefault="004F7243" w:rsidP="00D94820">
      <w:pPr>
        <w:tabs>
          <w:tab w:val="left" w:pos="993"/>
        </w:tabs>
        <w:spacing w:after="0"/>
        <w:contextualSpacing/>
        <w:rPr>
          <w:rFonts w:ascii="Times New Roman" w:hAnsi="Times New Roman" w:cs="Times New Roman"/>
          <w:b/>
          <w:sz w:val="24"/>
          <w:szCs w:val="24"/>
        </w:rPr>
      </w:pPr>
    </w:p>
    <w:p w:rsidR="004F7243" w:rsidRPr="00EC4CD8" w:rsidRDefault="006E5D9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1165</w:t>
      </w:r>
    </w:p>
    <w:p w:rsidR="006E5D95" w:rsidRPr="00EC4CD8" w:rsidRDefault="006E5D95" w:rsidP="00D94820">
      <w:pPr>
        <w:ind w:firstLine="708"/>
        <w:contextualSpacing/>
        <w:rPr>
          <w:rFonts w:ascii="Times New Roman" w:hAnsi="Times New Roman" w:cs="Times New Roman"/>
          <w:sz w:val="24"/>
          <w:szCs w:val="24"/>
        </w:rPr>
      </w:pPr>
      <w:r w:rsidRPr="00EC4CD8">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34, ал. 1, т. 2, чл. 37, ал. 1, т. 2 от Закона за лова и опазване на дивеча, чл. 49, ал. 3 от Правилника за прилагане на Закона за лова и опазване на дивеча, чл. 42, чл. 43, ал. 1 и ал. 3, т. 2, чл. 173, ал. 1 и чл. 174, ал. 1, т. 1 от Закона за горите и чл. 90, ал. 1 от Наредба № 1, на Общински съвет – Русе, за общинската собственост, Общинският съвет реши:</w:t>
      </w:r>
    </w:p>
    <w:p w:rsidR="006E5D95" w:rsidRPr="00EC4CD8" w:rsidRDefault="006E5D95" w:rsidP="00D94820">
      <w:pPr>
        <w:spacing w:after="0"/>
        <w:ind w:firstLine="426"/>
        <w:contextualSpacing/>
        <w:rPr>
          <w:rFonts w:ascii="Times New Roman" w:hAnsi="Times New Roman" w:cs="Times New Roman"/>
          <w:sz w:val="24"/>
          <w:szCs w:val="24"/>
        </w:rPr>
      </w:pPr>
      <w:r w:rsidRPr="00EC4CD8">
        <w:rPr>
          <w:rFonts w:ascii="Times New Roman" w:hAnsi="Times New Roman" w:cs="Times New Roman"/>
          <w:sz w:val="24"/>
          <w:szCs w:val="24"/>
        </w:rPr>
        <w:t xml:space="preserve">Определя долупосочените имоти – собственост на Община Русе, с начин  на трайно ползване –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 за срок от 11 месеца, считано от 01.12.2019 г., в полза на ТП „Държавно горско стопанство - Сеслав“ </w:t>
      </w:r>
      <w:r w:rsidRPr="00EC4CD8">
        <w:rPr>
          <w:rFonts w:ascii="Times New Roman" w:hAnsi="Times New Roman" w:cs="Times New Roman"/>
          <w:sz w:val="24"/>
          <w:szCs w:val="24"/>
        </w:rPr>
        <w:lastRenderedPageBreak/>
        <w:t xml:space="preserve">– гр. Кубрат, БУЛСТАТ 2016168050052, срещу заплащане на наемна цена от </w:t>
      </w:r>
      <w:r w:rsidRPr="00EC4CD8">
        <w:rPr>
          <w:rFonts w:ascii="Times New Roman" w:hAnsi="Times New Roman" w:cs="Times New Roman"/>
          <w:sz w:val="24"/>
          <w:szCs w:val="24"/>
          <w:lang w:val="en-US"/>
        </w:rPr>
        <w:t>55</w:t>
      </w:r>
      <w:r w:rsidRPr="00EC4CD8">
        <w:rPr>
          <w:rFonts w:ascii="Times New Roman" w:hAnsi="Times New Roman" w:cs="Times New Roman"/>
          <w:sz w:val="24"/>
          <w:szCs w:val="24"/>
        </w:rPr>
        <w:t>,92 лв. на декар, за целия срок на наемното отношение, както следва:</w:t>
      </w:r>
    </w:p>
    <w:p w:rsidR="006E5D95" w:rsidRPr="00EC4CD8" w:rsidRDefault="006E5D95" w:rsidP="00D94820">
      <w:pPr>
        <w:spacing w:after="0"/>
        <w:ind w:firstLine="426"/>
        <w:contextualSpacing/>
        <w:rPr>
          <w:rFonts w:ascii="Times New Roman" w:hAnsi="Times New Roman" w:cs="Times New Roman"/>
          <w:sz w:val="24"/>
          <w:szCs w:val="24"/>
        </w:rPr>
      </w:pPr>
    </w:p>
    <w:tbl>
      <w:tblPr>
        <w:tblW w:w="9072" w:type="dxa"/>
        <w:tblInd w:w="70" w:type="dxa"/>
        <w:tblCellMar>
          <w:left w:w="70" w:type="dxa"/>
          <w:right w:w="70" w:type="dxa"/>
        </w:tblCellMar>
        <w:tblLook w:val="04A0" w:firstRow="1" w:lastRow="0" w:firstColumn="1" w:lastColumn="0" w:noHBand="0" w:noVBand="1"/>
      </w:tblPr>
      <w:tblGrid>
        <w:gridCol w:w="1879"/>
        <w:gridCol w:w="1478"/>
        <w:gridCol w:w="1812"/>
        <w:gridCol w:w="1950"/>
        <w:gridCol w:w="1953"/>
      </w:tblGrid>
      <w:tr w:rsidR="006E5D95" w:rsidRPr="00EC4CD8" w:rsidTr="00A20835">
        <w:trPr>
          <w:trHeight w:val="315"/>
        </w:trPr>
        <w:tc>
          <w:tcPr>
            <w:tcW w:w="1879" w:type="dxa"/>
            <w:tcBorders>
              <w:top w:val="single" w:sz="4" w:space="0" w:color="000000"/>
              <w:left w:val="single" w:sz="4" w:space="0" w:color="000000"/>
              <w:bottom w:val="single" w:sz="4" w:space="0" w:color="000000"/>
              <w:right w:val="single" w:sz="4" w:space="0" w:color="auto"/>
            </w:tcBorders>
            <w:vAlign w:val="center"/>
          </w:tcPr>
          <w:p w:rsidR="006E5D95" w:rsidRPr="00EC4CD8" w:rsidRDefault="006E5D95" w:rsidP="00D94820">
            <w:pPr>
              <w:spacing w:after="0"/>
              <w:contextualSpacing/>
              <w:jc w:val="center"/>
              <w:rPr>
                <w:rFonts w:ascii="Times New Roman" w:hAnsi="Times New Roman" w:cs="Times New Roman"/>
                <w:color w:val="000000"/>
                <w:sz w:val="24"/>
                <w:szCs w:val="24"/>
                <w:lang w:eastAsia="bg-BG"/>
              </w:rPr>
            </w:pPr>
            <w:r w:rsidRPr="00EC4CD8">
              <w:rPr>
                <w:rFonts w:ascii="Times New Roman" w:hAnsi="Times New Roman" w:cs="Times New Roman"/>
                <w:sz w:val="24"/>
                <w:szCs w:val="24"/>
                <w:lang w:eastAsia="bg-BG"/>
              </w:rPr>
              <w:t>Представляващ 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eastAsia="bg-BG"/>
              </w:rPr>
              <w:t>Стар № и</w:t>
            </w:r>
            <w:r w:rsidRPr="00EC4CD8">
              <w:rPr>
                <w:rFonts w:ascii="Times New Roman" w:hAnsi="Times New Roman" w:cs="Times New Roman"/>
                <w:color w:val="000000"/>
                <w:sz w:val="24"/>
                <w:szCs w:val="24"/>
                <w:lang w:val="en-US" w:eastAsia="bg-BG"/>
              </w:rPr>
              <w:t xml:space="preserve">мот </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6E5D95" w:rsidRPr="00EC4CD8" w:rsidRDefault="006E5D95" w:rsidP="00D94820">
            <w:pPr>
              <w:spacing w:after="0"/>
              <w:contextualSpacing/>
              <w:jc w:val="center"/>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Вид подотдел</w:t>
            </w:r>
          </w:p>
        </w:tc>
        <w:tc>
          <w:tcPr>
            <w:tcW w:w="1950" w:type="dxa"/>
            <w:tcBorders>
              <w:top w:val="single" w:sz="4" w:space="0" w:color="000000"/>
              <w:left w:val="single" w:sz="4" w:space="0" w:color="auto"/>
              <w:bottom w:val="single" w:sz="4" w:space="0" w:color="000000"/>
              <w:right w:val="nil"/>
            </w:tcBorders>
            <w:shd w:val="clear" w:color="auto" w:fill="auto"/>
            <w:noWrap/>
            <w:vAlign w:val="center"/>
          </w:tcPr>
          <w:p w:rsidR="006E5D95" w:rsidRPr="00EC4CD8" w:rsidRDefault="006E5D95" w:rsidP="00D94820">
            <w:pPr>
              <w:spacing w:after="0"/>
              <w:contextualSpacing/>
              <w:jc w:val="center"/>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Вид собственост</w:t>
            </w:r>
          </w:p>
        </w:tc>
        <w:tc>
          <w:tcPr>
            <w:tcW w:w="1953" w:type="dxa"/>
            <w:tcBorders>
              <w:top w:val="single" w:sz="4" w:space="0" w:color="000000"/>
              <w:left w:val="single" w:sz="4" w:space="0" w:color="000000"/>
              <w:bottom w:val="single" w:sz="4" w:space="0" w:color="000000"/>
              <w:right w:val="single" w:sz="4" w:space="0" w:color="000000"/>
            </w:tcBorders>
            <w:vAlign w:val="center"/>
          </w:tcPr>
          <w:p w:rsidR="006E5D95" w:rsidRPr="00EC4CD8" w:rsidRDefault="006E5D95" w:rsidP="00D94820">
            <w:pPr>
              <w:spacing w:after="0"/>
              <w:contextualSpacing/>
              <w:jc w:val="center"/>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 xml:space="preserve">Площ в декари </w:t>
            </w:r>
          </w:p>
        </w:tc>
      </w:tr>
      <w:tr w:rsidR="006E5D95" w:rsidRPr="00EC4CD8" w:rsidTr="00A20835">
        <w:trPr>
          <w:trHeight w:val="315"/>
        </w:trPr>
        <w:tc>
          <w:tcPr>
            <w:tcW w:w="1879" w:type="dxa"/>
            <w:tcBorders>
              <w:top w:val="single" w:sz="4" w:space="0" w:color="000000"/>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Дивечова нива</w:t>
            </w:r>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single" w:sz="4" w:space="0" w:color="000000"/>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31,916</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7,594</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tabs>
                <w:tab w:val="left" w:pos="2858"/>
              </w:tabs>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12,077</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5,137</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48,443</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12,273</w:t>
            </w:r>
          </w:p>
        </w:tc>
      </w:tr>
      <w:tr w:rsidR="006E5D95" w:rsidRPr="00EC4CD8" w:rsidTr="00A20835">
        <w:trPr>
          <w:trHeight w:val="315"/>
        </w:trPr>
        <w:tc>
          <w:tcPr>
            <w:tcW w:w="1879" w:type="dxa"/>
            <w:tcBorders>
              <w:top w:val="nil"/>
              <w:left w:val="single" w:sz="4" w:space="0" w:color="000000"/>
              <w:bottom w:val="single" w:sz="4" w:space="0" w:color="000000"/>
              <w:right w:val="single" w:sz="4" w:space="0" w:color="auto"/>
            </w:tcBorders>
            <w:vAlign w:val="bottom"/>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rsidR="006E5D95" w:rsidRPr="00EC4CD8" w:rsidRDefault="006E5D95" w:rsidP="00D94820">
            <w:pPr>
              <w:spacing w:after="0"/>
              <w:contextualSpacing/>
              <w:rPr>
                <w:rFonts w:ascii="Times New Roman" w:hAnsi="Times New Roman" w:cs="Times New Roman"/>
                <w:sz w:val="24"/>
                <w:szCs w:val="24"/>
                <w:lang w:val="en-US" w:eastAsia="bg-BG"/>
              </w:rPr>
            </w:pPr>
            <w:r w:rsidRPr="00EC4CD8">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rsidR="006E5D95" w:rsidRPr="00EC4CD8" w:rsidRDefault="006E5D95" w:rsidP="00D94820">
            <w:pPr>
              <w:spacing w:after="0"/>
              <w:contextualSpacing/>
              <w:rPr>
                <w:rFonts w:ascii="Times New Roman" w:hAnsi="Times New Roman" w:cs="Times New Roman"/>
                <w:color w:val="000000"/>
                <w:sz w:val="24"/>
                <w:szCs w:val="24"/>
                <w:lang w:val="en-US" w:eastAsia="bg-BG"/>
              </w:rPr>
            </w:pPr>
            <w:r w:rsidRPr="00EC4CD8">
              <w:rPr>
                <w:rFonts w:ascii="Times New Roman" w:hAnsi="Times New Roman" w:cs="Times New Roman"/>
                <w:color w:val="000000"/>
                <w:sz w:val="24"/>
                <w:szCs w:val="24"/>
                <w:lang w:val="en-US" w:eastAsia="bg-BG"/>
              </w:rPr>
              <w:t>Общинска частна</w:t>
            </w:r>
          </w:p>
        </w:tc>
        <w:tc>
          <w:tcPr>
            <w:tcW w:w="1953" w:type="dxa"/>
            <w:tcBorders>
              <w:top w:val="nil"/>
              <w:left w:val="single" w:sz="4" w:space="0" w:color="000000"/>
              <w:bottom w:val="single" w:sz="4" w:space="0" w:color="000000"/>
              <w:right w:val="single" w:sz="4" w:space="0" w:color="000000"/>
            </w:tcBorders>
          </w:tcPr>
          <w:p w:rsidR="006E5D95" w:rsidRPr="00EC4CD8" w:rsidRDefault="006E5D95" w:rsidP="00D94820">
            <w:pPr>
              <w:spacing w:after="0"/>
              <w:contextualSpacing/>
              <w:jc w:val="right"/>
              <w:rPr>
                <w:rFonts w:ascii="Times New Roman" w:hAnsi="Times New Roman" w:cs="Times New Roman"/>
                <w:color w:val="000000"/>
                <w:sz w:val="24"/>
                <w:szCs w:val="24"/>
                <w:lang w:val="en-US" w:eastAsia="bg-BG"/>
              </w:rPr>
            </w:pPr>
            <w:r w:rsidRPr="00EC4CD8">
              <w:rPr>
                <w:rFonts w:ascii="Times New Roman" w:hAnsi="Times New Roman" w:cs="Times New Roman"/>
                <w:sz w:val="24"/>
                <w:szCs w:val="24"/>
                <w:lang w:val="en-US" w:eastAsia="bg-BG"/>
              </w:rPr>
              <w:t>15,746</w:t>
            </w:r>
          </w:p>
        </w:tc>
      </w:tr>
    </w:tbl>
    <w:p w:rsidR="006E5D95" w:rsidRPr="00EC4CD8" w:rsidRDefault="006E5D95" w:rsidP="00D94820">
      <w:pPr>
        <w:tabs>
          <w:tab w:val="left" w:pos="993"/>
        </w:tabs>
        <w:spacing w:after="0"/>
        <w:contextualSpacing/>
        <w:jc w:val="center"/>
        <w:rPr>
          <w:rFonts w:ascii="Times New Roman" w:hAnsi="Times New Roman" w:cs="Times New Roman"/>
          <w:b/>
          <w:sz w:val="24"/>
          <w:szCs w:val="24"/>
          <w:lang w:val="en-US"/>
        </w:rPr>
      </w:pPr>
    </w:p>
    <w:p w:rsidR="00101DE4" w:rsidRPr="00EC4CD8" w:rsidRDefault="00101DE4" w:rsidP="00D94820">
      <w:pPr>
        <w:tabs>
          <w:tab w:val="left" w:pos="993"/>
        </w:tabs>
        <w:spacing w:after="0"/>
        <w:contextualSpacing/>
        <w:jc w:val="center"/>
        <w:rPr>
          <w:rFonts w:ascii="Times New Roman" w:hAnsi="Times New Roman" w:cs="Times New Roman"/>
          <w:b/>
          <w:sz w:val="24"/>
          <w:szCs w:val="24"/>
          <w:lang w:val="en-US"/>
        </w:rPr>
      </w:pPr>
    </w:p>
    <w:p w:rsidR="004F7243" w:rsidRPr="00EC4CD8" w:rsidRDefault="004F7243"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16 Точка </w:t>
      </w:r>
    </w:p>
    <w:p w:rsidR="004F7243" w:rsidRPr="00EC4CD8" w:rsidRDefault="004F7243"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 xml:space="preserve">Корекция на бюджета на Община Русе за 2019 година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00ED4A9B" w:rsidRPr="00EC4CD8">
        <w:rPr>
          <w:rFonts w:ascii="Times New Roman" w:hAnsi="Times New Roman" w:cs="Times New Roman"/>
          <w:sz w:val="24"/>
          <w:szCs w:val="24"/>
        </w:rPr>
        <w:t>Заповядайте, г</w:t>
      </w:r>
      <w:r w:rsidRPr="00EC4CD8">
        <w:rPr>
          <w:rFonts w:ascii="Times New Roman" w:hAnsi="Times New Roman" w:cs="Times New Roman"/>
          <w:sz w:val="24"/>
          <w:szCs w:val="24"/>
        </w:rPr>
        <w:t xml:space="preserve">оспожа Пенева. </w:t>
      </w:r>
    </w:p>
    <w:p w:rsidR="004F7243" w:rsidRPr="00EC4CD8" w:rsidRDefault="004F724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Ем. Пенева: </w:t>
      </w:r>
      <w:r w:rsidR="00ED4A9B" w:rsidRPr="00EC4CD8">
        <w:rPr>
          <w:rFonts w:ascii="Times New Roman" w:hAnsi="Times New Roman" w:cs="Times New Roman"/>
          <w:sz w:val="24"/>
          <w:szCs w:val="24"/>
        </w:rPr>
        <w:t xml:space="preserve">Уважаеми дами и господа общински съветници, пред вас е предложението за корекция на бюджета на Община Русе за 2019 г., което основно представлява нови обекти в инвестиционната програма на общината, поименно изброени с тяхната предполагаема стойност. В последната точка предлагаме пренасочване на финансиране на целевата субсидия за капиталови разходи от държавния бюджет в обекти, предназначени за изпълнението с тази субсидия. Като основната цел е пълно оползотворяване на същата, за да не се връщат в държавния бюджет. Входирано е и допълнение към корекцията на бюджета, поради възникнала необходимост от климатични системи в общинска администрация 4 броя. </w:t>
      </w:r>
    </w:p>
    <w:p w:rsidR="00ED4A9B" w:rsidRPr="00EC4CD8" w:rsidRDefault="00ED4A9B"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Госпожа Волф, заповядайте. </w:t>
      </w:r>
    </w:p>
    <w:p w:rsidR="00ED4A9B" w:rsidRPr="00EC4CD8" w:rsidRDefault="00ED4A9B"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М. Волф: </w:t>
      </w:r>
      <w:r w:rsidRPr="00EC4CD8">
        <w:rPr>
          <w:rFonts w:ascii="Times New Roman" w:hAnsi="Times New Roman" w:cs="Times New Roman"/>
          <w:sz w:val="24"/>
          <w:szCs w:val="24"/>
        </w:rPr>
        <w:t xml:space="preserve">Уважаеми господин Председател, уважаеми колеги, моят въпрос виси от първата комисия по здравеопазване и социална политика, като го поставих също и на ЗОРС. Проблемът от началото на този мандат е, че по време на комисиите няма служители от администрацията, които да могат да отговарят адекватно на тия въпроси. Моят въпрос беше ..., касае точка 7 от корекцията, а именно коледни светещи фигури 3 броя на обща стойност 27 000 лв., парите не са малко. В предният мандат общинския съвет позволи закупуването на една изкуствена елха за 20 000 лв. при наличието на толкова много подходяща иглолистна растителност тука, според мене това беше излишен разход. Миналата година съвета гласува, общинския съвет 20 000 лв. за надпис Русе на сляпо, защото нито видяхме проекта, нито разбрахме къде ще бъде ситуиран тоя надпис. В момента отново ни се предлага едно решение, да вземем едно решение абсолютно на сляпо. Бих искала да знам как изглеждат тези фигури, от кого се предполага, че ще бъдат доставени, къде ще бъдат ситуирани? Благодаря много. </w:t>
      </w:r>
    </w:p>
    <w:p w:rsidR="00ED4A9B" w:rsidRPr="00EC4CD8" w:rsidRDefault="00ED4A9B"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Госпожа Пенева. </w:t>
      </w:r>
    </w:p>
    <w:p w:rsidR="00ED4A9B" w:rsidRPr="00EC4CD8" w:rsidRDefault="00ED4A9B"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lastRenderedPageBreak/>
        <w:tab/>
        <w:t xml:space="preserve">Г-жа Ем. Пенева: </w:t>
      </w:r>
      <w:r w:rsidRPr="00EC4CD8">
        <w:rPr>
          <w:rFonts w:ascii="Times New Roman" w:hAnsi="Times New Roman" w:cs="Times New Roman"/>
          <w:sz w:val="24"/>
          <w:szCs w:val="24"/>
        </w:rPr>
        <w:t>Предложението идва от колегите от Русе Арт, на които е вменено задължението за украсата съответно на града. Това, което се предвижда в тия 27 000 лв. са 3 коледни украси, подобно на това, което сформираха колегите с еленчетата, съответно и Дядо Коледа и елхата съответно. Става въпрос за тип малка елха в градинката срещу Халите, където ще бъде сформиран такъв коледен кът с още една композиция от малка сфера. И съответно някъде на централна градска част съответно коледна светеща голяма сфера, тип топка за елха, обвита с мрежа от топло бял мигащ спринт</w:t>
      </w:r>
      <w:r w:rsidR="00E46973" w:rsidRPr="00EC4CD8">
        <w:rPr>
          <w:rFonts w:ascii="Times New Roman" w:hAnsi="Times New Roman" w:cs="Times New Roman"/>
          <w:sz w:val="24"/>
          <w:szCs w:val="24"/>
        </w:rPr>
        <w:t xml:space="preserve">. Става въпрос за голяма арка с два входа, която ще даде възможност съответно за слагането на пейки и възможност на гражданите и гостите на града за снимки. </w:t>
      </w:r>
    </w:p>
    <w:p w:rsidR="00E46973" w:rsidRPr="00EC4CD8" w:rsidRDefault="00E4697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Волф. </w:t>
      </w:r>
    </w:p>
    <w:p w:rsidR="00E46973" w:rsidRPr="00EC4CD8" w:rsidRDefault="00E4697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М. Волф: </w:t>
      </w:r>
      <w:r w:rsidRPr="00EC4CD8">
        <w:rPr>
          <w:rFonts w:ascii="Times New Roman" w:hAnsi="Times New Roman" w:cs="Times New Roman"/>
          <w:sz w:val="24"/>
          <w:szCs w:val="24"/>
        </w:rPr>
        <w:t xml:space="preserve">Благодаря на г-жа Пенева, но не мисля, че е нейно задължение да представя проекта. При днешните възможности за визуализация на каквито и да било проекти, да ни се обяснява така как ще изглежда нещо, мисля че е повече от несериозно. </w:t>
      </w:r>
    </w:p>
    <w:p w:rsidR="00E46973" w:rsidRPr="00EC4CD8" w:rsidRDefault="00E4697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Други изказвания? Иво Пазарджиев. </w:t>
      </w:r>
    </w:p>
    <w:p w:rsidR="00E46973" w:rsidRPr="00EC4CD8" w:rsidRDefault="00E46973"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Първо искам да поздравя г-жа Пенева за несвойствените задачи, с които натовариха един финансист да обяснява за елхички, за еленчета и т.н. Не им прави чест, обаче на кмета и на администрацията, че не станаха те да о</w:t>
      </w:r>
      <w:r w:rsidR="00315C8F" w:rsidRPr="00EC4CD8">
        <w:rPr>
          <w:rFonts w:ascii="Times New Roman" w:hAnsi="Times New Roman" w:cs="Times New Roman"/>
          <w:sz w:val="24"/>
          <w:szCs w:val="24"/>
        </w:rPr>
        <w:t xml:space="preserve">тговорят. Колкото до това, което каза колегата Волф за надписа Русе, дано фигурите, които така мнозинството, което знаем, че гласува всичко, което му предложите, дано фигурите да не приличат на надписа Русе, който ръждяса след 2 месеца. И тук искам да изразя и моето така недоволство по някакъв начин, че едно русенско читалище, което поиска финансиране за закупуване на уредба, говоря за читалище „Васил Левски“, където във въпросното читалище работи известния наш съгражданин Иван Жеков, който от 20 години е ръководител на множество ансамбли и благодарение на хора като него фолклора в България е жив, това читалище не получи финансиране за уредба, в бюджета не беше включено това нещо. Ни ние сега ще изхарчим едни пари за някакви фигурки, за някакви еленчета и т.н., които дори не ни се и представят. Така, че аз със сигурност няма да подкрепя това предложение, колегите да си преценят как да гласуват. Благодаря. Други изказвания? Доктор Константинова. </w:t>
      </w:r>
    </w:p>
    <w:p w:rsidR="00315C8F" w:rsidRPr="00EC4CD8" w:rsidRDefault="00315C8F" w:rsidP="00D94820">
      <w:pPr>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Д-р Т. Константинова</w:t>
      </w:r>
      <w:r w:rsidRPr="00EC4CD8">
        <w:rPr>
          <w:rFonts w:ascii="Times New Roman" w:hAnsi="Times New Roman" w:cs="Times New Roman"/>
          <w:sz w:val="24"/>
          <w:szCs w:val="24"/>
        </w:rPr>
        <w:t>: Аз подкрепям искането на Мариета Волф, че би трябвало да имаме онагледяване на това, за което ще гласуваме. Настоятелно предлагам, когато се правят такива предложения за решение от общинските съветници, тези които предлагат да присъстват, да излязат, да говорят между какви фигури и защо точно тези са избрани. Естествено, че е хубаво града да бъде украсен красиво, достойно да се представя около коледните и новогодишните празници, но смятам също, че можем да прави избор. Когато гласувахме за елхата имаше 2 или 3 още предложения или общо бяха 3, не мога точно да си спомня в момента. Но би трябвало ние като тези, които се разпореждат и дават съгласието си за харчене на определени средства да можем да избираме. Смятам, че това е най-малко неуважение към нас общинските съветници</w:t>
      </w:r>
      <w:r w:rsidR="000431C5" w:rsidRPr="00EC4CD8">
        <w:rPr>
          <w:rFonts w:ascii="Times New Roman" w:hAnsi="Times New Roman" w:cs="Times New Roman"/>
          <w:sz w:val="24"/>
          <w:szCs w:val="24"/>
        </w:rPr>
        <w:t xml:space="preserve">, онагледяване задължително и предложение да има няколко варианта, от които ние да избираме. Защото достатъчно отговорности ни се предлагат и винаги казват да, но вие гласувахте и сега ние ще гласуваме на сляпо без право на избор. Благодаря. </w:t>
      </w:r>
    </w:p>
    <w:p w:rsidR="000431C5" w:rsidRPr="00EC4CD8" w:rsidRDefault="000431C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Други изказвания? </w:t>
      </w:r>
      <w:r w:rsidR="00985D85" w:rsidRPr="00EC4CD8">
        <w:rPr>
          <w:rFonts w:ascii="Times New Roman" w:hAnsi="Times New Roman" w:cs="Times New Roman"/>
          <w:sz w:val="24"/>
          <w:szCs w:val="24"/>
        </w:rPr>
        <w:t xml:space="preserve">Мариян Савов. </w:t>
      </w:r>
    </w:p>
    <w:p w:rsidR="00985D85" w:rsidRPr="00EC4CD8" w:rsidRDefault="00985D8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Г-н М. Савов</w:t>
      </w:r>
      <w:r w:rsidRPr="00EC4CD8">
        <w:rPr>
          <w:rFonts w:ascii="Times New Roman" w:hAnsi="Times New Roman" w:cs="Times New Roman"/>
          <w:sz w:val="24"/>
          <w:szCs w:val="24"/>
        </w:rPr>
        <w:t xml:space="preserve">: Уважаеми господин Кмете, господин Белоев, съветници, колеги, преди всичко искам да ви се извиня в тази част, в която вие се чувствате засегнати. Но според мен става въпрос за едно недоразумение, защото принципно парите са гласувани от вас в размер на 100 000 лв. в началото на годината. Така, че според мен тогава трябваше да се води този </w:t>
      </w:r>
      <w:r w:rsidRPr="00EC4CD8">
        <w:rPr>
          <w:rFonts w:ascii="Times New Roman" w:hAnsi="Times New Roman" w:cs="Times New Roman"/>
          <w:sz w:val="24"/>
          <w:szCs w:val="24"/>
        </w:rPr>
        <w:lastRenderedPageBreak/>
        <w:t xml:space="preserve">дебат какво да бъде и как да бъде. В случая става въпрос за нещо простичко. Преди да го обясня с по-прости думи, защото г-жа Пенева е така по административно обоснована от мене, искам да ви кажа, че същия екип в размер на 100 000 лв. подготви и реализира коледната украса на общината миналата зима. Получихме изключително много хвалебствия, суперлативи и нямаше нито едно, така нито един отзив, който да бъде отрицателен. Същият екип подготвя украсата тая година. Подготовката се състои в следното, след като вие гласувахте 100-те хиляди лева същия екип, който направи предложението подготви обществена поръчка в размер на приблизително 84 000 лв., тоест спестихме 14 000 лв. Какво представляват тия 100 000 лв., които вие гласувахте и по някакъв начин тогава нямаше такъв дебат. Това представлява изключително много много кабели, ..., контакти, държачи и т.н., чиято единична стойност е под 700 лв. Тази година при това наше ново художествено решение на нещата, които ще закупим, възникна необходимост да направим няколко поръчки на елементи, които не могат да се реализират на дребно с тези елементи подредени в някакъв ред, а да закупим 3 елемента, чиято стойност надвишава въпросните 700 лв. Практически вие не правите нищо различно, нищо ново с това гласуване. Така или иначе обществената поръчка е подготвена, ние не можем да я пуснем без санкция на общинския съвет, защото тези 3 елемента тогава просто няма да бъдат закупени. Както г-жа Пенева каза става въпрос за една голяма светеща топка и за 2 по-малки тип елха, които ще бъдат срещу Халите. Идеята е лека-полека да направим така, че Русе да стане още по-привлекателен. Мисля, че примера от изминалата зима беше красноречив. Става въпрос за нещо, което ние нямаше как да знаем в момента на така представянето на тия 100 000 лв., аз смятам че дори сме спестили в размер на 16 000 лв. от този бюджет след като така преценихме. И разбира се всичко това ще бъде разгледано, </w:t>
      </w:r>
      <w:r w:rsidR="004910C1" w:rsidRPr="00EC4CD8">
        <w:rPr>
          <w:rFonts w:ascii="Times New Roman" w:hAnsi="Times New Roman" w:cs="Times New Roman"/>
          <w:sz w:val="24"/>
          <w:szCs w:val="24"/>
        </w:rPr>
        <w:t>за</w:t>
      </w:r>
      <w:r w:rsidRPr="00EC4CD8">
        <w:rPr>
          <w:rFonts w:ascii="Times New Roman" w:hAnsi="Times New Roman" w:cs="Times New Roman"/>
          <w:sz w:val="24"/>
          <w:szCs w:val="24"/>
        </w:rPr>
        <w:t>щото</w:t>
      </w:r>
      <w:r w:rsidR="004910C1" w:rsidRPr="00EC4CD8">
        <w:rPr>
          <w:rFonts w:ascii="Times New Roman" w:hAnsi="Times New Roman" w:cs="Times New Roman"/>
          <w:sz w:val="24"/>
          <w:szCs w:val="24"/>
        </w:rPr>
        <w:t xml:space="preserve"> то си е обществена поръчка, минава си по реда, няма никакви тайни, нищо секретно няма и във всеки момент това нещо може да се случи или може да не се случи. Благодаря ви за вниманието, извинявайте, че бях малко по-подробен и ви досадих. </w:t>
      </w:r>
    </w:p>
    <w:p w:rsidR="004910C1" w:rsidRPr="00EC4CD8" w:rsidRDefault="004910C1"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Други има ли? Гласуваме по точката за корекция на бюджета. </w:t>
      </w:r>
    </w:p>
    <w:p w:rsidR="004910C1" w:rsidRPr="00EC4CD8" w:rsidRDefault="004910C1"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44. С 32 гласа „за”, 3 „против” и 9 „въздържали се” се прие</w:t>
      </w:r>
      <w:r w:rsidRPr="00EC4CD8">
        <w:rPr>
          <w:rFonts w:ascii="Times New Roman" w:hAnsi="Times New Roman" w:cs="Times New Roman"/>
          <w:b/>
          <w:sz w:val="24"/>
          <w:szCs w:val="24"/>
        </w:rPr>
        <w:t xml:space="preserve"> </w:t>
      </w:r>
    </w:p>
    <w:p w:rsidR="004910C1" w:rsidRPr="00EC4CD8" w:rsidRDefault="004910C1" w:rsidP="00D94820">
      <w:pPr>
        <w:tabs>
          <w:tab w:val="left" w:pos="993"/>
        </w:tabs>
        <w:spacing w:after="0"/>
        <w:contextualSpacing/>
        <w:rPr>
          <w:rFonts w:ascii="Times New Roman" w:hAnsi="Times New Roman" w:cs="Times New Roman"/>
          <w:sz w:val="24"/>
          <w:szCs w:val="24"/>
        </w:rPr>
      </w:pPr>
    </w:p>
    <w:p w:rsidR="004910C1" w:rsidRPr="00EC4CD8" w:rsidRDefault="006E5D95" w:rsidP="00D94820">
      <w:pPr>
        <w:tabs>
          <w:tab w:val="left" w:pos="993"/>
        </w:tabs>
        <w:spacing w:after="0"/>
        <w:contextualSpacing/>
        <w:jc w:val="center"/>
        <w:rPr>
          <w:rFonts w:ascii="Times New Roman" w:hAnsi="Times New Roman" w:cs="Times New Roman"/>
          <w:sz w:val="24"/>
          <w:szCs w:val="24"/>
        </w:rPr>
      </w:pPr>
      <w:r w:rsidRPr="00EC4CD8">
        <w:rPr>
          <w:rFonts w:ascii="Times New Roman" w:hAnsi="Times New Roman" w:cs="Times New Roman"/>
          <w:sz w:val="24"/>
          <w:szCs w:val="24"/>
        </w:rPr>
        <w:t>РЕШЕНИЕ № 1166</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ab/>
        <w:t xml:space="preserve">На </w:t>
      </w:r>
      <w:r w:rsidRPr="00EC4CD8">
        <w:rPr>
          <w:rFonts w:ascii="Times New Roman" w:hAnsi="Times New Roman" w:cs="Times New Roman"/>
          <w:bCs/>
          <w:sz w:val="24"/>
          <w:szCs w:val="24"/>
        </w:rPr>
        <w:t xml:space="preserve">основание чл.21, ал.2,  във връзка с  чл. 21, ал. 1, т. 6 от ЗМСМА, </w:t>
      </w:r>
      <w:r w:rsidRPr="00EC4CD8">
        <w:rPr>
          <w:rFonts w:ascii="Times New Roman" w:hAnsi="Times New Roman" w:cs="Times New Roman"/>
          <w:sz w:val="24"/>
          <w:szCs w:val="24"/>
        </w:rPr>
        <w:t>чл.124 от Закона за публичните финанси</w:t>
      </w:r>
      <w:r w:rsidRPr="00EC4CD8">
        <w:rPr>
          <w:rFonts w:ascii="Times New Roman" w:hAnsi="Times New Roman" w:cs="Times New Roman"/>
          <w:bCs/>
          <w:sz w:val="24"/>
          <w:szCs w:val="24"/>
        </w:rPr>
        <w:t xml:space="preserve">, </w:t>
      </w:r>
      <w:r w:rsidRPr="00EC4CD8">
        <w:rPr>
          <w:rFonts w:ascii="Times New Roman" w:hAnsi="Times New Roman" w:cs="Times New Roman"/>
          <w:sz w:val="24"/>
          <w:szCs w:val="24"/>
        </w:rPr>
        <w:t xml:space="preserve"> Общинският съвет реши:</w:t>
      </w:r>
    </w:p>
    <w:p w:rsidR="006E5D95" w:rsidRPr="00EC4CD8" w:rsidRDefault="006E5D95" w:rsidP="00D94820">
      <w:pPr>
        <w:contextualSpacing/>
        <w:rPr>
          <w:rFonts w:ascii="Times New Roman" w:hAnsi="Times New Roman" w:cs="Times New Roman"/>
          <w:sz w:val="24"/>
          <w:szCs w:val="24"/>
        </w:rPr>
      </w:pP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І. Приходи – държавни дейности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§2405 „Приходи от наеми на имущество“                                                                +1 056лв.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sz w:val="24"/>
          <w:szCs w:val="24"/>
        </w:rPr>
        <w:t>ОУ  „Васил Априлов“       +1 056лв.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§3702 „Внесен данък върху приходите от стопанска дейност“                                   -32лв.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ОУ „Васил Априлов"              -32лв.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приходи държавна дейност:                                                                     +1 024лв.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lang w:val="en-US"/>
        </w:rPr>
        <w:t>II</w:t>
      </w:r>
      <w:r w:rsidRPr="00EC4CD8">
        <w:rPr>
          <w:rFonts w:ascii="Times New Roman" w:hAnsi="Times New Roman" w:cs="Times New Roman"/>
          <w:b/>
          <w:sz w:val="24"/>
          <w:szCs w:val="24"/>
          <w:u w:val="single"/>
        </w:rPr>
        <w:t>. Приходи – местна дейност</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§4501 „Дарения от страната“ за км. Николово                                                       +4 400лв.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
          <w:sz w:val="24"/>
          <w:szCs w:val="24"/>
          <w:u w:val="single"/>
        </w:rPr>
        <w:t xml:space="preserve">Всичко приходи местна дейност:                                                                          +4 400лв.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приходи по бюджета:                                                                                 +5 424лв.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І</w:t>
      </w:r>
      <w:r w:rsidRPr="00EC4CD8">
        <w:rPr>
          <w:rFonts w:ascii="Times New Roman" w:hAnsi="Times New Roman" w:cs="Times New Roman"/>
          <w:b/>
          <w:sz w:val="24"/>
          <w:szCs w:val="24"/>
          <w:lang w:val="en-US"/>
        </w:rPr>
        <w:t>II</w:t>
      </w:r>
      <w:r w:rsidRPr="00EC4CD8">
        <w:rPr>
          <w:rFonts w:ascii="Times New Roman" w:hAnsi="Times New Roman" w:cs="Times New Roman"/>
          <w:b/>
          <w:sz w:val="24"/>
          <w:szCs w:val="24"/>
        </w:rPr>
        <w:t>. Разходи - държавни дейности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„Отбрана и сигурност“</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lastRenderedPageBreak/>
        <w:t>Дейност 239 „Други дейности по вътрешната сигурност“</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Cs/>
          <w:sz w:val="24"/>
          <w:szCs w:val="24"/>
        </w:rPr>
        <w:t>§1098 „Други разходи, некласифицирани в другите параграфи и подпараграфи“ -869лв.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Cs/>
          <w:sz w:val="24"/>
          <w:szCs w:val="24"/>
        </w:rPr>
        <w:t>Обект „Климатична система  12 000 ВТ</w:t>
      </w:r>
      <w:r w:rsidRPr="00EC4CD8">
        <w:rPr>
          <w:rFonts w:ascii="Times New Roman" w:hAnsi="Times New Roman" w:cs="Times New Roman"/>
          <w:bCs/>
          <w:sz w:val="24"/>
          <w:szCs w:val="24"/>
          <w:lang w:val="en-US"/>
        </w:rPr>
        <w:t>U</w:t>
      </w:r>
      <w:r w:rsidRPr="00EC4CD8">
        <w:rPr>
          <w:rFonts w:ascii="Times New Roman" w:hAnsi="Times New Roman" w:cs="Times New Roman"/>
          <w:bCs/>
          <w:sz w:val="24"/>
          <w:szCs w:val="24"/>
        </w:rPr>
        <w:t xml:space="preserve">“ 1 бр. - Детски педагогически стаи     +869 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функция:                                                                                                           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„Образование“</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Дейност 322 „Неспециализирани училища, без професионални гимназии“</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§1062 „Разходи за застраховки“   ОУ „Васил Априлов“                                         +1 024лв.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+1 024лв.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функция:                                                                                                  +1 024лв.  </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„Здравеопазване“</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sz w:val="24"/>
          <w:szCs w:val="24"/>
        </w:rPr>
        <w:t xml:space="preserve">Дейност </w:t>
      </w:r>
      <w:r w:rsidRPr="00EC4CD8">
        <w:rPr>
          <w:rFonts w:ascii="Times New Roman" w:hAnsi="Times New Roman" w:cs="Times New Roman"/>
          <w:bCs/>
          <w:sz w:val="24"/>
          <w:szCs w:val="24"/>
        </w:rPr>
        <w:t>431 „Детски ясли, детски кухни и яслени групи в детска градина“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§1015 „Материали“                                                                                                  -202 363лв.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5100 „Основен ремонт“</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Обект „Внедряване на мерки за енергийна ефективност в Детска ясла №4“   +200 000лв.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Обект „Климатици - 4броя - за Детски ясли, град Русе“                                            -244лв.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/било:5600лв., става: 5 356лв./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Обект „Климатична система  12 000 ВТ</w:t>
      </w:r>
      <w:r w:rsidRPr="00EC4CD8">
        <w:rPr>
          <w:rFonts w:ascii="Times New Roman" w:hAnsi="Times New Roman" w:cs="Times New Roman"/>
          <w:bCs/>
          <w:sz w:val="24"/>
          <w:szCs w:val="24"/>
          <w:lang w:val="en-US"/>
        </w:rPr>
        <w:t>U</w:t>
      </w:r>
      <w:r w:rsidRPr="00EC4CD8">
        <w:rPr>
          <w:rFonts w:ascii="Times New Roman" w:hAnsi="Times New Roman" w:cs="Times New Roman"/>
          <w:bCs/>
          <w:sz w:val="24"/>
          <w:szCs w:val="24"/>
        </w:rPr>
        <w:t>“ 3 бр. за Детски ясли                           +2 607лв.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функция:                                                                                                           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„Социално осигуряване, подпомагане и грижи“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Дейност 540 „Дом за стари хора“</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Cs/>
          <w:sz w:val="24"/>
          <w:szCs w:val="24"/>
        </w:rPr>
        <w:t>§1015 „Материали“                                                                                                     +1 322лв.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Обект „Климатици инверторни – колонни 2бр. за ДСХ „Възраждане“                 -1 322лв.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/било:7000лв., става: 5 678лв./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541 „Домове за възрастни хора с увреждания“</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§1015 „Материали“                                                                                                        -117лв.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 §5203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Обект „Климатик  инверторен – 1 бр. за ДПЛФУ „Милосърдие“ гр. Русе“             +39лв.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/било:1300лв., става:1339лв./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Обект „Климатици инверторни – 2бр. за ДПЛД „Приста“ гр. Русе“                         +78лв.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/било:2 600лв., става:2 678лв./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функция:                                                                                                           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разходи държавни дейности:                                                                    +1 024лв.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І</w:t>
      </w:r>
      <w:r w:rsidRPr="00EC4CD8">
        <w:rPr>
          <w:rFonts w:ascii="Times New Roman" w:hAnsi="Times New Roman" w:cs="Times New Roman"/>
          <w:b/>
          <w:sz w:val="24"/>
          <w:szCs w:val="24"/>
          <w:lang w:val="en-US"/>
        </w:rPr>
        <w:t>V</w:t>
      </w:r>
      <w:r w:rsidRPr="00EC4CD8">
        <w:rPr>
          <w:rFonts w:ascii="Times New Roman" w:hAnsi="Times New Roman" w:cs="Times New Roman"/>
          <w:b/>
          <w:sz w:val="24"/>
          <w:szCs w:val="24"/>
        </w:rPr>
        <w:t>. Разходи – местни дейности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„Общи държавни служби“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Дейност 122 „Общинска администрация“</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§5203 „Придобиване на друго оборудване, машини и съоръжения“</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Обект „Климатична система“ 4бр.                                                                            +4 296лв.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дейност:                                                                                                    +4 296лв.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lastRenderedPageBreak/>
        <w:t>Всичко за функция:                                                                                                              +4 296лв.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606 „Изграждане, ремонт и поддържане на уличната мрежа“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§1015 „Материали“                                                                                                      -4 200лв.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Cs/>
          <w:sz w:val="24"/>
          <w:szCs w:val="24"/>
        </w:rPr>
        <w:t xml:space="preserve">§5203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Обект „Мултифункционално устройство А3“ 1 бр.                                                +4 200лв.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622 „Озеленяване“</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§5203 „Придобиване на друго оборудване, машини и съоръжения“</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Обект „Челен товарач“ 1 бр.  км. Николово                                                             +9 360лв.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sz w:val="24"/>
          <w:szCs w:val="24"/>
        </w:rPr>
        <w:t>Обект „Кофа за челен товарач“ 1 бр. км. Николово                                                +1 380лв.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дейност:                                                                                                  +10 740лв.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629 „Други дейности по опазване на околната среда“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§5100 „Основен ремонт“ ОП „Паркстрой“                                                             +49 964лв.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Обект „Реконструкция на отоплителна инсталация на оранжерии“  +49 964лв.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§1016 „Горива, вода и енергия“  ОП „Паркстрой“                                                   -7 500лв.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дейност:                                                                                                            +42 464лв.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функция:                                                                                                +53 204лв. </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„Култура, спорт, почивни дейности и религиозно дело“</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759 „Други дейности по културата“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§5219 „Придобиване на други ДМА“</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Обект „Коледни светещи фигури“ 3 бр.                                                                 +27 000лв.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§1020 „Външни услуги“                                                                                           -27 000лв.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дейност:                                                                                                                        0лв.</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за функция:                                                                                                           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„Икономически дейности и услуги“</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836 „Дейности по въздушния транспорт“ ОП „Паркстрой“</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§1016 „Вода, горива и енергия“                                                                                 -2 1</w:t>
      </w:r>
      <w:r w:rsidRPr="00EC4CD8">
        <w:rPr>
          <w:rFonts w:ascii="Times New Roman" w:hAnsi="Times New Roman" w:cs="Times New Roman"/>
          <w:sz w:val="24"/>
          <w:szCs w:val="24"/>
          <w:lang w:val="en-US"/>
        </w:rPr>
        <w:t>8</w:t>
      </w:r>
      <w:r w:rsidRPr="00EC4CD8">
        <w:rPr>
          <w:rFonts w:ascii="Times New Roman" w:hAnsi="Times New Roman" w:cs="Times New Roman"/>
          <w:sz w:val="24"/>
          <w:szCs w:val="24"/>
        </w:rPr>
        <w:t>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Cs/>
          <w:sz w:val="24"/>
          <w:szCs w:val="24"/>
        </w:rPr>
        <w:t xml:space="preserve">§5203 </w:t>
      </w:r>
      <w:r w:rsidRPr="00EC4CD8">
        <w:rPr>
          <w:rFonts w:ascii="Times New Roman" w:hAnsi="Times New Roman" w:cs="Times New Roman"/>
          <w:sz w:val="24"/>
          <w:szCs w:val="24"/>
        </w:rPr>
        <w:t>„Придобиване на друго оборудване, машини и съоръжения“</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Обект „Стационарна УКВ авиационна радиостанция“ 1 брой                               +1</w:t>
      </w:r>
      <w:r w:rsidRPr="00EC4CD8">
        <w:rPr>
          <w:rFonts w:ascii="Times New Roman" w:hAnsi="Times New Roman" w:cs="Times New Roman"/>
          <w:sz w:val="24"/>
          <w:szCs w:val="24"/>
          <w:lang w:val="en-US"/>
        </w:rPr>
        <w:t>70</w:t>
      </w:r>
      <w:r w:rsidRPr="00EC4CD8">
        <w:rPr>
          <w:rFonts w:ascii="Times New Roman" w:hAnsi="Times New Roman" w:cs="Times New Roman"/>
          <w:sz w:val="24"/>
          <w:szCs w:val="24"/>
        </w:rPr>
        <w:t>0лв.</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w:t>
      </w:r>
      <w:r w:rsidRPr="00EC4CD8">
        <w:rPr>
          <w:rFonts w:ascii="Times New Roman" w:hAnsi="Times New Roman" w:cs="Times New Roman"/>
          <w:bCs/>
          <w:sz w:val="24"/>
          <w:szCs w:val="24"/>
        </w:rPr>
        <w:t xml:space="preserve">5301 </w:t>
      </w:r>
      <w:r w:rsidRPr="00EC4CD8">
        <w:rPr>
          <w:rFonts w:ascii="Times New Roman" w:hAnsi="Times New Roman" w:cs="Times New Roman"/>
          <w:sz w:val="24"/>
          <w:szCs w:val="24"/>
        </w:rPr>
        <w:t>„Придобиване на програмни продукти и лицензи за програмни продукти“</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sz w:val="24"/>
          <w:szCs w:val="24"/>
        </w:rPr>
        <w:t>Обект „ПП „</w:t>
      </w:r>
      <w:r w:rsidRPr="00EC4CD8">
        <w:rPr>
          <w:rFonts w:ascii="Times New Roman" w:hAnsi="Times New Roman" w:cs="Times New Roman"/>
          <w:sz w:val="24"/>
          <w:szCs w:val="24"/>
          <w:lang w:val="en-US"/>
        </w:rPr>
        <w:t>Winsort</w:t>
      </w:r>
      <w:r w:rsidRPr="00EC4CD8">
        <w:rPr>
          <w:rFonts w:ascii="Times New Roman" w:hAnsi="Times New Roman" w:cs="Times New Roman"/>
          <w:sz w:val="24"/>
          <w:szCs w:val="24"/>
        </w:rPr>
        <w:t>“ 1 бр.                                                                                           +480 лв.</w:t>
      </w:r>
      <w:r w:rsidRPr="00EC4CD8">
        <w:rPr>
          <w:rFonts w:ascii="Times New Roman" w:hAnsi="Times New Roman" w:cs="Times New Roman"/>
          <w:b/>
          <w:sz w:val="24"/>
          <w:szCs w:val="24"/>
          <w:u w:val="single"/>
        </w:rPr>
        <w:t xml:space="preserve">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дейност:                                                                                                                        </w:t>
      </w:r>
      <w:r w:rsidRPr="00EC4CD8">
        <w:rPr>
          <w:rFonts w:ascii="Times New Roman" w:hAnsi="Times New Roman" w:cs="Times New Roman"/>
          <w:b/>
          <w:bCs/>
          <w:sz w:val="24"/>
          <w:szCs w:val="24"/>
          <w:u w:val="single"/>
        </w:rPr>
        <w:t>0лв.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u w:val="single"/>
        </w:rPr>
        <w:t xml:space="preserve">Всичко за функция:                                                                                                                      </w:t>
      </w:r>
      <w:r w:rsidRPr="00EC4CD8">
        <w:rPr>
          <w:rFonts w:ascii="Times New Roman" w:hAnsi="Times New Roman" w:cs="Times New Roman"/>
          <w:b/>
          <w:bCs/>
          <w:sz w:val="24"/>
          <w:szCs w:val="24"/>
          <w:u w:val="single"/>
        </w:rPr>
        <w:t>0лв.</w:t>
      </w:r>
      <w:r w:rsidRPr="00EC4CD8">
        <w:rPr>
          <w:rFonts w:ascii="Times New Roman" w:hAnsi="Times New Roman" w:cs="Times New Roman"/>
          <w:b/>
          <w:sz w:val="24"/>
          <w:szCs w:val="24"/>
          <w:u w:val="single"/>
        </w:rPr>
        <w:t xml:space="preserve">                    </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ФУНКЦИЯ „Разходи некласифицирани в другите функции“</w:t>
      </w: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Дейност 998 „Резерв“</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 xml:space="preserve">§0098 „Резерв за непредвидени и неотложни разходи“                                         -53 100лв.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 xml:space="preserve">Всичко за дейност:                                                                                                   </w:t>
      </w:r>
      <w:r w:rsidRPr="00EC4CD8">
        <w:rPr>
          <w:rFonts w:ascii="Times New Roman" w:hAnsi="Times New Roman" w:cs="Times New Roman"/>
          <w:b/>
          <w:bCs/>
          <w:sz w:val="24"/>
          <w:szCs w:val="24"/>
          <w:u w:val="single"/>
        </w:rPr>
        <w:t>-53 100лв.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u w:val="single"/>
        </w:rPr>
        <w:t xml:space="preserve">Всичко за функция:                                                                                                 </w:t>
      </w:r>
      <w:r w:rsidRPr="00EC4CD8">
        <w:rPr>
          <w:rFonts w:ascii="Times New Roman" w:hAnsi="Times New Roman" w:cs="Times New Roman"/>
          <w:b/>
          <w:bCs/>
          <w:sz w:val="24"/>
          <w:szCs w:val="24"/>
          <w:u w:val="single"/>
        </w:rPr>
        <w:t>-53 100лв.</w:t>
      </w:r>
      <w:r w:rsidRPr="00EC4CD8">
        <w:rPr>
          <w:rFonts w:ascii="Times New Roman" w:hAnsi="Times New Roman" w:cs="Times New Roman"/>
          <w:b/>
          <w:sz w:val="24"/>
          <w:szCs w:val="24"/>
          <w:u w:val="single"/>
        </w:rPr>
        <w:t xml:space="preserve">                    </w:t>
      </w: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разходи местни дейности:                                                                         +4 400лв.</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lang w:val="en-US"/>
        </w:rPr>
        <w:lastRenderedPageBreak/>
        <w:t xml:space="preserve">V. </w:t>
      </w:r>
      <w:r w:rsidRPr="00EC4CD8">
        <w:rPr>
          <w:rFonts w:ascii="Times New Roman" w:hAnsi="Times New Roman" w:cs="Times New Roman"/>
          <w:b/>
          <w:sz w:val="24"/>
          <w:szCs w:val="24"/>
        </w:rPr>
        <w:t>Корекции в Инвестиционната програма за 2019г. с целеви  средства: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8"/>
        <w:gridCol w:w="1417"/>
        <w:gridCol w:w="1559"/>
        <w:gridCol w:w="1701"/>
        <w:gridCol w:w="1276"/>
      </w:tblGrid>
      <w:tr w:rsidR="006E5D95" w:rsidRPr="00EC4CD8" w:rsidTr="00A20835">
        <w:tc>
          <w:tcPr>
            <w:tcW w:w="3119" w:type="dxa"/>
            <w:shd w:val="clear" w:color="auto" w:fill="auto"/>
          </w:tcPr>
          <w:p w:rsidR="006E5D95" w:rsidRPr="00EC4CD8" w:rsidRDefault="006E5D95" w:rsidP="00D94820">
            <w:pPr>
              <w:pStyle w:val="a3"/>
              <w:spacing w:line="276" w:lineRule="auto"/>
              <w:ind w:left="0"/>
              <w:rPr>
                <w:rFonts w:ascii="Times New Roman" w:hAnsi="Times New Roman" w:cs="Times New Roman"/>
                <w:sz w:val="24"/>
                <w:szCs w:val="24"/>
              </w:rPr>
            </w:pPr>
          </w:p>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Наименование на обекта</w:t>
            </w:r>
          </w:p>
        </w:tc>
        <w:tc>
          <w:tcPr>
            <w:tcW w:w="1418" w:type="dxa"/>
            <w:shd w:val="clear" w:color="auto" w:fill="auto"/>
          </w:tcPr>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Финансиране с целеви средства /било/</w:t>
            </w:r>
          </w:p>
        </w:tc>
        <w:tc>
          <w:tcPr>
            <w:tcW w:w="1417" w:type="dxa"/>
            <w:shd w:val="clear" w:color="auto" w:fill="auto"/>
          </w:tcPr>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Финансиране с целеви средства /става/</w:t>
            </w:r>
          </w:p>
        </w:tc>
        <w:tc>
          <w:tcPr>
            <w:tcW w:w="1559" w:type="dxa"/>
            <w:shd w:val="clear" w:color="auto" w:fill="auto"/>
          </w:tcPr>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Финансиране със собствени средства /било/</w:t>
            </w:r>
          </w:p>
        </w:tc>
        <w:tc>
          <w:tcPr>
            <w:tcW w:w="1701" w:type="dxa"/>
            <w:shd w:val="clear" w:color="auto" w:fill="auto"/>
          </w:tcPr>
          <w:p w:rsidR="006E5D95" w:rsidRPr="00EC4CD8" w:rsidRDefault="006E5D95" w:rsidP="00D94820">
            <w:pPr>
              <w:ind w:right="290"/>
              <w:contextualSpacing/>
              <w:rPr>
                <w:rFonts w:ascii="Times New Roman" w:hAnsi="Times New Roman" w:cs="Times New Roman"/>
                <w:sz w:val="24"/>
                <w:szCs w:val="24"/>
              </w:rPr>
            </w:pPr>
            <w:r w:rsidRPr="00EC4CD8">
              <w:rPr>
                <w:rFonts w:ascii="Times New Roman" w:hAnsi="Times New Roman" w:cs="Times New Roman"/>
                <w:sz w:val="24"/>
                <w:szCs w:val="24"/>
              </w:rPr>
              <w:t>Финансиране със собствени средства /става/</w:t>
            </w:r>
          </w:p>
        </w:tc>
        <w:tc>
          <w:tcPr>
            <w:tcW w:w="1276" w:type="dxa"/>
            <w:shd w:val="clear" w:color="auto" w:fill="auto"/>
          </w:tcPr>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sz w:val="24"/>
                <w:szCs w:val="24"/>
              </w:rPr>
              <w:t>Корекция „+“/“-„</w:t>
            </w:r>
          </w:p>
        </w:tc>
      </w:tr>
      <w:tr w:rsidR="006E5D95" w:rsidRPr="00EC4CD8" w:rsidTr="00A20835">
        <w:trPr>
          <w:trHeight w:val="801"/>
        </w:trPr>
        <w:tc>
          <w:tcPr>
            <w:tcW w:w="3119" w:type="dxa"/>
            <w:shd w:val="clear" w:color="auto" w:fill="auto"/>
          </w:tcPr>
          <w:p w:rsidR="006E5D95" w:rsidRPr="00EC4CD8" w:rsidRDefault="006E5D95" w:rsidP="00D94820">
            <w:pPr>
              <w:contextualSpacing/>
              <w:rPr>
                <w:rFonts w:ascii="Times New Roman" w:hAnsi="Times New Roman" w:cs="Times New Roman"/>
                <w:sz w:val="24"/>
                <w:szCs w:val="24"/>
              </w:rPr>
            </w:pPr>
            <w:r w:rsidRPr="00EC4CD8">
              <w:rPr>
                <w:rFonts w:ascii="Times New Roman" w:hAnsi="Times New Roman" w:cs="Times New Roman"/>
                <w:b/>
                <w:sz w:val="24"/>
                <w:szCs w:val="24"/>
              </w:rPr>
              <w:t>§5203 „Придобиване на друго оборудване, машини и съоръжения“</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tc>
      </w:tr>
      <w:tr w:rsidR="006E5D95" w:rsidRPr="00EC4CD8" w:rsidTr="00A20835">
        <w:trPr>
          <w:trHeight w:val="557"/>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lang w:val="en-US"/>
              </w:rPr>
            </w:pPr>
            <w:r w:rsidRPr="00EC4CD8">
              <w:rPr>
                <w:rFonts w:ascii="Times New Roman" w:hAnsi="Times New Roman" w:cs="Times New Roman"/>
                <w:b/>
                <w:sz w:val="24"/>
                <w:szCs w:val="24"/>
              </w:rPr>
              <w:t>Дейност 122 „Общинска администрация“</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tc>
      </w:tr>
      <w:tr w:rsidR="006E5D95" w:rsidRPr="00EC4CD8" w:rsidTr="00A20835">
        <w:trPr>
          <w:trHeight w:val="835"/>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w:t>
            </w:r>
            <w:r w:rsidRPr="00EC4CD8">
              <w:rPr>
                <w:rFonts w:ascii="Times New Roman" w:hAnsi="Times New Roman" w:cs="Times New Roman"/>
                <w:sz w:val="24"/>
                <w:szCs w:val="24"/>
              </w:rPr>
              <w:t xml:space="preserve"> „Климатик за сградата на Община Русе“ било:1бр./става: 2бр.</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1600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3378</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+1778</w:t>
            </w:r>
          </w:p>
        </w:tc>
      </w:tr>
      <w:tr w:rsidR="006E5D95" w:rsidRPr="00EC4CD8" w:rsidTr="00A20835">
        <w:trPr>
          <w:trHeight w:val="408"/>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w:t>
            </w:r>
            <w:r w:rsidRPr="00EC4CD8">
              <w:rPr>
                <w:rFonts w:ascii="Times New Roman" w:hAnsi="Times New Roman" w:cs="Times New Roman"/>
                <w:sz w:val="24"/>
                <w:szCs w:val="24"/>
              </w:rPr>
              <w:t xml:space="preserve"> „Климатик“ 1бр.</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869</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+869</w:t>
            </w:r>
          </w:p>
        </w:tc>
      </w:tr>
      <w:tr w:rsidR="006E5D95" w:rsidRPr="00EC4CD8" w:rsidTr="00A20835">
        <w:trPr>
          <w:trHeight w:val="99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Дейност 589 „Други служби и дейности по социалното осигуряване, подпомагане и заетостта“</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tc>
      </w:tr>
      <w:tr w:rsidR="006E5D95" w:rsidRPr="00EC4CD8" w:rsidTr="00A20835">
        <w:trPr>
          <w:trHeight w:val="627"/>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w:t>
            </w:r>
            <w:r w:rsidRPr="00EC4CD8">
              <w:rPr>
                <w:rFonts w:ascii="Times New Roman" w:hAnsi="Times New Roman" w:cs="Times New Roman"/>
                <w:sz w:val="24"/>
                <w:szCs w:val="24"/>
              </w:rPr>
              <w:t xml:space="preserve"> „Колонни климатици – 2бр. за ОП СПОТ гр. Русе“</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11200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5678</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-5522</w:t>
            </w:r>
          </w:p>
        </w:tc>
      </w:tr>
      <w:tr w:rsidR="006E5D95" w:rsidRPr="00EC4CD8" w:rsidTr="00A20835">
        <w:trPr>
          <w:trHeight w:val="848"/>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Дейност 629 „Други дейности по опазване на околната среда“</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tc>
      </w:tr>
      <w:tr w:rsidR="006E5D95" w:rsidRPr="00EC4CD8" w:rsidTr="00A20835">
        <w:trPr>
          <w:trHeight w:val="99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Обект </w:t>
            </w:r>
            <w:r w:rsidRPr="00EC4CD8">
              <w:rPr>
                <w:rFonts w:ascii="Times New Roman" w:hAnsi="Times New Roman" w:cs="Times New Roman"/>
                <w:sz w:val="24"/>
                <w:szCs w:val="24"/>
              </w:rPr>
              <w:t>„Режеща греда, с циркуляри, прикачна към мулчер, нова за ОП „Паркстрой“ гр. Русе 1бр.</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25500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20700</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-4800</w:t>
            </w:r>
          </w:p>
        </w:tc>
      </w:tr>
      <w:tr w:rsidR="006E5D95" w:rsidRPr="00EC4CD8" w:rsidTr="00A20835">
        <w:trPr>
          <w:trHeight w:val="99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w:t>
            </w:r>
            <w:r w:rsidRPr="00EC4CD8">
              <w:rPr>
                <w:rFonts w:ascii="Times New Roman" w:hAnsi="Times New Roman" w:cs="Times New Roman"/>
                <w:sz w:val="24"/>
                <w:szCs w:val="24"/>
              </w:rPr>
              <w:t xml:space="preserve"> „Прътова телескопична кастрачка, нова за ОП „Паркстрой“ р. Русе“ 1бр.</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1400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0</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-1400</w:t>
            </w:r>
          </w:p>
        </w:tc>
      </w:tr>
      <w:tr w:rsidR="006E5D95" w:rsidRPr="00EC4CD8" w:rsidTr="00A20835">
        <w:trPr>
          <w:trHeight w:val="821"/>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w:t>
            </w:r>
            <w:r w:rsidRPr="00EC4CD8">
              <w:rPr>
                <w:rFonts w:ascii="Times New Roman" w:hAnsi="Times New Roman" w:cs="Times New Roman"/>
                <w:sz w:val="24"/>
                <w:szCs w:val="24"/>
              </w:rPr>
              <w:t xml:space="preserve"> „Моторна метла – нова за ОП „Паркстрой“ гр. Русе“ 1бр.</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1400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0</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-1400</w:t>
            </w:r>
          </w:p>
        </w:tc>
      </w:tr>
      <w:tr w:rsidR="006E5D95" w:rsidRPr="00EC4CD8" w:rsidTr="00A20835">
        <w:trPr>
          <w:trHeight w:val="127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Дейност 745 „Обредни домове и зали“</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Обект </w:t>
            </w:r>
            <w:r w:rsidRPr="00EC4CD8">
              <w:rPr>
                <w:rFonts w:ascii="Times New Roman" w:hAnsi="Times New Roman" w:cs="Times New Roman"/>
                <w:sz w:val="24"/>
                <w:szCs w:val="24"/>
              </w:rPr>
              <w:t>„Климатик колонен 1бр. за ОП „Обреден дом“ гр. Русе“</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2400</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2839</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+439</w:t>
            </w:r>
          </w:p>
        </w:tc>
      </w:tr>
      <w:tr w:rsidR="006E5D95" w:rsidRPr="00EC4CD8" w:rsidTr="00A20835">
        <w:trPr>
          <w:trHeight w:val="99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§5206 „Изграждане на инфраструктурни обекти“</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Дейност 619 „Др. дейности </w:t>
            </w:r>
            <w:r w:rsidRPr="00EC4CD8">
              <w:rPr>
                <w:rFonts w:ascii="Times New Roman" w:hAnsi="Times New Roman" w:cs="Times New Roman"/>
                <w:b/>
                <w:sz w:val="24"/>
                <w:szCs w:val="24"/>
              </w:rPr>
              <w:lastRenderedPageBreak/>
              <w:t>по жил. строителство, благоустр. и рег. развитие“</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sz w:val="24"/>
                <w:szCs w:val="24"/>
              </w:rPr>
              <w:t>Обект „Временен открит паркинг за автомобили на ул. „Мадарски конник“, гр. Русе – проектиране“</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777</w:t>
            </w: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10813</w:t>
            </w: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30662</w:t>
            </w: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lang w:val="en-US"/>
              </w:rPr>
            </w:pPr>
            <w:r w:rsidRPr="00EC4CD8">
              <w:rPr>
                <w:rFonts w:ascii="Times New Roman" w:hAnsi="Times New Roman" w:cs="Times New Roman"/>
                <w:sz w:val="24"/>
                <w:szCs w:val="24"/>
                <w:lang w:val="en-US"/>
              </w:rPr>
              <w:t>20626</w:t>
            </w: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+10036</w:t>
            </w:r>
          </w:p>
          <w:p w:rsidR="006E5D95" w:rsidRPr="00EC4CD8" w:rsidRDefault="006E5D95" w:rsidP="00D94820">
            <w:pPr>
              <w:ind w:hanging="44"/>
              <w:contextualSpacing/>
              <w:jc w:val="center"/>
              <w:rPr>
                <w:rFonts w:ascii="Times New Roman" w:hAnsi="Times New Roman" w:cs="Times New Roman"/>
                <w:sz w:val="24"/>
                <w:szCs w:val="24"/>
                <w:lang w:val="en-US"/>
              </w:rPr>
            </w:pPr>
            <w:r w:rsidRPr="00EC4CD8">
              <w:rPr>
                <w:rFonts w:ascii="Times New Roman" w:hAnsi="Times New Roman" w:cs="Times New Roman"/>
                <w:sz w:val="24"/>
                <w:szCs w:val="24"/>
                <w:lang w:val="en-US"/>
              </w:rPr>
              <w:t>-10036</w:t>
            </w:r>
          </w:p>
        </w:tc>
      </w:tr>
      <w:tr w:rsidR="006E5D95" w:rsidRPr="00EC4CD8" w:rsidTr="00A20835">
        <w:trPr>
          <w:trHeight w:val="992"/>
        </w:trPr>
        <w:tc>
          <w:tcPr>
            <w:tcW w:w="3119" w:type="dxa"/>
            <w:shd w:val="clear" w:color="auto" w:fill="auto"/>
          </w:tcPr>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lastRenderedPageBreak/>
              <w:t xml:space="preserve">§5100 „Основен ремонт“ </w:t>
            </w:r>
          </w:p>
          <w:p w:rsidR="006E5D95" w:rsidRPr="00EC4CD8" w:rsidRDefault="006E5D95" w:rsidP="00D94820">
            <w:pPr>
              <w:contextualSpacing/>
              <w:rPr>
                <w:rFonts w:ascii="Times New Roman" w:hAnsi="Times New Roman" w:cs="Times New Roman"/>
                <w:bCs/>
                <w:sz w:val="24"/>
                <w:szCs w:val="24"/>
              </w:rPr>
            </w:pPr>
            <w:r w:rsidRPr="00EC4CD8">
              <w:rPr>
                <w:rFonts w:ascii="Times New Roman" w:hAnsi="Times New Roman" w:cs="Times New Roman"/>
                <w:bCs/>
                <w:sz w:val="24"/>
                <w:szCs w:val="24"/>
              </w:rPr>
              <w:t>Дейност 629 „Други дейности по опазване на околната среда“</w:t>
            </w:r>
          </w:p>
          <w:p w:rsidR="006E5D95" w:rsidRPr="00EC4CD8" w:rsidRDefault="006E5D95" w:rsidP="00D94820">
            <w:pPr>
              <w:contextualSpacing/>
              <w:rPr>
                <w:rFonts w:ascii="Times New Roman" w:hAnsi="Times New Roman" w:cs="Times New Roman"/>
                <w:b/>
                <w:sz w:val="24"/>
                <w:szCs w:val="24"/>
              </w:rPr>
            </w:pPr>
            <w:r w:rsidRPr="00EC4CD8">
              <w:rPr>
                <w:rFonts w:ascii="Times New Roman" w:hAnsi="Times New Roman" w:cs="Times New Roman"/>
                <w:b/>
                <w:sz w:val="24"/>
                <w:szCs w:val="24"/>
              </w:rPr>
              <w:t>Обект „</w:t>
            </w:r>
            <w:r w:rsidRPr="00EC4CD8">
              <w:rPr>
                <w:rFonts w:ascii="Times New Roman" w:hAnsi="Times New Roman" w:cs="Times New Roman"/>
                <w:sz w:val="24"/>
                <w:szCs w:val="24"/>
              </w:rPr>
              <w:t>Реконструкция на отоплителна инсталация на оранжерии“ на ОП „Паркстрой“ /обща стойност 60 000лв./</w:t>
            </w:r>
          </w:p>
        </w:tc>
        <w:tc>
          <w:tcPr>
            <w:tcW w:w="1418"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417" w:type="dxa"/>
            <w:shd w:val="clear" w:color="auto" w:fill="auto"/>
          </w:tcPr>
          <w:p w:rsidR="006E5D95" w:rsidRPr="00EC4CD8" w:rsidRDefault="006E5D95" w:rsidP="00D94820">
            <w:pPr>
              <w:contextualSpacing/>
              <w:jc w:val="right"/>
              <w:rPr>
                <w:rFonts w:ascii="Times New Roman" w:hAnsi="Times New Roman" w:cs="Times New Roman"/>
                <w:sz w:val="24"/>
                <w:szCs w:val="24"/>
              </w:rPr>
            </w:pPr>
          </w:p>
        </w:tc>
        <w:tc>
          <w:tcPr>
            <w:tcW w:w="1559"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r w:rsidRPr="00EC4CD8">
              <w:rPr>
                <w:rFonts w:ascii="Times New Roman" w:hAnsi="Times New Roman" w:cs="Times New Roman"/>
                <w:sz w:val="24"/>
                <w:szCs w:val="24"/>
              </w:rPr>
              <w:t>0</w:t>
            </w:r>
          </w:p>
        </w:tc>
        <w:tc>
          <w:tcPr>
            <w:tcW w:w="1701" w:type="dxa"/>
            <w:shd w:val="clear" w:color="auto" w:fill="auto"/>
          </w:tcPr>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p>
          <w:p w:rsidR="006E5D95" w:rsidRPr="00EC4CD8" w:rsidRDefault="006E5D95" w:rsidP="00D94820">
            <w:pPr>
              <w:contextualSpacing/>
              <w:jc w:val="right"/>
              <w:rPr>
                <w:rFonts w:ascii="Times New Roman" w:hAnsi="Times New Roman" w:cs="Times New Roman"/>
                <w:sz w:val="24"/>
                <w:szCs w:val="24"/>
              </w:rPr>
            </w:pPr>
            <w:r w:rsidRPr="00EC4CD8">
              <w:rPr>
                <w:rFonts w:ascii="Times New Roman" w:hAnsi="Times New Roman" w:cs="Times New Roman"/>
                <w:sz w:val="24"/>
                <w:szCs w:val="24"/>
              </w:rPr>
              <w:t>10036</w:t>
            </w:r>
          </w:p>
        </w:tc>
        <w:tc>
          <w:tcPr>
            <w:tcW w:w="1276" w:type="dxa"/>
            <w:shd w:val="clear" w:color="auto" w:fill="auto"/>
          </w:tcPr>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p>
          <w:p w:rsidR="006E5D95" w:rsidRPr="00EC4CD8" w:rsidRDefault="006E5D95" w:rsidP="00D94820">
            <w:pPr>
              <w:ind w:hanging="44"/>
              <w:contextualSpacing/>
              <w:jc w:val="center"/>
              <w:rPr>
                <w:rFonts w:ascii="Times New Roman" w:hAnsi="Times New Roman" w:cs="Times New Roman"/>
                <w:sz w:val="24"/>
                <w:szCs w:val="24"/>
              </w:rPr>
            </w:pPr>
            <w:r w:rsidRPr="00EC4CD8">
              <w:rPr>
                <w:rFonts w:ascii="Times New Roman" w:hAnsi="Times New Roman" w:cs="Times New Roman"/>
                <w:sz w:val="24"/>
                <w:szCs w:val="24"/>
              </w:rPr>
              <w:t>+10036</w:t>
            </w:r>
          </w:p>
        </w:tc>
      </w:tr>
    </w:tbl>
    <w:p w:rsidR="006E5D95" w:rsidRPr="00EC4CD8" w:rsidRDefault="006E5D95" w:rsidP="00D94820">
      <w:pPr>
        <w:ind w:right="-709"/>
        <w:contextualSpacing/>
        <w:rPr>
          <w:rFonts w:ascii="Times New Roman" w:hAnsi="Times New Roman" w:cs="Times New Roman"/>
          <w:b/>
          <w:sz w:val="24"/>
          <w:szCs w:val="24"/>
          <w:u w:val="single"/>
        </w:rPr>
      </w:pPr>
    </w:p>
    <w:p w:rsidR="006E5D95" w:rsidRPr="00EC4CD8" w:rsidRDefault="006E5D95" w:rsidP="00D94820">
      <w:pPr>
        <w:contextualSpacing/>
        <w:rPr>
          <w:rFonts w:ascii="Times New Roman" w:hAnsi="Times New Roman" w:cs="Times New Roman"/>
          <w:b/>
          <w:sz w:val="24"/>
          <w:szCs w:val="24"/>
          <w:u w:val="single"/>
        </w:rPr>
      </w:pPr>
      <w:r w:rsidRPr="00EC4CD8">
        <w:rPr>
          <w:rFonts w:ascii="Times New Roman" w:hAnsi="Times New Roman" w:cs="Times New Roman"/>
          <w:b/>
          <w:sz w:val="24"/>
          <w:szCs w:val="24"/>
          <w:u w:val="single"/>
        </w:rPr>
        <w:t>Всичко разходи по бюджета:                                                                                  +5 424лв.</w:t>
      </w:r>
    </w:p>
    <w:p w:rsidR="006E5D95" w:rsidRPr="00EC4CD8" w:rsidRDefault="006E5D95" w:rsidP="00D94820">
      <w:pPr>
        <w:contextualSpacing/>
        <w:rPr>
          <w:rFonts w:ascii="Times New Roman" w:hAnsi="Times New Roman" w:cs="Times New Roman"/>
          <w:b/>
          <w:sz w:val="24"/>
          <w:szCs w:val="24"/>
          <w:u w:val="single"/>
        </w:rPr>
      </w:pPr>
    </w:p>
    <w:p w:rsidR="006E5D95" w:rsidRPr="00EC4CD8" w:rsidRDefault="006E5D95" w:rsidP="00D94820">
      <w:pPr>
        <w:tabs>
          <w:tab w:val="left" w:pos="993"/>
        </w:tabs>
        <w:spacing w:after="0"/>
        <w:contextualSpacing/>
        <w:jc w:val="center"/>
        <w:rPr>
          <w:rFonts w:ascii="Times New Roman" w:hAnsi="Times New Roman" w:cs="Times New Roman"/>
          <w:sz w:val="24"/>
          <w:szCs w:val="24"/>
        </w:rPr>
      </w:pPr>
    </w:p>
    <w:p w:rsidR="004910C1" w:rsidRPr="00EC4CD8" w:rsidRDefault="004910C1"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17 Точка </w:t>
      </w:r>
    </w:p>
    <w:p w:rsidR="004910C1" w:rsidRPr="00EC4CD8" w:rsidRDefault="004910C1" w:rsidP="00D94820">
      <w:pPr>
        <w:pStyle w:val="a3"/>
        <w:tabs>
          <w:tab w:val="left" w:pos="0"/>
        </w:tabs>
        <w:spacing w:line="276" w:lineRule="auto"/>
        <w:ind w:left="0"/>
        <w:jc w:val="both"/>
        <w:rPr>
          <w:rFonts w:ascii="Times New Roman" w:hAnsi="Times New Roman" w:cs="Times New Roman"/>
          <w:b/>
          <w:sz w:val="24"/>
          <w:szCs w:val="24"/>
        </w:rPr>
      </w:pPr>
      <w:r w:rsidRPr="00EC4CD8">
        <w:rPr>
          <w:rFonts w:ascii="Times New Roman" w:hAnsi="Times New Roman" w:cs="Times New Roman"/>
          <w:b/>
          <w:sz w:val="24"/>
          <w:szCs w:val="24"/>
        </w:rPr>
        <w:t xml:space="preserve">Приемане на Наредба за изменение и допълнение на Наредба №14 за реда и условията за превоз на пътници и багаж с обществен транспорт на територията на Община Русе </w:t>
      </w:r>
    </w:p>
    <w:p w:rsidR="004910C1" w:rsidRPr="00EC4CD8" w:rsidRDefault="004910C1" w:rsidP="00D94820">
      <w:pPr>
        <w:tabs>
          <w:tab w:val="left" w:pos="993"/>
        </w:tabs>
        <w:spacing w:after="0"/>
        <w:contextualSpacing/>
        <w:rPr>
          <w:rFonts w:ascii="Times New Roman" w:hAnsi="Times New Roman" w:cs="Times New Roman"/>
          <w:b/>
          <w:sz w:val="24"/>
          <w:szCs w:val="24"/>
        </w:rPr>
      </w:pPr>
    </w:p>
    <w:p w:rsidR="004910C1" w:rsidRPr="00EC4CD8" w:rsidRDefault="004910C1" w:rsidP="00D94820">
      <w:pPr>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Кръстева. </w:t>
      </w:r>
    </w:p>
    <w:p w:rsidR="004910C1" w:rsidRPr="00EC4CD8" w:rsidRDefault="004910C1"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Н. Кръстева: </w:t>
      </w:r>
      <w:r w:rsidRPr="00EC4CD8">
        <w:rPr>
          <w:rFonts w:ascii="Times New Roman" w:hAnsi="Times New Roman" w:cs="Times New Roman"/>
          <w:sz w:val="24"/>
          <w:szCs w:val="24"/>
        </w:rPr>
        <w:t xml:space="preserve">За поредна година в бюджета на общината се предвиждат средства за намаляване цената на абонаментната карта за определена категория пътуващи. Ще ви припомня, че през 2016-та се намалиха картите за възрастните граждани, а през 2017-та и 2018-та картите за учащи. Тази година предложението на администрацията се изразява в намаляване цената на абонаментната карта за лица с 50% и над 50% намалена работоспособност. Като по този начин крайната цена за автобусните линии за потребителя ще стане 14 лева от досегашните 16, а за тролейбусните ще стане 8 лева от досегашните 10. Средствата за това намаляване са предвидени в общинския бюджет за 2019 г. като считаме, че тази социална придобивка ще облекчи финансовата тежест за тая категория лица. Благодаря. </w:t>
      </w:r>
    </w:p>
    <w:p w:rsidR="004910C1" w:rsidRPr="00EC4CD8" w:rsidRDefault="004910C1"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Въпроси и изказвания? Да, господин Рашев, заповядайте. </w:t>
      </w:r>
    </w:p>
    <w:p w:rsidR="004910C1" w:rsidRPr="00EC4CD8" w:rsidRDefault="004910C1"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Пл. Рашев: </w:t>
      </w:r>
      <w:r w:rsidRPr="00EC4CD8">
        <w:rPr>
          <w:rFonts w:ascii="Times New Roman" w:hAnsi="Times New Roman" w:cs="Times New Roman"/>
          <w:sz w:val="24"/>
          <w:szCs w:val="24"/>
        </w:rPr>
        <w:t xml:space="preserve">Уважаеми господин Кмете, уважаеми господин Председател, колеги, едно нещо през тези 4 години, тоя нашия мандат, който е към края си ме е впечатлявало, когато правим комисия, имаме въпроси и имаме предложения, много от тях не ..., остават без отговор, увисват. И за това има едни извлечения от протоколите, където се записват въпроси, на които трябва да се отговори от администрацията при условия, че вече са зададени тия въпроси, а не е отговорено по комисиите.  Тая връзка аз за пореден път задавам въпроса, тъй като в програмата за управление в последните 4 години има запис – безплатно пътуване на всички ученици до 16 години. И пак ще го задам, за пореден път го задавам, при условие, че </w:t>
      </w:r>
      <w:r w:rsidRPr="00EC4CD8">
        <w:rPr>
          <w:rFonts w:ascii="Times New Roman" w:hAnsi="Times New Roman" w:cs="Times New Roman"/>
          <w:sz w:val="24"/>
          <w:szCs w:val="24"/>
        </w:rPr>
        <w:lastRenderedPageBreak/>
        <w:t>имаме сега такова хубаво предложение</w:t>
      </w:r>
      <w:r w:rsidR="00E247E9" w:rsidRPr="00EC4CD8">
        <w:rPr>
          <w:rFonts w:ascii="Times New Roman" w:hAnsi="Times New Roman" w:cs="Times New Roman"/>
          <w:sz w:val="24"/>
          <w:szCs w:val="24"/>
        </w:rPr>
        <w:t xml:space="preserve">, има осигурен бюджет,  години ние не осигурихме бюджет, за да си изпълним в програмата точно това, което е записано. Какво става? Или бюджета се прави с недостиг, или просто програмата трябва да се промени, ами да направим едно от двете. </w:t>
      </w:r>
    </w:p>
    <w:p w:rsidR="00E247E9" w:rsidRPr="00EC4CD8" w:rsidRDefault="00E247E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Да, благодаря. Бедрос Пехливанян. </w:t>
      </w:r>
    </w:p>
    <w:p w:rsidR="00E247E9" w:rsidRPr="00EC4CD8" w:rsidRDefault="00E247E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Б. Пехливанян: </w:t>
      </w:r>
      <w:r w:rsidRPr="00EC4CD8">
        <w:rPr>
          <w:rFonts w:ascii="Times New Roman" w:hAnsi="Times New Roman" w:cs="Times New Roman"/>
          <w:sz w:val="24"/>
          <w:szCs w:val="24"/>
        </w:rPr>
        <w:t xml:space="preserve">Господин Кмет, колеги, според мене някаква извадка ли сте видели г-н Рашев или нещо друго, някакъв контекст? Става въпрос за безплатно пътуване на деца, на ученици, които са извън русенска община. Аз мисля, че от години поне това се прави, не знам от коя година, но поне се прави от няколко години това нещо за деца, които са извън Русе. Техният транспорт е абсолютно безплатен към училища, които са в града. Нека да не изкарваме някои, някаква приказка и после да я въртим и да кажем, че това не е изпълнено, това не е направено. Благодаря. </w:t>
      </w:r>
    </w:p>
    <w:p w:rsidR="00E247E9" w:rsidRPr="00EC4CD8" w:rsidRDefault="00E247E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Да, господин Рашев, дуплика. </w:t>
      </w:r>
    </w:p>
    <w:p w:rsidR="00E247E9" w:rsidRPr="00EC4CD8" w:rsidRDefault="00E247E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Пл. Рашев: </w:t>
      </w:r>
      <w:r w:rsidRPr="00EC4CD8">
        <w:rPr>
          <w:rFonts w:ascii="Times New Roman" w:hAnsi="Times New Roman" w:cs="Times New Roman"/>
          <w:sz w:val="24"/>
          <w:szCs w:val="24"/>
        </w:rPr>
        <w:t xml:space="preserve">Само не такива. Четем, четем и упорито учим се, за да ви настигнем, в тоя смисъл режима, в който от колко години работим го поставяхме въпроса. Изрично текста е записан, няколко пъти коментирахме, не е съобразено с възможностите явно бюджетните на общината. Този запис да бъде променен. Никога не е ставало, прочетете, г-н Пехливанян, никога не е ставало дума за жълтите автобуси, а за всички ученици до 16 години. Така, че, моля ви, нито имам нещо предвид да коментирам или да политизирам, когато има средства трябва да се дават възможно повече за ученици, за образование, за здравеопазване. В тази връзка не беше лошо да се направи и това през последните 3-4 години. И в края на краищата, ако не е направено сега, ами да променим това в програмата, ще го направим следващите 4 години. </w:t>
      </w:r>
    </w:p>
    <w:p w:rsidR="004910C1" w:rsidRPr="00EC4CD8" w:rsidRDefault="004910C1"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00E247E9" w:rsidRPr="00EC4CD8">
        <w:rPr>
          <w:rFonts w:ascii="Times New Roman" w:hAnsi="Times New Roman" w:cs="Times New Roman"/>
          <w:b/>
          <w:sz w:val="24"/>
          <w:szCs w:val="24"/>
        </w:rPr>
        <w:t xml:space="preserve">Чл.-кор. проф. Хр. Белоев: </w:t>
      </w:r>
      <w:r w:rsidR="00E247E9" w:rsidRPr="00EC4CD8">
        <w:rPr>
          <w:rFonts w:ascii="Times New Roman" w:hAnsi="Times New Roman" w:cs="Times New Roman"/>
          <w:sz w:val="24"/>
          <w:szCs w:val="24"/>
        </w:rPr>
        <w:t xml:space="preserve">Да, дуплика, тука много станаха. </w:t>
      </w:r>
    </w:p>
    <w:p w:rsidR="00E247E9" w:rsidRPr="00EC4CD8" w:rsidRDefault="00E247E9"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Н. Кръстева: </w:t>
      </w:r>
      <w:r w:rsidRPr="00EC4CD8">
        <w:rPr>
          <w:rFonts w:ascii="Times New Roman" w:hAnsi="Times New Roman" w:cs="Times New Roman"/>
          <w:sz w:val="24"/>
          <w:szCs w:val="24"/>
        </w:rPr>
        <w:t xml:space="preserve">Уважаеми г-н Рашев, изключително тенденциозно е Вашето отношение. Първо не приемам категорично това, че администрацията не присъства. На всички комисии имаше представители, ако не ресорни заместник-кметове, директори, началници. На всички въпроси Ви бе отговорено доста подробно, това е на първо място. На второ място, очевидно четете програмата на кмета Пламен Стоилов, някъде, обаче не я четете правилно и не си вадите точните </w:t>
      </w:r>
      <w:r w:rsidR="00A57684" w:rsidRPr="00EC4CD8">
        <w:rPr>
          <w:rFonts w:ascii="Times New Roman" w:hAnsi="Times New Roman" w:cs="Times New Roman"/>
          <w:sz w:val="24"/>
          <w:szCs w:val="24"/>
        </w:rPr>
        <w:t xml:space="preserve">извадки. Отворете си текста от програмата на кмета и вижте, че никъде не е разписано, че безплатното пътуване касае градски транспорт. След като много добре и мотивирано казвате, че е вашата група на тема образование е с доста голям капацитет, би трябвало да знаете, че Закона за народната просвета предвижда подсигуряването на безплатно пътуване там, където училищата са закрити. Направете си справка и ще видите, че навсякъде, където са закрити училища на територията такъв транспорт е подсигурен. И за да съм още по-точна в изказа си ще ви цитирам, че „ ... от 1 януари 2018 г. право на безплатно пътуване са имали ученици до 16 години в съответствие с чл. 26, ал. 3 и 4 от Закона за народната просвета. От 1 януари 2018 г. безплатно пътуват учениците от 1 до 12 клас включително, което е в съответствие с чл. 283, ал. 2 от Закона за предучилищното и училищното образование. С оглед гореизложеното от 1 януари 2018 г. по транспортна схема безплатни абонаменти карти бяха издадени на 580 броя ученици, от които 72 броя за градски транспорт и 508 броя за междуселищните линии от общинската транспортна схема. От 1 януари 2018-та общия им брой нарастна на 611. За учебната 2017-2018 учебна година за безплатните абонаментни карти са изплатени 227 213 лв. от Републиканския бюджет и 137 589 лв. от общинския бюджет. През тази учебна година по транспортна схема в градския и междуселищния транспорт безплатно пътуват 757 броя </w:t>
      </w:r>
      <w:r w:rsidR="00A57684" w:rsidRPr="00EC4CD8">
        <w:rPr>
          <w:rFonts w:ascii="Times New Roman" w:hAnsi="Times New Roman" w:cs="Times New Roman"/>
          <w:sz w:val="24"/>
          <w:szCs w:val="24"/>
        </w:rPr>
        <w:lastRenderedPageBreak/>
        <w:t xml:space="preserve">ученика, от които 63 броя с абонаментни карти за градски транспорт, 479 броя с абонаментни карти по междуселищни линии от общинската транспортна схема , както и 215 броя с билети по междуселищни линии обслужвани от превозвача със сключени договори за обществен превоз с други общини. Хубаво е човек от трибуната да говори аргументирано и ако ние не присъствахме на постоянните комисии нямаше да сме толкова подготвени в настоящия отговор. </w:t>
      </w:r>
    </w:p>
    <w:p w:rsidR="004D311E" w:rsidRPr="00EC4CD8" w:rsidRDefault="004D311E"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Няма. Гласуваме точката. </w:t>
      </w:r>
    </w:p>
    <w:p w:rsidR="004D311E" w:rsidRPr="00EC4CD8" w:rsidRDefault="004D311E"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44. С 44 гласа „за”, 0 „против” и 0 „въздържали се” се прие</w:t>
      </w:r>
      <w:r w:rsidRPr="00EC4CD8">
        <w:rPr>
          <w:rFonts w:ascii="Times New Roman" w:hAnsi="Times New Roman" w:cs="Times New Roman"/>
          <w:b/>
          <w:sz w:val="24"/>
          <w:szCs w:val="24"/>
        </w:rPr>
        <w:t xml:space="preserve"> </w:t>
      </w:r>
    </w:p>
    <w:p w:rsidR="004D311E" w:rsidRPr="00EC4CD8" w:rsidRDefault="004D311E" w:rsidP="00D94820">
      <w:pPr>
        <w:tabs>
          <w:tab w:val="left" w:pos="993"/>
        </w:tabs>
        <w:spacing w:after="0"/>
        <w:contextualSpacing/>
        <w:rPr>
          <w:rFonts w:ascii="Times New Roman" w:hAnsi="Times New Roman" w:cs="Times New Roman"/>
          <w:sz w:val="24"/>
          <w:szCs w:val="24"/>
        </w:rPr>
      </w:pPr>
    </w:p>
    <w:p w:rsidR="004D311E" w:rsidRPr="00EC4CD8" w:rsidRDefault="006E5D9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1167</w:t>
      </w:r>
    </w:p>
    <w:p w:rsidR="006E5D95" w:rsidRPr="00EC4CD8" w:rsidRDefault="006E5D95" w:rsidP="00D94820">
      <w:pPr>
        <w:ind w:firstLine="708"/>
        <w:contextualSpacing/>
        <w:rPr>
          <w:rFonts w:ascii="Times New Roman" w:hAnsi="Times New Roman" w:cs="Times New Roman"/>
          <w:sz w:val="24"/>
          <w:szCs w:val="24"/>
          <w:lang w:val="en-US"/>
        </w:rPr>
      </w:pPr>
      <w:r w:rsidRPr="00EC4CD8">
        <w:rPr>
          <w:rFonts w:ascii="Times New Roman" w:hAnsi="Times New Roman" w:cs="Times New Roman"/>
          <w:sz w:val="24"/>
          <w:szCs w:val="24"/>
        </w:rPr>
        <w:t>На основание чл.21, ал.2, във връзка с чл.21, ал.1, т.23 от Закона за местното самоуправление и местната администрация и чл. 79 АПК, Общински съвет- Русе реши</w:t>
      </w:r>
      <w:r w:rsidRPr="00EC4CD8">
        <w:rPr>
          <w:rFonts w:ascii="Times New Roman" w:hAnsi="Times New Roman" w:cs="Times New Roman"/>
          <w:sz w:val="24"/>
          <w:szCs w:val="24"/>
          <w:lang w:val="en-US"/>
        </w:rPr>
        <w:t>:</w:t>
      </w:r>
    </w:p>
    <w:p w:rsidR="006E5D95" w:rsidRPr="00EC4CD8" w:rsidRDefault="006E5D95" w:rsidP="00D94820">
      <w:pPr>
        <w:ind w:firstLine="709"/>
        <w:contextualSpacing/>
        <w:rPr>
          <w:rFonts w:ascii="Times New Roman" w:hAnsi="Times New Roman" w:cs="Times New Roman"/>
          <w:sz w:val="24"/>
          <w:szCs w:val="24"/>
          <w:lang w:val="en-US"/>
        </w:rPr>
      </w:pPr>
      <w:r w:rsidRPr="00EC4CD8">
        <w:rPr>
          <w:rFonts w:ascii="Times New Roman" w:hAnsi="Times New Roman" w:cs="Times New Roman"/>
          <w:sz w:val="24"/>
          <w:szCs w:val="24"/>
        </w:rPr>
        <w:t>Приема Наредба за изменение и допълнение на Наредба №14 за реда и условията за превоз на пътници и багаж с обществен транспорт на територията на Община Русе, със следното съдържание</w:t>
      </w:r>
      <w:r w:rsidRPr="00EC4CD8">
        <w:rPr>
          <w:rFonts w:ascii="Times New Roman" w:hAnsi="Times New Roman" w:cs="Times New Roman"/>
          <w:sz w:val="24"/>
          <w:szCs w:val="24"/>
          <w:lang w:val="en-US"/>
        </w:rPr>
        <w:t xml:space="preserve">: </w:t>
      </w:r>
    </w:p>
    <w:p w:rsidR="006E5D95" w:rsidRPr="00EC4CD8" w:rsidRDefault="006E5D95" w:rsidP="00D94820">
      <w:pPr>
        <w:ind w:firstLine="709"/>
        <w:contextualSpacing/>
        <w:rPr>
          <w:rFonts w:ascii="Times New Roman" w:hAnsi="Times New Roman" w:cs="Times New Roman"/>
          <w:sz w:val="24"/>
          <w:szCs w:val="24"/>
          <w:lang w:val="en-US"/>
        </w:rPr>
      </w:pPr>
      <w:r w:rsidRPr="00EC4CD8">
        <w:rPr>
          <w:rFonts w:ascii="Times New Roman" w:hAnsi="Times New Roman" w:cs="Times New Roman"/>
          <w:sz w:val="24"/>
          <w:szCs w:val="24"/>
        </w:rPr>
        <w:t>§ 1. В  чл. 20 цифрата:</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 xml:space="preserve">14,50 </w:t>
      </w:r>
      <w:r w:rsidRPr="00EC4CD8">
        <w:rPr>
          <w:rFonts w:ascii="Times New Roman" w:hAnsi="Times New Roman" w:cs="Times New Roman"/>
          <w:sz w:val="24"/>
          <w:szCs w:val="24"/>
        </w:rPr>
        <w:t>лв.</w:t>
      </w:r>
      <w:r w:rsidRPr="00EC4CD8">
        <w:rPr>
          <w:rFonts w:ascii="Times New Roman" w:hAnsi="Times New Roman" w:cs="Times New Roman"/>
          <w:sz w:val="24"/>
          <w:szCs w:val="24"/>
          <w:lang w:val="en-US"/>
        </w:rPr>
        <w:t>”</w:t>
      </w:r>
      <w:r w:rsidRPr="00EC4CD8">
        <w:rPr>
          <w:rFonts w:ascii="Times New Roman" w:hAnsi="Times New Roman" w:cs="Times New Roman"/>
          <w:sz w:val="24"/>
          <w:szCs w:val="24"/>
        </w:rPr>
        <w:t xml:space="preserve"> се заменя с цифрата „16,50 лв.“</w:t>
      </w:r>
    </w:p>
    <w:p w:rsidR="006E5D95" w:rsidRPr="00EC4CD8" w:rsidRDefault="006E5D95" w:rsidP="00D94820">
      <w:pPr>
        <w:tabs>
          <w:tab w:val="left" w:pos="993"/>
        </w:tabs>
        <w:spacing w:after="0"/>
        <w:contextualSpacing/>
        <w:jc w:val="center"/>
        <w:rPr>
          <w:rFonts w:ascii="Times New Roman" w:hAnsi="Times New Roman" w:cs="Times New Roman"/>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18 Точка </w:t>
      </w:r>
    </w:p>
    <w:p w:rsidR="00A20835" w:rsidRPr="00EC4CD8" w:rsidRDefault="00A20835" w:rsidP="00D94820">
      <w:pPr>
        <w:pStyle w:val="a3"/>
        <w:tabs>
          <w:tab w:val="left" w:pos="0"/>
        </w:tabs>
        <w:spacing w:line="276" w:lineRule="auto"/>
        <w:ind w:left="0"/>
        <w:jc w:val="both"/>
        <w:rPr>
          <w:rFonts w:ascii="Times New Roman" w:hAnsi="Times New Roman" w:cs="Times New Roman"/>
          <w:b/>
          <w:sz w:val="24"/>
          <w:szCs w:val="24"/>
        </w:rPr>
      </w:pPr>
      <w:r w:rsidRPr="00EC4CD8">
        <w:rPr>
          <w:rFonts w:ascii="Times New Roman" w:hAnsi="Times New Roman" w:cs="Times New Roman"/>
          <w:b/>
          <w:sz w:val="24"/>
          <w:szCs w:val="24"/>
        </w:rPr>
        <w:t xml:space="preserve">Поемане на краткосрочен дълг по Закона за общинския дълг чрез Фонд за органите за местното самоуправление в България – ФЛАГ ЕАД за осигуряване на финансови средства за изпълнение на Проект „Реконструкция и рехабилитация на пешеходна среда и изграждане на зони за обществен отдих“ по Оперативна програма „Региони в растеж“ 2014-2020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Пенева.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ab/>
        <w:t xml:space="preserve">Г-жа Ем. Пенева: </w:t>
      </w:r>
      <w:r w:rsidRPr="00EC4CD8">
        <w:rPr>
          <w:rFonts w:ascii="Times New Roman" w:hAnsi="Times New Roman" w:cs="Times New Roman"/>
          <w:sz w:val="24"/>
          <w:szCs w:val="24"/>
        </w:rPr>
        <w:t>Уважаеми общински съветници, пред вас е предложението за поемане на краткосрочен дълг към Фонд ФЛАГ по проект „Реконструкция и рехабилитация на пешеходна среда и изграждане на зони за обществен отдих“. С приемането на общинския бюджет за 2019 г. бе коментирано и заложено финансирането на приключващите инфраструктурни проекти да стане чрез фонд ФЛАГ. С тази цел е създаден фонда за подпомагане в общините за реализирането на такива големи инфраструктурни проекти. Използвали сме фонда в стария програмен период на ОП „Регионално развитие“ и „Трансгранично сътрудничество“. Добра комуникация има с фонда, става въпрос за мостови кредит.</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по точката? Няма. Гласуваме.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45. С 44 гласа „за”, 0 „против” и 1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1168</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ab/>
        <w:t>На основание чл.21, ал.</w:t>
      </w:r>
      <w:r w:rsidRPr="00EC4CD8">
        <w:rPr>
          <w:rFonts w:ascii="Times New Roman" w:hAnsi="Times New Roman" w:cs="Times New Roman"/>
          <w:sz w:val="24"/>
          <w:szCs w:val="24"/>
          <w:lang w:val="en-US"/>
        </w:rPr>
        <w:t>2</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във връзка с чл.21, ал.1, т.10 от ЗМСМА и във връзка с чл.17, ал.1 от Закона за общинския дълг, Общински съвет Русе реши:</w:t>
      </w:r>
    </w:p>
    <w:p w:rsidR="00A20835" w:rsidRPr="00EC4CD8" w:rsidRDefault="00A20835" w:rsidP="00D94820">
      <w:pPr>
        <w:numPr>
          <w:ilvl w:val="0"/>
          <w:numId w:val="20"/>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 xml:space="preserve">Община Русе да сключи договор за кредит с </w:t>
      </w:r>
      <w:r w:rsidRPr="00EC4CD8">
        <w:rPr>
          <w:rFonts w:ascii="Times New Roman" w:hAnsi="Times New Roman" w:cs="Times New Roman"/>
          <w:color w:val="000000"/>
          <w:sz w:val="24"/>
          <w:szCs w:val="24"/>
        </w:rPr>
        <w:t>„Фонд за органите на местното самоуправление в България - ФЛАГ”</w:t>
      </w:r>
      <w:r w:rsidRPr="00EC4CD8">
        <w:rPr>
          <w:rFonts w:ascii="Times New Roman" w:hAnsi="Times New Roman" w:cs="Times New Roman"/>
          <w:color w:val="000000"/>
          <w:sz w:val="24"/>
          <w:szCs w:val="24"/>
          <w:lang w:val="en-US"/>
        </w:rPr>
        <w:t xml:space="preserve"> </w:t>
      </w:r>
      <w:r w:rsidRPr="00EC4CD8">
        <w:rPr>
          <w:rFonts w:ascii="Times New Roman" w:hAnsi="Times New Roman" w:cs="Times New Roman"/>
          <w:color w:val="000000"/>
          <w:sz w:val="24"/>
          <w:szCs w:val="24"/>
        </w:rPr>
        <w:t xml:space="preserve">ЕАД, по силата на който да поеме </w:t>
      </w:r>
      <w:r w:rsidRPr="00EC4CD8">
        <w:rPr>
          <w:rFonts w:ascii="Times New Roman" w:hAnsi="Times New Roman" w:cs="Times New Roman"/>
          <w:sz w:val="24"/>
          <w:szCs w:val="24"/>
        </w:rPr>
        <w:t xml:space="preserve">краткосрочен общински дълг с цел реализацията на проект: „Реконструкция и рехабилитация на пешеходна среда и изграждане на зони за обществен отдих ”, финансиран от Оперативна </w:t>
      </w:r>
      <w:r w:rsidRPr="00EC4CD8">
        <w:rPr>
          <w:rFonts w:ascii="Times New Roman" w:hAnsi="Times New Roman" w:cs="Times New Roman"/>
          <w:sz w:val="24"/>
          <w:szCs w:val="24"/>
        </w:rPr>
        <w:lastRenderedPageBreak/>
        <w:t>програма „Региони в растеж“, приоритетна ос 1 „Устойчиво и интегрирано градско развитие“, част от процедура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001-</w:t>
      </w:r>
      <w:r w:rsidRPr="00EC4CD8">
        <w:rPr>
          <w:rFonts w:ascii="Times New Roman" w:hAnsi="Times New Roman" w:cs="Times New Roman"/>
          <w:sz w:val="24"/>
          <w:szCs w:val="24"/>
        </w:rPr>
        <w:t>039 „Изпълнение на интегрирани планове за градско възстановяване и развитие 2014-2020“  , при следните основни параметри:</w:t>
      </w:r>
    </w:p>
    <w:p w:rsidR="00A20835" w:rsidRPr="00EC4CD8" w:rsidRDefault="00A20835"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Максимален размер на дълга</w:t>
      </w:r>
      <w:r w:rsidRPr="00EC4CD8">
        <w:rPr>
          <w:rFonts w:ascii="Times New Roman" w:hAnsi="Times New Roman" w:cs="Times New Roman"/>
          <w:sz w:val="24"/>
          <w:szCs w:val="24"/>
        </w:rPr>
        <w:t xml:space="preserve"> – 2 170 000лева (Два милиона сто и седемдесет хиляди лева);</w:t>
      </w:r>
    </w:p>
    <w:p w:rsidR="00A20835" w:rsidRPr="00EC4CD8" w:rsidRDefault="00A20835"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Валута на дълга</w:t>
      </w:r>
      <w:r w:rsidRPr="00EC4CD8">
        <w:rPr>
          <w:rFonts w:ascii="Times New Roman" w:hAnsi="Times New Roman" w:cs="Times New Roman"/>
          <w:sz w:val="24"/>
          <w:szCs w:val="24"/>
        </w:rPr>
        <w:t xml:space="preserve"> – лева </w:t>
      </w:r>
    </w:p>
    <w:p w:rsidR="00A20835" w:rsidRPr="00EC4CD8" w:rsidRDefault="00A20835"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Вид на дълга</w:t>
      </w:r>
      <w:r w:rsidRPr="00EC4CD8">
        <w:rPr>
          <w:rFonts w:ascii="Times New Roman" w:hAnsi="Times New Roman" w:cs="Times New Roman"/>
          <w:sz w:val="24"/>
          <w:szCs w:val="24"/>
        </w:rPr>
        <w:t xml:space="preserve"> – краткосрочен дълг, поет с договор за общински заем; </w:t>
      </w:r>
    </w:p>
    <w:p w:rsidR="00A20835" w:rsidRPr="00EC4CD8" w:rsidRDefault="00A20835" w:rsidP="00D94820">
      <w:pPr>
        <w:numPr>
          <w:ilvl w:val="0"/>
          <w:numId w:val="21"/>
        </w:numPr>
        <w:spacing w:before="120" w:after="120"/>
        <w:contextualSpacing/>
        <w:rPr>
          <w:rStyle w:val="alcapt1"/>
          <w:rFonts w:ascii="Times New Roman" w:hAnsi="Times New Roman" w:cs="Times New Roman"/>
          <w:i w:val="0"/>
          <w:iCs w:val="0"/>
          <w:sz w:val="24"/>
          <w:szCs w:val="24"/>
        </w:rPr>
      </w:pPr>
      <w:r w:rsidRPr="00EC4CD8">
        <w:rPr>
          <w:rStyle w:val="alcapt1"/>
          <w:rFonts w:ascii="Times New Roman" w:hAnsi="Times New Roman" w:cs="Times New Roman"/>
          <w:b/>
          <w:i w:val="0"/>
          <w:color w:val="000000"/>
          <w:sz w:val="24"/>
          <w:szCs w:val="24"/>
          <w:specVanish w:val="0"/>
        </w:rPr>
        <w:t>Условия за погасяване</w:t>
      </w:r>
      <w:r w:rsidRPr="00EC4CD8">
        <w:rPr>
          <w:rStyle w:val="alcapt1"/>
          <w:rFonts w:ascii="Times New Roman" w:hAnsi="Times New Roman" w:cs="Times New Roman"/>
          <w:i w:val="0"/>
          <w:color w:val="000000"/>
          <w:sz w:val="24"/>
          <w:szCs w:val="24"/>
          <w:specVanish w:val="0"/>
        </w:rPr>
        <w:t xml:space="preserve">: </w:t>
      </w:r>
    </w:p>
    <w:p w:rsidR="00A20835" w:rsidRPr="00EC4CD8" w:rsidRDefault="00A20835" w:rsidP="00D94820">
      <w:pPr>
        <w:numPr>
          <w:ilvl w:val="0"/>
          <w:numId w:val="22"/>
        </w:numPr>
        <w:spacing w:before="120" w:after="120"/>
        <w:ind w:left="1418" w:hanging="284"/>
        <w:contextualSpacing/>
        <w:rPr>
          <w:rFonts w:ascii="Times New Roman" w:hAnsi="Times New Roman" w:cs="Times New Roman"/>
          <w:sz w:val="24"/>
          <w:szCs w:val="24"/>
        </w:rPr>
      </w:pPr>
      <w:r w:rsidRPr="00EC4CD8">
        <w:rPr>
          <w:rFonts w:ascii="Times New Roman" w:hAnsi="Times New Roman" w:cs="Times New Roman"/>
          <w:sz w:val="24"/>
          <w:szCs w:val="24"/>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A20835" w:rsidRPr="00EC4CD8" w:rsidRDefault="00A20835" w:rsidP="00D94820">
      <w:pPr>
        <w:numPr>
          <w:ilvl w:val="0"/>
          <w:numId w:val="22"/>
        </w:numPr>
        <w:spacing w:before="120" w:after="120"/>
        <w:contextualSpacing/>
        <w:rPr>
          <w:rStyle w:val="alcapt1"/>
          <w:rFonts w:ascii="Times New Roman" w:hAnsi="Times New Roman" w:cs="Times New Roman"/>
          <w:i w:val="0"/>
          <w:iCs w:val="0"/>
          <w:sz w:val="24"/>
          <w:szCs w:val="24"/>
        </w:rPr>
      </w:pPr>
      <w:r w:rsidRPr="00EC4CD8">
        <w:rPr>
          <w:rFonts w:ascii="Times New Roman" w:hAnsi="Times New Roman" w:cs="Times New Roman"/>
          <w:sz w:val="24"/>
          <w:szCs w:val="24"/>
        </w:rPr>
        <w:t xml:space="preserve">Източници за погасяване на главницата – чрез плащанията от  Управляващия орган съгласно Договор за безвъзмездна финансова помощ №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 xml:space="preserve">005-0002-C01 </w:t>
      </w:r>
      <w:r w:rsidRPr="00EC4CD8">
        <w:rPr>
          <w:rFonts w:ascii="Times New Roman" w:hAnsi="Times New Roman" w:cs="Times New Roman"/>
          <w:sz w:val="24"/>
          <w:szCs w:val="24"/>
        </w:rPr>
        <w:t xml:space="preserve"> и/или от собствени бюджетни средства.</w:t>
      </w:r>
    </w:p>
    <w:p w:rsidR="00A20835" w:rsidRPr="00EC4CD8" w:rsidRDefault="00A20835" w:rsidP="00D94820">
      <w:pPr>
        <w:pStyle w:val="22"/>
        <w:numPr>
          <w:ilvl w:val="0"/>
          <w:numId w:val="21"/>
        </w:numPr>
        <w:spacing w:before="120" w:after="120" w:line="276" w:lineRule="auto"/>
        <w:contextualSpacing/>
        <w:jc w:val="both"/>
        <w:rPr>
          <w:sz w:val="24"/>
          <w:szCs w:val="24"/>
        </w:rPr>
      </w:pPr>
      <w:r w:rsidRPr="00EC4CD8">
        <w:rPr>
          <w:b/>
          <w:sz w:val="24"/>
          <w:szCs w:val="24"/>
        </w:rPr>
        <w:t>Максимален лихвен процент</w:t>
      </w:r>
      <w:r w:rsidRPr="00EC4CD8">
        <w:rPr>
          <w:b/>
          <w:sz w:val="24"/>
          <w:szCs w:val="24"/>
          <w:lang w:val="en-US"/>
        </w:rPr>
        <w:t xml:space="preserve"> </w:t>
      </w:r>
      <w:r w:rsidRPr="00EC4CD8">
        <w:rPr>
          <w:sz w:val="24"/>
          <w:szCs w:val="24"/>
        </w:rPr>
        <w:t>–</w:t>
      </w:r>
      <w:r w:rsidRPr="00EC4CD8">
        <w:rPr>
          <w:sz w:val="24"/>
          <w:szCs w:val="24"/>
          <w:lang w:val="en-US"/>
        </w:rPr>
        <w:t xml:space="preserve"> </w:t>
      </w:r>
      <w:r w:rsidRPr="00EC4CD8">
        <w:rPr>
          <w:sz w:val="24"/>
          <w:szCs w:val="24"/>
        </w:rPr>
        <w:t xml:space="preserve">шестмесечен EURIBOR плюс максимална надбавка от </w:t>
      </w:r>
      <w:r w:rsidRPr="00EC4CD8">
        <w:rPr>
          <w:sz w:val="24"/>
          <w:szCs w:val="24"/>
          <w:lang w:val="en-US"/>
        </w:rPr>
        <w:t xml:space="preserve">4.083 </w:t>
      </w:r>
      <w:r w:rsidRPr="00EC4CD8">
        <w:rPr>
          <w:sz w:val="24"/>
          <w:szCs w:val="24"/>
        </w:rPr>
        <w:t>%</w:t>
      </w:r>
    </w:p>
    <w:p w:rsidR="00A20835" w:rsidRPr="00EC4CD8" w:rsidRDefault="00A20835" w:rsidP="00D94820">
      <w:pPr>
        <w:pStyle w:val="22"/>
        <w:numPr>
          <w:ilvl w:val="0"/>
          <w:numId w:val="21"/>
        </w:numPr>
        <w:spacing w:before="120" w:after="120" w:line="276" w:lineRule="auto"/>
        <w:contextualSpacing/>
        <w:jc w:val="both"/>
        <w:rPr>
          <w:sz w:val="24"/>
          <w:szCs w:val="24"/>
        </w:rPr>
      </w:pPr>
      <w:r w:rsidRPr="00EC4CD8">
        <w:rPr>
          <w:b/>
          <w:sz w:val="24"/>
          <w:szCs w:val="24"/>
        </w:rPr>
        <w:t xml:space="preserve">Други такси, наказателни лихви, неустойки и разноски </w:t>
      </w:r>
      <w:r w:rsidRPr="00EC4CD8">
        <w:rPr>
          <w:sz w:val="24"/>
          <w:szCs w:val="24"/>
        </w:rPr>
        <w:t>– съгласно ценовата политика на Фонд ФЛАГ и Управляващата банка</w:t>
      </w:r>
    </w:p>
    <w:p w:rsidR="00A20835" w:rsidRPr="00EC4CD8" w:rsidRDefault="00A20835"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Начин на обезпечение на кредита</w:t>
      </w:r>
      <w:r w:rsidRPr="00EC4CD8">
        <w:rPr>
          <w:rFonts w:ascii="Times New Roman" w:hAnsi="Times New Roman" w:cs="Times New Roman"/>
          <w:sz w:val="24"/>
          <w:szCs w:val="24"/>
        </w:rPr>
        <w:t>:</w:t>
      </w:r>
    </w:p>
    <w:p w:rsidR="00A20835" w:rsidRPr="00EC4CD8" w:rsidRDefault="00A20835" w:rsidP="00D94820">
      <w:pPr>
        <w:numPr>
          <w:ilvl w:val="0"/>
          <w:numId w:val="22"/>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 xml:space="preserve">Учредяване на залог върху вземанията на Община Русе по Договор за безвъзмездна помощ №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005-0002-C01</w:t>
      </w:r>
      <w:r w:rsidRPr="00EC4CD8">
        <w:rPr>
          <w:rFonts w:ascii="Times New Roman" w:hAnsi="Times New Roman" w:cs="Times New Roman"/>
          <w:sz w:val="24"/>
          <w:szCs w:val="24"/>
        </w:rPr>
        <w:t>,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A20835" w:rsidRPr="00EC4CD8" w:rsidRDefault="00A20835" w:rsidP="00D94820">
      <w:pPr>
        <w:numPr>
          <w:ilvl w:val="0"/>
          <w:numId w:val="22"/>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и бюджетните взаимоотношения на община Русе по чл. 52, ал. 1, т. 1, букви „а“ и „б“ от Закона за публичните финанси, включително и тези,</w:t>
      </w:r>
      <w:r w:rsidRPr="00EC4CD8">
        <w:rPr>
          <w:rFonts w:ascii="Times New Roman" w:hAnsi="Times New Roman" w:cs="Times New Roman"/>
          <w:b/>
          <w:bCs/>
          <w:sz w:val="24"/>
          <w:szCs w:val="24"/>
        </w:rPr>
        <w:t xml:space="preserve"> </w:t>
      </w:r>
      <w:r w:rsidRPr="00EC4CD8">
        <w:rPr>
          <w:rFonts w:ascii="Times New Roman" w:hAnsi="Times New Roman" w:cs="Times New Roman"/>
          <w:sz w:val="24"/>
          <w:szCs w:val="24"/>
        </w:rPr>
        <w:t>постъпващи по банкова сметка, вземанията за наличностите по която, настоящи и бъдещи, също са обект на особен залог;</w:t>
      </w:r>
    </w:p>
    <w:p w:rsidR="00A20835" w:rsidRPr="00EC4CD8" w:rsidRDefault="00A20835" w:rsidP="00D94820">
      <w:pPr>
        <w:pStyle w:val="22"/>
        <w:numPr>
          <w:ilvl w:val="0"/>
          <w:numId w:val="20"/>
        </w:numPr>
        <w:spacing w:before="120" w:after="120" w:afterAutospacing="1" w:line="276" w:lineRule="auto"/>
        <w:contextualSpacing/>
        <w:jc w:val="both"/>
        <w:textAlignment w:val="auto"/>
        <w:rPr>
          <w:sz w:val="24"/>
          <w:szCs w:val="24"/>
        </w:rPr>
      </w:pPr>
      <w:r w:rsidRPr="00EC4CD8">
        <w:rPr>
          <w:sz w:val="24"/>
          <w:szCs w:val="24"/>
        </w:rPr>
        <w:t>Възлага и делегира права на Кмета на Община Русе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EC4CD8">
        <w:rPr>
          <w:sz w:val="24"/>
          <w:szCs w:val="24"/>
          <w:lang w:val="en-US"/>
        </w:rPr>
        <w:t xml:space="preserve"> </w:t>
      </w:r>
      <w:r w:rsidRPr="00EC4CD8">
        <w:rPr>
          <w:sz w:val="24"/>
          <w:szCs w:val="24"/>
        </w:rPr>
        <w:t xml:space="preserve">1.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19 Точка </w:t>
      </w:r>
    </w:p>
    <w:p w:rsidR="00A20835" w:rsidRPr="00EC4CD8" w:rsidRDefault="00A20835"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Даване на съгласие за издаване на  запис на заповед, без протест и разноски в полза на МРРБ, Управляващ орган на Оперативна програма „Региони в растеж” - Главна дирекция</w:t>
      </w:r>
      <w:r w:rsidRPr="00EC4CD8">
        <w:rPr>
          <w:rFonts w:ascii="Times New Roman" w:hAnsi="Times New Roman" w:cs="Times New Roman"/>
          <w:b/>
          <w:sz w:val="24"/>
          <w:szCs w:val="24"/>
          <w:lang w:val="en-US"/>
        </w:rPr>
        <w:t xml:space="preserve"> </w:t>
      </w:r>
      <w:r w:rsidRPr="00EC4CD8">
        <w:rPr>
          <w:rFonts w:ascii="Times New Roman" w:hAnsi="Times New Roman" w:cs="Times New Roman"/>
          <w:b/>
          <w:sz w:val="24"/>
          <w:szCs w:val="24"/>
        </w:rPr>
        <w:t>„Стратегическо планиране и програми за регионално развитие”</w:t>
      </w:r>
      <w:r w:rsidRPr="00EC4CD8">
        <w:rPr>
          <w:rFonts w:ascii="Times New Roman" w:hAnsi="Times New Roman" w:cs="Times New Roman"/>
          <w:b/>
          <w:i/>
          <w:sz w:val="24"/>
          <w:szCs w:val="24"/>
        </w:rPr>
        <w:t xml:space="preserve"> </w:t>
      </w:r>
      <w:r w:rsidRPr="00EC4CD8">
        <w:rPr>
          <w:rFonts w:ascii="Times New Roman" w:hAnsi="Times New Roman" w:cs="Times New Roman"/>
          <w:b/>
          <w:sz w:val="24"/>
          <w:szCs w:val="24"/>
        </w:rPr>
        <w:t>по</w:t>
      </w:r>
      <w:r w:rsidRPr="00EC4CD8">
        <w:rPr>
          <w:rFonts w:ascii="Times New Roman" w:hAnsi="Times New Roman" w:cs="Times New Roman"/>
          <w:b/>
          <w:i/>
          <w:sz w:val="24"/>
          <w:szCs w:val="24"/>
        </w:rPr>
        <w:t xml:space="preserve"> </w:t>
      </w:r>
      <w:r w:rsidRPr="00EC4CD8">
        <w:rPr>
          <w:rFonts w:ascii="Times New Roman" w:hAnsi="Times New Roman" w:cs="Times New Roman"/>
          <w:b/>
          <w:sz w:val="24"/>
          <w:szCs w:val="24"/>
          <w:lang w:val="en-US"/>
        </w:rPr>
        <w:t>проект</w:t>
      </w:r>
      <w:r w:rsidRPr="00EC4CD8">
        <w:rPr>
          <w:rFonts w:ascii="Times New Roman" w:eastAsia="Calibri" w:hAnsi="Times New Roman" w:cs="Times New Roman"/>
          <w:b/>
          <w:sz w:val="24"/>
          <w:szCs w:val="24"/>
          <w:lang w:val="en-US"/>
        </w:rPr>
        <w:t xml:space="preserve"> </w:t>
      </w:r>
      <w:r w:rsidRPr="00EC4CD8">
        <w:rPr>
          <w:rFonts w:ascii="Times New Roman" w:hAnsi="Times New Roman" w:cs="Times New Roman"/>
          <w:b/>
          <w:sz w:val="24"/>
          <w:szCs w:val="24"/>
        </w:rPr>
        <w:t>„Осигуряване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w:t>
      </w:r>
    </w:p>
    <w:p w:rsidR="00A20835" w:rsidRPr="00EC4CD8" w:rsidRDefault="00A20835" w:rsidP="00D94820">
      <w:pPr>
        <w:pStyle w:val="a3"/>
        <w:numPr>
          <w:ilvl w:val="0"/>
          <w:numId w:val="10"/>
        </w:numPr>
        <w:tabs>
          <w:tab w:val="left" w:pos="0"/>
        </w:tabs>
        <w:spacing w:line="276" w:lineRule="auto"/>
        <w:ind w:right="1" w:firstLine="0"/>
        <w:jc w:val="both"/>
        <w:rPr>
          <w:rFonts w:ascii="Times New Roman" w:hAnsi="Times New Roman" w:cs="Times New Roman"/>
          <w:b/>
          <w:sz w:val="24"/>
          <w:szCs w:val="24"/>
        </w:rPr>
      </w:pPr>
      <w:r w:rsidRPr="00EC4CD8">
        <w:rPr>
          <w:rFonts w:ascii="Times New Roman" w:hAnsi="Times New Roman" w:cs="Times New Roman"/>
          <w:b/>
          <w:sz w:val="24"/>
          <w:szCs w:val="24"/>
        </w:rPr>
        <w:lastRenderedPageBreak/>
        <w:t>един център за грижа за лица с психични разстройства;</w:t>
      </w:r>
    </w:p>
    <w:p w:rsidR="00A20835" w:rsidRPr="00EC4CD8" w:rsidRDefault="00A20835" w:rsidP="00D94820">
      <w:pPr>
        <w:pStyle w:val="a3"/>
        <w:numPr>
          <w:ilvl w:val="0"/>
          <w:numId w:val="10"/>
        </w:numPr>
        <w:tabs>
          <w:tab w:val="left" w:pos="0"/>
        </w:tabs>
        <w:spacing w:line="276" w:lineRule="auto"/>
        <w:ind w:right="1" w:firstLine="0"/>
        <w:jc w:val="both"/>
        <w:rPr>
          <w:rFonts w:ascii="Times New Roman" w:hAnsi="Times New Roman" w:cs="Times New Roman"/>
          <w:b/>
          <w:sz w:val="24"/>
          <w:szCs w:val="24"/>
        </w:rPr>
      </w:pPr>
      <w:r w:rsidRPr="00EC4CD8">
        <w:rPr>
          <w:rFonts w:ascii="Times New Roman" w:hAnsi="Times New Roman" w:cs="Times New Roman"/>
          <w:b/>
          <w:sz w:val="24"/>
          <w:szCs w:val="24"/>
        </w:rPr>
        <w:t>един център за грижа за лица с различни форми на деменция“, по сключен административен договор за предоставяне на безвъзмездна финансова помощ № BG16RFOP001-5.002-0025-C01.</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Да, заповядайте.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К. Петрова: </w:t>
      </w:r>
      <w:r w:rsidRPr="00EC4CD8">
        <w:rPr>
          <w:rFonts w:ascii="Times New Roman" w:hAnsi="Times New Roman" w:cs="Times New Roman"/>
          <w:sz w:val="24"/>
          <w:szCs w:val="24"/>
        </w:rPr>
        <w:t xml:space="preserve">Уважаеми дами и господа общински съветници, от февруари месец тази година се реализира проект по ОП „Региони в растеж“ изискването е да дадете съгласие за вписване и изготвяне на документи за запис на заповед.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Благодаря, г-жа Петрова. Въпроси и изказвания? Няма. Гласуваме по точката.</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44. С 44 гласа „за”, 0 „против” и 0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1169</w:t>
      </w:r>
    </w:p>
    <w:p w:rsidR="00A20835" w:rsidRPr="00EC4CD8" w:rsidRDefault="00A20835" w:rsidP="00D94820">
      <w:pPr>
        <w:ind w:firstLine="720"/>
        <w:contextualSpacing/>
        <w:rPr>
          <w:rFonts w:ascii="Times New Roman" w:hAnsi="Times New Roman" w:cs="Times New Roman"/>
          <w:b/>
          <w:sz w:val="24"/>
          <w:szCs w:val="24"/>
        </w:rPr>
      </w:pPr>
      <w:r w:rsidRPr="00EC4CD8">
        <w:rPr>
          <w:rFonts w:ascii="Times New Roman" w:hAnsi="Times New Roman" w:cs="Times New Roman"/>
          <w:sz w:val="24"/>
          <w:szCs w:val="24"/>
        </w:rPr>
        <w:t>На основание чл. 21, ал.2, във връзка с чл.21, ал.1,т.23 от ЗМСМА, Общинският съвет реши:</w:t>
      </w:r>
    </w:p>
    <w:p w:rsidR="00A20835" w:rsidRPr="00EC4CD8" w:rsidRDefault="00A20835" w:rsidP="00D94820">
      <w:pPr>
        <w:ind w:firstLine="720"/>
        <w:contextualSpacing/>
        <w:rPr>
          <w:rFonts w:ascii="Times New Roman" w:hAnsi="Times New Roman" w:cs="Times New Roman"/>
          <w:b/>
          <w:sz w:val="24"/>
          <w:szCs w:val="24"/>
        </w:rPr>
      </w:pPr>
      <w:r w:rsidRPr="00EC4CD8">
        <w:rPr>
          <w:rFonts w:ascii="Times New Roman" w:hAnsi="Times New Roman" w:cs="Times New Roman"/>
          <w:sz w:val="24"/>
          <w:szCs w:val="24"/>
        </w:rPr>
        <w:t xml:space="preserve">1. Дава съгласие Община Русе да издаде Запис на заповед, неотменимо и безусловно, без протест и разноски в полза на Министерство на регионалното развитие и благоустройството, Управляващ орган на ОПРР </w:t>
      </w:r>
      <w:r w:rsidRPr="00EC4CD8">
        <w:rPr>
          <w:rFonts w:ascii="Times New Roman" w:hAnsi="Times New Roman" w:cs="Times New Roman"/>
          <w:i/>
          <w:sz w:val="24"/>
          <w:szCs w:val="24"/>
        </w:rPr>
        <w:t xml:space="preserve">- </w:t>
      </w:r>
      <w:r w:rsidRPr="00EC4CD8">
        <w:rPr>
          <w:rFonts w:ascii="Times New Roman" w:hAnsi="Times New Roman" w:cs="Times New Roman"/>
          <w:sz w:val="24"/>
          <w:szCs w:val="24"/>
        </w:rPr>
        <w:t>Главна дирекция „Стратегическо планиране и програми за регионално развитие” в размер на 393 750,00 лв. (триста деветдесет и три хиляди и седемстотин и петдесет лева),</w:t>
      </w:r>
      <w:r w:rsidRPr="00EC4CD8">
        <w:rPr>
          <w:rFonts w:ascii="Times New Roman" w:hAnsi="Times New Roman" w:cs="Times New Roman"/>
          <w:color w:val="FF0000"/>
          <w:sz w:val="24"/>
          <w:szCs w:val="24"/>
        </w:rPr>
        <w:t xml:space="preserve"> </w:t>
      </w:r>
      <w:r w:rsidRPr="00EC4CD8">
        <w:rPr>
          <w:rFonts w:ascii="Times New Roman" w:hAnsi="Times New Roman" w:cs="Times New Roman"/>
          <w:sz w:val="24"/>
          <w:szCs w:val="24"/>
        </w:rPr>
        <w:t>представляващи 35 % от стойността на БФП, във връзка с административен договор за предоставяне на безвъзмездна финансова помощ № BG16RFOP001-5.002-0025-C01 от 06.02.2019 г. по проект „Осигуряване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 един център за грижа за лица с психични разстройства;</w:t>
      </w:r>
    </w:p>
    <w:p w:rsidR="00A20835" w:rsidRPr="00EC4CD8" w:rsidRDefault="00A20835" w:rsidP="00D94820">
      <w:pPr>
        <w:tabs>
          <w:tab w:val="left" w:pos="993"/>
        </w:tabs>
        <w:ind w:right="1"/>
        <w:contextualSpacing/>
        <w:rPr>
          <w:rFonts w:ascii="Times New Roman" w:hAnsi="Times New Roman" w:cs="Times New Roman"/>
          <w:color w:val="FF0000"/>
          <w:sz w:val="24"/>
          <w:szCs w:val="24"/>
        </w:rPr>
      </w:pPr>
      <w:r w:rsidRPr="00EC4CD8">
        <w:rPr>
          <w:rFonts w:ascii="Times New Roman" w:hAnsi="Times New Roman" w:cs="Times New Roman"/>
          <w:sz w:val="24"/>
          <w:szCs w:val="24"/>
        </w:rPr>
        <w:t>- един център за грижа за лица с различни форми на деменция“, със срок за предявяване, за плащане 06.06.2021 г. /четири месеца след изтичане на крайния срок по изпълнение на договора/.</w:t>
      </w:r>
      <w:r w:rsidRPr="00EC4CD8">
        <w:rPr>
          <w:rFonts w:ascii="Times New Roman" w:hAnsi="Times New Roman" w:cs="Times New Roman"/>
          <w:color w:val="FF0000"/>
          <w:sz w:val="24"/>
          <w:szCs w:val="24"/>
        </w:rPr>
        <w:t xml:space="preserve">   </w:t>
      </w:r>
    </w:p>
    <w:p w:rsidR="00A20835" w:rsidRPr="00EC4CD8" w:rsidRDefault="00A20835" w:rsidP="00D94820">
      <w:pPr>
        <w:ind w:firstLine="720"/>
        <w:contextualSpacing/>
        <w:rPr>
          <w:rFonts w:ascii="Times New Roman" w:hAnsi="Times New Roman" w:cs="Times New Roman"/>
          <w:sz w:val="24"/>
          <w:szCs w:val="24"/>
        </w:rPr>
      </w:pPr>
      <w:r w:rsidRPr="00EC4CD8">
        <w:rPr>
          <w:rFonts w:ascii="Times New Roman" w:hAnsi="Times New Roman" w:cs="Times New Roman"/>
          <w:sz w:val="24"/>
          <w:szCs w:val="24"/>
        </w:rPr>
        <w:t>2. Упълномощава Кмета на Община Русе - Пламен Стоилов да подпише Записа на заповед и всички изискуеми документи по издаване на същия.</w:t>
      </w: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20 Точка </w:t>
      </w:r>
    </w:p>
    <w:p w:rsidR="00A20835" w:rsidRPr="00EC4CD8" w:rsidRDefault="00A20835" w:rsidP="00D94820">
      <w:pPr>
        <w:pStyle w:val="a3"/>
        <w:spacing w:line="276" w:lineRule="auto"/>
        <w:ind w:left="0"/>
        <w:jc w:val="both"/>
        <w:rPr>
          <w:rFonts w:ascii="Times New Roman" w:hAnsi="Times New Roman" w:cs="Times New Roman"/>
          <w:b/>
          <w:sz w:val="24"/>
          <w:szCs w:val="24"/>
          <w:lang w:val="en-US"/>
        </w:rPr>
      </w:pPr>
      <w:r w:rsidRPr="00EC4CD8">
        <w:rPr>
          <w:rFonts w:ascii="Times New Roman" w:hAnsi="Times New Roman" w:cs="Times New Roman"/>
          <w:b/>
          <w:sz w:val="24"/>
          <w:szCs w:val="24"/>
        </w:rPr>
        <w:t>Изменение в т. 1 от Решение № 946, прието с Протокол № 37 от 13.09.2018г. във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“Развитие на река Дунав за по-добра свързаност на Еврорегион Русе – Гюргево с Паневропейски транспортен коридор № 7”, Акроним BETTER CONNECTED EUROREGION RUSE-GIURGIU, с код 15.1.1.041/ROBG-130 по Програма ИНТЕРРЕГ V-A Румъния – България</w:t>
      </w:r>
      <w:r w:rsidRPr="00EC4CD8">
        <w:rPr>
          <w:rFonts w:ascii="Times New Roman" w:hAnsi="Times New Roman" w:cs="Times New Roman"/>
          <w:b/>
          <w:sz w:val="24"/>
          <w:szCs w:val="24"/>
          <w:lang w:val="en-US"/>
        </w:rPr>
        <w:t xml:space="preserve"> 2014-2020</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Пенева.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Ем. Пенева: </w:t>
      </w:r>
      <w:r w:rsidRPr="00EC4CD8">
        <w:rPr>
          <w:rFonts w:ascii="Times New Roman" w:hAnsi="Times New Roman" w:cs="Times New Roman"/>
          <w:sz w:val="24"/>
          <w:szCs w:val="24"/>
        </w:rPr>
        <w:t xml:space="preserve">Предложението касае изменение на точка 1 от ваше решение взето през септември 2018 г. Предложението се прави с превантивна цел да се избегнат </w:t>
      </w:r>
      <w:r w:rsidRPr="00EC4CD8">
        <w:rPr>
          <w:rFonts w:ascii="Times New Roman" w:hAnsi="Times New Roman" w:cs="Times New Roman"/>
          <w:sz w:val="24"/>
          <w:szCs w:val="24"/>
        </w:rPr>
        <w:lastRenderedPageBreak/>
        <w:t xml:space="preserve">предпоставки за затруднение за разплащане с изпълнителя до края на 2019 г. Мостови кредит, има принципно съгласие от Фонд ФЛАГ. Дори това е предложение на фонда, след анализ на проекта. Предвижда се погасяването на кредита да стане с последното искане, което ще бъде входирано към края на 2019 г. към Управляващия орган. Става въпрос единствено и само за срок за погасяване промяна.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Пламен Рашев.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Пл. Рашев: </w:t>
      </w:r>
      <w:r w:rsidRPr="00EC4CD8">
        <w:rPr>
          <w:rFonts w:ascii="Times New Roman" w:hAnsi="Times New Roman" w:cs="Times New Roman"/>
          <w:sz w:val="24"/>
          <w:szCs w:val="24"/>
        </w:rPr>
        <w:t xml:space="preserve">Понеже помолихме в комисията да се визуализира все пак обекта, за който ще става дума и да се отговори от ръководителя на проекта от инвеститорския контрол на някакви въпроси, които ще излязат. Постарах се да направя няколко фотоса, защото хората питат какво, що ще се става там, а пък ние в момента говорим за пари, които във времето трябва да удължим нашия кредит. Затова не е лошо ръководителя на проекта г-н Наков да даде няколко отговора на въпроса, това, което е в сайта на общината, това ли е всъщност проекта, който ще се изпълнява? Ситуация-изток, ситуация-запад, ситуация-лиман за малки плавателни съдове, в сроковете, в които ще трябва да се изпълни, това ли е първоначалния проект? И основният въпрос имаме ли опасения за финала на този проект, тъй като е трансгранично сътрудничество и по тази линия имаме желание и намерение да работим дългосрочно с нашите партньори от Румъния? Така, че въпроси, които е хубаво да даде г-н Наков, още повече, че е готов. Благодаря.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Благодаря. Господин Наков, да, заповядайте.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Дим. Наков: </w:t>
      </w:r>
      <w:r w:rsidRPr="00EC4CD8">
        <w:rPr>
          <w:rFonts w:ascii="Times New Roman" w:hAnsi="Times New Roman" w:cs="Times New Roman"/>
          <w:sz w:val="24"/>
          <w:szCs w:val="24"/>
        </w:rPr>
        <w:t xml:space="preserve">Благодаря Ви, господин Председателю. Аз мислех, че въпросите, които са зададени от г-н Неделчев в питанията са конспектирани вече от групата на БСП и смятах, че тогава те ще си изчакат отговорите, но явно още сега се нуждаят от такива. Радвам се, видях снимката и какво от това? Това е един строителен обект, който винаги изглежда не толкова красиво, както ще изглежда, когато бъде завършен, това е първото. Второто, не знам каква технология смята г-н Рашев, че трябва да се заложи и да се изпълни след като дава такова компетентно заключение. Какво да кажа? Смятам, че проекта, това ще бъде по-нататък дискутирано, предполагам в отговорите на питанията се изпълнява и върви точно в срок. Така, че всички опасения за провал или неизпълнение на сроковете аз не мога да ги приема и смятам за излишни. Единственото опасение за неспазване на сроковете може да има, поради забавяне на нашите партньори от Гюргево от румънска страна, които имаха такива обективни причини. Наложи им се да направят повторно, преработка на проекта, нови обществени поръчки и те общо взето тепърва започват. Вярно техния обект е няколко пъти по-малък по обем спрямо нашия, но те пряко се влияят от нивото на река Дунав и ако то не бъде на благоприятна кота смятайте, че затрудненията ще дойдат от тяхна страна. От наша страна смея да твърдя, че графика, който е заложен за строителство се изпълнява буквално до ден, до седмица. Има периоди според климатичните особености, когато се изпреварва, когато леко закъснява, но плюс-минус 5 до 10 дена няма разлика от това, което е заложено за изпълнение на проекта. Не обръщате внимание на факта, което ви е казано и по комисиите и сега г-жа Пенева го спомена, че всъщност самото приключване на СМР не казва, че ще можем да възстановим парите точно тогава. И затова се иска удължение, защото ние не можем веднага да получим възстановяване на средствата. Това е основният проблем, ние ще ги заявим, когато приключат всички дейности по проекта. Но това не казва, че на другия месец или на следващия, практиката показва, че минимум от 3 до 6 месеца е възстановяването на средствата. Така, че това е основния фактор да се удължи срока, а нищо друго не може да ви, да буди притеснение във вас. Това мога да ви кажа.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Господин Рашев.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lastRenderedPageBreak/>
        <w:tab/>
      </w:r>
      <w:r w:rsidRPr="00EC4CD8">
        <w:rPr>
          <w:rFonts w:ascii="Times New Roman" w:hAnsi="Times New Roman" w:cs="Times New Roman"/>
          <w:b/>
          <w:sz w:val="24"/>
          <w:szCs w:val="24"/>
        </w:rPr>
        <w:t>Г-н Дим. Наков</w:t>
      </w:r>
      <w:r w:rsidRPr="00EC4CD8">
        <w:rPr>
          <w:rFonts w:ascii="Times New Roman" w:hAnsi="Times New Roman" w:cs="Times New Roman"/>
          <w:sz w:val="24"/>
          <w:szCs w:val="24"/>
        </w:rPr>
        <w:t xml:space="preserve">: Това, което, това, което се показани на фотосите това всъщност е четвъртия ред от бетонните елементи, които повдигат нивото на цялостната, на новата кейова стена, която е изнесена на ръба на скалната тераса. Това сме го коментирали още, когато кандидатствахме за проекта и за одобряване на финансирането. Предстои ... (коментар от зала не се чува ) Да, това го виждате, но това е снимано точно в най пиковите моменти на нивото на река Дунав, когато нивото при Русе беше +719. Предполагам знаете, че кота 0 в Русе е на 11,80 надморска балтийска височинна система в метри и към тях може да добавите719 сантиметра спрямо котата 0. Мога само да ви кажа, че спрямо нивото в есента на 2018 г. и сегашното ниво максималното беше над 8 метра и 50 сантиметра разлика в нивото. Но това не пречи на строителството на цялостния обект. Ако сега отидете, пък мисля, че имате поглед добре от вашата, от вашия етаж, където се намирате, ще видите, че вече последния ред, който беше положен 4 ред не е в това състояние, той си е изцяло видим. И всичкия насип, който беше изпълнен от баластра и пясък, които се уплътняват на пластове, съответно зад всеки един ред от бетонните елементи се изпълнява със зелена скална маса, с едра скална маса, която се уплътнява с цел заклинване, след това се излива подложен бетон за следващия ред. Така си върви и се гради нагоре. Виждате предпоследния ред в този участък, който е ..., въпреки че достигнахме максимално ниво на реката той все още остава не залят. Вижда се много добре, остава след оттегляне на реката и до завършване на изцяло четвъртия ред, който е започнат да се излее последния на място последния, петия ред с ел. елементи. След това се изпълнява нова бетонова настилка. Настилка, която ще даде повърхностния слой на целия насип и ще си имаме една много хубава кейова зона оформена с нова кейова стена. Това е. ( коментар от зала не се чува ) Аз тука искам едно уточнение да направя, това, което и г-н Стоилов иска да обясня. Всъщност яхтено пристанище, както много хора го говорят няма. Значи, имаме лиман, който е за краткосрочно приставане на малки плавателни съдове, а не яхтено пристанище с цел някой да си закотви, както се казва да си привърже яхтата там и да си я държи цяла година. Тука се визира краткосрочно приставане на малки плавателни съдове. Който е близък до реката, който има наблюдения, знае че вече стартира по това време от годината едно масирано преминаване на яхти от посока северна и западна Европа към Черно море, към Егейско море и т.н. И те имат нужда къде да пристават, къде да бъдат заредени с нови продукти, с горива и т.н. Естествено горива няма да се зареждат при нас, но всеки един турист, който е отседнал за 2-3 дена е добре дошъл в нашия град. ( коментар от зала не се чува ) Тя цялата стена все още това е част от общия обект. Най-голяма, останалата западната част, която така се цитираше във въпроса западна-източна, тя представлява триъгълен геометричен елемент западно от лимана, който всъщност все още не се вижда тука. Лиманът е на запад от тази снимка. И това, което виждате по сайта мога да ви убедя, че ще изглежда точно така. Там е действителният проект за кейовата стена и каквото виждате на сайта така ще бъде в крайния завършен вид.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Господин Рашев.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Г-н Пл. Рашев</w:t>
      </w:r>
      <w:r w:rsidRPr="00EC4CD8">
        <w:rPr>
          <w:rFonts w:ascii="Times New Roman" w:hAnsi="Times New Roman" w:cs="Times New Roman"/>
          <w:sz w:val="24"/>
          <w:szCs w:val="24"/>
        </w:rPr>
        <w:t xml:space="preserve">: Всъщност той отговори накрая на последното изречение, че каквото е на сайта това ще бъде проекта, който ще бъде ситуиран долу-горе от дълбокия път до новото, новия виадукт „Охлюва“, както му казваме под Техникума по облекло. Тези 3 стоянки за кораби и лимана ще бъдат в това пространство между дълбокия път и долу пасарелката.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Гласуваме по точката. ( коментар от зала не се чува ) Сега ще го пуснат на екрана. Да видим нещо стана ли, че тук нищо не се вижда ... ( коментар от зала не се чува ) Сега ще видим какво ще се получи, черна кутия. ( </w:t>
      </w:r>
      <w:r w:rsidRPr="00EC4CD8">
        <w:rPr>
          <w:rFonts w:ascii="Times New Roman" w:hAnsi="Times New Roman" w:cs="Times New Roman"/>
          <w:sz w:val="24"/>
          <w:szCs w:val="24"/>
        </w:rPr>
        <w:lastRenderedPageBreak/>
        <w:t xml:space="preserve">коментар от зала не се чува ) Без техниката ... Аха, 38 „за“, 0 „против“, 0 „въздържали се“. Да прегласуваме ли? ( коментар от зала не се чува ) Няма нужда.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38. С 38 гласа „за”, 0 „против” и 0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sz w:val="24"/>
          <w:szCs w:val="24"/>
        </w:rPr>
      </w:pP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1170</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ab/>
        <w:t>На основание чл.21, ал.</w:t>
      </w:r>
      <w:r w:rsidRPr="00EC4CD8">
        <w:rPr>
          <w:rFonts w:ascii="Times New Roman" w:hAnsi="Times New Roman" w:cs="Times New Roman"/>
          <w:sz w:val="24"/>
          <w:szCs w:val="24"/>
          <w:lang w:val="en-US"/>
        </w:rPr>
        <w:t>2</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във връзка с чл.21, ал.1, т.10 от ЗМСМА и във връзка с чл.17, ал.1 от Закона за общинския дълг, Общински съвет – Русе реши:</w:t>
      </w:r>
    </w:p>
    <w:p w:rsidR="00A20835" w:rsidRPr="00EC4CD8" w:rsidRDefault="00A20835" w:rsidP="00D94820">
      <w:pPr>
        <w:numPr>
          <w:ilvl w:val="0"/>
          <w:numId w:val="23"/>
        </w:numPr>
        <w:spacing w:after="0"/>
        <w:contextualSpacing/>
        <w:rPr>
          <w:rFonts w:ascii="Times New Roman" w:hAnsi="Times New Roman" w:cs="Times New Roman"/>
          <w:sz w:val="24"/>
          <w:szCs w:val="24"/>
        </w:rPr>
      </w:pPr>
      <w:r w:rsidRPr="00EC4CD8">
        <w:rPr>
          <w:rFonts w:ascii="Times New Roman" w:hAnsi="Times New Roman" w:cs="Times New Roman"/>
          <w:sz w:val="24"/>
          <w:szCs w:val="24"/>
        </w:rPr>
        <w:t>Изменя т.1 от Решение № 946, прието с Протокол № 37 от 13.09.2018г.     във</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 xml:space="preserve">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“Развитие на река Дунав за по-добра свързаност на Еврорегион Русе – Гюргево с Паневропейски транспортен коридор № 7“, в частта </w:t>
      </w:r>
      <w:r w:rsidRPr="00EC4CD8">
        <w:rPr>
          <w:rFonts w:ascii="Times New Roman" w:hAnsi="Times New Roman" w:cs="Times New Roman"/>
          <w:i/>
          <w:sz w:val="24"/>
          <w:szCs w:val="24"/>
        </w:rPr>
        <w:t xml:space="preserve"> „</w:t>
      </w:r>
      <w:r w:rsidRPr="00EC4CD8">
        <w:rPr>
          <w:rFonts w:ascii="Times New Roman" w:hAnsi="Times New Roman" w:cs="Times New Roman"/>
          <w:sz w:val="24"/>
          <w:szCs w:val="24"/>
        </w:rPr>
        <w:t>Срок на погасяване“, както следва:</w:t>
      </w:r>
    </w:p>
    <w:p w:rsidR="00A20835" w:rsidRPr="00EC4CD8" w:rsidRDefault="00A20835" w:rsidP="00D94820">
      <w:pPr>
        <w:numPr>
          <w:ilvl w:val="0"/>
          <w:numId w:val="24"/>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 xml:space="preserve"> Срок на погасяване – до 17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A20835" w:rsidRPr="00EC4CD8" w:rsidRDefault="00A20835" w:rsidP="00D94820">
      <w:pPr>
        <w:numPr>
          <w:ilvl w:val="0"/>
          <w:numId w:val="23"/>
        </w:numPr>
        <w:spacing w:after="0"/>
        <w:contextualSpacing/>
        <w:rPr>
          <w:rFonts w:ascii="Times New Roman" w:hAnsi="Times New Roman" w:cs="Times New Roman"/>
          <w:sz w:val="24"/>
          <w:szCs w:val="24"/>
        </w:rPr>
      </w:pPr>
      <w:r w:rsidRPr="00EC4CD8">
        <w:rPr>
          <w:rFonts w:ascii="Times New Roman" w:hAnsi="Times New Roman" w:cs="Times New Roman"/>
          <w:sz w:val="24"/>
          <w:szCs w:val="24"/>
        </w:rPr>
        <w:t xml:space="preserve">Възлага на Кмета на Община Русе да подпише Анекс към договора за кредит </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№1030 от 15.11.2018г., както и да извърши необходимите правни и фактически действия за изпълнение на решението по т.1, като всички останали условия по договора се запазват.</w:t>
      </w: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21 Точка </w:t>
      </w:r>
    </w:p>
    <w:p w:rsidR="00A20835" w:rsidRPr="00EC4CD8" w:rsidRDefault="00A20835" w:rsidP="00D94820">
      <w:pPr>
        <w:pStyle w:val="a3"/>
        <w:spacing w:after="0" w:line="276" w:lineRule="auto"/>
        <w:ind w:left="0"/>
        <w:jc w:val="both"/>
        <w:rPr>
          <w:rFonts w:ascii="Times New Roman" w:hAnsi="Times New Roman" w:cs="Times New Roman"/>
          <w:b/>
          <w:sz w:val="24"/>
          <w:szCs w:val="24"/>
        </w:rPr>
      </w:pPr>
      <w:r w:rsidRPr="00EC4CD8">
        <w:rPr>
          <w:rFonts w:ascii="Times New Roman" w:hAnsi="Times New Roman" w:cs="Times New Roman"/>
          <w:b/>
          <w:sz w:val="24"/>
          <w:szCs w:val="24"/>
        </w:rPr>
        <w:t>Съгласие на Община Русе да издаде Запис на заповед, без протест и разноски в полза на Министерство на</w:t>
      </w:r>
      <w:r w:rsidRPr="00EC4CD8">
        <w:rPr>
          <w:rFonts w:ascii="Times New Roman" w:hAnsi="Times New Roman" w:cs="Times New Roman"/>
          <w:b/>
          <w:sz w:val="24"/>
          <w:szCs w:val="24"/>
          <w:lang w:val="en-US"/>
        </w:rPr>
        <w:t xml:space="preserve"> </w:t>
      </w:r>
      <w:r w:rsidRPr="00EC4CD8">
        <w:rPr>
          <w:rFonts w:ascii="Times New Roman" w:hAnsi="Times New Roman" w:cs="Times New Roman"/>
          <w:b/>
          <w:sz w:val="24"/>
          <w:szCs w:val="24"/>
        </w:rPr>
        <w:t>околната среда и водите, Управляващ орган на Оперативна програма „Околна среда 2014-2020“</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Да, Кибритев, заповядай.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Н. Кибритев: </w:t>
      </w:r>
      <w:r w:rsidRPr="00EC4CD8">
        <w:rPr>
          <w:rFonts w:ascii="Times New Roman" w:hAnsi="Times New Roman" w:cs="Times New Roman"/>
          <w:sz w:val="24"/>
          <w:szCs w:val="24"/>
        </w:rPr>
        <w:t xml:space="preserve">Уважаеми господин Председател, уважаеми общински съветници, предложението е във връзка с изпълнение на проект за изграждане на Анаеробна инсталация за биоразградими отпадъци и е необходимо за получаване на договореното авансово плащане по програмата.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точката.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42 гласа „за”, 0 „против” и 0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sz w:val="24"/>
          <w:szCs w:val="24"/>
        </w:rPr>
      </w:pPr>
    </w:p>
    <w:p w:rsidR="00A20835" w:rsidRPr="00EC4CD8" w:rsidRDefault="00A20835"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1171</w:t>
      </w:r>
    </w:p>
    <w:p w:rsidR="00A20835" w:rsidRPr="00EC4CD8" w:rsidRDefault="00A20835" w:rsidP="00D94820">
      <w:pPr>
        <w:ind w:firstLine="708"/>
        <w:contextualSpacing/>
        <w:rPr>
          <w:rFonts w:ascii="Times New Roman" w:hAnsi="Times New Roman" w:cs="Times New Roman"/>
          <w:sz w:val="24"/>
          <w:szCs w:val="24"/>
        </w:rPr>
      </w:pPr>
      <w:r w:rsidRPr="00EC4CD8">
        <w:rPr>
          <w:rFonts w:ascii="Times New Roman" w:hAnsi="Times New Roman" w:cs="Times New Roman"/>
          <w:sz w:val="24"/>
          <w:szCs w:val="24"/>
        </w:rPr>
        <w:t>На основание чл.21, ал.2, във връзка с чл.21, ал.1,</w:t>
      </w:r>
      <w:r w:rsidR="00EC4CD8" w:rsidRPr="00EC4CD8">
        <w:rPr>
          <w:rFonts w:ascii="Times New Roman" w:hAnsi="Times New Roman" w:cs="Times New Roman"/>
          <w:sz w:val="24"/>
          <w:szCs w:val="24"/>
        </w:rPr>
        <w:t xml:space="preserve"> </w:t>
      </w:r>
      <w:r w:rsidRPr="00EC4CD8">
        <w:rPr>
          <w:rFonts w:ascii="Times New Roman" w:hAnsi="Times New Roman" w:cs="Times New Roman"/>
          <w:sz w:val="24"/>
          <w:szCs w:val="24"/>
        </w:rPr>
        <w:t>т.23 от ЗМСМА, Общински съвет – Русе реши:</w:t>
      </w:r>
    </w:p>
    <w:p w:rsidR="00A20835" w:rsidRPr="00EC4CD8" w:rsidRDefault="00A20835" w:rsidP="00D94820">
      <w:pPr>
        <w:pStyle w:val="a6"/>
        <w:spacing w:line="276" w:lineRule="auto"/>
        <w:contextualSpacing/>
        <w:rPr>
          <w:rFonts w:ascii="Times New Roman" w:hAnsi="Times New Roman" w:cs="Times New Roman"/>
          <w:sz w:val="24"/>
          <w:szCs w:val="24"/>
        </w:rPr>
      </w:pPr>
      <w:r w:rsidRPr="00EC4CD8">
        <w:rPr>
          <w:rFonts w:ascii="Times New Roman" w:hAnsi="Times New Roman" w:cs="Times New Roman"/>
          <w:sz w:val="24"/>
          <w:szCs w:val="24"/>
          <w:shd w:val="clear" w:color="auto" w:fill="FFFFFF"/>
        </w:rPr>
        <w:tab/>
        <w:t xml:space="preserve">         1. Дава съгласие Община Русе да издаде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околната среда и водите, </w:t>
      </w:r>
      <w:r w:rsidRPr="00EC4CD8">
        <w:rPr>
          <w:rFonts w:ascii="Times New Roman" w:hAnsi="Times New Roman" w:cs="Times New Roman"/>
          <w:sz w:val="24"/>
          <w:szCs w:val="24"/>
        </w:rPr>
        <w:t xml:space="preserve">Главна дирекция „Оперативна програма околна среда - </w:t>
      </w:r>
      <w:r w:rsidRPr="00EC4CD8">
        <w:rPr>
          <w:rFonts w:ascii="Times New Roman" w:hAnsi="Times New Roman" w:cs="Times New Roman"/>
          <w:sz w:val="24"/>
          <w:szCs w:val="24"/>
          <w:shd w:val="clear" w:color="auto" w:fill="FFFFFF"/>
        </w:rPr>
        <w:t xml:space="preserve">Управляващ орган на Оперативна програма „Околна среда 2014-2020 г.“ – </w:t>
      </w:r>
      <w:r w:rsidRPr="00EC4CD8">
        <w:rPr>
          <w:rFonts w:ascii="Times New Roman" w:hAnsi="Times New Roman" w:cs="Times New Roman"/>
          <w:sz w:val="24"/>
          <w:szCs w:val="24"/>
        </w:rPr>
        <w:t xml:space="preserve">с адрес: гр. София, бул. Княгиня Мария Луиза №22, представлявано от Нено Димов – Ръководител на </w:t>
      </w:r>
      <w:r w:rsidRPr="00EC4CD8">
        <w:rPr>
          <w:rFonts w:ascii="Times New Roman" w:hAnsi="Times New Roman" w:cs="Times New Roman"/>
          <w:sz w:val="24"/>
          <w:szCs w:val="24"/>
          <w:shd w:val="clear" w:color="auto" w:fill="FFFFFF"/>
        </w:rPr>
        <w:t xml:space="preserve">Управляващ орган на оперативна програма „Околна среда 2014-2020 г.“, в размер на </w:t>
      </w:r>
      <w:r w:rsidRPr="00EC4CD8">
        <w:rPr>
          <w:rFonts w:ascii="Times New Roman" w:hAnsi="Times New Roman" w:cs="Times New Roman"/>
          <w:sz w:val="24"/>
          <w:szCs w:val="24"/>
          <w:lang w:val="en-US"/>
        </w:rPr>
        <w:t>2 599 595,42</w:t>
      </w:r>
      <w:r w:rsidRPr="00EC4CD8">
        <w:rPr>
          <w:rFonts w:ascii="Times New Roman" w:hAnsi="Times New Roman" w:cs="Times New Roman"/>
          <w:sz w:val="24"/>
          <w:szCs w:val="24"/>
        </w:rPr>
        <w:t xml:space="preserve"> лв. (Два милиона петстотин деветдесет и девет хиляди петстотин деветдесет и пет лева и четиридесет и две стотинки)</w:t>
      </w:r>
      <w:r w:rsidRPr="00EC4CD8">
        <w:rPr>
          <w:rFonts w:ascii="Times New Roman" w:hAnsi="Times New Roman" w:cs="Times New Roman"/>
          <w:sz w:val="24"/>
          <w:szCs w:val="24"/>
          <w:shd w:val="clear" w:color="auto" w:fill="FFFFFF"/>
        </w:rPr>
        <w:t xml:space="preserve">, представляващи 10% от стойността на предоставената безвъзмездна финансова помощ, във </w:t>
      </w:r>
      <w:r w:rsidRPr="00EC4CD8">
        <w:rPr>
          <w:rFonts w:ascii="Times New Roman" w:hAnsi="Times New Roman" w:cs="Times New Roman"/>
          <w:sz w:val="24"/>
          <w:szCs w:val="24"/>
          <w:shd w:val="clear" w:color="auto" w:fill="FFFFFF"/>
        </w:rPr>
        <w:lastRenderedPageBreak/>
        <w:t xml:space="preserve">връзка със сключен административен договор  </w:t>
      </w:r>
      <w:r w:rsidRPr="00EC4CD8">
        <w:rPr>
          <w:rFonts w:ascii="Times New Roman" w:hAnsi="Times New Roman" w:cs="Times New Roman"/>
          <w:sz w:val="24"/>
          <w:szCs w:val="24"/>
        </w:rPr>
        <w:t>№ Д-34-29/10.04.2019 г, рег. № BG16M1OP002-2.004-0003-C01</w:t>
      </w:r>
      <w:r w:rsidRPr="00EC4CD8">
        <w:rPr>
          <w:rFonts w:ascii="Times New Roman" w:hAnsi="Times New Roman" w:cs="Times New Roman"/>
          <w:sz w:val="24"/>
          <w:szCs w:val="24"/>
          <w:shd w:val="clear" w:color="auto" w:fill="FFFFFF"/>
          <w:lang w:val="en-US"/>
        </w:rPr>
        <w:t xml:space="preserve"> </w:t>
      </w:r>
      <w:r w:rsidRPr="00EC4CD8">
        <w:rPr>
          <w:rFonts w:ascii="Times New Roman" w:hAnsi="Times New Roman" w:cs="Times New Roman"/>
          <w:sz w:val="24"/>
          <w:szCs w:val="24"/>
          <w:shd w:val="clear" w:color="auto" w:fill="FFFFFF"/>
        </w:rPr>
        <w:t>по Оперативна</w:t>
      </w:r>
      <w:r w:rsidRPr="00EC4CD8">
        <w:rPr>
          <w:rFonts w:ascii="Times New Roman" w:hAnsi="Times New Roman" w:cs="Times New Roman"/>
          <w:sz w:val="24"/>
          <w:szCs w:val="24"/>
        </w:rPr>
        <w:t xml:space="preserve"> програма „Околна среда 2014-2020 г.“, за изпълнение на Проект</w:t>
      </w: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„Проектиране и изграждане на анаеробна инсталация за разделно събрани биоразградими отпадъци на територията на РСУО Русе“.</w:t>
      </w:r>
    </w:p>
    <w:p w:rsidR="00A20835" w:rsidRPr="00EC4CD8" w:rsidRDefault="00A20835" w:rsidP="00D94820">
      <w:pPr>
        <w:contextualSpacing/>
        <w:rPr>
          <w:rFonts w:ascii="Times New Roman" w:hAnsi="Times New Roman" w:cs="Times New Roman"/>
          <w:sz w:val="24"/>
          <w:szCs w:val="24"/>
        </w:rPr>
      </w:pPr>
      <w:r w:rsidRPr="00EC4CD8">
        <w:rPr>
          <w:rFonts w:ascii="Times New Roman" w:hAnsi="Times New Roman" w:cs="Times New Roman"/>
          <w:sz w:val="24"/>
          <w:szCs w:val="24"/>
        </w:rPr>
        <w:t xml:space="preserve">       2. Упълномощава Кмета на Община Русе - Пламен Стоилов да подпише Записа на заповед и всички изискуеми документи по издаване на същия в изпълнение на решението на ОбС– Русе.</w:t>
      </w:r>
    </w:p>
    <w:p w:rsidR="00A20835" w:rsidRPr="00EC4CD8" w:rsidRDefault="00A20835" w:rsidP="00D94820">
      <w:pPr>
        <w:tabs>
          <w:tab w:val="left" w:pos="993"/>
        </w:tabs>
        <w:spacing w:after="0"/>
        <w:contextualSpacing/>
        <w:jc w:val="center"/>
        <w:rPr>
          <w:rFonts w:ascii="Times New Roman" w:hAnsi="Times New Roman" w:cs="Times New Roman"/>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22 Точка </w:t>
      </w:r>
    </w:p>
    <w:p w:rsidR="00A20835" w:rsidRPr="00EC4CD8" w:rsidRDefault="00A20835" w:rsidP="00D94820">
      <w:pPr>
        <w:pStyle w:val="a3"/>
        <w:spacing w:after="0" w:line="276" w:lineRule="auto"/>
        <w:ind w:left="0"/>
        <w:jc w:val="both"/>
        <w:rPr>
          <w:rFonts w:ascii="Times New Roman" w:hAnsi="Times New Roman" w:cs="Times New Roman"/>
          <w:b/>
          <w:sz w:val="24"/>
          <w:szCs w:val="24"/>
        </w:rPr>
      </w:pPr>
      <w:r w:rsidRPr="00EC4CD8">
        <w:rPr>
          <w:rFonts w:ascii="Times New Roman" w:hAnsi="Times New Roman" w:cs="Times New Roman"/>
          <w:b/>
          <w:sz w:val="24"/>
          <w:szCs w:val="24"/>
        </w:rPr>
        <w:t>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„Ремонт на пет общински учебни заведения в град Русе, включително прилежащите им дворни пространства" по Оперативна програма „Региони в растеж“ 2014-2020</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Госпожа Пенева. </w:t>
      </w:r>
    </w:p>
    <w:p w:rsidR="00A20835" w:rsidRPr="00EC4CD8" w:rsidRDefault="00A20835" w:rsidP="00D94820">
      <w:pPr>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Г-жа Ем. Пенева: </w:t>
      </w:r>
      <w:r w:rsidRPr="00EC4CD8">
        <w:rPr>
          <w:rFonts w:ascii="Times New Roman" w:hAnsi="Times New Roman" w:cs="Times New Roman"/>
          <w:sz w:val="24"/>
          <w:szCs w:val="24"/>
        </w:rPr>
        <w:t xml:space="preserve">Предложението е аналогично на това, което разгледахте за градска среда. Става въпрос за ремонт на 5 общински учебни заведения в град Русе, включително и прилежащите им дворни пространства. Окончателното искане по проекта се предвижда да бъде входирано в Управляващия орган през месец септември, което ще направи невъзможно възстановяването на средствата до края на годината, мостови кредит.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точката.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41. С 40 гласа „за”, 0 „против” и 1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EC4CD8"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1172</w:t>
      </w:r>
    </w:p>
    <w:p w:rsidR="00EC4CD8" w:rsidRPr="00EC4CD8" w:rsidRDefault="00EC4CD8" w:rsidP="00D94820">
      <w:pPr>
        <w:contextualSpacing/>
        <w:rPr>
          <w:rFonts w:ascii="Times New Roman" w:hAnsi="Times New Roman" w:cs="Times New Roman"/>
          <w:sz w:val="24"/>
          <w:szCs w:val="24"/>
        </w:rPr>
      </w:pPr>
      <w:r w:rsidRPr="00EC4CD8">
        <w:rPr>
          <w:rFonts w:ascii="Times New Roman" w:hAnsi="Times New Roman" w:cs="Times New Roman"/>
          <w:sz w:val="24"/>
          <w:szCs w:val="24"/>
          <w:lang w:val="en-US"/>
        </w:rPr>
        <w:tab/>
        <w:t xml:space="preserve"> </w:t>
      </w:r>
      <w:r w:rsidRPr="00EC4CD8">
        <w:rPr>
          <w:rFonts w:ascii="Times New Roman" w:hAnsi="Times New Roman" w:cs="Times New Roman"/>
          <w:sz w:val="24"/>
          <w:szCs w:val="24"/>
        </w:rPr>
        <w:t>На основание чл.21, ал.</w:t>
      </w:r>
      <w:r w:rsidRPr="00EC4CD8">
        <w:rPr>
          <w:rFonts w:ascii="Times New Roman" w:hAnsi="Times New Roman" w:cs="Times New Roman"/>
          <w:sz w:val="24"/>
          <w:szCs w:val="24"/>
          <w:lang w:val="en-US"/>
        </w:rPr>
        <w:t>2</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 xml:space="preserve"> </w:t>
      </w:r>
      <w:r w:rsidRPr="00EC4CD8">
        <w:rPr>
          <w:rFonts w:ascii="Times New Roman" w:hAnsi="Times New Roman" w:cs="Times New Roman"/>
          <w:sz w:val="24"/>
          <w:szCs w:val="24"/>
        </w:rPr>
        <w:t>във връзка с чл.21, ал.1, т.10 от ЗМСМА и във връзка с чл.17, ал.1 от Закона за общинския дълг, Общински съвет – Русе реши:</w:t>
      </w:r>
    </w:p>
    <w:p w:rsidR="00EC4CD8" w:rsidRPr="00EC4CD8" w:rsidRDefault="00EC4CD8" w:rsidP="00D94820">
      <w:pPr>
        <w:pStyle w:val="a3"/>
        <w:numPr>
          <w:ilvl w:val="0"/>
          <w:numId w:val="25"/>
        </w:numPr>
        <w:spacing w:before="120" w:after="120" w:line="276" w:lineRule="auto"/>
        <w:jc w:val="both"/>
        <w:rPr>
          <w:rFonts w:ascii="Times New Roman" w:hAnsi="Times New Roman" w:cs="Times New Roman"/>
          <w:sz w:val="24"/>
          <w:szCs w:val="24"/>
        </w:rPr>
      </w:pPr>
      <w:r w:rsidRPr="00EC4CD8">
        <w:rPr>
          <w:rFonts w:ascii="Times New Roman" w:hAnsi="Times New Roman" w:cs="Times New Roman"/>
          <w:sz w:val="24"/>
          <w:szCs w:val="24"/>
        </w:rPr>
        <w:t xml:space="preserve">Община Русе да сключи договор за кредит с </w:t>
      </w:r>
      <w:r w:rsidRPr="00EC4CD8">
        <w:rPr>
          <w:rFonts w:ascii="Times New Roman" w:hAnsi="Times New Roman" w:cs="Times New Roman"/>
          <w:color w:val="000000"/>
          <w:sz w:val="24"/>
          <w:szCs w:val="24"/>
        </w:rPr>
        <w:t>„Фонд за органите на местното самоуправление в България - ФЛАГ”</w:t>
      </w:r>
      <w:r w:rsidRPr="00EC4CD8">
        <w:rPr>
          <w:rFonts w:ascii="Times New Roman" w:hAnsi="Times New Roman" w:cs="Times New Roman"/>
          <w:color w:val="000000"/>
          <w:sz w:val="24"/>
          <w:szCs w:val="24"/>
          <w:lang w:val="en-US"/>
        </w:rPr>
        <w:t xml:space="preserve"> </w:t>
      </w:r>
      <w:r w:rsidRPr="00EC4CD8">
        <w:rPr>
          <w:rFonts w:ascii="Times New Roman" w:hAnsi="Times New Roman" w:cs="Times New Roman"/>
          <w:color w:val="000000"/>
          <w:sz w:val="24"/>
          <w:szCs w:val="24"/>
        </w:rPr>
        <w:t xml:space="preserve">ЕАД, по силата на който да поеме </w:t>
      </w:r>
      <w:r w:rsidRPr="00EC4CD8">
        <w:rPr>
          <w:rFonts w:ascii="Times New Roman" w:hAnsi="Times New Roman" w:cs="Times New Roman"/>
          <w:sz w:val="24"/>
          <w:szCs w:val="24"/>
        </w:rPr>
        <w:t>краткосрочен общински дълг с цел реализацията на проект: „Ремонт на пет общински учебни заведения в град Русе, включително прилежащите им дворни пространства", финансиран от Оперативна програма „Региони в растеж“, приоритетна ос 1 „Устойчиво и интегрирано градско развитие“, част от процедура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001-</w:t>
      </w:r>
      <w:r w:rsidRPr="00EC4CD8">
        <w:rPr>
          <w:rFonts w:ascii="Times New Roman" w:hAnsi="Times New Roman" w:cs="Times New Roman"/>
          <w:sz w:val="24"/>
          <w:szCs w:val="24"/>
        </w:rPr>
        <w:t>039 „Изпълнение на интегрирани планове за градско възстановяване и развитие 2014-2020“, при следните основни параметри:</w:t>
      </w:r>
    </w:p>
    <w:p w:rsidR="00EC4CD8" w:rsidRPr="00EC4CD8" w:rsidRDefault="00EC4CD8"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Максимален размер на дълга</w:t>
      </w:r>
      <w:r w:rsidRPr="00EC4CD8">
        <w:rPr>
          <w:rFonts w:ascii="Times New Roman" w:hAnsi="Times New Roman" w:cs="Times New Roman"/>
          <w:sz w:val="24"/>
          <w:szCs w:val="24"/>
        </w:rPr>
        <w:t xml:space="preserve"> – 1 240 000 лева (Един милион двеста и четиридесет хиляди лева);</w:t>
      </w:r>
    </w:p>
    <w:p w:rsidR="00EC4CD8" w:rsidRPr="00EC4CD8" w:rsidRDefault="00EC4CD8"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Валута на дълга</w:t>
      </w:r>
      <w:r w:rsidRPr="00EC4CD8">
        <w:rPr>
          <w:rFonts w:ascii="Times New Roman" w:hAnsi="Times New Roman" w:cs="Times New Roman"/>
          <w:sz w:val="24"/>
          <w:szCs w:val="24"/>
        </w:rPr>
        <w:t xml:space="preserve"> – лева </w:t>
      </w:r>
    </w:p>
    <w:p w:rsidR="00EC4CD8" w:rsidRPr="00EC4CD8" w:rsidRDefault="00EC4CD8"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Вид на дълга</w:t>
      </w:r>
      <w:r w:rsidRPr="00EC4CD8">
        <w:rPr>
          <w:rFonts w:ascii="Times New Roman" w:hAnsi="Times New Roman" w:cs="Times New Roman"/>
          <w:sz w:val="24"/>
          <w:szCs w:val="24"/>
        </w:rPr>
        <w:t xml:space="preserve"> – краткосрочен дълг, поет с договор за общински заем; </w:t>
      </w:r>
    </w:p>
    <w:p w:rsidR="00EC4CD8" w:rsidRPr="00EC4CD8" w:rsidRDefault="00EC4CD8" w:rsidP="00D94820">
      <w:pPr>
        <w:numPr>
          <w:ilvl w:val="0"/>
          <w:numId w:val="21"/>
        </w:numPr>
        <w:spacing w:before="120" w:after="120"/>
        <w:contextualSpacing/>
        <w:rPr>
          <w:rStyle w:val="alcapt1"/>
          <w:rFonts w:ascii="Times New Roman" w:hAnsi="Times New Roman" w:cs="Times New Roman"/>
          <w:i w:val="0"/>
          <w:iCs w:val="0"/>
          <w:sz w:val="24"/>
          <w:szCs w:val="24"/>
        </w:rPr>
      </w:pPr>
      <w:r w:rsidRPr="00EC4CD8">
        <w:rPr>
          <w:rStyle w:val="alcapt1"/>
          <w:rFonts w:ascii="Times New Roman" w:hAnsi="Times New Roman" w:cs="Times New Roman"/>
          <w:b/>
          <w:color w:val="000000"/>
          <w:sz w:val="24"/>
          <w:szCs w:val="24"/>
          <w:specVanish w:val="0"/>
        </w:rPr>
        <w:t>Условия за погасяване</w:t>
      </w:r>
      <w:r w:rsidRPr="00EC4CD8">
        <w:rPr>
          <w:rStyle w:val="alcapt1"/>
          <w:rFonts w:ascii="Times New Roman" w:hAnsi="Times New Roman" w:cs="Times New Roman"/>
          <w:color w:val="000000"/>
          <w:sz w:val="24"/>
          <w:szCs w:val="24"/>
          <w:specVanish w:val="0"/>
        </w:rPr>
        <w:t xml:space="preserve">: </w:t>
      </w:r>
    </w:p>
    <w:p w:rsidR="00EC4CD8" w:rsidRPr="00EC4CD8" w:rsidRDefault="00EC4CD8" w:rsidP="00D94820">
      <w:pPr>
        <w:numPr>
          <w:ilvl w:val="0"/>
          <w:numId w:val="22"/>
        </w:numPr>
        <w:spacing w:before="120" w:after="120"/>
        <w:ind w:left="1418" w:hanging="284"/>
        <w:contextualSpacing/>
        <w:rPr>
          <w:rFonts w:ascii="Times New Roman" w:hAnsi="Times New Roman" w:cs="Times New Roman"/>
          <w:sz w:val="24"/>
          <w:szCs w:val="24"/>
        </w:rPr>
      </w:pPr>
      <w:r w:rsidRPr="00EC4CD8">
        <w:rPr>
          <w:rFonts w:ascii="Times New Roman" w:hAnsi="Times New Roman" w:cs="Times New Roman"/>
          <w:sz w:val="24"/>
          <w:szCs w:val="24"/>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EC4CD8" w:rsidRPr="00EC4CD8" w:rsidRDefault="00EC4CD8" w:rsidP="00D94820">
      <w:pPr>
        <w:numPr>
          <w:ilvl w:val="0"/>
          <w:numId w:val="22"/>
        </w:numPr>
        <w:spacing w:before="120" w:after="120"/>
        <w:contextualSpacing/>
        <w:rPr>
          <w:rStyle w:val="alcapt1"/>
          <w:rFonts w:ascii="Times New Roman" w:hAnsi="Times New Roman" w:cs="Times New Roman"/>
          <w:i w:val="0"/>
          <w:iCs w:val="0"/>
          <w:sz w:val="24"/>
          <w:szCs w:val="24"/>
        </w:rPr>
      </w:pPr>
      <w:r w:rsidRPr="00EC4CD8">
        <w:rPr>
          <w:rFonts w:ascii="Times New Roman" w:hAnsi="Times New Roman" w:cs="Times New Roman"/>
          <w:sz w:val="24"/>
          <w:szCs w:val="24"/>
        </w:rPr>
        <w:lastRenderedPageBreak/>
        <w:t xml:space="preserve">Източници за погасяване на главницата – чрез плащанията от  Управляващия орган съгласно Договор за безвъзмездна финансова помощ №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005-000</w:t>
      </w:r>
      <w:r w:rsidRPr="00EC4CD8">
        <w:rPr>
          <w:rFonts w:ascii="Times New Roman" w:hAnsi="Times New Roman" w:cs="Times New Roman"/>
          <w:sz w:val="24"/>
          <w:szCs w:val="24"/>
        </w:rPr>
        <w:t>3</w:t>
      </w:r>
      <w:r w:rsidRPr="00EC4CD8">
        <w:rPr>
          <w:rFonts w:ascii="Times New Roman" w:hAnsi="Times New Roman" w:cs="Times New Roman"/>
          <w:sz w:val="24"/>
          <w:szCs w:val="24"/>
          <w:lang w:val="en-US"/>
        </w:rPr>
        <w:t xml:space="preserve">-C01 </w:t>
      </w:r>
      <w:r w:rsidRPr="00EC4CD8">
        <w:rPr>
          <w:rFonts w:ascii="Times New Roman" w:hAnsi="Times New Roman" w:cs="Times New Roman"/>
          <w:sz w:val="24"/>
          <w:szCs w:val="24"/>
        </w:rPr>
        <w:t xml:space="preserve"> и/или от собствени бюджетни средства.</w:t>
      </w:r>
    </w:p>
    <w:p w:rsidR="00EC4CD8" w:rsidRPr="00EC4CD8" w:rsidRDefault="00EC4CD8" w:rsidP="00D94820">
      <w:pPr>
        <w:pStyle w:val="22"/>
        <w:numPr>
          <w:ilvl w:val="0"/>
          <w:numId w:val="21"/>
        </w:numPr>
        <w:spacing w:before="120" w:after="120" w:line="276" w:lineRule="auto"/>
        <w:contextualSpacing/>
        <w:jc w:val="both"/>
        <w:rPr>
          <w:sz w:val="24"/>
          <w:szCs w:val="24"/>
        </w:rPr>
      </w:pPr>
      <w:r w:rsidRPr="00EC4CD8">
        <w:rPr>
          <w:b/>
          <w:sz w:val="24"/>
          <w:szCs w:val="24"/>
        </w:rPr>
        <w:t>Максимален лихвен процент</w:t>
      </w:r>
      <w:r w:rsidRPr="00EC4CD8">
        <w:rPr>
          <w:b/>
          <w:sz w:val="24"/>
          <w:szCs w:val="24"/>
          <w:lang w:val="en-US"/>
        </w:rPr>
        <w:t xml:space="preserve"> </w:t>
      </w:r>
      <w:r w:rsidRPr="00EC4CD8">
        <w:rPr>
          <w:sz w:val="24"/>
          <w:szCs w:val="24"/>
        </w:rPr>
        <w:t>–</w:t>
      </w:r>
      <w:r w:rsidRPr="00EC4CD8">
        <w:rPr>
          <w:sz w:val="24"/>
          <w:szCs w:val="24"/>
          <w:lang w:val="en-US"/>
        </w:rPr>
        <w:t xml:space="preserve"> </w:t>
      </w:r>
      <w:r w:rsidRPr="00EC4CD8">
        <w:rPr>
          <w:sz w:val="24"/>
          <w:szCs w:val="24"/>
        </w:rPr>
        <w:t xml:space="preserve">шестмесечен EURIBOR плюс максимална надбавка от </w:t>
      </w:r>
      <w:r w:rsidRPr="00EC4CD8">
        <w:rPr>
          <w:sz w:val="24"/>
          <w:szCs w:val="24"/>
          <w:lang w:val="en-US"/>
        </w:rPr>
        <w:t xml:space="preserve">4.083 </w:t>
      </w:r>
      <w:r w:rsidRPr="00EC4CD8">
        <w:rPr>
          <w:sz w:val="24"/>
          <w:szCs w:val="24"/>
        </w:rPr>
        <w:t>%</w:t>
      </w:r>
    </w:p>
    <w:p w:rsidR="00EC4CD8" w:rsidRPr="00EC4CD8" w:rsidRDefault="00EC4CD8" w:rsidP="00D94820">
      <w:pPr>
        <w:pStyle w:val="22"/>
        <w:numPr>
          <w:ilvl w:val="0"/>
          <w:numId w:val="21"/>
        </w:numPr>
        <w:spacing w:before="120" w:after="120" w:line="276" w:lineRule="auto"/>
        <w:contextualSpacing/>
        <w:jc w:val="both"/>
        <w:rPr>
          <w:sz w:val="24"/>
          <w:szCs w:val="24"/>
        </w:rPr>
      </w:pPr>
      <w:r w:rsidRPr="00EC4CD8">
        <w:rPr>
          <w:b/>
          <w:sz w:val="24"/>
          <w:szCs w:val="24"/>
        </w:rPr>
        <w:t xml:space="preserve">Други такси, наказателни лихви, неустойки и разноски </w:t>
      </w:r>
      <w:r w:rsidRPr="00EC4CD8">
        <w:rPr>
          <w:sz w:val="24"/>
          <w:szCs w:val="24"/>
        </w:rPr>
        <w:t>– съгласно ценовата политика на Фонд ФЛАГ и Управляващата банка</w:t>
      </w:r>
    </w:p>
    <w:p w:rsidR="00EC4CD8" w:rsidRPr="00EC4CD8" w:rsidRDefault="00EC4CD8" w:rsidP="00D94820">
      <w:pPr>
        <w:numPr>
          <w:ilvl w:val="0"/>
          <w:numId w:val="21"/>
        </w:numPr>
        <w:spacing w:before="120" w:after="120"/>
        <w:contextualSpacing/>
        <w:rPr>
          <w:rFonts w:ascii="Times New Roman" w:hAnsi="Times New Roman" w:cs="Times New Roman"/>
          <w:sz w:val="24"/>
          <w:szCs w:val="24"/>
        </w:rPr>
      </w:pPr>
      <w:r w:rsidRPr="00EC4CD8">
        <w:rPr>
          <w:rFonts w:ascii="Times New Roman" w:hAnsi="Times New Roman" w:cs="Times New Roman"/>
          <w:b/>
          <w:sz w:val="24"/>
          <w:szCs w:val="24"/>
        </w:rPr>
        <w:t>Начин на обезпечение на кредита</w:t>
      </w:r>
      <w:r w:rsidRPr="00EC4CD8">
        <w:rPr>
          <w:rFonts w:ascii="Times New Roman" w:hAnsi="Times New Roman" w:cs="Times New Roman"/>
          <w:sz w:val="24"/>
          <w:szCs w:val="24"/>
        </w:rPr>
        <w:t>:</w:t>
      </w:r>
    </w:p>
    <w:p w:rsidR="00EC4CD8" w:rsidRPr="00EC4CD8" w:rsidRDefault="00EC4CD8" w:rsidP="00D94820">
      <w:pPr>
        <w:numPr>
          <w:ilvl w:val="0"/>
          <w:numId w:val="22"/>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 xml:space="preserve">Учредяване на залог върху вземанията на Община Русе по Договор за безвъзмездна помощ № </w:t>
      </w:r>
      <w:r w:rsidRPr="00EC4CD8">
        <w:rPr>
          <w:rFonts w:ascii="Times New Roman" w:hAnsi="Times New Roman" w:cs="Times New Roman"/>
          <w:sz w:val="24"/>
          <w:szCs w:val="24"/>
          <w:lang w:val="en-US"/>
        </w:rPr>
        <w:t>BG16RFOP001-1</w:t>
      </w:r>
      <w:r w:rsidRPr="00EC4CD8">
        <w:rPr>
          <w:rFonts w:ascii="Times New Roman" w:hAnsi="Times New Roman" w:cs="Times New Roman"/>
          <w:sz w:val="24"/>
          <w:szCs w:val="24"/>
        </w:rPr>
        <w:t>.</w:t>
      </w:r>
      <w:r w:rsidRPr="00EC4CD8">
        <w:rPr>
          <w:rFonts w:ascii="Times New Roman" w:hAnsi="Times New Roman" w:cs="Times New Roman"/>
          <w:sz w:val="24"/>
          <w:szCs w:val="24"/>
          <w:lang w:val="en-US"/>
        </w:rPr>
        <w:t>005-000</w:t>
      </w:r>
      <w:r w:rsidRPr="00EC4CD8">
        <w:rPr>
          <w:rFonts w:ascii="Times New Roman" w:hAnsi="Times New Roman" w:cs="Times New Roman"/>
          <w:sz w:val="24"/>
          <w:szCs w:val="24"/>
        </w:rPr>
        <w:t>3</w:t>
      </w:r>
      <w:r w:rsidRPr="00EC4CD8">
        <w:rPr>
          <w:rFonts w:ascii="Times New Roman" w:hAnsi="Times New Roman" w:cs="Times New Roman"/>
          <w:sz w:val="24"/>
          <w:szCs w:val="24"/>
          <w:lang w:val="en-US"/>
        </w:rPr>
        <w:t>-C01</w:t>
      </w:r>
      <w:r w:rsidRPr="00EC4CD8">
        <w:rPr>
          <w:rFonts w:ascii="Times New Roman" w:hAnsi="Times New Roman" w:cs="Times New Roman"/>
          <w:sz w:val="24"/>
          <w:szCs w:val="24"/>
        </w:rPr>
        <w:t>, сключен с Управляващия орган на съответната Оперативна програма, постъпващи по банкова сметка, вземанията за наличностите по която, настоящи и бъдещи, също са обект на особен залог;</w:t>
      </w:r>
    </w:p>
    <w:p w:rsidR="00EC4CD8" w:rsidRPr="00EC4CD8" w:rsidRDefault="00EC4CD8" w:rsidP="00D94820">
      <w:pPr>
        <w:numPr>
          <w:ilvl w:val="0"/>
          <w:numId w:val="22"/>
        </w:numPr>
        <w:spacing w:before="120" w:after="120"/>
        <w:contextualSpacing/>
        <w:rPr>
          <w:rFonts w:ascii="Times New Roman" w:hAnsi="Times New Roman" w:cs="Times New Roman"/>
          <w:sz w:val="24"/>
          <w:szCs w:val="24"/>
        </w:rPr>
      </w:pPr>
      <w:r w:rsidRPr="00EC4CD8">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и бюджетните взаимоотношения на община Русе по чл. 52, ал. 1, т. 1, букви „а“ и „б“ от Закона за публичните финанси, включително и тези,</w:t>
      </w:r>
      <w:r w:rsidRPr="00EC4CD8">
        <w:rPr>
          <w:rFonts w:ascii="Times New Roman" w:hAnsi="Times New Roman" w:cs="Times New Roman"/>
          <w:b/>
          <w:bCs/>
          <w:sz w:val="24"/>
          <w:szCs w:val="24"/>
        </w:rPr>
        <w:t xml:space="preserve"> </w:t>
      </w:r>
      <w:r w:rsidRPr="00EC4CD8">
        <w:rPr>
          <w:rFonts w:ascii="Times New Roman" w:hAnsi="Times New Roman" w:cs="Times New Roman"/>
          <w:sz w:val="24"/>
          <w:szCs w:val="24"/>
        </w:rPr>
        <w:t>постъпващи по банкова сметка, вземанията за наличностите по която, настоящи и бъдещи, също са обект на особен залог;</w:t>
      </w:r>
    </w:p>
    <w:p w:rsidR="00EC4CD8" w:rsidRPr="00EC4CD8" w:rsidRDefault="00EC4CD8" w:rsidP="00D94820">
      <w:pPr>
        <w:pStyle w:val="22"/>
        <w:numPr>
          <w:ilvl w:val="0"/>
          <w:numId w:val="25"/>
        </w:numPr>
        <w:spacing w:before="120" w:after="120" w:afterAutospacing="1" w:line="276" w:lineRule="auto"/>
        <w:contextualSpacing/>
        <w:jc w:val="both"/>
        <w:textAlignment w:val="auto"/>
        <w:rPr>
          <w:sz w:val="24"/>
          <w:szCs w:val="24"/>
        </w:rPr>
      </w:pPr>
      <w:r w:rsidRPr="00EC4CD8">
        <w:rPr>
          <w:sz w:val="24"/>
          <w:szCs w:val="24"/>
        </w:rPr>
        <w:t>Възлага и делегира права на Кмета на Община Русе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EC4CD8">
        <w:rPr>
          <w:sz w:val="24"/>
          <w:szCs w:val="24"/>
          <w:lang w:val="en-US"/>
        </w:rPr>
        <w:t xml:space="preserve"> </w:t>
      </w:r>
      <w:r w:rsidRPr="00EC4CD8">
        <w:rPr>
          <w:sz w:val="24"/>
          <w:szCs w:val="24"/>
        </w:rPr>
        <w:t xml:space="preserve">1. </w:t>
      </w:r>
    </w:p>
    <w:p w:rsidR="00EC4CD8" w:rsidRPr="00EC4CD8" w:rsidRDefault="00EC4CD8" w:rsidP="00D94820">
      <w:pPr>
        <w:tabs>
          <w:tab w:val="left" w:pos="993"/>
        </w:tabs>
        <w:spacing w:after="0"/>
        <w:contextualSpacing/>
        <w:jc w:val="center"/>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23 Точка </w:t>
      </w:r>
    </w:p>
    <w:p w:rsidR="00A20835" w:rsidRPr="00EC4CD8" w:rsidRDefault="00A20835" w:rsidP="00D94820">
      <w:pPr>
        <w:pStyle w:val="a3"/>
        <w:tabs>
          <w:tab w:val="left" w:pos="0"/>
        </w:tabs>
        <w:spacing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63427.107.38, находящ се в местността „ГАРВАН БЮЛЮК“, гр. Русе</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Заповядайте, господин Наков.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Дим. Наков: </w:t>
      </w:r>
      <w:r w:rsidRPr="00EC4CD8">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 план за застрояване за поземлен имот в местността „ГАРВАН БЮЛЮК“ в землището на Русе. Особеното е, че тука не се предвижда промяна на предназначението на земята и тя си остава в ... земеделска територия. Благодаря.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Въпроси и изказвания? Няма. Гласуваме точката.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41. С 41 гласа „за”, 0 „против” и 0 „въздържали се” се прие</w:t>
      </w:r>
      <w:r w:rsidRPr="00EC4CD8">
        <w:rPr>
          <w:rFonts w:ascii="Times New Roman" w:hAnsi="Times New Roman" w:cs="Times New Roman"/>
          <w:b/>
          <w:sz w:val="24"/>
          <w:szCs w:val="24"/>
        </w:rPr>
        <w:t xml:space="preserve"> </w:t>
      </w:r>
    </w:p>
    <w:p w:rsidR="00A20835" w:rsidRPr="00EC4CD8" w:rsidRDefault="00A20835" w:rsidP="00D94820">
      <w:pPr>
        <w:tabs>
          <w:tab w:val="left" w:pos="993"/>
        </w:tabs>
        <w:spacing w:after="0"/>
        <w:contextualSpacing/>
        <w:rPr>
          <w:rFonts w:ascii="Times New Roman" w:hAnsi="Times New Roman" w:cs="Times New Roman"/>
          <w:sz w:val="24"/>
          <w:szCs w:val="24"/>
        </w:rPr>
      </w:pPr>
    </w:p>
    <w:p w:rsidR="00A20835" w:rsidRPr="00D94820" w:rsidRDefault="00EC4CD8" w:rsidP="00D94820">
      <w:pPr>
        <w:tabs>
          <w:tab w:val="left" w:pos="993"/>
        </w:tabs>
        <w:spacing w:after="0"/>
        <w:contextualSpacing/>
        <w:jc w:val="center"/>
        <w:rPr>
          <w:rFonts w:ascii="Times New Roman" w:hAnsi="Times New Roman" w:cs="Times New Roman"/>
          <w:b/>
          <w:sz w:val="24"/>
          <w:szCs w:val="24"/>
        </w:rPr>
      </w:pPr>
      <w:r w:rsidRPr="00D94820">
        <w:rPr>
          <w:rFonts w:ascii="Times New Roman" w:hAnsi="Times New Roman" w:cs="Times New Roman"/>
          <w:b/>
          <w:sz w:val="24"/>
          <w:szCs w:val="24"/>
        </w:rPr>
        <w:t>РЕШЕНИЕ № 1173</w:t>
      </w:r>
    </w:p>
    <w:p w:rsidR="00EC4CD8" w:rsidRPr="00EC4CD8" w:rsidRDefault="00EC4CD8" w:rsidP="00D94820">
      <w:pPr>
        <w:contextualSpacing/>
        <w:rPr>
          <w:rFonts w:ascii="Times New Roman" w:hAnsi="Times New Roman" w:cs="Times New Roman"/>
          <w:sz w:val="24"/>
          <w:szCs w:val="24"/>
        </w:rPr>
      </w:pPr>
      <w:r w:rsidRPr="00EC4CD8">
        <w:rPr>
          <w:rFonts w:ascii="Times New Roman" w:hAnsi="Times New Roman" w:cs="Times New Roman"/>
          <w:b/>
          <w:sz w:val="24"/>
          <w:szCs w:val="24"/>
        </w:rPr>
        <w:t xml:space="preserve">           </w:t>
      </w:r>
      <w:r w:rsidRPr="00EC4CD8">
        <w:rPr>
          <w:rFonts w:ascii="Times New Roman" w:hAnsi="Times New Roman" w:cs="Times New Roman"/>
          <w:sz w:val="24"/>
          <w:szCs w:val="24"/>
        </w:rPr>
        <w:t xml:space="preserve">На основание чл.21, ал.2, във връзка с чл.21, ал.1, т.11 от ЗМСМА, чл.124а, ал.1 и чл.124б, ал.1, във връзка с чл. 110, ал.1, т.3 и т.4 и чл. 2, ал. 1,  т. 2 от Наредба №19 от 25 </w:t>
      </w:r>
      <w:r w:rsidRPr="00EC4CD8">
        <w:rPr>
          <w:rFonts w:ascii="Times New Roman" w:hAnsi="Times New Roman" w:cs="Times New Roman"/>
          <w:sz w:val="24"/>
          <w:szCs w:val="24"/>
        </w:rPr>
        <w:lastRenderedPageBreak/>
        <w:t>октомври 2012г. за строителство в земеделски земи без промяна на предназначението им и искане с вх.№УТ-27-41/02.05.</w:t>
      </w:r>
      <w:r w:rsidRPr="00EC4CD8">
        <w:rPr>
          <w:rFonts w:ascii="Times New Roman" w:hAnsi="Times New Roman" w:cs="Times New Roman"/>
          <w:sz w:val="24"/>
          <w:szCs w:val="24"/>
          <w:lang w:val="en-US"/>
        </w:rPr>
        <w:t>20</w:t>
      </w:r>
      <w:r w:rsidRPr="00EC4CD8">
        <w:rPr>
          <w:rFonts w:ascii="Times New Roman" w:hAnsi="Times New Roman" w:cs="Times New Roman"/>
          <w:sz w:val="24"/>
          <w:szCs w:val="24"/>
        </w:rPr>
        <w:t>19г. от арх. Орлин Маринов Неделчев, упълномощен представител на Любомир Николов Тодоров и на Цветан Диков Върбанов в качеството му на управител на „Дар-80“,  Общински съвет – Русе реши:</w:t>
      </w:r>
    </w:p>
    <w:p w:rsidR="00EC4CD8" w:rsidRPr="00EC4CD8" w:rsidRDefault="00EC4CD8" w:rsidP="00D94820">
      <w:pPr>
        <w:pStyle w:val="a3"/>
        <w:widowControl w:val="0"/>
        <w:numPr>
          <w:ilvl w:val="0"/>
          <w:numId w:val="26"/>
        </w:numPr>
        <w:spacing w:after="0" w:line="276" w:lineRule="auto"/>
        <w:ind w:left="0" w:firstLine="709"/>
        <w:jc w:val="both"/>
        <w:rPr>
          <w:rFonts w:ascii="Times New Roman" w:hAnsi="Times New Roman" w:cs="Times New Roman"/>
          <w:sz w:val="24"/>
          <w:szCs w:val="24"/>
        </w:rPr>
      </w:pPr>
      <w:r w:rsidRPr="00EC4CD8">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63427.107.38, находящ се в местността „ГАРВАН БЮЛЮК“, гр. Русе. С плана да се обособи площ за застрояване от 1400 кв. м., ситуирана в североизточната част на поземлен имот с идентификатор 63427.107.38 и с размери 30 метра на 46,66 метра, за която да се определи зона за ниско застрояване с височина Н до 10 метра за застрояване на нова едноетажна стопанска сграда със застроена площ 280 кв. м. за съхранение на селскостопанска продукция и обслужващи помещения. Проектът да се изработи в съответствие с изискванията на Наредба №8 за обема и съдържанието на устройствените планове, като се спазят нормите на чл. 2, ал. 1, т. 2 и чл. 7, ал.1, ал, 2, т. 1 и ал. 3 от Наредба №19 от 25 октомври 2012г. за строителство в земеделски земи без промяна на предназначението им.</w:t>
      </w:r>
    </w:p>
    <w:p w:rsidR="00EC4CD8" w:rsidRPr="00EC4CD8" w:rsidRDefault="00EC4CD8" w:rsidP="00D94820">
      <w:pPr>
        <w:pStyle w:val="a3"/>
        <w:widowControl w:val="0"/>
        <w:numPr>
          <w:ilvl w:val="0"/>
          <w:numId w:val="26"/>
        </w:numPr>
        <w:spacing w:after="0" w:line="276" w:lineRule="auto"/>
        <w:ind w:left="0" w:firstLine="709"/>
        <w:jc w:val="both"/>
        <w:rPr>
          <w:rFonts w:ascii="Times New Roman" w:hAnsi="Times New Roman" w:cs="Times New Roman"/>
          <w:sz w:val="24"/>
          <w:szCs w:val="24"/>
        </w:rPr>
      </w:pPr>
      <w:r w:rsidRPr="00EC4CD8">
        <w:rPr>
          <w:rFonts w:ascii="Times New Roman" w:hAnsi="Times New Roman" w:cs="Times New Roman"/>
          <w:sz w:val="24"/>
          <w:szCs w:val="24"/>
        </w:rPr>
        <w:t xml:space="preserve">Разрешава изработване  на ПУП – ПЗ на поземлен имот с идентификатор 63427.107.38, находящ се в местността „ГАРВАН БЮЛЮК“, гр. Русе, в съответствие с одобреното в т.1 задание.    </w:t>
      </w:r>
    </w:p>
    <w:p w:rsidR="00EC4CD8" w:rsidRPr="00EC4CD8" w:rsidRDefault="00EC4CD8" w:rsidP="00D94820">
      <w:pPr>
        <w:tabs>
          <w:tab w:val="left" w:pos="993"/>
        </w:tabs>
        <w:spacing w:after="0"/>
        <w:contextualSpacing/>
        <w:jc w:val="center"/>
        <w:rPr>
          <w:rFonts w:ascii="Times New Roman" w:hAnsi="Times New Roman" w:cs="Times New Roman"/>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24 Точка </w:t>
      </w:r>
    </w:p>
    <w:p w:rsidR="00A20835" w:rsidRPr="00EC4CD8" w:rsidRDefault="00A20835" w:rsidP="00D94820">
      <w:pPr>
        <w:pStyle w:val="a3"/>
        <w:tabs>
          <w:tab w:val="left" w:pos="0"/>
        </w:tabs>
        <w:spacing w:after="0"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 xml:space="preserve">Приемане на дарение и разпореждане с имот публична общинска собственост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Заповядайте.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 xml:space="preserve">Уважаеми колеги общински съветници, предложението ми касае една газстанция, за която многократно говорихме по времето на нашия мандат. В началото на мандата ни към мнозинството, което безрезервно вярвате на кмета гласувахте едно решение, което, обаче въпреки многократно, че ви заявявахме, че е абсолютно незаконосъобразно вие го приехте. Като за приемането на това решение се изискваше едно по-сериозно мнозинство, но въпреки това пак беше прието. Е, сега след съдебното решение мога съвсем отговорно да заявя, че кмета ви подведе и всички вие гласувахте едно абсолютно незаконосъобразно решение, за което вече има окончателно влязло в сила съдебно решение на Върховния административен съд на Република България. Повече от 3 години един търговски обект работи абсолютно незаконно и абсолютно с едни псевдо юридически хватки, които имаха единствената цел да заобиколят закона. Сега е започната някаква кореспонденция между кмета и дружеството, което е правилно. В писмото, което ние беше раздадено преди, още по време на комисиите, забелязахме, че кмета го пита имат ли такава собственост, нямат ли, ще я дарят ли, няма ли да я дарят. Господин Кмете, хубаво е да се интересувате дали имат такава собственост преди да започнете процедурата по дарение, защото всичко останало изглежда несериозно. И не случайно и в съдебното решение, в мотивите на Върховния административен съд се говори за заобикаляне на закона. С Вашите действия, Вие накарахте общинските съветници да заобиколят закона и до ден днешен тази газстанция работи. И моят въпрос към Вас е кога ще прекрати дейността си тази газстанция, за която вече съдебните власти на Република България казаха, че е абсолютно незаконно това, което искате да направите? Хубаво е, че във времето имаше и така по-отговорни от Вас хора в лицето на областните управители и Стефко Бурджиев, и Галин Григоров, които </w:t>
      </w:r>
      <w:r w:rsidRPr="00EC4CD8">
        <w:rPr>
          <w:rFonts w:ascii="Times New Roman" w:hAnsi="Times New Roman" w:cs="Times New Roman"/>
          <w:sz w:val="24"/>
          <w:szCs w:val="24"/>
        </w:rPr>
        <w:lastRenderedPageBreak/>
        <w:t xml:space="preserve">спряха това решение. Адекватна беше и реакцията на председателя на Общинския съвет г-н Белоев, в който оттегли жалбата на Общинския съвет, тъй като в един момент се оказа, че такава газстанция, че те ..., че те не притежават такава газстанция, която ..., за която ние приехме решение, че ще ни я даряват. И за друг път, когато решите да приемате дарение може би е добре първо да си направите една справка за липса на задължение към частни съдебни изпълнители, към НАП, тъй като колегите юристи много добре ме разбират, че една такава сделка за дарение при наличие на кредитори много лесно би била паднала в съда. Благодаря.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Въпроси и изказвания има ли по точката? ( коментар от зала не се чува ) Да, господин Кмета.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Пл. Стоилов: </w:t>
      </w:r>
      <w:r w:rsidRPr="00EC4CD8">
        <w:rPr>
          <w:rFonts w:ascii="Times New Roman" w:hAnsi="Times New Roman" w:cs="Times New Roman"/>
          <w:sz w:val="24"/>
          <w:szCs w:val="24"/>
        </w:rPr>
        <w:t xml:space="preserve">Господин Пазарджиев, явно предизборно започва вече да се изживява, само че да си види гласовете като евродепутат с преференции, малко да се приземи и да не дава такива съвет спекулирайки изцяло с данните, с фактите и с всичко останало. Ако тази газстанция е работила в нарушение на закона тя щеше да бъде затворена от съответните институции. Като юрист би трябвало да знаете тая дейност, която тя я осъществява кой извършва контрол и кой дава разрешение тя да работи като такъв обект. Така, че хайде да изчакаме да дойде кампанията, да не бързаме с безсмислени и безпочвени нападки. През целият период администрацията стриктно е спазвала закона. От всички партии, извадете протокола и вижте, с изключение на Вашата, а вече там Вие си знаете защо и за кого лобирахте, имаше категорична подкрепа да бъде прието дарението. Вижте протокола, направете си справка, защото аз съм си направил. Що се отнася до предприетите действия на администрацията, те са изцяло по закон. Направено е всичко онова, което след решение на съда трябва да бъде направено. Включително ще бъдат сезирани и Агенция митници да и преразгледат решението, което дават за работа на обекта като такъв. И аз мисля, че тука търсим под вола теле, господин Пазарджиев.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Да, благодаря. Заповядайте. ( коментар от зала не се чува )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Г-н Пл. Стоилов: </w:t>
      </w:r>
      <w:r w:rsidRPr="00EC4CD8">
        <w:rPr>
          <w:rFonts w:ascii="Times New Roman" w:hAnsi="Times New Roman" w:cs="Times New Roman"/>
          <w:sz w:val="24"/>
          <w:szCs w:val="24"/>
        </w:rPr>
        <w:t xml:space="preserve">Аз мисля, че бях много ясен, че това, което г-н Пазарджиев предлага няма как да бъде прието и да бъде подкрепено от администрацията. Мисля, че ясно това пролича от изказването ми. </w:t>
      </w:r>
    </w:p>
    <w:p w:rsidR="00A20835" w:rsidRPr="00EC4CD8" w:rsidRDefault="00A20835" w:rsidP="00D94820">
      <w:pPr>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Благодаря. Пазарджиев. Благодаря, господин Неделчев. </w:t>
      </w:r>
    </w:p>
    <w:p w:rsidR="00A20835" w:rsidRPr="00EC4CD8" w:rsidRDefault="00A20835" w:rsidP="00D94820">
      <w:pPr>
        <w:tabs>
          <w:tab w:val="left" w:pos="0"/>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Иво Пазарджиев: </w:t>
      </w:r>
      <w:r w:rsidRPr="00EC4CD8">
        <w:rPr>
          <w:rFonts w:ascii="Times New Roman" w:hAnsi="Times New Roman" w:cs="Times New Roman"/>
          <w:sz w:val="24"/>
          <w:szCs w:val="24"/>
        </w:rPr>
        <w:t xml:space="preserve">Господин кмета, както винаги започва така нервните си изказвания, да говори за предизборно, за не знам си к‘во. В моментът избори няма и ние сме общински съветници до, докогато ни изтече мандата, така че ... и до тогава ще си вършим работата, както сме го правили последните 3 години. Незаконно това дружество стоеше на този имот общинска собственост. Да, дейността им прав сте Агенция митници я контролира, само че кой ги остави да стоят там, въпреки многократните ни сигнали, въпреки многократните ни предложения и апели. И все пак, подведохте мнозинството общински съветници да гласуват едно незаконосъобразно решение. Колкото до лобирането, да, аз лобирам за бизнеса, който извършва дейността си честно, почтено и в съответствие със законите на Република България, а не тези, които заобикалят закона, както Вие правите.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Благодаря. Други? Гласуваме по точката. </w:t>
      </w: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eastAsia="Calibri" w:hAnsi="Times New Roman" w:cs="Times New Roman"/>
          <w:b/>
          <w:sz w:val="24"/>
          <w:szCs w:val="24"/>
          <w:shd w:val="clear" w:color="auto" w:fill="FFFFFF"/>
        </w:rPr>
        <w:t>КВОРУМ – 42. С 11 гласа „за”, 18 „против” и 13 „въздържали се” не се прие</w:t>
      </w:r>
      <w:r w:rsidRPr="00EC4CD8">
        <w:rPr>
          <w:rFonts w:ascii="Times New Roman" w:hAnsi="Times New Roman" w:cs="Times New Roman"/>
          <w:b/>
          <w:sz w:val="24"/>
          <w:szCs w:val="24"/>
        </w:rPr>
        <w:t xml:space="preserve"> предложението.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25 Точка </w:t>
      </w:r>
    </w:p>
    <w:p w:rsidR="00A20835" w:rsidRPr="00EC4CD8" w:rsidRDefault="00A20835" w:rsidP="00D94820">
      <w:pPr>
        <w:pStyle w:val="a3"/>
        <w:tabs>
          <w:tab w:val="left" w:pos="0"/>
        </w:tabs>
        <w:spacing w:after="0" w:line="276" w:lineRule="auto"/>
        <w:ind w:left="0" w:right="1"/>
        <w:jc w:val="both"/>
        <w:rPr>
          <w:rFonts w:ascii="Times New Roman" w:hAnsi="Times New Roman" w:cs="Times New Roman"/>
          <w:b/>
          <w:sz w:val="24"/>
          <w:szCs w:val="24"/>
        </w:rPr>
      </w:pPr>
      <w:r w:rsidRPr="00EC4CD8">
        <w:rPr>
          <w:rFonts w:ascii="Times New Roman" w:hAnsi="Times New Roman" w:cs="Times New Roman"/>
          <w:b/>
          <w:sz w:val="24"/>
          <w:szCs w:val="24"/>
        </w:rPr>
        <w:t>Избиране на комисия, която да извърши проверка на документите на кандидатите за съдебни заседатели и изготви доклад с предложение до Общински съвет - Русе за лица, които ще се предложат за съдебни заседатели за Окръжен съд – Русе</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t xml:space="preserve">Г-н Дим. Кънчев: Професор Белоев.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sz w:val="24"/>
          <w:szCs w:val="24"/>
        </w:rPr>
        <w:tab/>
      </w:r>
      <w:r w:rsidRPr="00EC4CD8">
        <w:rPr>
          <w:rFonts w:ascii="Times New Roman" w:hAnsi="Times New Roman" w:cs="Times New Roman"/>
          <w:b/>
          <w:sz w:val="24"/>
          <w:szCs w:val="24"/>
        </w:rPr>
        <w:t xml:space="preserve">Чл.-кор. проф. Хр. Белоев: </w:t>
      </w:r>
      <w:r w:rsidRPr="00EC4CD8">
        <w:rPr>
          <w:rFonts w:ascii="Times New Roman" w:hAnsi="Times New Roman" w:cs="Times New Roman"/>
          <w:sz w:val="24"/>
          <w:szCs w:val="24"/>
        </w:rPr>
        <w:t xml:space="preserve">Да, към проекта за решение предлагаме комисията да бъде: председател – Емил Милушев и членове: Илиян Илиев, Росица Георгиева, Иван Станев и Божидар Йотов.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Дим. Кънчев: </w:t>
      </w:r>
      <w:r w:rsidRPr="00EC4CD8">
        <w:rPr>
          <w:rFonts w:ascii="Times New Roman" w:hAnsi="Times New Roman" w:cs="Times New Roman"/>
          <w:sz w:val="24"/>
          <w:szCs w:val="24"/>
        </w:rPr>
        <w:t xml:space="preserve">Други предложения имате ли към това предложение на проф. Белоев? Няма. Гласуваме така предложената комисия.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КВОРУМ – 41. С 40 гласа „за”, 0 „против” и 1 „въздържали се” се прие</w:t>
      </w:r>
    </w:p>
    <w:p w:rsidR="00A20835" w:rsidRPr="00EC4CD8" w:rsidRDefault="00A20835" w:rsidP="00D94820">
      <w:pPr>
        <w:tabs>
          <w:tab w:val="left" w:pos="993"/>
        </w:tabs>
        <w:spacing w:after="0"/>
        <w:contextualSpacing/>
        <w:rPr>
          <w:rFonts w:ascii="Times New Roman" w:hAnsi="Times New Roman" w:cs="Times New Roman"/>
          <w:sz w:val="24"/>
          <w:szCs w:val="24"/>
        </w:rPr>
      </w:pPr>
    </w:p>
    <w:p w:rsidR="00A20835" w:rsidRPr="00D94820" w:rsidRDefault="00EC4CD8" w:rsidP="00D94820">
      <w:pPr>
        <w:tabs>
          <w:tab w:val="left" w:pos="993"/>
        </w:tabs>
        <w:spacing w:after="0"/>
        <w:contextualSpacing/>
        <w:jc w:val="center"/>
        <w:rPr>
          <w:rFonts w:ascii="Times New Roman" w:hAnsi="Times New Roman" w:cs="Times New Roman"/>
          <w:b/>
          <w:sz w:val="24"/>
          <w:szCs w:val="24"/>
        </w:rPr>
      </w:pPr>
      <w:r w:rsidRPr="00D94820">
        <w:rPr>
          <w:rFonts w:ascii="Times New Roman" w:hAnsi="Times New Roman" w:cs="Times New Roman"/>
          <w:b/>
          <w:sz w:val="24"/>
          <w:szCs w:val="24"/>
        </w:rPr>
        <w:t>РЕШЕНИЕ № 1174</w:t>
      </w:r>
    </w:p>
    <w:p w:rsidR="00EC4CD8" w:rsidRPr="00EC4CD8" w:rsidRDefault="00EC4CD8" w:rsidP="00D94820">
      <w:pPr>
        <w:contextualSpacing/>
        <w:rPr>
          <w:rFonts w:ascii="Times New Roman" w:hAnsi="Times New Roman" w:cs="Times New Roman"/>
          <w:sz w:val="24"/>
          <w:szCs w:val="24"/>
          <w:lang w:val="en-US"/>
        </w:rPr>
      </w:pPr>
      <w:r w:rsidRPr="00EC4CD8">
        <w:rPr>
          <w:rFonts w:ascii="Times New Roman" w:hAnsi="Times New Roman" w:cs="Times New Roman"/>
          <w:sz w:val="24"/>
          <w:szCs w:val="24"/>
        </w:rPr>
        <w:tab/>
        <w:t>На основание чл.21, ал.1, т.1 от ЗМСМА, чл. 39, ал. 1 и чл. 54, ал. 1 от Правилника за организацията и дейността на ОбС – Русе, неговите комисии и взаимодействието му с общинската администрация, във връзка с чл. 68, ал. 1 и чл. 68а, ал. 1 и 3 от ЗСВ , Общински съвет - Русе реши:</w:t>
      </w:r>
    </w:p>
    <w:p w:rsidR="00EC4CD8" w:rsidRPr="00EC4CD8" w:rsidRDefault="00EC4CD8" w:rsidP="00D94820">
      <w:pPr>
        <w:pStyle w:val="a3"/>
        <w:numPr>
          <w:ilvl w:val="0"/>
          <w:numId w:val="27"/>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Избира временна комисия в състав: председател Емил Милушев и членове: Илиян Илиев, Божидар Йотов, Росица Георгиева и Иван Станев.</w:t>
      </w:r>
    </w:p>
    <w:p w:rsidR="00EC4CD8" w:rsidRPr="00EC4CD8" w:rsidRDefault="00EC4CD8" w:rsidP="00D94820">
      <w:pPr>
        <w:pStyle w:val="a3"/>
        <w:numPr>
          <w:ilvl w:val="0"/>
          <w:numId w:val="27"/>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 xml:space="preserve">В срок до 30.08.2019 г. временната комисия следва: </w:t>
      </w:r>
    </w:p>
    <w:p w:rsidR="00EC4CD8" w:rsidRPr="00EC4CD8" w:rsidRDefault="00EC4CD8" w:rsidP="00D94820">
      <w:pPr>
        <w:contextualSpacing/>
        <w:rPr>
          <w:rFonts w:ascii="Times New Roman" w:hAnsi="Times New Roman" w:cs="Times New Roman"/>
          <w:sz w:val="24"/>
          <w:szCs w:val="24"/>
        </w:rPr>
      </w:pPr>
      <w:r w:rsidRPr="00EC4CD8">
        <w:rPr>
          <w:rFonts w:ascii="Times New Roman" w:hAnsi="Times New Roman" w:cs="Times New Roman"/>
          <w:sz w:val="24"/>
          <w:szCs w:val="24"/>
        </w:rPr>
        <w:t xml:space="preserve">2.1. Да изготви и публикува обявление за набиране на кандидати за съдебни заседатели за Окръжен съд – Русе, което да съдържа информация за откриването на процедурата за определяне на съдебни заседатели и правилата за нейното провеждане;  </w:t>
      </w:r>
    </w:p>
    <w:p w:rsidR="00EC4CD8" w:rsidRPr="00EC4CD8" w:rsidRDefault="00EC4CD8" w:rsidP="00D94820">
      <w:pPr>
        <w:pStyle w:val="a3"/>
        <w:numPr>
          <w:ilvl w:val="1"/>
          <w:numId w:val="28"/>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Да извърши проверка на документите на кандидатите за съдебни заседатели, да прецени дали желаещите да бъдат съдебни заседатели отговарят на условията на чл. 67 от ЗСВ и са представили всички документи, доказващи това и да изготви доклад съгласно изискването на чл. 68, ал. 1 от ЗСВ;</w:t>
      </w:r>
    </w:p>
    <w:p w:rsidR="00EC4CD8" w:rsidRPr="00EC4CD8" w:rsidRDefault="00EC4CD8" w:rsidP="00D94820">
      <w:pPr>
        <w:pStyle w:val="a3"/>
        <w:numPr>
          <w:ilvl w:val="1"/>
          <w:numId w:val="28"/>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Да публикува на интернет страницата на общинския съвет най-малко 14 дни преди датата на изслушването по чл. 68а от ЗСВ списъка на допуснатите до участие кандидати, заедно с техните автобиографии, мотивационни писма и препоръки и документи по чл. 68, ал. 3, т. 9 от ЗСВ.</w:t>
      </w:r>
    </w:p>
    <w:p w:rsidR="00EC4CD8" w:rsidRPr="00EC4CD8" w:rsidRDefault="00EC4CD8" w:rsidP="00D94820">
      <w:pPr>
        <w:pStyle w:val="a3"/>
        <w:numPr>
          <w:ilvl w:val="1"/>
          <w:numId w:val="28"/>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 xml:space="preserve">Да изслуша всеки от допуснатите кандидати в публично заседание и да състави доклад за протичането на изслушването, който да се предостави на общинския съвет и да се публикува на интернет страницата му в 7-дневен срок преди гласуването на предложението по т. 2.5. </w:t>
      </w:r>
    </w:p>
    <w:p w:rsidR="00EC4CD8" w:rsidRPr="00EC4CD8" w:rsidRDefault="00EC4CD8" w:rsidP="00D94820">
      <w:pPr>
        <w:pStyle w:val="a3"/>
        <w:numPr>
          <w:ilvl w:val="1"/>
          <w:numId w:val="28"/>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Да изготви предложение до Общински съвет – Русе за лица, които ще се предложат за съдебни заседатели за Окръжен съд – Русе.</w:t>
      </w:r>
    </w:p>
    <w:p w:rsidR="00EC4CD8" w:rsidRPr="00EC4CD8" w:rsidRDefault="00EC4CD8" w:rsidP="00D94820">
      <w:pPr>
        <w:pStyle w:val="a3"/>
        <w:numPr>
          <w:ilvl w:val="0"/>
          <w:numId w:val="28"/>
        </w:numPr>
        <w:spacing w:after="0" w:line="276" w:lineRule="auto"/>
        <w:ind w:left="0" w:firstLine="0"/>
        <w:jc w:val="both"/>
        <w:rPr>
          <w:rFonts w:ascii="Times New Roman" w:hAnsi="Times New Roman" w:cs="Times New Roman"/>
          <w:sz w:val="24"/>
          <w:szCs w:val="24"/>
        </w:rPr>
      </w:pPr>
      <w:r w:rsidRPr="00EC4CD8">
        <w:rPr>
          <w:rFonts w:ascii="Times New Roman" w:hAnsi="Times New Roman" w:cs="Times New Roman"/>
          <w:sz w:val="24"/>
          <w:szCs w:val="24"/>
        </w:rPr>
        <w:t>При своята работа комисията да спазва правилата на чл. 67 - 69 от ЗСВ и действащото българско законодателство.</w:t>
      </w:r>
    </w:p>
    <w:p w:rsidR="00863485" w:rsidRPr="00EC4CD8" w:rsidRDefault="00863485" w:rsidP="00D94820">
      <w:pPr>
        <w:tabs>
          <w:tab w:val="left" w:pos="993"/>
        </w:tabs>
        <w:spacing w:after="0"/>
        <w:contextualSpacing/>
        <w:jc w:val="center"/>
        <w:rPr>
          <w:rFonts w:ascii="Times New Roman" w:hAnsi="Times New Roman" w:cs="Times New Roman"/>
          <w:sz w:val="24"/>
          <w:szCs w:val="24"/>
        </w:rPr>
      </w:pPr>
    </w:p>
    <w:p w:rsidR="00A20835" w:rsidRPr="00EC4CD8" w:rsidRDefault="00A20835" w:rsidP="00D94820">
      <w:pPr>
        <w:tabs>
          <w:tab w:val="left" w:pos="993"/>
        </w:tabs>
        <w:spacing w:after="0"/>
        <w:contextualSpacing/>
        <w:rPr>
          <w:rFonts w:ascii="Times New Roman" w:hAnsi="Times New Roman" w:cs="Times New Roman"/>
          <w:b/>
          <w:sz w:val="24"/>
          <w:szCs w:val="24"/>
        </w:rPr>
      </w:pPr>
      <w:r w:rsidRPr="00EC4CD8">
        <w:rPr>
          <w:rFonts w:ascii="Times New Roman" w:hAnsi="Times New Roman" w:cs="Times New Roman"/>
          <w:b/>
          <w:sz w:val="24"/>
          <w:szCs w:val="24"/>
        </w:rPr>
        <w:t xml:space="preserve">26 Точка </w:t>
      </w:r>
    </w:p>
    <w:p w:rsidR="00A20835" w:rsidRPr="00EC4CD8" w:rsidRDefault="00A20835" w:rsidP="00D94820">
      <w:pPr>
        <w:pStyle w:val="aa"/>
        <w:spacing w:after="0"/>
        <w:contextualSpacing/>
        <w:rPr>
          <w:rFonts w:ascii="Times New Roman" w:hAnsi="Times New Roman" w:cs="Times New Roman"/>
          <w:b/>
          <w:sz w:val="24"/>
          <w:szCs w:val="24"/>
        </w:rPr>
      </w:pPr>
      <w:r w:rsidRPr="00EC4CD8">
        <w:rPr>
          <w:rFonts w:ascii="Times New Roman" w:hAnsi="Times New Roman" w:cs="Times New Roman"/>
          <w:b/>
          <w:sz w:val="24"/>
          <w:szCs w:val="24"/>
        </w:rPr>
        <w:lastRenderedPageBreak/>
        <w:t xml:space="preserve">Изменение на Решение №894, прието с Протокол №35/21.06.2018 г. на Общински съвет – Русе, във връзка с процедурата по анексиране на подписан Договор за финансиране на проект „Инвестиране в пътната безопасност и подобряване свързаността на Община Русе и Окръг Гюргево с транспортна мрежа </w:t>
      </w:r>
      <w:r w:rsidRPr="00EC4CD8">
        <w:rPr>
          <w:rFonts w:ascii="Times New Roman" w:hAnsi="Times New Roman" w:cs="Times New Roman"/>
          <w:b/>
          <w:sz w:val="24"/>
          <w:szCs w:val="24"/>
          <w:lang w:val="en-US"/>
        </w:rPr>
        <w:t>TEN-T</w:t>
      </w:r>
      <w:r w:rsidRPr="00EC4CD8">
        <w:rPr>
          <w:rFonts w:ascii="Times New Roman" w:hAnsi="Times New Roman" w:cs="Times New Roman"/>
          <w:b/>
          <w:sz w:val="24"/>
          <w:szCs w:val="24"/>
        </w:rPr>
        <w:t xml:space="preserve">“ по програма </w:t>
      </w:r>
      <w:r w:rsidRPr="00EC4CD8">
        <w:rPr>
          <w:rFonts w:ascii="Times New Roman" w:hAnsi="Times New Roman" w:cs="Times New Roman"/>
          <w:b/>
          <w:sz w:val="24"/>
          <w:szCs w:val="24"/>
          <w:lang w:val="en-US"/>
        </w:rPr>
        <w:t xml:space="preserve">INTERREG V-A </w:t>
      </w:r>
      <w:r w:rsidRPr="00EC4CD8">
        <w:rPr>
          <w:rFonts w:ascii="Times New Roman" w:hAnsi="Times New Roman" w:cs="Times New Roman"/>
          <w:b/>
          <w:sz w:val="24"/>
          <w:szCs w:val="24"/>
        </w:rPr>
        <w:t xml:space="preserve">Румъния-България 2014-2020 г.“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Господин Кибритев.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Г-н Н. Кибритев: </w:t>
      </w:r>
      <w:r w:rsidRPr="00EC4CD8">
        <w:rPr>
          <w:rFonts w:ascii="Times New Roman" w:hAnsi="Times New Roman" w:cs="Times New Roman"/>
          <w:sz w:val="24"/>
          <w:szCs w:val="24"/>
        </w:rPr>
        <w:t xml:space="preserve">Уважаеми общински съветници, изменението е необходимо във връзка с прехвърляне на средства от румънския партньор към Община Русе за проекта за „Реконструкция и рехабилитация на бул. „Трети март“ и мост Сарайски“. Прехвърлянето на средства в размер на 2000 евро за една от дейностите налага увеличаване на собствения принос на Община Русе със 100 евро.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hAnsi="Times New Roman" w:cs="Times New Roman"/>
          <w:b/>
          <w:sz w:val="24"/>
          <w:szCs w:val="24"/>
        </w:rPr>
        <w:tab/>
        <w:t xml:space="preserve">Чл.-кор. проф. Хр. Белоев: </w:t>
      </w:r>
      <w:r w:rsidRPr="00EC4CD8">
        <w:rPr>
          <w:rFonts w:ascii="Times New Roman" w:hAnsi="Times New Roman" w:cs="Times New Roman"/>
          <w:sz w:val="24"/>
          <w:szCs w:val="24"/>
        </w:rPr>
        <w:t xml:space="preserve">Благодаря. Въпроси и изказвания? Гласуваме точката, 26-та. </w:t>
      </w:r>
    </w:p>
    <w:p w:rsidR="00A20835" w:rsidRPr="00EC4CD8" w:rsidRDefault="00A20835" w:rsidP="00D94820">
      <w:pPr>
        <w:tabs>
          <w:tab w:val="left" w:pos="993"/>
        </w:tabs>
        <w:spacing w:after="0"/>
        <w:contextualSpacing/>
        <w:rPr>
          <w:rFonts w:ascii="Times New Roman" w:hAnsi="Times New Roman" w:cs="Times New Roman"/>
          <w:sz w:val="24"/>
          <w:szCs w:val="24"/>
        </w:rPr>
      </w:pPr>
      <w:r w:rsidRPr="00EC4CD8">
        <w:rPr>
          <w:rFonts w:ascii="Times New Roman" w:eastAsia="Calibri" w:hAnsi="Times New Roman" w:cs="Times New Roman"/>
          <w:b/>
          <w:sz w:val="24"/>
          <w:szCs w:val="24"/>
          <w:shd w:val="clear" w:color="auto" w:fill="FFFFFF"/>
        </w:rPr>
        <w:t>КВОРУМ – 40. С 40 гласа „за”, 0 „против” и 0 „въздържали се” се прие</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A20835" w:rsidRPr="00EC4CD8" w:rsidRDefault="00EC4CD8" w:rsidP="00D94820">
      <w:pPr>
        <w:tabs>
          <w:tab w:val="left" w:pos="993"/>
        </w:tabs>
        <w:spacing w:after="0"/>
        <w:contextualSpacing/>
        <w:jc w:val="center"/>
        <w:rPr>
          <w:rFonts w:ascii="Times New Roman" w:hAnsi="Times New Roman" w:cs="Times New Roman"/>
          <w:b/>
          <w:sz w:val="24"/>
          <w:szCs w:val="24"/>
        </w:rPr>
      </w:pPr>
      <w:r w:rsidRPr="00EC4CD8">
        <w:rPr>
          <w:rFonts w:ascii="Times New Roman" w:hAnsi="Times New Roman" w:cs="Times New Roman"/>
          <w:b/>
          <w:sz w:val="24"/>
          <w:szCs w:val="24"/>
        </w:rPr>
        <w:t>РЕШЕНИЕ № 1175</w:t>
      </w:r>
    </w:p>
    <w:p w:rsidR="00EC4CD8" w:rsidRPr="00EC4CD8" w:rsidRDefault="00EC4CD8" w:rsidP="00D94820">
      <w:pPr>
        <w:pStyle w:val="aa"/>
        <w:ind w:firstLine="709"/>
        <w:contextualSpacing/>
        <w:rPr>
          <w:rFonts w:ascii="Times New Roman" w:hAnsi="Times New Roman" w:cs="Times New Roman"/>
          <w:color w:val="000000"/>
          <w:sz w:val="24"/>
          <w:szCs w:val="24"/>
        </w:rPr>
      </w:pPr>
      <w:r w:rsidRPr="00EC4CD8">
        <w:rPr>
          <w:rFonts w:ascii="Times New Roman" w:hAnsi="Times New Roman" w:cs="Times New Roman"/>
          <w:color w:val="000000"/>
          <w:sz w:val="24"/>
          <w:szCs w:val="24"/>
        </w:rPr>
        <w:t xml:space="preserve">На основание чл. 21, ал. 2, във връзка с чл. 21, ал. 1, т. 23 от ЗМСМА, Общински съвет - Русе реши: </w:t>
      </w:r>
    </w:p>
    <w:p w:rsidR="00EC4CD8" w:rsidRPr="00EC4CD8" w:rsidRDefault="00EC4CD8" w:rsidP="00D94820">
      <w:pPr>
        <w:pStyle w:val="aa"/>
        <w:ind w:firstLine="709"/>
        <w:contextualSpacing/>
        <w:rPr>
          <w:rFonts w:ascii="Times New Roman" w:hAnsi="Times New Roman" w:cs="Times New Roman"/>
          <w:b/>
          <w:color w:val="000000"/>
          <w:sz w:val="24"/>
          <w:szCs w:val="24"/>
        </w:rPr>
      </w:pPr>
      <w:r w:rsidRPr="00EC4CD8">
        <w:rPr>
          <w:rFonts w:ascii="Times New Roman" w:hAnsi="Times New Roman" w:cs="Times New Roman"/>
          <w:color w:val="000000"/>
          <w:sz w:val="24"/>
          <w:szCs w:val="24"/>
        </w:rPr>
        <w:t>§1. Изменя Решение №894 на Общински съвет – Русе, прието по Протокол №35/21.06.2018 г., като точка 2 придобива следното съдържание:</w:t>
      </w:r>
    </w:p>
    <w:p w:rsidR="00EC4CD8" w:rsidRPr="00EC4CD8" w:rsidRDefault="00EC4CD8" w:rsidP="00D94820">
      <w:pPr>
        <w:ind w:left="360"/>
        <w:contextualSpacing/>
        <w:rPr>
          <w:rFonts w:ascii="Times New Roman" w:hAnsi="Times New Roman" w:cs="Times New Roman"/>
          <w:sz w:val="24"/>
          <w:szCs w:val="24"/>
        </w:rPr>
      </w:pPr>
      <w:r w:rsidRPr="00EC4CD8">
        <w:rPr>
          <w:rFonts w:ascii="Times New Roman" w:hAnsi="Times New Roman" w:cs="Times New Roman"/>
          <w:sz w:val="24"/>
          <w:szCs w:val="24"/>
        </w:rPr>
        <w:t>2. Общински съвет – Русе одобрява разходите от бюджета на операцията</w:t>
      </w:r>
      <w:r w:rsidRPr="00EC4CD8">
        <w:rPr>
          <w:rFonts w:ascii="Times New Roman" w:hAnsi="Times New Roman" w:cs="Times New Roman"/>
          <w:sz w:val="24"/>
          <w:szCs w:val="24"/>
          <w:lang w:val="ro-RO"/>
        </w:rPr>
        <w:t xml:space="preserve">, </w:t>
      </w:r>
      <w:r w:rsidRPr="00EC4CD8">
        <w:rPr>
          <w:rFonts w:ascii="Times New Roman" w:hAnsi="Times New Roman" w:cs="Times New Roman"/>
          <w:sz w:val="24"/>
          <w:szCs w:val="24"/>
        </w:rPr>
        <w:t>необходими за собствения принос на Община Русе по проект</w:t>
      </w:r>
      <w:r w:rsidRPr="00EC4CD8">
        <w:rPr>
          <w:rFonts w:ascii="Times New Roman" w:hAnsi="Times New Roman" w:cs="Times New Roman"/>
          <w:sz w:val="24"/>
          <w:szCs w:val="24"/>
          <w:lang w:val="ro-RO"/>
        </w:rPr>
        <w:t xml:space="preserve"> ROBG-4</w:t>
      </w:r>
      <w:r w:rsidRPr="00EC4CD8">
        <w:rPr>
          <w:rFonts w:ascii="Times New Roman" w:hAnsi="Times New Roman" w:cs="Times New Roman"/>
          <w:sz w:val="24"/>
          <w:szCs w:val="24"/>
        </w:rPr>
        <w:t>18</w:t>
      </w:r>
      <w:r w:rsidRPr="00EC4CD8">
        <w:rPr>
          <w:rFonts w:ascii="Times New Roman" w:hAnsi="Times New Roman" w:cs="Times New Roman"/>
          <w:sz w:val="24"/>
          <w:szCs w:val="24"/>
          <w:lang w:val="ro-RO"/>
        </w:rPr>
        <w:t xml:space="preserve"> </w:t>
      </w:r>
      <w:r w:rsidRPr="00EC4CD8">
        <w:rPr>
          <w:rFonts w:ascii="Times New Roman" w:hAnsi="Times New Roman" w:cs="Times New Roman"/>
          <w:sz w:val="24"/>
          <w:szCs w:val="24"/>
        </w:rPr>
        <w:t>"Инвестиране в пътната безопасност и подобряване на свързаността на Община Русе и Окръг Гюргево с транспортна мрежа TEN-T", избран по Програма Интеррег</w:t>
      </w:r>
      <w:r w:rsidRPr="00EC4CD8">
        <w:rPr>
          <w:rFonts w:ascii="Times New Roman" w:hAnsi="Times New Roman" w:cs="Times New Roman"/>
          <w:sz w:val="24"/>
          <w:szCs w:val="24"/>
          <w:lang w:val="ro-RO"/>
        </w:rPr>
        <w:t xml:space="preserve"> V-A </w:t>
      </w:r>
      <w:r w:rsidRPr="00EC4CD8">
        <w:rPr>
          <w:rFonts w:ascii="Times New Roman" w:hAnsi="Times New Roman" w:cs="Times New Roman"/>
          <w:sz w:val="24"/>
          <w:szCs w:val="24"/>
        </w:rPr>
        <w:t>Румъния-България</w:t>
      </w:r>
      <w:r w:rsidRPr="00EC4CD8">
        <w:rPr>
          <w:rFonts w:ascii="Times New Roman" w:hAnsi="Times New Roman" w:cs="Times New Roman"/>
          <w:sz w:val="24"/>
          <w:szCs w:val="24"/>
          <w:lang w:val="ro-RO"/>
        </w:rPr>
        <w:t xml:space="preserve">, </w:t>
      </w:r>
      <w:r w:rsidRPr="00EC4CD8">
        <w:rPr>
          <w:rFonts w:ascii="Times New Roman" w:hAnsi="Times New Roman" w:cs="Times New Roman"/>
          <w:sz w:val="24"/>
          <w:szCs w:val="24"/>
        </w:rPr>
        <w:t>който представлява минимум</w:t>
      </w:r>
      <w:r w:rsidRPr="00EC4CD8">
        <w:rPr>
          <w:rFonts w:ascii="Times New Roman" w:hAnsi="Times New Roman" w:cs="Times New Roman"/>
          <w:sz w:val="24"/>
          <w:szCs w:val="24"/>
          <w:lang w:val="ro-RO"/>
        </w:rPr>
        <w:t xml:space="preserve"> 2%</w:t>
      </w:r>
      <w:r w:rsidRPr="00EC4CD8">
        <w:rPr>
          <w:rFonts w:ascii="Times New Roman" w:hAnsi="Times New Roman" w:cs="Times New Roman"/>
          <w:b/>
          <w:bCs/>
          <w:sz w:val="24"/>
          <w:szCs w:val="24"/>
        </w:rPr>
        <w:t xml:space="preserve"> </w:t>
      </w:r>
      <w:r w:rsidRPr="00EC4CD8">
        <w:rPr>
          <w:rFonts w:ascii="Times New Roman" w:hAnsi="Times New Roman" w:cs="Times New Roman"/>
          <w:sz w:val="24"/>
          <w:szCs w:val="24"/>
        </w:rPr>
        <w:t>от одобрения бюджет на проекта (но не повече от 87 600 евро).</w:t>
      </w:r>
    </w:p>
    <w:p w:rsidR="00D055E1" w:rsidRPr="00EC4CD8" w:rsidRDefault="00D055E1" w:rsidP="00D94820">
      <w:pPr>
        <w:tabs>
          <w:tab w:val="left" w:pos="993"/>
        </w:tabs>
        <w:spacing w:after="0"/>
        <w:contextualSpacing/>
        <w:jc w:val="center"/>
        <w:rPr>
          <w:rFonts w:ascii="Times New Roman" w:hAnsi="Times New Roman" w:cs="Times New Roman"/>
          <w:b/>
          <w:sz w:val="24"/>
          <w:szCs w:val="24"/>
        </w:rPr>
      </w:pPr>
    </w:p>
    <w:p w:rsidR="00D055E1" w:rsidRDefault="00D055E1" w:rsidP="00D94820">
      <w:pPr>
        <w:tabs>
          <w:tab w:val="left" w:pos="993"/>
        </w:tabs>
        <w:spacing w:after="0"/>
        <w:rPr>
          <w:rFonts w:ascii="Times New Roman" w:hAnsi="Times New Roman" w:cs="Times New Roman"/>
          <w:b/>
          <w:sz w:val="24"/>
          <w:szCs w:val="24"/>
        </w:rPr>
      </w:pPr>
      <w:r>
        <w:rPr>
          <w:rFonts w:ascii="Times New Roman" w:hAnsi="Times New Roman" w:cs="Times New Roman"/>
          <w:b/>
          <w:sz w:val="24"/>
          <w:szCs w:val="24"/>
        </w:rPr>
        <w:t xml:space="preserve">27 Точка </w:t>
      </w:r>
    </w:p>
    <w:p w:rsidR="00D055E1" w:rsidRPr="00D56E5A" w:rsidRDefault="00D055E1" w:rsidP="00D94820">
      <w:pPr>
        <w:pStyle w:val="aa"/>
        <w:spacing w:after="0"/>
        <w:contextualSpacing/>
        <w:rPr>
          <w:rFonts w:ascii="Times New Roman" w:hAnsi="Times New Roman"/>
          <w:b/>
          <w:szCs w:val="24"/>
        </w:rPr>
      </w:pPr>
      <w:r w:rsidRPr="00D56E5A">
        <w:rPr>
          <w:rFonts w:ascii="Times New Roman" w:hAnsi="Times New Roman"/>
          <w:b/>
          <w:szCs w:val="24"/>
        </w:rPr>
        <w:t>Питания</w:t>
      </w:r>
    </w:p>
    <w:p w:rsidR="00D055E1" w:rsidRDefault="00D055E1" w:rsidP="00D94820">
      <w:pPr>
        <w:tabs>
          <w:tab w:val="left" w:pos="993"/>
        </w:tabs>
        <w:spacing w:after="0"/>
        <w:rPr>
          <w:rFonts w:ascii="Times New Roman" w:hAnsi="Times New Roman" w:cs="Times New Roman"/>
          <w:b/>
          <w:sz w:val="24"/>
          <w:szCs w:val="24"/>
        </w:rPr>
      </w:pPr>
    </w:p>
    <w:p w:rsidR="00D055E1" w:rsidRPr="00D90939"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Pr="00D90939">
        <w:rPr>
          <w:rFonts w:ascii="Times New Roman" w:hAnsi="Times New Roman" w:cs="Times New Roman"/>
          <w:sz w:val="24"/>
          <w:szCs w:val="24"/>
        </w:rPr>
        <w:t xml:space="preserve">Питане от Пламен Рашев. Заповядайте. </w:t>
      </w:r>
    </w:p>
    <w:p w:rsidR="00D055E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D90939">
        <w:rPr>
          <w:rFonts w:ascii="Times New Roman" w:hAnsi="Times New Roman" w:cs="Times New Roman"/>
          <w:sz w:val="24"/>
          <w:szCs w:val="24"/>
        </w:rPr>
        <w:t xml:space="preserve">Уважаеми господин Кмете, уважаеми господин Председател, колеги, 3 група, 3 групи от въпроси, всъщност 3 въпроса, свързани с конкретни питания на граждани. Относно детските площадки – има ли отговорни служители от общинска администрация, които да контролират и поддържат в изправност съоръженията на детските площадки, в безопасност за експлоатация състояние? И конкретно кога ще бъде ремонтирано съоръжение детска площадка в жк. „Чародейка-юг“? Относно ..., вторият въпрос, относно нерегламентирано сметище – има ли в общината служители, които да контролират и премахват появили се нерегламентирани сметища? И кога ще бъде премахнато сметището под </w:t>
      </w:r>
      <w:r>
        <w:rPr>
          <w:rFonts w:ascii="Times New Roman" w:hAnsi="Times New Roman" w:cs="Times New Roman"/>
          <w:sz w:val="24"/>
          <w:szCs w:val="24"/>
        </w:rPr>
        <w:t xml:space="preserve">Сарайския мост на завоя към Корабната? Ако обичате, вече говорим за сметище, затова снимките не са на детската площадка. И третият въпрос, относно поддържане паметници на културно-историческото наследство една година след ремонта по укрепване на Братската могила срещу Халите паметника има нужда от нов ремонт. Кога ще бъдат извършени </w:t>
      </w:r>
      <w:r>
        <w:rPr>
          <w:rFonts w:ascii="Times New Roman" w:hAnsi="Times New Roman" w:cs="Times New Roman"/>
          <w:sz w:val="24"/>
          <w:szCs w:val="24"/>
        </w:rPr>
        <w:lastRenderedPageBreak/>
        <w:t xml:space="preserve">действия по възстановяване целостта на Братската могила, залепване на плочи, фугиране, почистване? Благодаря. </w:t>
      </w:r>
    </w:p>
    <w:p w:rsidR="00D055E1" w:rsidRPr="00097B59"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97B59">
        <w:rPr>
          <w:rFonts w:ascii="Times New Roman" w:hAnsi="Times New Roman" w:cs="Times New Roman"/>
          <w:sz w:val="24"/>
          <w:szCs w:val="24"/>
        </w:rPr>
        <w:t xml:space="preserve">Благодаря. Отговора, г-жа Кръстева. </w:t>
      </w:r>
    </w:p>
    <w:p w:rsidR="00D055E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F46FE9">
        <w:rPr>
          <w:rFonts w:ascii="Times New Roman" w:hAnsi="Times New Roman" w:cs="Times New Roman"/>
          <w:sz w:val="24"/>
          <w:szCs w:val="24"/>
        </w:rPr>
        <w:t xml:space="preserve">Уважаеми господин Рашев, по така зададените въпроси отговарям по следния начин, относно детски площадки по точка 1.1. Община има сключен договор съгласно Закона за обществените поръчки за поддържане и ремонт на детски, спортни и фитнес площадки, парково оборудване и елементи на градския дизайн на територията на град Русе. Контролът по изпълнение на горепосочения договор се извършва от служител в отдел „Екология“, при дирекция „Екология и транспорт“ съгласно заповед на кмета на Община Русе. На основание чл. 68, ал. 1, т. 3, ал. 4 и ал. 6 от Наредба №1 от 12.01.2009 г. на МРРБ ежегодно община Русе възлага по реда на ЗОП изготвяне на годишни доклади от лицензиран орган за контрол на детските площадки на територията на град Русе. По въпрос 1.2. през месец юни 2019 г. са извършени ремонти на детска площадка, намираща се между блок 203 и блок 204, както и детска площадка, намираща се между блок 209 и 212 в жк. „Чародейка-юг“. Към настоящият момент са в процес на изпълнение ремонтните дейности на детска площадка, разположена в близост до блок 207 и фитнес площадката на ул. „Тодор Икономов“ също в жк. „Чародейка-юг“. За установяване състоянието на детските площадки на територията на град Русе се извършват регулярни обходи с цел маркиране проблеми за отстраняване. От извършваните огледи се наблюдава, че необходимостта от извършване на ремонтни дейности най-вече е продиктувана от вандалски прояви. </w:t>
      </w:r>
      <w:r>
        <w:rPr>
          <w:rFonts w:ascii="Times New Roman" w:hAnsi="Times New Roman" w:cs="Times New Roman"/>
          <w:sz w:val="24"/>
          <w:szCs w:val="24"/>
        </w:rPr>
        <w:t>По въпрос 2, територията на град Русе е разделена на 6 района, като за всеки един от тях е определено лице, инспектор по чистотата, което осъществява контрол върху дейностите по сметосъбиране, сметоизвозване и поддържане на чистотата на територията на град Русе. Инспекторите по чистотата изготвят седмична справка за дейностите по спазване на графици, качество и количество извършена работа от изпълнителите по договорите и всички други констатации за периода нарушения, включително нерегламентирани сметища. Констатираните нарушения се възлагат на фирмите, с които община Русе има сключени договори по реда на ЗОП или общинските предприятия за предприемане на мерки по почистване на нерегламентираните сметища. Цитираното от Вас нерегламентирано сметище по въпрос 2.2 е предмет на вече образувана преписка в отдел „Екология“ при дирекция „Екология и транспорт“, извършена бе проверка от служители на отдел „Екология“ и бе проверена собствеността на имота. Същият е общинска собственост, поради липса на свидетел на нарушението към момента се извършват действия по установяване на причинителя на замърсяването. Към същият ще се предяви констативен протокол с предписание за почистване на имота със задължителен срок. При неспазване на предписанието, на нарушителя ще се състави акт за установяване на административно нарушение. При неизвестен причинител на замърсяването на имот общинска собственост почистването се възлага на ОП „Паркстрой“. По въпрос 3 във връзка с деформации на Паметника Братска могила и околния терен, през 2018 г. бяха направени проучване и проверки за наличие на източници на намокряне на земната основа, но такива не бяха установени. По възлагане от страна на община Русе на „Лабораторията по геотехника и агроекология“ ЕООД е изпълнено проучвателен сондаж за оценка на инженеро</w:t>
      </w:r>
      <w:r w:rsidR="00D94820">
        <w:rPr>
          <w:rFonts w:ascii="Times New Roman" w:hAnsi="Times New Roman" w:cs="Times New Roman"/>
          <w:sz w:val="24"/>
          <w:szCs w:val="24"/>
        </w:rPr>
        <w:t>-</w:t>
      </w:r>
      <w:r>
        <w:rPr>
          <w:rFonts w:ascii="Times New Roman" w:hAnsi="Times New Roman" w:cs="Times New Roman"/>
          <w:sz w:val="24"/>
          <w:szCs w:val="24"/>
        </w:rPr>
        <w:t xml:space="preserve">геоложките условия за ... </w:t>
      </w:r>
    </w:p>
    <w:p w:rsidR="00D055E1" w:rsidRPr="00340D6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D61">
        <w:rPr>
          <w:rFonts w:ascii="Times New Roman" w:hAnsi="Times New Roman" w:cs="Times New Roman"/>
          <w:sz w:val="24"/>
          <w:szCs w:val="24"/>
        </w:rPr>
        <w:t xml:space="preserve">Моля за тишина. </w:t>
      </w:r>
    </w:p>
    <w:p w:rsidR="00D055E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40D61">
        <w:rPr>
          <w:rFonts w:ascii="Times New Roman" w:hAnsi="Times New Roman" w:cs="Times New Roman"/>
          <w:sz w:val="24"/>
          <w:szCs w:val="24"/>
        </w:rPr>
        <w:t xml:space="preserve">... паметника. Заключението на геолозите е следното, зоната, в която е ситуиран паметника е част от така наречения </w:t>
      </w:r>
      <w:r w:rsidRPr="005A30C8">
        <w:rPr>
          <w:rFonts w:ascii="Times New Roman" w:hAnsi="Times New Roman" w:cs="Times New Roman"/>
          <w:sz w:val="24"/>
          <w:szCs w:val="24"/>
        </w:rPr>
        <w:t>мит</w:t>
      </w:r>
      <w:r w:rsidR="005A30C8" w:rsidRPr="005A30C8">
        <w:rPr>
          <w:rFonts w:ascii="Times New Roman" w:hAnsi="Times New Roman" w:cs="Times New Roman"/>
          <w:sz w:val="24"/>
          <w:szCs w:val="24"/>
        </w:rPr>
        <w:t>ириз</w:t>
      </w:r>
      <w:r w:rsidRPr="005A30C8">
        <w:rPr>
          <w:rFonts w:ascii="Times New Roman" w:hAnsi="Times New Roman" w:cs="Times New Roman"/>
          <w:sz w:val="24"/>
          <w:szCs w:val="24"/>
        </w:rPr>
        <w:t>,</w:t>
      </w:r>
      <w:r w:rsidRPr="00340D61">
        <w:rPr>
          <w:rFonts w:ascii="Times New Roman" w:hAnsi="Times New Roman" w:cs="Times New Roman"/>
          <w:sz w:val="24"/>
          <w:szCs w:val="24"/>
        </w:rPr>
        <w:t xml:space="preserve"> ровът ограждащ бившата </w:t>
      </w:r>
      <w:r w:rsidRPr="00340D61">
        <w:rPr>
          <w:rFonts w:ascii="Times New Roman" w:hAnsi="Times New Roman" w:cs="Times New Roman"/>
          <w:sz w:val="24"/>
          <w:szCs w:val="24"/>
        </w:rPr>
        <w:lastRenderedPageBreak/>
        <w:t xml:space="preserve">крепостна стена на стария Русчук. Касае се са изключително разнороден, най-вече по отношение на плътността насип, изпълнен през последното столетие. Паметник Братска могила е положен, фундиран върху анизотропен по състав и свойства антропогенно, формиращ насип с дебелина 2,7 метра. Наблюдаваните слягания най-вероятно са резултат на проява на диференциални слягания в масива на насипа, в резултат на правомерно повишаване на влажността му в зоната на мемориала. </w:t>
      </w:r>
      <w:r>
        <w:rPr>
          <w:rFonts w:ascii="Times New Roman" w:hAnsi="Times New Roman" w:cs="Times New Roman"/>
          <w:sz w:val="24"/>
          <w:szCs w:val="24"/>
        </w:rPr>
        <w:t xml:space="preserve">Очевидно се касае за продължителен процес на навлажняване и филтрация от повърхностни води в дълбочина на насипа. Препоръката е наблюдение на паметника и в случай на динамика да се изпълни ... </w:t>
      </w:r>
    </w:p>
    <w:p w:rsidR="00D055E1" w:rsidRPr="00340D6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40D61">
        <w:rPr>
          <w:rFonts w:ascii="Times New Roman" w:hAnsi="Times New Roman" w:cs="Times New Roman"/>
          <w:sz w:val="24"/>
          <w:szCs w:val="24"/>
        </w:rPr>
        <w:t xml:space="preserve">Моля за тишина. </w:t>
      </w:r>
    </w:p>
    <w:p w:rsidR="00D055E1"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40D61">
        <w:rPr>
          <w:rFonts w:ascii="Times New Roman" w:hAnsi="Times New Roman" w:cs="Times New Roman"/>
          <w:sz w:val="24"/>
          <w:szCs w:val="24"/>
        </w:rPr>
        <w:t xml:space="preserve">... инжектиране на насипа в очертанията на фундамента. От страна на община Русе бяха премахнати настилките около паметника и беше разкрит постамента от източната страна, като се оказа, че </w:t>
      </w:r>
      <w:r>
        <w:rPr>
          <w:rFonts w:ascii="Times New Roman" w:hAnsi="Times New Roman" w:cs="Times New Roman"/>
          <w:sz w:val="24"/>
          <w:szCs w:val="24"/>
        </w:rPr>
        <w:t xml:space="preserve">същия е без основа, положен направо на терена, тоест върху разнородния насип, описан по-горе в геоложкия доклад. По указания на инженер-конструктор беше изпълнена стоманобетонна греда от източната слегнала част на постамента. Възстановена беше вертикалната планировка и настилките. Асфалтирана е алеята зад паметника, премахнати са предпоставките за задържане на повърхностни води. Интервенция по самия паметник и облицовките не е извършвана. В момента паметника и терена са под наблюдение. През следващата година ще бъдат предвидени средства за ремонт на облицовките на паметника и при необходимост допълнителни мерки за укрепване. </w:t>
      </w:r>
    </w:p>
    <w:p w:rsidR="00D055E1" w:rsidRPr="0010057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00571">
        <w:rPr>
          <w:rFonts w:ascii="Times New Roman" w:hAnsi="Times New Roman" w:cs="Times New Roman"/>
          <w:sz w:val="24"/>
          <w:szCs w:val="24"/>
        </w:rPr>
        <w:t xml:space="preserve">Благодаря. Господин Рашев. </w:t>
      </w:r>
    </w:p>
    <w:p w:rsidR="00D055E1" w:rsidRPr="0010057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100571">
        <w:rPr>
          <w:rFonts w:ascii="Times New Roman" w:hAnsi="Times New Roman" w:cs="Times New Roman"/>
          <w:sz w:val="24"/>
          <w:szCs w:val="24"/>
        </w:rPr>
        <w:t xml:space="preserve">И аз благодаря за отговорите. Прави ми впечатление, че те са изключително подробни, с исторически данни и други, докато отговорите на г-н Наков са по инженерни, по-кратки. И в края на краищата хората оценяват какво се свърши по времето и по качеството, затова ще наблюдаваме и за трите въпроса. Благодаря. </w:t>
      </w:r>
    </w:p>
    <w:p w:rsidR="00D055E1" w:rsidRPr="0010057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r>
      <w:r w:rsidRPr="00D02E5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00571">
        <w:rPr>
          <w:rFonts w:ascii="Times New Roman" w:hAnsi="Times New Roman" w:cs="Times New Roman"/>
          <w:sz w:val="24"/>
          <w:szCs w:val="24"/>
        </w:rPr>
        <w:t xml:space="preserve">Благодаря. Питане от Александър Неделчев, заповядайте, относно изграждане на яхтено пристанище. ( коментар от зала не се чува ) Или ..., което прецените, да. </w:t>
      </w:r>
      <w:r>
        <w:rPr>
          <w:rFonts w:ascii="Times New Roman" w:hAnsi="Times New Roman" w:cs="Times New Roman"/>
          <w:sz w:val="24"/>
          <w:szCs w:val="24"/>
        </w:rPr>
        <w:t xml:space="preserve">( коментар от зала не се чува ) Ми, тъй са ми подредени тука, а 54 номер е другото, да, както сте ги подредили. Заповядайте. </w:t>
      </w:r>
    </w:p>
    <w:p w:rsidR="00D055E1" w:rsidRDefault="00D055E1" w:rsidP="00D94820">
      <w:pPr>
        <w:pStyle w:val="a8"/>
        <w:spacing w:line="276" w:lineRule="auto"/>
        <w:jc w:val="both"/>
        <w:rPr>
          <w:rFonts w:ascii="Times New Roman" w:hAnsi="Times New Roman"/>
          <w:color w:val="1D2129"/>
          <w:sz w:val="24"/>
          <w:szCs w:val="24"/>
          <w:lang w:eastAsia="bg-BG"/>
        </w:rPr>
      </w:pPr>
      <w:r>
        <w:rPr>
          <w:rFonts w:ascii="Times New Roman" w:hAnsi="Times New Roman"/>
          <w:b/>
          <w:sz w:val="24"/>
          <w:szCs w:val="24"/>
        </w:rPr>
        <w:tab/>
        <w:t xml:space="preserve">Г-н Ал. Неделчев: </w:t>
      </w:r>
      <w:r w:rsidRPr="00100571">
        <w:rPr>
          <w:rFonts w:ascii="Times New Roman" w:hAnsi="Times New Roman"/>
          <w:sz w:val="24"/>
          <w:szCs w:val="24"/>
        </w:rPr>
        <w:t xml:space="preserve">Благодаря, проф. Белоев. Уважаеми господин Кмете, моето питане е следното относно изграждане на яхтено пристанище, нарекъл съм го така, тъй като тъй е популярно сред гражданите. Уважаеми господин Стоилов, </w:t>
      </w:r>
      <w:r w:rsidRPr="004D1F49">
        <w:rPr>
          <w:rFonts w:ascii="Times New Roman" w:hAnsi="Times New Roman"/>
          <w:sz w:val="24"/>
          <w:szCs w:val="24"/>
          <w:lang w:eastAsia="bg-BG"/>
        </w:rPr>
        <w:t xml:space="preserve">в края на м. април 2017 г. стартира изпълнението на проекта за </w:t>
      </w:r>
      <w:r w:rsidRPr="004D1F49">
        <w:rPr>
          <w:rFonts w:ascii="Times New Roman" w:hAnsi="Times New Roman"/>
          <w:sz w:val="24"/>
          <w:szCs w:val="24"/>
        </w:rPr>
        <w:t xml:space="preserve">Развитие на поречието на река Дунав за по-добра свързаност на Еврорегион Русе-Гюргево с Паневропейски транспортен коридор №7, договор от 26.04.2017/, който за Русе предвижда рехабилитация на кейовите стени на пътнически терминал Русе-център и подобряване на навигационните условия за три корабни места, включително изграждане на т.нар. яхтено пристанище. Срокът по проекта е 30 месеца. Оттогава изминаха повече от 2 години, яхтеното пристанище е все още в начален етап на изграждане. Нещо повече, десетки граждани се обърнаха към мен с въпроси, относно строителния график и качеството на работа по това съоръжение. Многобройни коментари има и в социалните мрежи. Ще цитирам само един от тях: </w:t>
      </w:r>
      <w:r w:rsidRPr="004D1F49">
        <w:rPr>
          <w:rFonts w:ascii="Times New Roman" w:hAnsi="Times New Roman"/>
          <w:sz w:val="24"/>
          <w:szCs w:val="24"/>
          <w:lang w:eastAsia="bg-BG"/>
        </w:rPr>
        <w:t xml:space="preserve">„От есента на 2018 г. и през цялата зима на това място се изгражда едно съоръжение, наречено яхтено пристанище. Конският плаж бе унищожен, стоварени бяха тонове камъни, пясък, бетонни блокове. Та да попитам - къде е всичко това в началото на лято Господне 2019-о? Част от него - под вода, друга част - отплувала по вода, така ли е или не е така? Чий е проектът, каква е компетенцията на проектанта, чие е разрешението за изграждане на това съоръжение, чии са парите, с които се изпълнява, кой ще поеме отговорността за това, което виждаме като краен резултат?“, край </w:t>
      </w:r>
      <w:r w:rsidRPr="004D1F49">
        <w:rPr>
          <w:rFonts w:ascii="Times New Roman" w:hAnsi="Times New Roman"/>
          <w:sz w:val="24"/>
          <w:szCs w:val="24"/>
          <w:lang w:eastAsia="bg-BG"/>
        </w:rPr>
        <w:lastRenderedPageBreak/>
        <w:t>на цитата.</w:t>
      </w:r>
      <w:r w:rsidRPr="004D1F49">
        <w:rPr>
          <w:rFonts w:ascii="Times New Roman" w:hAnsi="Times New Roman"/>
          <w:i/>
          <w:sz w:val="24"/>
          <w:szCs w:val="24"/>
          <w:lang w:eastAsia="bg-BG"/>
        </w:rPr>
        <w:t xml:space="preserve"> </w:t>
      </w:r>
      <w:r w:rsidRPr="004D1F49">
        <w:rPr>
          <w:rFonts w:ascii="Times New Roman" w:hAnsi="Times New Roman"/>
          <w:sz w:val="24"/>
          <w:szCs w:val="24"/>
          <w:lang w:eastAsia="bg-BG"/>
        </w:rPr>
        <w:t>Свидетели сме как на обекта се насипва пясък дни преди нивото на р. Дунав да го залее изцяло и отнесе по течението. Уважаеми г-н кмете, по този повод Ви моля да отговорите на следните въпроси: първо, к</w:t>
      </w:r>
      <w:r w:rsidRPr="004D1F49">
        <w:rPr>
          <w:rFonts w:ascii="Times New Roman" w:hAnsi="Times New Roman"/>
          <w:color w:val="1D2129"/>
          <w:sz w:val="24"/>
          <w:szCs w:val="24"/>
          <w:lang w:eastAsia="bg-BG"/>
        </w:rPr>
        <w:t xml:space="preserve">акви са заложените в проекта графици за изграждане на съоръжението? Второ, кои са архитектите изготвили техническата част на проекта? Трето, известно ли е било на проектантите и отговорните за подготовката на проекта служители в общината, че ежегодно река Дунав пролетно време рязко покачва нивото си и го понижава драстично през есента? И четвърти въпрос, какви са реалните причини за изоставането на дейностите в тази част на проекта, за похабените материали и труд и кой носи отговорност за това? Благодаря. </w:t>
      </w:r>
    </w:p>
    <w:p w:rsidR="00D055E1" w:rsidRDefault="00D055E1" w:rsidP="00D94820">
      <w:pPr>
        <w:pStyle w:val="a8"/>
        <w:spacing w:line="276" w:lineRule="auto"/>
        <w:jc w:val="both"/>
        <w:rPr>
          <w:rFonts w:ascii="Times New Roman" w:hAnsi="Times New Roman"/>
          <w:b/>
          <w:sz w:val="24"/>
          <w:szCs w:val="24"/>
        </w:rPr>
      </w:pPr>
      <w:r>
        <w:rPr>
          <w:rFonts w:ascii="Times New Roman" w:hAnsi="Times New Roman"/>
          <w:color w:val="1D2129"/>
          <w:sz w:val="24"/>
          <w:szCs w:val="24"/>
          <w:lang w:eastAsia="bg-BG"/>
        </w:rPr>
        <w:tab/>
      </w:r>
      <w:r>
        <w:rPr>
          <w:rFonts w:ascii="Times New Roman" w:hAnsi="Times New Roman"/>
          <w:b/>
          <w:sz w:val="24"/>
          <w:szCs w:val="24"/>
        </w:rPr>
        <w:t xml:space="preserve">Г-н Дим. Кънчев: </w:t>
      </w:r>
      <w:r w:rsidRPr="00D055E1">
        <w:rPr>
          <w:rFonts w:ascii="Times New Roman" w:hAnsi="Times New Roman"/>
          <w:sz w:val="24"/>
          <w:szCs w:val="24"/>
        </w:rPr>
        <w:t>Господин Наков от името на кмета.</w:t>
      </w:r>
      <w:r>
        <w:rPr>
          <w:rFonts w:ascii="Times New Roman" w:hAnsi="Times New Roman"/>
          <w:b/>
          <w:sz w:val="24"/>
          <w:szCs w:val="24"/>
        </w:rPr>
        <w:t xml:space="preserve">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b/>
          <w:sz w:val="24"/>
          <w:szCs w:val="24"/>
        </w:rPr>
        <w:tab/>
        <w:t xml:space="preserve">Г-н Дим. Наков: </w:t>
      </w:r>
      <w:r w:rsidRPr="00D055E1">
        <w:rPr>
          <w:rFonts w:ascii="Times New Roman" w:hAnsi="Times New Roman"/>
          <w:sz w:val="24"/>
          <w:szCs w:val="24"/>
        </w:rPr>
        <w:t>Благодаря Ви, господин Председателю. Аз първо, цитата, който е използвал г-н Неделчев, след като той го е използвал приемам, че го е приел лично като свое мнение и се учудвам, защото цитата е изключително некомпетентно, професионално направен като коментари и това, че казваме, че някой го е написал в социалните мрежи, не значи, че след като не е наш, не го подкрепяме. Значи, приемам, че Вие го подкрепяте цитата точно в такъв вид, в какъвто сте го цитирали, което ме учудва, защото стила е много нисък ... ( коментар от зала не се чува ) Ми то е, както Вие започвате с едни яхтени пристанища, които казвам, че няма и аз мога да използвам същия стил, за да се надявам, че ще ме разберете. Така, уважаеми господин Неделчев, в</w:t>
      </w:r>
      <w:r>
        <w:rPr>
          <w:rFonts w:ascii="Times New Roman" w:hAnsi="Times New Roman"/>
          <w:sz w:val="24"/>
          <w:szCs w:val="24"/>
        </w:rPr>
        <w:t xml:space="preserve"> Община Русе е постъпило Ваше искане, не казвам с входящ номер и от кога, относно изграждане на яхтено пристанище. В</w:t>
      </w:r>
      <w:r>
        <w:rPr>
          <w:rFonts w:ascii="Times New Roman" w:hAnsi="Times New Roman"/>
          <w:sz w:val="24"/>
        </w:rPr>
        <w:t xml:space="preserve">ъв връзка с горното Ви информирам, както следва: Община Русе е в процес на реализация на </w:t>
      </w:r>
      <w:r>
        <w:rPr>
          <w:rFonts w:ascii="Times New Roman" w:hAnsi="Times New Roman"/>
          <w:sz w:val="24"/>
          <w:szCs w:val="24"/>
        </w:rPr>
        <w:t xml:space="preserve">обект </w:t>
      </w:r>
      <w:r w:rsidRPr="00E95397">
        <w:rPr>
          <w:rFonts w:ascii="Times New Roman" w:hAnsi="Times New Roman"/>
          <w:sz w:val="24"/>
        </w:rPr>
        <w:t>„Рехабилитация на кейовите стени на пътнически терминал Русе – център и подобряване на навигационните условия на 3 корабни места“</w:t>
      </w:r>
      <w:r>
        <w:rPr>
          <w:rFonts w:ascii="Times New Roman" w:hAnsi="Times New Roman"/>
          <w:sz w:val="24"/>
        </w:rPr>
        <w:t xml:space="preserve">, </w:t>
      </w:r>
      <w:r w:rsidRPr="007574B4">
        <w:rPr>
          <w:rFonts w:ascii="Times New Roman" w:hAnsi="Times New Roman"/>
          <w:sz w:val="24"/>
        </w:rPr>
        <w:t xml:space="preserve">по Програма  „INTERREG V-A Румъния-България 2014-2020 г., направление „Развитие на поречието на река Дунав за по-добра свързаност на Еврорегион Русе-Гюргево с Паневропейски транспортен коридор №7“, за </w:t>
      </w:r>
      <w:r>
        <w:rPr>
          <w:rFonts w:ascii="Times New Roman" w:hAnsi="Times New Roman"/>
          <w:sz w:val="24"/>
        </w:rPr>
        <w:t>който има сключен договор за</w:t>
      </w:r>
      <w:r w:rsidRPr="00E95397">
        <w:rPr>
          <w:rFonts w:ascii="Times New Roman" w:hAnsi="Times New Roman"/>
          <w:sz w:val="24"/>
        </w:rPr>
        <w:t xml:space="preserve"> финансиран</w:t>
      </w:r>
      <w:r>
        <w:rPr>
          <w:rFonts w:ascii="Times New Roman" w:hAnsi="Times New Roman"/>
          <w:sz w:val="24"/>
        </w:rPr>
        <w:t xml:space="preserve">е от април месец 2017 година, </w:t>
      </w:r>
      <w:r w:rsidRPr="009A3C75">
        <w:rPr>
          <w:rFonts w:ascii="Times New Roman" w:hAnsi="Times New Roman"/>
          <w:sz w:val="24"/>
        </w:rPr>
        <w:t>подписан на 11.05.2017 г.</w:t>
      </w:r>
      <w:r>
        <w:rPr>
          <w:rFonts w:ascii="Times New Roman" w:hAnsi="Times New Roman"/>
          <w:sz w:val="24"/>
        </w:rPr>
        <w:t xml:space="preserve"> В обхвата на дейностите по проекта са предвидени изработка на инвестиционен технически проект, упражняване на авторски и строителен надзор, изпълнение на предвидените в одобрения инвестиционен проект строително-монтажни работи по реализацията на обекта и други. Към настоящия момент за обекта е изработен инвестиционен технически проект, който е съгласуван по надлежния ред с </w:t>
      </w:r>
      <w:r w:rsidRPr="0045303A">
        <w:rPr>
          <w:rFonts w:ascii="Times New Roman" w:hAnsi="Times New Roman"/>
          <w:sz w:val="24"/>
        </w:rPr>
        <w:t xml:space="preserve">Министерство на транспорта, информационните технологии и съобщенията, Министерство на регионалното развитие </w:t>
      </w:r>
      <w:r>
        <w:rPr>
          <w:rFonts w:ascii="Times New Roman" w:hAnsi="Times New Roman"/>
          <w:sz w:val="24"/>
        </w:rPr>
        <w:t xml:space="preserve">и </w:t>
      </w:r>
      <w:r w:rsidRPr="0045303A">
        <w:rPr>
          <w:rFonts w:ascii="Times New Roman" w:hAnsi="Times New Roman"/>
          <w:sz w:val="24"/>
        </w:rPr>
        <w:t xml:space="preserve">благоустройството, Министерство на отбраната, както и с всички изискуеми контролни органи и експлоатационни дружества. Същият е </w:t>
      </w:r>
      <w:r w:rsidRPr="00066B5B">
        <w:rPr>
          <w:rFonts w:ascii="Times New Roman" w:hAnsi="Times New Roman"/>
          <w:sz w:val="24"/>
        </w:rPr>
        <w:t xml:space="preserve">одобрен от министъра на регионалното развитие и благоустройството и е издадено разрешение за строеж от 30.08.2018 г. </w:t>
      </w:r>
      <w:r w:rsidRPr="00FE25C3">
        <w:rPr>
          <w:rFonts w:ascii="Times New Roman" w:hAnsi="Times New Roman"/>
          <w:sz w:val="24"/>
        </w:rPr>
        <w:t>За обекта има открита строителна площадка на 17.09.2018 г., като на същия се изпълняват предвидените в одобрения техн</w:t>
      </w:r>
      <w:r>
        <w:rPr>
          <w:rFonts w:ascii="Times New Roman" w:hAnsi="Times New Roman"/>
          <w:sz w:val="24"/>
        </w:rPr>
        <w:t xml:space="preserve">ически инвестиционен проект строително-монтажни работи и съобразено с подходящите условия за това. Относно поставените от Вас въпроси Ви уведомявам, както следва: по въпрос №1 - Какви са заложените в проекта графици за изграждане на съоръжението? </w:t>
      </w:r>
      <w:r w:rsidRPr="005A30C8">
        <w:rPr>
          <w:rFonts w:ascii="Times New Roman" w:hAnsi="Times New Roman"/>
          <w:sz w:val="24"/>
        </w:rPr>
        <w:t>Отговор -</w:t>
      </w:r>
      <w:r>
        <w:rPr>
          <w:rFonts w:ascii="Times New Roman" w:hAnsi="Times New Roman"/>
          <w:b/>
          <w:sz w:val="24"/>
        </w:rPr>
        <w:t xml:space="preserve"> </w:t>
      </w:r>
      <w:r>
        <w:rPr>
          <w:rFonts w:ascii="Times New Roman" w:hAnsi="Times New Roman"/>
          <w:sz w:val="24"/>
        </w:rPr>
        <w:t>Срокът за изпълнение на строително-монтажни работи е 18 календарни месеца от датата на откриване на строителна площадка на обекта.</w:t>
      </w:r>
      <w:r w:rsidRPr="00FE25C3">
        <w:rPr>
          <w:rFonts w:ascii="Times New Roman" w:hAnsi="Times New Roman"/>
          <w:sz w:val="24"/>
        </w:rPr>
        <w:t xml:space="preserve"> </w:t>
      </w:r>
      <w:r>
        <w:rPr>
          <w:rFonts w:ascii="Times New Roman" w:hAnsi="Times New Roman"/>
          <w:sz w:val="24"/>
        </w:rPr>
        <w:t xml:space="preserve">Втори въпрос - Кои са архитектите изготвили техническата част на проекта? </w:t>
      </w:r>
      <w:r w:rsidRPr="005A30C8">
        <w:rPr>
          <w:rFonts w:ascii="Times New Roman" w:hAnsi="Times New Roman"/>
          <w:sz w:val="24"/>
        </w:rPr>
        <w:t xml:space="preserve">Отговор </w:t>
      </w:r>
      <w:r>
        <w:rPr>
          <w:rFonts w:ascii="Times New Roman" w:hAnsi="Times New Roman"/>
          <w:b/>
          <w:sz w:val="24"/>
        </w:rPr>
        <w:t>-</w:t>
      </w:r>
      <w:r>
        <w:rPr>
          <w:rFonts w:ascii="Times New Roman" w:hAnsi="Times New Roman"/>
          <w:sz w:val="24"/>
        </w:rPr>
        <w:t xml:space="preserve"> Предмет на проекта е рехабилитация  на съществуващата кейова стена на река Дунав от </w:t>
      </w:r>
      <w:r w:rsidRPr="005F6DF9">
        <w:rPr>
          <w:rFonts w:ascii="Times New Roman" w:hAnsi="Times New Roman"/>
          <w:sz w:val="24"/>
          <w:szCs w:val="24"/>
        </w:rPr>
        <w:t>км. 494,850 до км. 495,350</w:t>
      </w:r>
      <w:r>
        <w:rPr>
          <w:rFonts w:ascii="Times New Roman" w:hAnsi="Times New Roman"/>
          <w:sz w:val="24"/>
          <w:szCs w:val="24"/>
        </w:rPr>
        <w:t xml:space="preserve">. </w:t>
      </w:r>
      <w:r>
        <w:rPr>
          <w:rFonts w:ascii="Times New Roman" w:hAnsi="Times New Roman"/>
          <w:sz w:val="24"/>
        </w:rPr>
        <w:t xml:space="preserve">Същата представлява брегоукрепващо /техническо/ съоръжение, като даването на техническо решение за същото не е от компетенциите на архитект. Инвестиционният проект е изработен от фирма </w:t>
      </w:r>
      <w:r w:rsidRPr="00630FE4">
        <w:rPr>
          <w:rFonts w:ascii="Times New Roman" w:hAnsi="Times New Roman"/>
          <w:caps/>
          <w:sz w:val="24"/>
          <w:szCs w:val="24"/>
        </w:rPr>
        <w:t>ет „си-гал-христин николов“</w:t>
      </w:r>
      <w:r w:rsidRPr="00630FE4">
        <w:rPr>
          <w:rFonts w:ascii="Times New Roman" w:hAnsi="Times New Roman"/>
          <w:sz w:val="24"/>
          <w:szCs w:val="24"/>
        </w:rPr>
        <w:t xml:space="preserve"> </w:t>
      </w:r>
      <w:r>
        <w:rPr>
          <w:rFonts w:ascii="Times New Roman" w:hAnsi="Times New Roman"/>
          <w:sz w:val="24"/>
          <w:szCs w:val="24"/>
        </w:rPr>
        <w:t xml:space="preserve">от екип от правоспособни технически лица. </w:t>
      </w:r>
      <w:r>
        <w:rPr>
          <w:rFonts w:ascii="Times New Roman" w:hAnsi="Times New Roman"/>
          <w:sz w:val="24"/>
          <w:szCs w:val="24"/>
        </w:rPr>
        <w:lastRenderedPageBreak/>
        <w:t xml:space="preserve">По отношение на 3 въпрос - Известно ли е било на проектантите и отговорните за подготовката на проекта служители в общината, че ежегодно река Дунав пролетно време рязко покачва нивото си и го понижава драстично есента? </w:t>
      </w:r>
      <w:r w:rsidRPr="00783954">
        <w:rPr>
          <w:rFonts w:ascii="Times New Roman" w:hAnsi="Times New Roman"/>
          <w:sz w:val="24"/>
          <w:szCs w:val="24"/>
        </w:rPr>
        <w:t xml:space="preserve">Отговорът е да. Четвърти въпрос </w:t>
      </w:r>
      <w:r>
        <w:rPr>
          <w:rFonts w:ascii="Times New Roman" w:hAnsi="Times New Roman"/>
          <w:b/>
          <w:sz w:val="24"/>
          <w:szCs w:val="24"/>
        </w:rPr>
        <w:t xml:space="preserve">- </w:t>
      </w:r>
      <w:r>
        <w:rPr>
          <w:rFonts w:ascii="Times New Roman" w:hAnsi="Times New Roman"/>
          <w:sz w:val="24"/>
          <w:szCs w:val="24"/>
        </w:rPr>
        <w:t xml:space="preserve">Какви са реалните причини за изоставането на дейностите в тази част на проекта, за похабените материали и труд и кой носи отговорност за това? </w:t>
      </w:r>
      <w:r w:rsidRPr="00783954">
        <w:rPr>
          <w:rFonts w:ascii="Times New Roman" w:hAnsi="Times New Roman"/>
          <w:sz w:val="24"/>
          <w:szCs w:val="24"/>
        </w:rPr>
        <w:t>Отговор -</w:t>
      </w:r>
      <w:r>
        <w:rPr>
          <w:rFonts w:ascii="Times New Roman" w:hAnsi="Times New Roman"/>
          <w:b/>
          <w:sz w:val="24"/>
          <w:szCs w:val="24"/>
        </w:rPr>
        <w:t xml:space="preserve"> </w:t>
      </w:r>
      <w:r>
        <w:rPr>
          <w:rFonts w:ascii="Times New Roman" w:hAnsi="Times New Roman"/>
          <w:sz w:val="24"/>
          <w:szCs w:val="24"/>
        </w:rPr>
        <w:t xml:space="preserve">Към настоящият момент предвидените в инвестиционно-техническия проект  строително-монтажни работи за реализацията на обекта се изпълняват по график. Мисля, че вече го обясних подробно. На обекта се извършва непрекъснат независим строителен и авторски надзор, които следят за коректното изпълнение на обекта, в т.ч. технологичната последователност и постигане на заложените в проекта технически параметри. Благодаря.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783954">
        <w:rPr>
          <w:rFonts w:ascii="Times New Roman" w:hAnsi="Times New Roman"/>
          <w:b/>
          <w:sz w:val="24"/>
          <w:szCs w:val="24"/>
        </w:rPr>
        <w:t>Г-н Дим. Кънчев</w:t>
      </w:r>
      <w:r>
        <w:rPr>
          <w:rFonts w:ascii="Times New Roman" w:hAnsi="Times New Roman"/>
          <w:sz w:val="24"/>
          <w:szCs w:val="24"/>
        </w:rPr>
        <w:t xml:space="preserve">: Господин Неделчев.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783954">
        <w:rPr>
          <w:rFonts w:ascii="Times New Roman" w:hAnsi="Times New Roman"/>
          <w:b/>
          <w:sz w:val="24"/>
          <w:szCs w:val="24"/>
        </w:rPr>
        <w:t>Г-н Ал. Неделчев</w:t>
      </w:r>
      <w:r>
        <w:rPr>
          <w:rFonts w:ascii="Times New Roman" w:hAnsi="Times New Roman"/>
          <w:sz w:val="24"/>
          <w:szCs w:val="24"/>
        </w:rPr>
        <w:t xml:space="preserve">: Благодаря, господин Председателстващ. Имам 2 уточняващи въпроса към отговора. На въпроса кои са архитектите проектирали това съоръжение не получих отговор. Ако може поименно да ги споменете, отговора екип от правоспособни лица не ме удовлетворява. Може ли да назовете поименно архитектите, участвали в техническия проект? И второ, втория уточняващ въпрос, срока по проекта изтича след 30 месеца или ноември, декември 2019 г. Можете ли да кажете днес при това състояние на строително-монтажните работи на съоръжението, че той ще бъде спазен? Налагат се тези въпроси, защото и в искането за удължаване срока за кредитиране единствения мотив, който посочва администрацията е, че нивото на река Дунав оказва пряко влияние върху строително-монтажните работи. Това е единствения мотив за искане за удължаване, сякаш сега е започнало да се повишава нивото и да се променя за първи път, туй много ни е учудило. Та, моля да отговорите на уточняващите въпроси.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A3CD3">
        <w:rPr>
          <w:rFonts w:ascii="Times New Roman" w:hAnsi="Times New Roman"/>
          <w:b/>
          <w:sz w:val="24"/>
          <w:szCs w:val="24"/>
        </w:rPr>
        <w:t>Г-н Дим. Наков:</w:t>
      </w:r>
      <w:r>
        <w:rPr>
          <w:rFonts w:ascii="Times New Roman" w:hAnsi="Times New Roman"/>
          <w:sz w:val="24"/>
          <w:szCs w:val="24"/>
        </w:rPr>
        <w:t xml:space="preserve"> По отношение на първи въпрос аз мисля, че вече беше отговорено, че няма архитекти. Не знам, може би сте разочарован, но архитекти няма, защото това е инженерно съоръжение и архитектите не виждам ... Даже в случая, ако говорим за инженерно съоръжение от вида на мостова конструкция или нещо друго, може да има някаква тежест във визията как би изглеждало, ама в случая няма. В случая няма архитекти, защото вида, ъгъла, под който влиза кейовата стена във водата, как се разполага се изчислява от специалист, който е хидротехнически инженер. Той казва, за да няма наноси, за да няма подкопаване трябва да бъде с такъв вид. Смени се точно визията дори на лимана, спрямо одобрения на времето разработен още подробен устройствен план точно в тая си връзка и точно затова бяхме ..., сме подписали анекс с Управляващия орган, защото вече имаме някои видоизменения. И защо се постигна това? Защото първо подробния устройствен план беше направен от архитекти след, когато се заеха вече самите хидротехнически инженери те казаха, да то много красиво е това нещо, за река Дунав ще създаде проблеми от такова естество и такова естество. И веднага ние вслушахме и това беше взето предвид. И не напразно казах, че той е съгласуван този проект с Министерство на регионалното развитие и благоустройството, с Министерството на транспорта и информационните технологии и съобщенията, с Министерство на отбраната и с всички други институции, Басейнова дирекция и т.н. Така, че за Ваше голямо съжаление, ако се чувствате разочарован няма архитекти в проектантския колектив. По втория въпрос, мисля, че вече коментирах, че строителните дейности вървят точно предвидени по срок. И единственият проблем може да се окаже, защото този проект е по трансгранично сътрудничество и съответно ние не можем да го издадем едностранно. Този проект трябва да бъде издаден едновременно и от страна на Русе и от страна на Община Гюргево, при тях имаме констатирано отявлено забавяне и това </w:t>
      </w:r>
      <w:r>
        <w:rPr>
          <w:rFonts w:ascii="Times New Roman" w:hAnsi="Times New Roman"/>
          <w:sz w:val="24"/>
          <w:szCs w:val="24"/>
        </w:rPr>
        <w:lastRenderedPageBreak/>
        <w:t xml:space="preserve">може да доведе до наложително удължаване на срока на договора за безвъзмездна финансова помощ, който се отнася за двете страни, защото проекта е общ. Това мога да кажа.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4624EF">
        <w:rPr>
          <w:rFonts w:ascii="Times New Roman" w:hAnsi="Times New Roman"/>
          <w:b/>
          <w:sz w:val="24"/>
          <w:szCs w:val="24"/>
        </w:rPr>
        <w:t>Г-н Дим. Кънчев</w:t>
      </w:r>
      <w:r>
        <w:rPr>
          <w:rFonts w:ascii="Times New Roman" w:hAnsi="Times New Roman"/>
          <w:sz w:val="24"/>
          <w:szCs w:val="24"/>
        </w:rPr>
        <w:t xml:space="preserve">: Да, благодаря. Питане от Александър Неделчев ...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4624EF">
        <w:rPr>
          <w:rFonts w:ascii="Times New Roman" w:hAnsi="Times New Roman"/>
          <w:b/>
          <w:sz w:val="24"/>
          <w:szCs w:val="24"/>
        </w:rPr>
        <w:t>Г-н Ал. Неделчев</w:t>
      </w:r>
      <w:r>
        <w:rPr>
          <w:rFonts w:ascii="Times New Roman" w:hAnsi="Times New Roman"/>
          <w:sz w:val="24"/>
          <w:szCs w:val="24"/>
        </w:rPr>
        <w:t xml:space="preserve">: Аз по това питане искам да изразя мнението си, отношението си към отговора по правилник. Значи, г-н Наков, от месец май 2017 г. до месец септември, 17.09.2018 г. не се открива строителна площадка, от май 2017-та до септември 2018-та, констатация. Второ, казвате няма архитекти, добре да бяхте споменали имената на хидротехническия инженер, който е работил. Знаете каква е целта на моето питане, да научим имената на хората, които са проектирали това съоръжение. Скришни ли са, тайни ли са, защо не ги кажете? И трето, от Вас разбрах, че всичко е много съгласувано, всичко върви много в срок, аз казах мнението на русенци, което съм прочел, не защото съм съгласен изцяло с него, защото хората задават резонния въпрос – Защо се насипва пясък на място, което след една седмица е залято от Дунава и пясъка е отнесен? Това ли са графиците на тия специалисти, които са правили проекта?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2B249A">
        <w:rPr>
          <w:rFonts w:ascii="Times New Roman" w:hAnsi="Times New Roman"/>
          <w:b/>
          <w:sz w:val="24"/>
          <w:szCs w:val="24"/>
        </w:rPr>
        <w:t>Г-н Дим. Наков:</w:t>
      </w:r>
      <w:r>
        <w:rPr>
          <w:rFonts w:ascii="Times New Roman" w:hAnsi="Times New Roman"/>
          <w:sz w:val="24"/>
          <w:szCs w:val="24"/>
        </w:rPr>
        <w:t xml:space="preserve"> Не, аз не мога да остана така безучастен на тоя коментар, след като ... ( коментар от зала не се чува ) Какво е? Кмета може да прави изказване по всеки въпрос, така че от името на кмета искам да кажа, че във втория отговор Ви беше казано ЕТ. Ако не знаете какво значи ЕТ може да се позаинтересувате и поименно е включен Христин Николов Христов, това е водещия проектант, така че имате го в отговора. Ако не знаете какво значи ЕТ, информирайте се. И всичките други коментари ... Но фирмата е ЕТ.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2B249A">
        <w:rPr>
          <w:rFonts w:ascii="Times New Roman" w:hAnsi="Times New Roman"/>
          <w:b/>
          <w:sz w:val="24"/>
          <w:szCs w:val="24"/>
        </w:rPr>
        <w:t>Г-н Дим. Кънчев</w:t>
      </w:r>
      <w:r>
        <w:rPr>
          <w:rFonts w:ascii="Times New Roman" w:hAnsi="Times New Roman"/>
          <w:sz w:val="24"/>
          <w:szCs w:val="24"/>
        </w:rPr>
        <w:t xml:space="preserve">: </w:t>
      </w:r>
      <w:r w:rsidR="005A30C8">
        <w:rPr>
          <w:rFonts w:ascii="Times New Roman" w:hAnsi="Times New Roman"/>
          <w:sz w:val="24"/>
          <w:szCs w:val="24"/>
        </w:rPr>
        <w:t>М</w:t>
      </w:r>
      <w:r>
        <w:rPr>
          <w:rFonts w:ascii="Times New Roman" w:hAnsi="Times New Roman"/>
          <w:sz w:val="24"/>
          <w:szCs w:val="24"/>
        </w:rPr>
        <w:t xml:space="preserve">оля от място да не ... коментирате.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2B249A">
        <w:rPr>
          <w:rFonts w:ascii="Times New Roman" w:hAnsi="Times New Roman"/>
          <w:b/>
          <w:sz w:val="24"/>
          <w:szCs w:val="24"/>
        </w:rPr>
        <w:t>Г-н Дим. Наков</w:t>
      </w:r>
      <w:r>
        <w:rPr>
          <w:rFonts w:ascii="Times New Roman" w:hAnsi="Times New Roman"/>
          <w:sz w:val="24"/>
          <w:szCs w:val="24"/>
        </w:rPr>
        <w:t xml:space="preserve">: И всичко друго, което се спомена, аз пак казвам, след като Вие сте го видели и на снимките всички съветници видяха какво е положението при най-високи води, най-високи водни стоежи на река Дунав, днеска защо не го погледнахте или вчера като сте били на работа, да погледнете през прозореца и да кажете, ей вярно бе той пясъка още си е там. Що не го направихте?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2B249A">
        <w:rPr>
          <w:rFonts w:ascii="Times New Roman" w:hAnsi="Times New Roman"/>
          <w:b/>
          <w:sz w:val="24"/>
          <w:szCs w:val="24"/>
        </w:rPr>
        <w:t>Г-н Дим. Кънчев</w:t>
      </w:r>
      <w:r>
        <w:rPr>
          <w:rFonts w:ascii="Times New Roman" w:hAnsi="Times New Roman"/>
          <w:sz w:val="24"/>
          <w:szCs w:val="24"/>
        </w:rPr>
        <w:t xml:space="preserve">: Благодаря. Преминаваме към следващото питане. То отново е на г-н Ал. Неделчев, заповядайте.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Ал. Неделчев</w:t>
      </w:r>
      <w:r>
        <w:rPr>
          <w:rFonts w:ascii="Times New Roman" w:hAnsi="Times New Roman"/>
          <w:sz w:val="24"/>
          <w:szCs w:val="24"/>
        </w:rPr>
        <w:t>: Благодаря. Все пак на г-н Наков, че не ме накара да изтегля колко пясък е останал и колко е отнесе</w:t>
      </w:r>
      <w:r w:rsidR="005A30C8">
        <w:rPr>
          <w:rFonts w:ascii="Times New Roman" w:hAnsi="Times New Roman"/>
          <w:sz w:val="24"/>
          <w:szCs w:val="24"/>
        </w:rPr>
        <w:t>н</w:t>
      </w:r>
      <w:r>
        <w:rPr>
          <w:rFonts w:ascii="Times New Roman" w:hAnsi="Times New Roman"/>
          <w:sz w:val="24"/>
          <w:szCs w:val="24"/>
        </w:rPr>
        <w:t xml:space="preserve"> от Дунава.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Дим. Кънчев</w:t>
      </w:r>
      <w:r>
        <w:rPr>
          <w:rFonts w:ascii="Times New Roman" w:hAnsi="Times New Roman"/>
          <w:sz w:val="24"/>
          <w:szCs w:val="24"/>
        </w:rPr>
        <w:t xml:space="preserve">: По второто питане.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Ал. Неделчев</w:t>
      </w:r>
      <w:r>
        <w:rPr>
          <w:rFonts w:ascii="Times New Roman" w:hAnsi="Times New Roman"/>
          <w:sz w:val="24"/>
          <w:szCs w:val="24"/>
        </w:rPr>
        <w:t xml:space="preserve">: По второто питане ... </w:t>
      </w:r>
    </w:p>
    <w:p w:rsidR="00D055E1"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Дим. Кънчев</w:t>
      </w:r>
      <w:r>
        <w:rPr>
          <w:rFonts w:ascii="Times New Roman" w:hAnsi="Times New Roman"/>
          <w:sz w:val="24"/>
          <w:szCs w:val="24"/>
        </w:rPr>
        <w:t xml:space="preserve">: Времето върви. </w:t>
      </w:r>
    </w:p>
    <w:p w:rsidR="00D055E1" w:rsidRPr="00F74C04"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Ал. Неделчев</w:t>
      </w:r>
      <w:r w:rsidRPr="00F74C04">
        <w:rPr>
          <w:rFonts w:ascii="Times New Roman" w:hAnsi="Times New Roman"/>
          <w:sz w:val="24"/>
          <w:szCs w:val="24"/>
        </w:rPr>
        <w:t xml:space="preserve">: ... относно състоянието на улиците: „Стара планина“, снимките да, благодаря, „Стара планина“, „Бузлуджа“ и „Цар Освободител“. Уважаеми господин Стоилов, с писмо от 07.09.2018 г. ... </w:t>
      </w:r>
    </w:p>
    <w:p w:rsidR="00D055E1" w:rsidRPr="00F74C04" w:rsidRDefault="00D055E1" w:rsidP="00D94820">
      <w:pPr>
        <w:pStyle w:val="a8"/>
        <w:spacing w:line="276" w:lineRule="auto"/>
        <w:jc w:val="both"/>
        <w:rPr>
          <w:rFonts w:ascii="Times New Roman" w:hAnsi="Times New Roman"/>
          <w:sz w:val="24"/>
          <w:szCs w:val="24"/>
        </w:rPr>
      </w:pPr>
      <w:r w:rsidRPr="00F74C04">
        <w:rPr>
          <w:rFonts w:ascii="Times New Roman" w:hAnsi="Times New Roman"/>
          <w:sz w:val="24"/>
          <w:szCs w:val="24"/>
        </w:rPr>
        <w:tab/>
      </w:r>
      <w:r w:rsidRPr="00F74C04">
        <w:rPr>
          <w:rFonts w:ascii="Times New Roman" w:hAnsi="Times New Roman"/>
          <w:b/>
          <w:sz w:val="24"/>
          <w:szCs w:val="24"/>
        </w:rPr>
        <w:t>Г-н Дим. Кънчев</w:t>
      </w:r>
      <w:r w:rsidRPr="00F74C04">
        <w:rPr>
          <w:rFonts w:ascii="Times New Roman" w:hAnsi="Times New Roman"/>
          <w:sz w:val="24"/>
          <w:szCs w:val="24"/>
        </w:rPr>
        <w:t xml:space="preserve">: Моля за тишина в залата. </w:t>
      </w:r>
    </w:p>
    <w:p w:rsidR="00D055E1" w:rsidRPr="00F74C04" w:rsidRDefault="00D055E1" w:rsidP="00D94820">
      <w:pPr>
        <w:pStyle w:val="a8"/>
        <w:spacing w:line="276" w:lineRule="auto"/>
        <w:jc w:val="both"/>
        <w:rPr>
          <w:rFonts w:ascii="Times New Roman" w:hAnsi="Times New Roman"/>
          <w:sz w:val="24"/>
          <w:szCs w:val="24"/>
        </w:rPr>
      </w:pPr>
      <w:r w:rsidRPr="00F74C04">
        <w:rPr>
          <w:rFonts w:ascii="Times New Roman" w:hAnsi="Times New Roman"/>
          <w:sz w:val="24"/>
          <w:szCs w:val="24"/>
        </w:rPr>
        <w:tab/>
      </w:r>
      <w:r w:rsidRPr="00F74C04">
        <w:rPr>
          <w:rFonts w:ascii="Times New Roman" w:hAnsi="Times New Roman"/>
          <w:b/>
          <w:sz w:val="24"/>
          <w:szCs w:val="24"/>
        </w:rPr>
        <w:t>Г-н Ал. Неделчев</w:t>
      </w:r>
      <w:r w:rsidRPr="00F74C04">
        <w:rPr>
          <w:rFonts w:ascii="Times New Roman" w:hAnsi="Times New Roman"/>
          <w:sz w:val="24"/>
          <w:szCs w:val="24"/>
        </w:rPr>
        <w:t xml:space="preserve">: ... сте получили подписка от 56 граждани, отнасяща се до крайно лошото състояние на улиците: „Стара планина“, „Бузлуджа” и „Цар Освободител”, </w:t>
      </w:r>
      <w:r w:rsidRPr="00F74C04">
        <w:rPr>
          <w:rFonts w:ascii="Times New Roman" w:hAnsi="Times New Roman"/>
          <w:sz w:val="24"/>
          <w:szCs w:val="24"/>
          <w:lang w:val="en-US"/>
        </w:rPr>
        <w:t xml:space="preserve"> в </w:t>
      </w:r>
      <w:r w:rsidRPr="00F74C04">
        <w:rPr>
          <w:rFonts w:ascii="Times New Roman" w:hAnsi="Times New Roman"/>
          <w:sz w:val="24"/>
          <w:szCs w:val="24"/>
        </w:rPr>
        <w:t>близост</w:t>
      </w:r>
      <w:r w:rsidRPr="00F74C04">
        <w:rPr>
          <w:rFonts w:ascii="Times New Roman" w:hAnsi="Times New Roman"/>
          <w:sz w:val="24"/>
          <w:szCs w:val="24"/>
          <w:lang w:val="en-US"/>
        </w:rPr>
        <w:t xml:space="preserve"> </w:t>
      </w:r>
      <w:r>
        <w:rPr>
          <w:rFonts w:ascii="Times New Roman" w:hAnsi="Times New Roman"/>
          <w:sz w:val="24"/>
          <w:szCs w:val="24"/>
        </w:rPr>
        <w:t>до</w:t>
      </w:r>
      <w:r w:rsidRPr="00F74C04">
        <w:rPr>
          <w:rFonts w:ascii="Times New Roman" w:hAnsi="Times New Roman"/>
          <w:sz w:val="24"/>
          <w:szCs w:val="24"/>
          <w:lang w:val="en-US"/>
        </w:rPr>
        <w:t xml:space="preserve"> </w:t>
      </w:r>
      <w:r w:rsidRPr="00F74C04">
        <w:rPr>
          <w:rFonts w:ascii="Times New Roman" w:hAnsi="Times New Roman"/>
          <w:sz w:val="24"/>
          <w:szCs w:val="24"/>
        </w:rPr>
        <w:t xml:space="preserve">Висшето училище по агробизнес и развитие на регионите. </w:t>
      </w:r>
    </w:p>
    <w:p w:rsidR="00D055E1" w:rsidRDefault="00D055E1" w:rsidP="00D94820">
      <w:pPr>
        <w:pStyle w:val="a8"/>
        <w:spacing w:line="276" w:lineRule="auto"/>
        <w:jc w:val="both"/>
        <w:rPr>
          <w:rFonts w:ascii="Times New Roman" w:hAnsi="Times New Roman"/>
          <w:sz w:val="24"/>
          <w:szCs w:val="24"/>
        </w:rPr>
      </w:pPr>
      <w:r w:rsidRPr="00F74C04">
        <w:rPr>
          <w:rFonts w:ascii="Times New Roman" w:hAnsi="Times New Roman"/>
          <w:sz w:val="24"/>
          <w:szCs w:val="24"/>
        </w:rPr>
        <w:t xml:space="preserve">Настилката на места липсва, образували са се дупки с дълбочина над 10 см., което е предпоставка за повреждане на автомобилите, недостиг на места за паркиране и за произшествия. По този повод с колегата Пламен Рашев отправихме Питане към вас от 15.10.2018 г. В отговорите си от месец октомври  до гражданите и до нас казвате, че „след приключване на Програмата за рехабилитация и ремонт на уличната мрежа и финализирането на дейностите по същата, ОП “Комунални дейности“ ще извърши оглед на </w:t>
      </w:r>
      <w:r w:rsidRPr="00F74C04">
        <w:rPr>
          <w:rFonts w:ascii="Times New Roman" w:hAnsi="Times New Roman"/>
          <w:sz w:val="24"/>
          <w:szCs w:val="24"/>
        </w:rPr>
        <w:lastRenderedPageBreak/>
        <w:t xml:space="preserve">посочените улици и ще извърши необходимите ремонти.“ Уважаеми господин Кмете, във връзка с гореизложеното моля да отговорите на следните въпроси: какво е предприела към момента ръководената от вас общинска администрация по постъпилия сигнал? Второ, предвид аварийното състояние на улиците гражданите питат през кой месец и коя година ще започнат реални действия за решаване на конкретния проблем? Благодаря. </w:t>
      </w:r>
    </w:p>
    <w:p w:rsidR="00D055E1" w:rsidRPr="00F74C04" w:rsidRDefault="00D055E1" w:rsidP="00D94820">
      <w:pPr>
        <w:pStyle w:val="a8"/>
        <w:spacing w:line="276" w:lineRule="auto"/>
        <w:jc w:val="both"/>
        <w:rPr>
          <w:rFonts w:ascii="Times New Roman" w:hAnsi="Times New Roman"/>
          <w:sz w:val="24"/>
          <w:szCs w:val="24"/>
        </w:rPr>
      </w:pPr>
      <w:r>
        <w:rPr>
          <w:rFonts w:ascii="Times New Roman" w:hAnsi="Times New Roman"/>
          <w:sz w:val="24"/>
          <w:szCs w:val="24"/>
        </w:rPr>
        <w:tab/>
      </w:r>
      <w:r w:rsidRPr="00F74C04">
        <w:rPr>
          <w:rFonts w:ascii="Times New Roman" w:hAnsi="Times New Roman"/>
          <w:b/>
          <w:sz w:val="24"/>
          <w:szCs w:val="24"/>
        </w:rPr>
        <w:t>Г-н Дим. Кънчев</w:t>
      </w:r>
      <w:r>
        <w:rPr>
          <w:rFonts w:ascii="Times New Roman" w:hAnsi="Times New Roman"/>
          <w:b/>
          <w:sz w:val="24"/>
          <w:szCs w:val="24"/>
        </w:rPr>
        <w:t xml:space="preserve">: </w:t>
      </w:r>
      <w:r w:rsidRPr="00F74C04">
        <w:rPr>
          <w:rFonts w:ascii="Times New Roman" w:hAnsi="Times New Roman"/>
          <w:sz w:val="24"/>
          <w:szCs w:val="24"/>
        </w:rPr>
        <w:t xml:space="preserve">Наталия Кръстева. </w:t>
      </w:r>
    </w:p>
    <w:p w:rsidR="00D055E1" w:rsidRDefault="00D055E1" w:rsidP="00D94820">
      <w:pPr>
        <w:contextualSpacing/>
        <w:rPr>
          <w:rFonts w:ascii="Times New Roman" w:hAnsi="Times New Roman" w:cs="Times New Roman"/>
          <w:sz w:val="24"/>
          <w:szCs w:val="24"/>
        </w:rPr>
      </w:pPr>
      <w:r>
        <w:rPr>
          <w:rFonts w:ascii="Times New Roman" w:hAnsi="Times New Roman"/>
          <w:b/>
          <w:sz w:val="24"/>
          <w:szCs w:val="24"/>
        </w:rPr>
        <w:tab/>
        <w:t xml:space="preserve">Г-жа Н. Кръстева: </w:t>
      </w:r>
      <w:r w:rsidRPr="00152849">
        <w:rPr>
          <w:rFonts w:ascii="Times New Roman" w:hAnsi="Times New Roman" w:cs="Times New Roman"/>
          <w:sz w:val="24"/>
          <w:szCs w:val="24"/>
        </w:rPr>
        <w:t xml:space="preserve">Уважаеми господин Неделчев, във връзка с подадено питане в общинска администрация, касаещо ремонт на улиците: „Стара планина“, „Бузлуджа“ и „Цар Освободител“, Ви уведомявам следното: съгласно Правилника за организацията и дейността на ОП „Комунални дейности“, същото извършва дейности по поддръжка и ремонт на уличната и тротоарната мрежа на територията на гр. Русе. </w:t>
      </w:r>
      <w:r w:rsidRPr="00152849">
        <w:rPr>
          <w:rFonts w:ascii="Times New Roman" w:hAnsi="Times New Roman" w:cs="Times New Roman"/>
          <w:sz w:val="24"/>
          <w:szCs w:val="24"/>
        </w:rPr>
        <w:tab/>
        <w:t xml:space="preserve">Към настоящият момент, както сам посочвате в питането, Програмата за рехабилитация и ремонт на уличната мрежа на територията на гр. Русе не е приключила. Поради тази причина ОП „Комунални дейности“ не е предприело действия по ремонт на посочените улици. Екип на предприятието ще извърши нов оглед на място и при установени нарушения на пътното платно, които налагат авариен ремонт, същият ще бъде извършен веднага. Както е посочено в предходния отговор от месец октомври 2018 г., след цялостното приключване на дейностите по Програмата за рехабилитация и ремонт, ОП „Комунални дейности“, ще извърши основен ремонт на ул. „Стара планина“, ул. „Бузлуджа“ и бул. „Цар Освободител“, намиращи се в близост до Висшето училище по агробизнес и развитие на регионите. Уважаеми господин Неделчев, извън </w:t>
      </w:r>
      <w:r>
        <w:rPr>
          <w:rFonts w:ascii="Times New Roman" w:hAnsi="Times New Roman" w:cs="Times New Roman"/>
          <w:sz w:val="24"/>
          <w:szCs w:val="24"/>
        </w:rPr>
        <w:t xml:space="preserve">отговора от кмета на община Русе откровено да Ви кажа буди така едно притеснение, когато питанията Ви не са градивни. Знаете какво извършва предприятието, отговаряно Ви е, в момента за втори или за трети път отговаряме на това питане. Знаете, че ремонтите не са извършени още, Програмата за рехабилитация, за която говоря, аз специално намирам това питане за тенденциозно и неградивно.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52849">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52849">
        <w:rPr>
          <w:rFonts w:ascii="Times New Roman" w:hAnsi="Times New Roman" w:cs="Times New Roman"/>
          <w:b/>
          <w:sz w:val="24"/>
          <w:szCs w:val="24"/>
        </w:rPr>
        <w:t>Г-н Ал. Неделчев</w:t>
      </w:r>
      <w:r>
        <w:rPr>
          <w:rFonts w:ascii="Times New Roman" w:hAnsi="Times New Roman" w:cs="Times New Roman"/>
          <w:sz w:val="24"/>
          <w:szCs w:val="24"/>
        </w:rPr>
        <w:t xml:space="preserve">: За уточняващи въпроси, първо не приемам да се прави оценки на питането, не ви е това функцията, г-жо Заместник-кмет. Функцията Ви е да отговаряте, защото това са проблеми, които поставят гражданите и ние като съветници ги поставяме и ще ги поставяме толкова пъти, колкото преценим за нужно, докато не си свършите работата. По уточняващите въпроси, в отговора си казвате, че „Комунални дейности“ ще извърши нов оглед на място, това означава ли, че от предходното питане октомври, досегашното питане е извършен вече един оглед и какви са констатациите от него? Ако не е извършен, що пишете нов? Не знам защо тези улици не са попаднали в тази програма, просто не ми е ясно при това състояние, което имат. И вторият ми допълнителния ми въпрос е това, което се вижда от снимките, не смятате ли, че улиците имат нужда от авариен ремонт, който може да се извършва и трябва да се извършва извън рамките на програмата, просто, защото е авариен?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52849">
        <w:rPr>
          <w:rFonts w:ascii="Times New Roman" w:hAnsi="Times New Roman" w:cs="Times New Roman"/>
          <w:b/>
          <w:sz w:val="24"/>
          <w:szCs w:val="24"/>
        </w:rPr>
        <w:t>Г-жа Н. Кръстева</w:t>
      </w:r>
      <w:r>
        <w:rPr>
          <w:rFonts w:ascii="Times New Roman" w:hAnsi="Times New Roman" w:cs="Times New Roman"/>
          <w:sz w:val="24"/>
          <w:szCs w:val="24"/>
        </w:rPr>
        <w:t xml:space="preserve">: Господин Неделчев, точно това Ви казах преди малко като Ви отговарях каква е ..., какъв е основния предмет на дейност на предприятието. Тука просто да Ви кажа ме настъпахте по мазола и ако 30 години, ами ако малко бяхте пълнили дупки, малко бяхте рязали дървета, ами нямаше да е така града.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52849">
        <w:rPr>
          <w:rFonts w:ascii="Times New Roman" w:hAnsi="Times New Roman" w:cs="Times New Roman"/>
          <w:b/>
          <w:sz w:val="24"/>
          <w:szCs w:val="24"/>
        </w:rPr>
        <w:t>Г-н Ал. Неделчев</w:t>
      </w:r>
      <w:r>
        <w:rPr>
          <w:rFonts w:ascii="Times New Roman" w:hAnsi="Times New Roman" w:cs="Times New Roman"/>
          <w:sz w:val="24"/>
          <w:szCs w:val="24"/>
        </w:rPr>
        <w:t xml:space="preserve">: Не знам защо г-жа Кръстева вместо да отговори на двата ми допълнителни въпроса, забелязахте, че тя нищо, нито дума не каза по тях. Не знам каква ѝ е функцията тука, да говори за 30 години, в които 10 от тях управлява екипа, в който и тя е част. Просто е несериозно отношение към гражданите, към проблемите, които те поставят. Попитах Ви конкретно допълнителни въпроси, извършихте ли оглед поне от 2018-та досега и </w:t>
      </w:r>
      <w:r>
        <w:rPr>
          <w:rFonts w:ascii="Times New Roman" w:hAnsi="Times New Roman" w:cs="Times New Roman"/>
          <w:sz w:val="24"/>
          <w:szCs w:val="24"/>
        </w:rPr>
        <w:lastRenderedPageBreak/>
        <w:t xml:space="preserve">какво констатирахте, аварийно ли е състоянието или не? Защо не ми отговорихте? Не мога да съм удовлетворен.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2417F">
        <w:rPr>
          <w:rFonts w:ascii="Times New Roman" w:hAnsi="Times New Roman" w:cs="Times New Roman"/>
          <w:b/>
          <w:sz w:val="24"/>
          <w:szCs w:val="24"/>
        </w:rPr>
        <w:t>Г-н Дим. Кънчев</w:t>
      </w:r>
      <w:r>
        <w:rPr>
          <w:rFonts w:ascii="Times New Roman" w:hAnsi="Times New Roman" w:cs="Times New Roman"/>
          <w:sz w:val="24"/>
          <w:szCs w:val="24"/>
        </w:rPr>
        <w:t xml:space="preserve">: Господин Неделчев, момента тука е дали сте удовлетворен или не от отговора, а не отново да задавате въпроси.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2417F">
        <w:rPr>
          <w:rFonts w:ascii="Times New Roman" w:hAnsi="Times New Roman" w:cs="Times New Roman"/>
          <w:b/>
          <w:sz w:val="24"/>
          <w:szCs w:val="24"/>
        </w:rPr>
        <w:t>Г-н Ал. Неделчев</w:t>
      </w:r>
      <w:r>
        <w:rPr>
          <w:rFonts w:ascii="Times New Roman" w:hAnsi="Times New Roman" w:cs="Times New Roman"/>
          <w:sz w:val="24"/>
          <w:szCs w:val="24"/>
        </w:rPr>
        <w:t xml:space="preserve">: Завърших с това, не съм удовлетворен, защото няма отговор. </w:t>
      </w:r>
    </w:p>
    <w:p w:rsidR="00D055E1" w:rsidRDefault="00D055E1" w:rsidP="00D94820">
      <w:pPr>
        <w:contextualSpacing/>
        <w:rPr>
          <w:rFonts w:ascii="Times New Roman" w:hAnsi="Times New Roman" w:cs="Times New Roman"/>
          <w:sz w:val="24"/>
          <w:szCs w:val="24"/>
        </w:rPr>
      </w:pPr>
      <w:r>
        <w:rPr>
          <w:rFonts w:ascii="Times New Roman" w:hAnsi="Times New Roman" w:cs="Times New Roman"/>
          <w:sz w:val="24"/>
          <w:szCs w:val="24"/>
        </w:rPr>
        <w:tab/>
      </w:r>
      <w:r w:rsidRPr="0012417F">
        <w:rPr>
          <w:rFonts w:ascii="Times New Roman" w:hAnsi="Times New Roman" w:cs="Times New Roman"/>
          <w:b/>
          <w:sz w:val="24"/>
          <w:szCs w:val="24"/>
        </w:rPr>
        <w:t>Г-н Дим. Кънчев</w:t>
      </w:r>
      <w:r>
        <w:rPr>
          <w:rFonts w:ascii="Times New Roman" w:hAnsi="Times New Roman" w:cs="Times New Roman"/>
          <w:sz w:val="24"/>
          <w:szCs w:val="24"/>
        </w:rPr>
        <w:t xml:space="preserve">: Заповядайте, да седнете на мястото си, свършиха Ви питанията. </w:t>
      </w:r>
    </w:p>
    <w:p w:rsidR="00D055E1" w:rsidRPr="00152849" w:rsidRDefault="00D055E1" w:rsidP="00D94820">
      <w:pPr>
        <w:contextualSpacing/>
        <w:rPr>
          <w:rFonts w:ascii="Times New Roman" w:hAnsi="Times New Roman" w:cs="Times New Roman"/>
          <w:b/>
          <w:sz w:val="24"/>
          <w:szCs w:val="24"/>
          <w:lang w:val="en-US"/>
        </w:rPr>
      </w:pPr>
      <w:r>
        <w:rPr>
          <w:rFonts w:ascii="Times New Roman" w:hAnsi="Times New Roman" w:cs="Times New Roman"/>
          <w:sz w:val="24"/>
          <w:szCs w:val="24"/>
        </w:rPr>
        <w:tab/>
      </w:r>
      <w:r w:rsidRPr="0012417F">
        <w:rPr>
          <w:rFonts w:ascii="Times New Roman" w:hAnsi="Times New Roman" w:cs="Times New Roman"/>
          <w:b/>
          <w:sz w:val="24"/>
          <w:szCs w:val="24"/>
        </w:rPr>
        <w:t>Г-жа Н. Кръстева</w:t>
      </w:r>
      <w:r>
        <w:rPr>
          <w:rFonts w:ascii="Times New Roman" w:hAnsi="Times New Roman" w:cs="Times New Roman"/>
          <w:sz w:val="24"/>
          <w:szCs w:val="24"/>
        </w:rPr>
        <w:t xml:space="preserve">: Господин Неделчев, настоящата администрация и не най-малко не неуважение към хората, защото всеки един от екипа на кмета Пламен Стоилов ходи и по улици и по ремонти, и по дупки, и по сметища, и по дървета. Да, вижда се, нещо, което е резултат от Вашето бездействие. </w:t>
      </w:r>
    </w:p>
    <w:p w:rsidR="00D055E1" w:rsidRPr="00152849" w:rsidRDefault="00D055E1" w:rsidP="00D94820">
      <w:pPr>
        <w:tabs>
          <w:tab w:val="left" w:pos="993"/>
        </w:tabs>
        <w:spacing w:after="0"/>
        <w:rPr>
          <w:rFonts w:ascii="Times New Roman" w:hAnsi="Times New Roman" w:cs="Times New Roman"/>
          <w:b/>
          <w:sz w:val="24"/>
          <w:szCs w:val="24"/>
        </w:rPr>
      </w:pPr>
    </w:p>
    <w:p w:rsidR="00D055E1" w:rsidRPr="00152849" w:rsidRDefault="00D055E1" w:rsidP="00D94820">
      <w:pPr>
        <w:tabs>
          <w:tab w:val="left" w:pos="993"/>
        </w:tabs>
        <w:spacing w:after="0"/>
        <w:rPr>
          <w:rFonts w:ascii="Times New Roman" w:hAnsi="Times New Roman" w:cs="Times New Roman"/>
          <w:b/>
          <w:sz w:val="24"/>
          <w:szCs w:val="24"/>
        </w:rPr>
      </w:pPr>
      <w:r w:rsidRPr="00152849">
        <w:rPr>
          <w:rFonts w:ascii="Times New Roman" w:hAnsi="Times New Roman" w:cs="Times New Roman"/>
          <w:b/>
          <w:sz w:val="24"/>
          <w:szCs w:val="24"/>
        </w:rPr>
        <w:t xml:space="preserve">28 Точка </w:t>
      </w:r>
    </w:p>
    <w:p w:rsidR="00D055E1" w:rsidRPr="00152849" w:rsidRDefault="00D055E1" w:rsidP="00D94820">
      <w:pPr>
        <w:pStyle w:val="aa"/>
        <w:spacing w:after="0"/>
        <w:contextualSpacing/>
        <w:rPr>
          <w:rFonts w:ascii="Times New Roman" w:hAnsi="Times New Roman" w:cs="Times New Roman"/>
          <w:b/>
          <w:sz w:val="24"/>
          <w:szCs w:val="24"/>
        </w:rPr>
      </w:pPr>
      <w:r w:rsidRPr="00152849">
        <w:rPr>
          <w:rFonts w:ascii="Times New Roman" w:hAnsi="Times New Roman" w:cs="Times New Roman"/>
          <w:b/>
          <w:sz w:val="24"/>
          <w:szCs w:val="24"/>
        </w:rPr>
        <w:t>Изказване на Милка Балабанова – 348/2019 г.</w:t>
      </w:r>
    </w:p>
    <w:p w:rsidR="00D055E1" w:rsidRPr="00152849" w:rsidRDefault="00D055E1" w:rsidP="00D94820">
      <w:pPr>
        <w:tabs>
          <w:tab w:val="left" w:pos="993"/>
        </w:tabs>
        <w:spacing w:after="0"/>
        <w:rPr>
          <w:rFonts w:ascii="Times New Roman" w:hAnsi="Times New Roman" w:cs="Times New Roman"/>
          <w:b/>
          <w:sz w:val="24"/>
          <w:szCs w:val="24"/>
        </w:rPr>
      </w:pPr>
    </w:p>
    <w:p w:rsidR="00D055E1" w:rsidRPr="0012417F"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12417F">
        <w:rPr>
          <w:rFonts w:ascii="Times New Roman" w:hAnsi="Times New Roman" w:cs="Times New Roman"/>
          <w:sz w:val="24"/>
          <w:szCs w:val="24"/>
        </w:rPr>
        <w:t xml:space="preserve">Така, преминаваме към питания на граждани. Първото питане е от Милка Балабанова. Заповядайте, госпожо Балабанова. </w:t>
      </w:r>
    </w:p>
    <w:p w:rsidR="00D055E1" w:rsidRPr="0012417F"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Г-жа М. Балабанова: </w:t>
      </w:r>
      <w:r w:rsidRPr="0012417F">
        <w:rPr>
          <w:rFonts w:ascii="Times New Roman" w:hAnsi="Times New Roman" w:cs="Times New Roman"/>
          <w:sz w:val="24"/>
          <w:szCs w:val="24"/>
        </w:rPr>
        <w:t xml:space="preserve">Обикновено се казва, уважаеми господин Председател на общински съвет, заместник ли да кажа? </w:t>
      </w:r>
    </w:p>
    <w:p w:rsidR="00D055E1" w:rsidRDefault="00D055E1" w:rsidP="00D94820">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ab/>
        <w:t xml:space="preserve">Г-на Дим. Кънчев: </w:t>
      </w:r>
      <w:r w:rsidRPr="0012417F">
        <w:rPr>
          <w:rFonts w:ascii="Times New Roman" w:hAnsi="Times New Roman" w:cs="Times New Roman"/>
          <w:sz w:val="24"/>
          <w:szCs w:val="24"/>
        </w:rPr>
        <w:t>Заместник-председател, да, благодаря.</w:t>
      </w:r>
      <w:r>
        <w:rPr>
          <w:rFonts w:ascii="Times New Roman" w:hAnsi="Times New Roman" w:cs="Times New Roman"/>
          <w:b/>
          <w:sz w:val="24"/>
          <w:szCs w:val="24"/>
        </w:rPr>
        <w:t xml:space="preserve">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Г-жа М. Балабанова: </w:t>
      </w:r>
      <w:r w:rsidRPr="0012417F">
        <w:rPr>
          <w:rFonts w:ascii="Times New Roman" w:hAnsi="Times New Roman" w:cs="Times New Roman"/>
          <w:sz w:val="24"/>
          <w:szCs w:val="24"/>
        </w:rPr>
        <w:t xml:space="preserve">Уважаеми господин Стоилов го няма, уважаеми общински съветници в Общински съвет – Русе. В община Русе грижата за здравето на гражданите е приоритет на работата на всеки един от вас в общинския съвет и на общинския съвет като орган на местната власт. </w:t>
      </w:r>
      <w:r>
        <w:rPr>
          <w:rFonts w:ascii="Times New Roman" w:hAnsi="Times New Roman" w:cs="Times New Roman"/>
          <w:sz w:val="24"/>
          <w:szCs w:val="24"/>
        </w:rPr>
        <w:t xml:space="preserve">Нееднократно вие сте дискутирали решения, свързани със създаването на здравословна среда и превръщането на град Русе в добро място за живеене и работа. Благодаря за предоставената ми възможност пред вас местния парламент да задам няколко въпроса, относно изтекъл срок на договори с мобилни оператори, които продължават да функционират, по-конкретно в блок „Сердика“ в град Русе. Считам, че има липса на прозрачност в Община Русе, относно законното издаване на разрешения за строеж на базови станции и антени на мобилни оператори, разположили съоръженията си по покривите и жилищата на обществени и жилищни сгради. Този въпрос не е разрешен на национално ниво в свидната ни държава България. Освен незаконно, не винаги издаване на разрешения, считам че няма и липса на контрол, предварителен и текущ на въведените в експлоатация и функциониращи източници на електромагнитни полета. Известно е, че радиацията е насочена не надолу към получаващите пари, а към живеещите в съседните блокове и именно те си патят от електромагнитните вълни, определени като електромагнитни картечници срещу прозорците на живущите в съседните сгради. Гражданите не са информирани за всички възможно последици за здравето на техните семейства. На 20.07.2017 г. пред вас на 24-то заседание на Общински съвет – Русе по повод приключване на 10-годишен срок на договори през месец август 17-та година за БТК ЕАД и месец декември 2017 г. за Теленор България ЕАД поставих въпроси, свързани с дейността на мобилните оператори и разполагането от тяхна страна на базови станции и антени на територията на община Русе. Сега, когато са изминали 2 години от изтичане на срока на договорите за наем през 2017 година, на покрива на блок Сердика, в центъра на град Русе продължават да стърчат и да функционират незаконно базови станции и антени на посочените оператори. За времето от 2007-ма до 2017-та година потоп от финансови средства от наеми са превеждани на лични банкови сметки на името на бивш служител в </w:t>
      </w:r>
      <w:r>
        <w:rPr>
          <w:rFonts w:ascii="Times New Roman" w:hAnsi="Times New Roman" w:cs="Times New Roman"/>
          <w:sz w:val="24"/>
          <w:szCs w:val="24"/>
        </w:rPr>
        <w:lastRenderedPageBreak/>
        <w:t xml:space="preserve">Община Русе, сключил договори чрез документи с неистински подписи на собственици, използвал служебното си положение ... Господин Гарелов, да ме уважите, ако обичате.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Г-н Дим. Кънчев</w:t>
      </w:r>
      <w:r>
        <w:rPr>
          <w:rFonts w:ascii="Times New Roman" w:hAnsi="Times New Roman" w:cs="Times New Roman"/>
          <w:sz w:val="24"/>
          <w:szCs w:val="24"/>
        </w:rPr>
        <w:t xml:space="preserve">: Може ли да се ориентирате към приключване, понеже времето изтече.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Г-жа М. Балабанова</w:t>
      </w:r>
      <w:r>
        <w:rPr>
          <w:rFonts w:ascii="Times New Roman" w:hAnsi="Times New Roman" w:cs="Times New Roman"/>
          <w:sz w:val="24"/>
          <w:szCs w:val="24"/>
        </w:rPr>
        <w:t xml:space="preserve">: Моля?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Г-н Дим. Кънчев</w:t>
      </w:r>
      <w:r>
        <w:rPr>
          <w:rFonts w:ascii="Times New Roman" w:hAnsi="Times New Roman" w:cs="Times New Roman"/>
          <w:sz w:val="24"/>
          <w:szCs w:val="24"/>
        </w:rPr>
        <w:t xml:space="preserve">: Да се ориентирате към приключване.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Г-жа М. Балабанова</w:t>
      </w:r>
      <w:r>
        <w:rPr>
          <w:rFonts w:ascii="Times New Roman" w:hAnsi="Times New Roman" w:cs="Times New Roman"/>
          <w:sz w:val="24"/>
          <w:szCs w:val="24"/>
        </w:rPr>
        <w:t xml:space="preserve">: Е, господин Наков 2017 г. пропуснах да кажа, че изобщо не ми отговорихте, нито устно, нито писмено. ( коментар от зала не се чува ) Така, 2 изречения още, задавам си въпросите. Така, този човек е използвал служебното си положение до 2008 г., като втори човек след главния архитект на Община Русе в комисия по градски дизайн и реклама. Същият е живущ в ателие №1 на 16 етаж, блок Сердика, вход 2. В моментът има друг главен архитект, друг заместник-кмет устройство на територията. За 10 години няма нито един документ, отразяващ приходи от наеми, нито един лев, нито една стотинка от наем не са получавани на ръка от 60-те собственика в блок Сердика, вход 2 за периода от 2008-ма досега 2019 г. В тази връзка, уважаеми господин Председател на Общински съвет – Русе, моля да предоставите за отговор на компетентните органи в община Русе следните въпроси: след като по указания на заместник-кмета устройство на територията уважаемия г-н инженер Димитър Наков сме написали предизвестие в предвидения срок до двата мобилни оператора през 2017 г., с приложение на документ от Административен съд-Русе за факта, че блок Сердика, в блок Сердика няма лице с представителна власт, което да има правомощие да извършва действия по силата на надлежно упълномощаване ...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Г-н Дим. Кънчев</w:t>
      </w:r>
      <w:r>
        <w:rPr>
          <w:rFonts w:ascii="Times New Roman" w:hAnsi="Times New Roman" w:cs="Times New Roman"/>
          <w:sz w:val="24"/>
          <w:szCs w:val="24"/>
        </w:rPr>
        <w:t xml:space="preserve">: По-кратичко си задайте въпросите, времето изтече отдавна.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227316">
        <w:rPr>
          <w:rFonts w:ascii="Times New Roman" w:hAnsi="Times New Roman" w:cs="Times New Roman"/>
          <w:b/>
          <w:sz w:val="24"/>
          <w:szCs w:val="24"/>
        </w:rPr>
        <w:t>Г-жа М. Балабанова</w:t>
      </w:r>
      <w:r>
        <w:rPr>
          <w:rFonts w:ascii="Times New Roman" w:hAnsi="Times New Roman" w:cs="Times New Roman"/>
          <w:sz w:val="24"/>
          <w:szCs w:val="24"/>
        </w:rPr>
        <w:t xml:space="preserve">: ... да представлява етажната... Така ли уважавате гражданите? Ами аз ще си тръгна, 3 месеца има до избори, хубава работа. Съжалявам за 2 години всеки път следила сесиите, един гражданин не чух да изказва мнение, ако така се отнасяте ... Значи, няма човек упълномощаван, който да представлява етажната собственост. Питам, на какво основание продължават да функционират базовите станции? Има ли подновен договор? С кого е преговаряно и кой е подписвал, ако има такива договори? Получава ли някой пари от наеми от 2017-та досега 2019 г., цели 2 години. За какво ги харчи и кой го контролира? Трето, ще демонтира ли и ще премахне ли община Русе незаконните съоръжения от покрива на блок Сердика, вход 2 до края на този мандат на местната власт, есента 2019 г. защитавайки обществения интерес? Вярвам и се надявам кмета на Община Русе господин Пламен Стоилов и общинската администрация да направят всичко, което е възможностите им за решаване на проблема. Благодаря ви за вниманието, цяла папка с документи, договори и всичко незаконно, 12, 13 години съществуването в град Русе, в центъра на тая грозотия на покрива на блок Сердика срещу Пантеона точно.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45683E">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на г-жа Балабанова. Отговор, господин Наков, заповядайте. </w:t>
      </w:r>
    </w:p>
    <w:p w:rsidR="00D055E1" w:rsidRPr="0045683E" w:rsidRDefault="00D055E1" w:rsidP="00D94820">
      <w:pPr>
        <w:spacing w:after="0"/>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45683E">
        <w:rPr>
          <w:rFonts w:ascii="Times New Roman" w:hAnsi="Times New Roman" w:cs="Times New Roman"/>
          <w:b/>
          <w:sz w:val="24"/>
          <w:szCs w:val="24"/>
        </w:rPr>
        <w:t xml:space="preserve">Г-н Дим. Наков: </w:t>
      </w:r>
      <w:r w:rsidRPr="0045683E">
        <w:rPr>
          <w:rFonts w:ascii="Times New Roman" w:hAnsi="Times New Roman" w:cs="Times New Roman"/>
          <w:sz w:val="24"/>
          <w:szCs w:val="24"/>
        </w:rPr>
        <w:t>Уважаема госпожо Балабанова, в</w:t>
      </w:r>
      <w:r w:rsidRPr="0045683E">
        <w:rPr>
          <w:rFonts w:ascii="Times New Roman" w:hAnsi="Times New Roman" w:cs="Times New Roman"/>
          <w:b/>
          <w:sz w:val="24"/>
          <w:szCs w:val="24"/>
        </w:rPr>
        <w:t xml:space="preserve"> </w:t>
      </w:r>
      <w:r w:rsidRPr="0045683E">
        <w:rPr>
          <w:rFonts w:ascii="Times New Roman" w:eastAsia="Times New Roman" w:hAnsi="Times New Roman" w:cs="Times New Roman"/>
          <w:color w:val="000000"/>
          <w:kern w:val="28"/>
          <w:sz w:val="24"/>
          <w:szCs w:val="24"/>
        </w:rPr>
        <w:t xml:space="preserve">отговор на Ваше питане, подадено до Председателя на Общински съвет - Русе на 10.06.2019 г., в което са поставени въпроси, свързани с </w:t>
      </w:r>
      <w:r w:rsidRPr="0045683E">
        <w:rPr>
          <w:rFonts w:ascii="Times New Roman" w:eastAsia="Times New Roman" w:hAnsi="Times New Roman" w:cs="Times New Roman"/>
          <w:sz w:val="24"/>
          <w:szCs w:val="24"/>
          <w:lang w:eastAsia="bg-BG"/>
        </w:rPr>
        <w:t xml:space="preserve">базови станции и антени с изтекъл през 2017 г. 10-годишен срок на договори с мобилни оператори „Теленор България“ ЕАД и „БТК“ ЕАД, които функционират незаконно на покрива на бл. „Сердика“, вх. 2, Ви уведомявам за следното ..., Вие сте задавали въпроси, тоест няма да ги повтарям директно казвам. На първия въпрос отговора е, видно от приложените документи към Вашето питане, договорите за наем са сключени през 2007 г. ...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Кънчев: </w:t>
      </w:r>
      <w:r w:rsidRPr="0045683E">
        <w:rPr>
          <w:rFonts w:ascii="Times New Roman" w:hAnsi="Times New Roman" w:cs="Times New Roman"/>
          <w:sz w:val="24"/>
          <w:szCs w:val="24"/>
        </w:rPr>
        <w:t xml:space="preserve">Ще помоля за тишина в залата. Господин Неделчев, чувате се далече.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Дим. Наков: </w:t>
      </w:r>
      <w:r w:rsidRPr="0045683E">
        <w:rPr>
          <w:rFonts w:ascii="Times New Roman" w:hAnsi="Times New Roman" w:cs="Times New Roman"/>
          <w:sz w:val="24"/>
          <w:szCs w:val="24"/>
        </w:rPr>
        <w:t xml:space="preserve">... </w:t>
      </w:r>
      <w:r w:rsidRPr="0045683E">
        <w:rPr>
          <w:rFonts w:ascii="Times New Roman" w:eastAsia="Times New Roman" w:hAnsi="Times New Roman" w:cs="Times New Roman"/>
          <w:sz w:val="24"/>
          <w:szCs w:val="24"/>
          <w:lang w:eastAsia="bg-BG"/>
        </w:rPr>
        <w:t xml:space="preserve">за наем са сключени през 2007 г. между етажните собственици, живущи на адрес гр. Русе, ул. „П. Д. Петков“ №10, вх. 2 и съответно „БТК МОБАЙЛ“ ЕООД и „КОСМО БЪЛГАРИЯ МОБАЙЛ“ ЕАД. Страни по тези договори са гражданско-правни субекти, за които важи свободата на договарянето, съгласно Закона за задълженията и договорите. Съобразно правилата на Закона за задълженията и договорите, срочният договор се трансформира в безсрочен, в случай, че обектът, предмет на договора, продължи да бъде ползван със знанието и без противопоставяне от наемодателя, в случая етажната собственост на бл. „Сердика“, вх. 2, управлявана от Управителя на етажната собственост. Противопоставянето, както устно сте информирана, на последващо ползване на вещта, е следвало да бъде изразено от етажната собственост, която е страна по договорите, в решение на органа на управление - общо събрание или сдружение на собствениците, взето по установения в Закона за управление на етажната собственост ред. Предвид това противопоставянето на етажен собственик не ангажира етажната собственост като субект на договорно-правно отношение. С оглед изложеното се налага извода, че вещта, предмет на договорите за наем се ползва от наемателя без надлежно противопоставяне от страна на наемодателя, предвид, което договорите за наем са в сила към настоящия момент. Въпросите, свързани с това, кой и дали получава суми за наем по тези договори, за какво ги разходва и кой го контролира, са извън законовата рамка, определящата  правомощията на Кмета на Община Русе. </w:t>
      </w:r>
      <w:r w:rsidRPr="00486297">
        <w:rPr>
          <w:rFonts w:ascii="Times New Roman" w:hAnsi="Times New Roman" w:cs="Times New Roman"/>
          <w:sz w:val="24"/>
          <w:szCs w:val="24"/>
        </w:rPr>
        <w:t xml:space="preserve">Отговорът на втори въпрос, в </w:t>
      </w:r>
      <w:r w:rsidRPr="00486297">
        <w:rPr>
          <w:rFonts w:ascii="Times New Roman" w:eastAsia="Times New Roman" w:hAnsi="Times New Roman" w:cs="Times New Roman"/>
          <w:sz w:val="24"/>
          <w:szCs w:val="24"/>
          <w:lang w:eastAsia="bg-BG"/>
        </w:rPr>
        <w:t>многобройната кореспонденция с Вас, нееднократно сме Ви уведомявали, че посочените от Вас базови станции и антени са строежи, които не попадат в обхвата на строежи четвърта, пета и шеста категория, съгласно чл. 137 от Закона за устройство на територията и Наредба №1 от 30.07.2003 г. за номенклатурата на видовете строежи, издадена от Министъра на регионалното развитие и благоустройството, предвид, което проверката за тяхната законност е извън правомощията на Кмета на Община Русе и службите, и служителите за контрол на строителството, съобразно чл. 223, ал. 2 от ЗУТ. В тази връзка, Ваши молби, които са подавани през юни месец 2017 г. и август месец 2017 г., свързани с базовите станции и антени, разположени на покрива на бл. „Сердика“,</w:t>
      </w:r>
      <w:r w:rsidRPr="00486297">
        <w:rPr>
          <w:rFonts w:ascii="Times New Roman" w:eastAsia="Times New Roman" w:hAnsi="Times New Roman" w:cs="Times New Roman"/>
          <w:sz w:val="24"/>
          <w:szCs w:val="24"/>
          <w:lang w:val="en-US" w:eastAsia="bg-BG"/>
        </w:rPr>
        <w:t xml:space="preserve"> </w:t>
      </w:r>
      <w:r w:rsidRPr="00486297">
        <w:rPr>
          <w:rFonts w:ascii="Times New Roman" w:eastAsia="Times New Roman" w:hAnsi="Times New Roman" w:cs="Times New Roman"/>
          <w:sz w:val="24"/>
          <w:szCs w:val="24"/>
          <w:lang w:eastAsia="bg-BG"/>
        </w:rPr>
        <w:t xml:space="preserve">са изпратени за решаване по компетентност на Регионален отдел „Национален строителен контрол“ – Русе при Регионална дирекция за национален строителен контрол – Северен централен район. За становището на Регионалния отдел „Национален строителен контрол“ – Русе сте уведомена с писмо от февруари месец 2018 г., копие е изпратено и до Община Русе. Съгласно същото РО НСК – Русе няма основание за издаване на заповед за премахване на базовите станции и съоръжения, тъй като същите не са незаконно изградени и не попадат в хипотезата на чл. 225, ал. 2 от ЗУТ. В допълнение на горното, предвид произнасянето на РО НСК – Русе за законност на посочените строежи, становището на администрацията на Община Русе е, че в случай че договорите за наем бъдат прекратени по установения в закона ред, обектите, разположени върху общи части на сградата с адрес гр. Русе, ул. „П.Д. Петков“ №10, вх. 2, следва да бъдат премахнати от етажната собственост. С уважение Пламен Стоилов – Кмет на Община Русе.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486297">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Да, благодаря на г-н Наков. Госпожо Балабанова имате възможност за 2 доуточняващи въпроса, ако имате такива задайте ги, за да Ви се доотговори.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486297">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Господин Кънчев ... ( коментар от зала не се чува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486297">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Даже ви давам думата ей така от мене, за да уточните нещо.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sidRPr="00486297">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Изказвам като гражданин възмущението си от едно измъкване. 13 години, Административен съд е издал, че няма легитимен отговор, не е регистриран в общината изобщо тая етажна собственост. Всички документации, г-н Наков, цял час на месец юни 2017-та, отишла съм при него. Първо дойдох тука, изслушах заседанието, все пак да влеза в обстановката на общинския съвет. Така, един час говорихме и той ми казва пишете си само 5 реда предизвестие и прилагате ей това, Административен съд, че ... е нелегитимен, другото е мойта работа.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Благодаря Ви, мисля, че това не е за този форум.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Две години минаха г-н Наков направо съм изумена, г-н Стилов от неудобство ли излезе? Питам ви? Три месеца има до изборите. Господин Йотов при него са направени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Госпожо Балабанова, госпожо Балабанова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 последното, което искам да кажа, уважаеми общински съветници, блок Сердика, много ви моля, дано някой да бъде отразено е бомба със закъснител, която рано или късно ще избухне.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Само за това Ви давам думата, защото желаете да се доизкажете не, че имате възможност по процедура.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 асансьора с тонове техника горе. Бомбата цъка, рано или късно ще избухне.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Благодаря Ви за изказването. Моля заповядайте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Абсолютно гражданите за това не идват да питат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Благодаря Ви, благодаря Ви, </w:t>
      </w:r>
      <w:r w:rsidR="005A30C8">
        <w:rPr>
          <w:rFonts w:ascii="Times New Roman" w:eastAsia="Times New Roman" w:hAnsi="Times New Roman" w:cs="Times New Roman"/>
          <w:sz w:val="24"/>
          <w:szCs w:val="24"/>
          <w:lang w:eastAsia="bg-BG"/>
        </w:rPr>
        <w:t>излязохме</w:t>
      </w:r>
      <w:r>
        <w:rPr>
          <w:rFonts w:ascii="Times New Roman" w:eastAsia="Times New Roman" w:hAnsi="Times New Roman" w:cs="Times New Roman"/>
          <w:sz w:val="24"/>
          <w:szCs w:val="24"/>
          <w:lang w:eastAsia="bg-BG"/>
        </w:rPr>
        <w:t xml:space="preserve"> вече от стандартните правила за изказване.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E1851">
        <w:rPr>
          <w:rFonts w:ascii="Times New Roman" w:eastAsia="Times New Roman" w:hAnsi="Times New Roman" w:cs="Times New Roman"/>
          <w:b/>
          <w:sz w:val="24"/>
          <w:szCs w:val="24"/>
          <w:lang w:eastAsia="bg-BG"/>
        </w:rPr>
        <w:t>Г-жа М. Балабанова</w:t>
      </w:r>
      <w:r>
        <w:rPr>
          <w:rFonts w:ascii="Times New Roman" w:eastAsia="Times New Roman" w:hAnsi="Times New Roman" w:cs="Times New Roman"/>
          <w:sz w:val="24"/>
          <w:szCs w:val="24"/>
          <w:lang w:eastAsia="bg-BG"/>
        </w:rPr>
        <w:t xml:space="preserve">: Не се питайте на избори защо хората се въздържат да идват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От името на група Крушева.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Г-жа Н. Крушева</w:t>
      </w:r>
      <w:r>
        <w:rPr>
          <w:rFonts w:ascii="Times New Roman" w:eastAsia="Times New Roman" w:hAnsi="Times New Roman" w:cs="Times New Roman"/>
          <w:sz w:val="24"/>
          <w:szCs w:val="24"/>
          <w:lang w:eastAsia="bg-BG"/>
        </w:rPr>
        <w:t xml:space="preserve">: Господин Григоров, първо не сте на мястото, което Ви е отредено в залата. Господин Григоров, дали ме чувате? Господин Григоров, наглостта Ви преминава всякакви граници. Първо не сте на мястото, което Ви е отредено в залата. Второ, Вие не сте сред овце, за да свирите като някакъв овчар. Има си дисциплина, която и Вие дори следва да спазвате, въпреки цялата Ви арогантност и безкрайното Ви нагло отношение. Моля, да се отстраните от мястото, което сте заел.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Благодаря, преминаваме, преминаваме към следващо изказване на ... или питане? ( коментар от зала не се чува ) Да, ще взема. ( коментар от зала не се чува ) Процедура, заповядайте. ( коментар от зала не се чува) Тишина в залата. Иво, заповядай на мястото си и ти.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Ив. Станев</w:t>
      </w:r>
      <w:r>
        <w:rPr>
          <w:rFonts w:ascii="Times New Roman" w:eastAsia="Times New Roman" w:hAnsi="Times New Roman" w:cs="Times New Roman"/>
          <w:sz w:val="24"/>
          <w:szCs w:val="24"/>
          <w:lang w:eastAsia="bg-BG"/>
        </w:rPr>
        <w:t xml:space="preserve">: Господин Председател ...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Заповядайте за процедура.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Ив. Станев</w:t>
      </w:r>
      <w:r>
        <w:rPr>
          <w:rFonts w:ascii="Times New Roman" w:eastAsia="Times New Roman" w:hAnsi="Times New Roman" w:cs="Times New Roman"/>
          <w:sz w:val="24"/>
          <w:szCs w:val="24"/>
          <w:lang w:eastAsia="bg-BG"/>
        </w:rPr>
        <w:t xml:space="preserve">: ... предлагам да накажете всички общински съветници, които се отнесоха по безобразен начин към гражданите.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Доктор Константинова, процедура ли? ( коментар от зала не се чува ) От името на група.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Д-р Т. Константинова</w:t>
      </w:r>
      <w:r>
        <w:rPr>
          <w:rFonts w:ascii="Times New Roman" w:eastAsia="Times New Roman" w:hAnsi="Times New Roman" w:cs="Times New Roman"/>
          <w:sz w:val="24"/>
          <w:szCs w:val="24"/>
          <w:lang w:eastAsia="bg-BG"/>
        </w:rPr>
        <w:t xml:space="preserve">: От името на група искам да направя следното предложение, апел към общинските съветници, които остават да изслушват гражданите. Тъй като много, много малко граждани, които не са редовно задаващи въпроси идват и се изказват, наистина с малко по-голямо уважение, малко казвам така трябва да се отнасяме, независимо колко това ни харесва или не. Доколко правилно задават въпросите си или не, доколко са точни в </w:t>
      </w:r>
      <w:r>
        <w:rPr>
          <w:rFonts w:ascii="Times New Roman" w:eastAsia="Times New Roman" w:hAnsi="Times New Roman" w:cs="Times New Roman"/>
          <w:sz w:val="24"/>
          <w:szCs w:val="24"/>
          <w:lang w:eastAsia="bg-BG"/>
        </w:rPr>
        <w:lastRenderedPageBreak/>
        <w:t xml:space="preserve">изказванията си, ние сме длъжни да имаме търпението си да изслушаме хората. Много, много отдавна се каня да стана и да говоря за това. Тази жена, която ние трябва да уважаваме и заради възрастта, и заради смелостта и да дойде тук, за да изкаже своето гражданско становище. И в края на краищата тя го прави не, за заради себе си само и заради хора, които мислят като нея, заслужава много по-голямо уважение и трябва да си спомним за първите 7 години, ако ги имаме такива всички. </w:t>
      </w:r>
    </w:p>
    <w:p w:rsidR="00D055E1" w:rsidRDefault="00D055E1" w:rsidP="00D94820">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A3D24">
        <w:rPr>
          <w:rFonts w:ascii="Times New Roman" w:eastAsia="Times New Roman" w:hAnsi="Times New Roman" w:cs="Times New Roman"/>
          <w:b/>
          <w:sz w:val="24"/>
          <w:szCs w:val="24"/>
          <w:lang w:eastAsia="bg-BG"/>
        </w:rPr>
        <w:t>Г-н Дим. Кънчев</w:t>
      </w:r>
      <w:r>
        <w:rPr>
          <w:rFonts w:ascii="Times New Roman" w:eastAsia="Times New Roman" w:hAnsi="Times New Roman" w:cs="Times New Roman"/>
          <w:sz w:val="24"/>
          <w:szCs w:val="24"/>
          <w:lang w:eastAsia="bg-BG"/>
        </w:rPr>
        <w:t xml:space="preserve">: Благодаря на д-р Константинова. В допълнение на това нейно изказване ще кажа, че освен 3-те минути, на които трябваше да разчита г-жа Балабанова съм и дал още 3 и нагоре минути, още едно допълнително изказване, въпреки че тя няма процедура това изказване. Дадох възможност да се изкажат гражданите, да си кажат техните виждания. Така, че ... приключим към този етап. Господин Григоров, ако обичате само наистина станете от мястото на общинския съвет и седнете на Вашето си място, защото има напрежение така или иначе. </w:t>
      </w:r>
    </w:p>
    <w:p w:rsidR="00D055E1" w:rsidRPr="00AA3D24"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A3D24">
        <w:rPr>
          <w:rFonts w:ascii="Times New Roman" w:hAnsi="Times New Roman" w:cs="Times New Roman"/>
          <w:sz w:val="24"/>
          <w:szCs w:val="24"/>
        </w:rPr>
        <w:t xml:space="preserve">И така, преминаваме към следващия ... ( коментар от зала не се чува ) Процедура, Иво Пазарджиев. </w:t>
      </w:r>
    </w:p>
    <w:p w:rsidR="00D055E1" w:rsidRPr="00AD0AB7"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AD0AB7">
        <w:rPr>
          <w:rFonts w:ascii="Times New Roman" w:hAnsi="Times New Roman" w:cs="Times New Roman"/>
          <w:sz w:val="24"/>
          <w:szCs w:val="24"/>
        </w:rPr>
        <w:t xml:space="preserve">Аз благодаря на г-н Григоров, че изпълни молбата на председателстващия на общинския съвет. Щях да направя процедурно предложение, но той след като го изпълни няма да го направя. Присъединявам се към апела на д-р Константинова да имаме необходимото уважение и не става въпрос за Вас, г-н Председателстващ, а за колегите съветници, за администрацията към хората, които са дошли все пак да кажат какво се случва в тоя град и какво е през техните очи. Те са ни избрали, ако на някой от нас му е досадно, всеки от нас може да си подаде оставката и да не бъде повече общински съветник, ако не иска да слуша гражданите. На мен лично не ми е досадно и винаги стоя до края на заседанието. Благодаря. </w:t>
      </w:r>
    </w:p>
    <w:p w:rsidR="00D055E1" w:rsidRPr="00AD0AB7" w:rsidRDefault="00D055E1" w:rsidP="00D94820">
      <w:pPr>
        <w:tabs>
          <w:tab w:val="left" w:pos="993"/>
        </w:tabs>
        <w:spacing w:after="0"/>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D0AB7">
        <w:rPr>
          <w:rFonts w:ascii="Times New Roman" w:hAnsi="Times New Roman" w:cs="Times New Roman"/>
          <w:sz w:val="24"/>
          <w:szCs w:val="24"/>
        </w:rPr>
        <w:t xml:space="preserve">Така, благодаря ви. </w:t>
      </w:r>
    </w:p>
    <w:p w:rsidR="00D055E1" w:rsidRDefault="00D055E1" w:rsidP="00D94820">
      <w:pPr>
        <w:tabs>
          <w:tab w:val="left" w:pos="0"/>
        </w:tabs>
        <w:spacing w:after="0"/>
        <w:rPr>
          <w:rFonts w:ascii="Times New Roman" w:hAnsi="Times New Roman" w:cs="Times New Roman"/>
          <w:b/>
          <w:sz w:val="24"/>
          <w:szCs w:val="24"/>
        </w:rPr>
      </w:pPr>
    </w:p>
    <w:p w:rsidR="00D055E1" w:rsidRDefault="00D055E1" w:rsidP="00D94820">
      <w:pPr>
        <w:tabs>
          <w:tab w:val="left" w:pos="0"/>
        </w:tabs>
        <w:spacing w:after="0"/>
        <w:rPr>
          <w:rFonts w:ascii="Times New Roman" w:hAnsi="Times New Roman" w:cs="Times New Roman"/>
          <w:b/>
          <w:sz w:val="24"/>
          <w:szCs w:val="24"/>
        </w:rPr>
      </w:pPr>
    </w:p>
    <w:p w:rsidR="005A30C8" w:rsidRPr="00152849" w:rsidRDefault="005A30C8" w:rsidP="00D94820">
      <w:pPr>
        <w:tabs>
          <w:tab w:val="left" w:pos="0"/>
        </w:tabs>
        <w:spacing w:after="0"/>
        <w:rPr>
          <w:rFonts w:ascii="Times New Roman" w:hAnsi="Times New Roman" w:cs="Times New Roman"/>
          <w:b/>
          <w:sz w:val="24"/>
          <w:szCs w:val="24"/>
        </w:rPr>
      </w:pPr>
    </w:p>
    <w:p w:rsidR="00D055E1" w:rsidRPr="00152849" w:rsidRDefault="00D055E1" w:rsidP="00D94820">
      <w:pPr>
        <w:tabs>
          <w:tab w:val="left" w:pos="993"/>
        </w:tabs>
        <w:spacing w:after="0"/>
        <w:rPr>
          <w:rFonts w:ascii="Times New Roman" w:hAnsi="Times New Roman" w:cs="Times New Roman"/>
          <w:b/>
          <w:sz w:val="24"/>
          <w:szCs w:val="24"/>
        </w:rPr>
      </w:pPr>
      <w:r w:rsidRPr="00152849">
        <w:rPr>
          <w:rFonts w:ascii="Times New Roman" w:hAnsi="Times New Roman" w:cs="Times New Roman"/>
          <w:b/>
          <w:sz w:val="24"/>
          <w:szCs w:val="24"/>
        </w:rPr>
        <w:t xml:space="preserve">29 Точка </w:t>
      </w:r>
    </w:p>
    <w:p w:rsidR="00D055E1" w:rsidRPr="00152849" w:rsidRDefault="00D055E1" w:rsidP="00D94820">
      <w:pPr>
        <w:pStyle w:val="aa"/>
        <w:spacing w:after="0"/>
        <w:contextualSpacing/>
        <w:rPr>
          <w:rFonts w:ascii="Times New Roman" w:hAnsi="Times New Roman" w:cs="Times New Roman"/>
          <w:b/>
          <w:sz w:val="24"/>
          <w:szCs w:val="24"/>
        </w:rPr>
      </w:pPr>
      <w:r w:rsidRPr="00152849">
        <w:rPr>
          <w:rFonts w:ascii="Times New Roman" w:hAnsi="Times New Roman" w:cs="Times New Roman"/>
          <w:b/>
          <w:sz w:val="24"/>
          <w:szCs w:val="24"/>
        </w:rPr>
        <w:t>Изказване на Мариян Димитров – вх.№ 359/2019 г.</w:t>
      </w:r>
    </w:p>
    <w:p w:rsidR="00D055E1" w:rsidRPr="00152849" w:rsidRDefault="00D055E1" w:rsidP="00D94820">
      <w:pPr>
        <w:tabs>
          <w:tab w:val="left" w:pos="993"/>
        </w:tabs>
        <w:spacing w:after="0"/>
        <w:rPr>
          <w:rFonts w:ascii="Times New Roman" w:hAnsi="Times New Roman" w:cs="Times New Roman"/>
          <w:b/>
          <w:sz w:val="24"/>
          <w:szCs w:val="24"/>
        </w:rPr>
      </w:pP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AD0AB7">
        <w:rPr>
          <w:rFonts w:ascii="Times New Roman" w:hAnsi="Times New Roman" w:cs="Times New Roman"/>
          <w:sz w:val="24"/>
          <w:szCs w:val="24"/>
        </w:rPr>
        <w:t xml:space="preserve">Минаваме към следващата точка от дневния ред, а това всъщност е изказване от Мариян Димитров. Питане или изказване? Да, питане. Изказване.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t xml:space="preserve">Г-н М. Димитров: Уважаеми общински съветници, уважаеми господин Председателстващ, правя питане относно дадена отборна премия от 20 000 лв. на ФК „Дунав“. На 23 май 2019-та кмета на Община Русе Пламен Стоилов даде отборна премия от 20 000 лв. на футболистите от ФК „Дунав“ по повод на това, че те запазиха мястото си в Първа лига. Наградата бе връчена в Община Русе на среща с футболистите треньорите и ръководството на футболния клуб. Кметът Пламен Стоилов благодари на присъстващия там депутат от Партия ГЕРБ Пламен Нунев, който според него бил живата връзка с клуба. Пламен Нунев също поздрави за успеха им представителите на ФК „Дунав“. По този повод искам да задам на кмета Пламен Стоилов следните въпроси, макар че той го няма пак. От кой фонд на Община Русе са изплатени премията от 20 000 лв.? Със сумата от 20 000 лв. не се ли ощетява Програма „Спорт“ и това не е ли за сметка на другите спортни клубове в Община Русе? Защо разхода за изплащане на премията от 20 000 лв. не е одобрен с решение на Общински съвет – Русе? Премията от 20 000 лв. съгласувана ли е със зам.-кмета по </w:t>
      </w:r>
      <w:r>
        <w:rPr>
          <w:rFonts w:ascii="Times New Roman" w:hAnsi="Times New Roman" w:cs="Times New Roman"/>
          <w:sz w:val="24"/>
          <w:szCs w:val="24"/>
        </w:rPr>
        <w:lastRenderedPageBreak/>
        <w:t xml:space="preserve">хуманитарни дейности Иван Григоров, чийто ресор са спортните клубове? При връчването на премията от 20 000 лв. в какво качество присъства депутата от партия ГЕРБ Пламен Нунев? Кои други русенски депутати или общински съветници бяха поканени да присъстват на това тържество в Община Русе? Какви спешни обстоятелства наложиха премията от 20 000 лв. да бъде дадена на 23 май, последния работен ден преди евроизборите, а не примерно 27 май, първия работен ден след евроизборите? Ако за предпоследно място в Първа лига давате премия от 20 000 лв., в какъв размер премия сте готови да дадете за шампионска титла? Господин Кмете, не Ви ли е неудобно да си правите евтина реклама с парите на данъкоплатците, както се казва помен с чужда пита. Проблемът не е толкова в размера на премията от 20 000 лв., колкото в начина, по който тя е дадена. Дадена е от общинския председател на партия ГЕРБ в присъствието на областния председател на партия ГЕРБ с цел да се манипулират феновете на ФК „Дунав“, че само партия ГЕРБ мисли за футбола в Русе и да гласуват правилно на евроизборите. Поне да се бяхте сетили, че към Общински съвет – Русе има постоянна комисия по младежта и спорта и да бяхте поканили ръководството на тази комисия. Срамувам се, че Пламен Стоилов е кмет на Русе. За по-малко от 24 часа той намери 20 000 лв. премия за предпоследното място на ФК „Дунав“, а за 8 години кметуване не може да намери скромните 2 000 лв. за поставяне на една паметна плоча на фасадата на училище „Христо Ботев“, която да напомня на русенци и гости на града, че тук на 15.05.1892 г. учителя по френски език, българския писател и общественик Стоян Михайловски е написал химна „Върви, народе възродени“. Благодаря. </w:t>
      </w:r>
    </w:p>
    <w:p w:rsidR="00D055E1" w:rsidRDefault="00D055E1" w:rsidP="00D94820">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sidRPr="00717A45">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За отговор, моля. </w:t>
      </w:r>
    </w:p>
    <w:p w:rsidR="00D055E1" w:rsidRPr="00760A05" w:rsidRDefault="00D055E1" w:rsidP="00D94820">
      <w:pPr>
        <w:spacing w:after="0"/>
        <w:contextualSpacing/>
        <w:rPr>
          <w:rFonts w:ascii="Times New Roman" w:eastAsia="Calibri" w:hAnsi="Times New Roman" w:cs="Times New Roman"/>
          <w:sz w:val="24"/>
          <w:szCs w:val="24"/>
        </w:rPr>
      </w:pPr>
      <w:r>
        <w:rPr>
          <w:rFonts w:ascii="Times New Roman" w:hAnsi="Times New Roman" w:cs="Times New Roman"/>
          <w:sz w:val="24"/>
          <w:szCs w:val="24"/>
        </w:rPr>
        <w:tab/>
      </w:r>
      <w:r w:rsidRPr="00717A45">
        <w:rPr>
          <w:rFonts w:ascii="Times New Roman" w:hAnsi="Times New Roman" w:cs="Times New Roman"/>
          <w:b/>
          <w:sz w:val="24"/>
          <w:szCs w:val="24"/>
        </w:rPr>
        <w:t>Г-н С. Щерев</w:t>
      </w:r>
      <w:r>
        <w:rPr>
          <w:rFonts w:ascii="Times New Roman" w:hAnsi="Times New Roman" w:cs="Times New Roman"/>
          <w:sz w:val="24"/>
          <w:szCs w:val="24"/>
        </w:rPr>
        <w:t xml:space="preserve">: </w:t>
      </w:r>
      <w:r w:rsidRPr="00717A45">
        <w:rPr>
          <w:rFonts w:ascii="Times New Roman" w:eastAsia="Calibri" w:hAnsi="Times New Roman" w:cs="Times New Roman"/>
          <w:sz w:val="24"/>
          <w:szCs w:val="24"/>
        </w:rPr>
        <w:t xml:space="preserve">Уважаеми общински съветници, уважаеми господин Димитров, по 1 въпрос средствата за награда на футболистите са изплатени, средства за награда на футболистите на ФК „Дунав“ са изплатени от одобрените средства за подпомагане на русенски спортни клубове за 2019 г. по  Програма „Спорт“. Вторият въпрос, в програма „Спорт“ 2019 г. в раздел „Награди“ са разпределени средства в размер на 30 000 лв., които са предвидени за награждаване на спортисти, треньори и деятели. В разделът за „Развитие на спортните клубове“ са разпределени средства в размер на 313 000 лв., с оглед, на което предоставянето на 20 000 лв. за награда на футболистите на ФК Дунав не ощетява останалите спортни клубове. </w:t>
      </w:r>
      <w:r w:rsidRPr="00760A05">
        <w:rPr>
          <w:rFonts w:ascii="Times New Roman" w:eastAsia="Calibri" w:hAnsi="Times New Roman" w:cs="Times New Roman"/>
          <w:sz w:val="24"/>
          <w:szCs w:val="24"/>
        </w:rPr>
        <w:t xml:space="preserve">По трети въпрос, наградата на футболистите е предоставена, при спазване на чл. 10 от Наредбата за финансово подпомагане на русенски спортни клубове и спортни дейности в Община Русе, приета с решение на Общински съвет № 487/23.03.2017 г. и последно изменение от Протокол № 43/21.02.2019 г. Четвърти въпрос, през периода, мисля че от 20 до 25 май  г-н Иван Григоров, заместник-кмет „Хуманитарните дейности“ е бил в платен отпуск. По пети въпрос, депутатът от политическа партия ГЕРБ г-н Пламен Нунев е присъствал на награждаването на футболистите на футболен клуб Дунав-2010 по покана на президента на клуба д-р Симеон Симеонов. Шести въпрос, покани до депутати и общински съветници не са изпращани от Община Русе. Седми въпрос, датата за награждаване на футболистите е определена непосредствено след приключване на сезона за ФК Дунав-2010 в Първа професионална лига за сезон 2018-2019 г. и е съобразена основно и единствено с ангажиментите и подготовката на клуба за следващия сезон. Наградата от 20 000 лв. за футболистите на Дунав е в същия размер като премията, която е дадена на отбора за класирането в Първа професионална лига през сезон 2015-2016 г. Благодаря ви. </w:t>
      </w:r>
    </w:p>
    <w:p w:rsidR="00D055E1" w:rsidRDefault="00D055E1" w:rsidP="00D94820">
      <w:pPr>
        <w:pStyle w:val="a8"/>
        <w:spacing w:line="276" w:lineRule="auto"/>
        <w:contextualSpacing/>
        <w:jc w:val="both"/>
        <w:rPr>
          <w:rFonts w:ascii="Times New Roman" w:hAnsi="Times New Roman"/>
          <w:sz w:val="24"/>
          <w:szCs w:val="24"/>
        </w:rPr>
      </w:pPr>
      <w:r>
        <w:rPr>
          <w:rFonts w:ascii="Times New Roman" w:hAnsi="Times New Roman"/>
          <w:sz w:val="24"/>
          <w:szCs w:val="24"/>
        </w:rPr>
        <w:tab/>
      </w:r>
      <w:r w:rsidRPr="00760A05">
        <w:rPr>
          <w:rFonts w:ascii="Times New Roman" w:hAnsi="Times New Roman"/>
          <w:b/>
          <w:sz w:val="24"/>
          <w:szCs w:val="24"/>
        </w:rPr>
        <w:t>Г-н Дим. Кънчев</w:t>
      </w:r>
      <w:r>
        <w:rPr>
          <w:rFonts w:ascii="Times New Roman" w:hAnsi="Times New Roman"/>
          <w:sz w:val="24"/>
          <w:szCs w:val="24"/>
        </w:rPr>
        <w:t xml:space="preserve">: И аз благодаря на г-н Щерев. </w:t>
      </w:r>
    </w:p>
    <w:p w:rsidR="00D055E1" w:rsidRDefault="00D055E1" w:rsidP="00D94820">
      <w:pPr>
        <w:pStyle w:val="a8"/>
        <w:spacing w:line="276" w:lineRule="auto"/>
        <w:contextualSpacing/>
        <w:jc w:val="both"/>
        <w:rPr>
          <w:rFonts w:ascii="Times New Roman" w:hAnsi="Times New Roman"/>
          <w:sz w:val="24"/>
          <w:szCs w:val="24"/>
        </w:rPr>
      </w:pPr>
    </w:p>
    <w:p w:rsidR="00D055E1" w:rsidRPr="00152849" w:rsidRDefault="00D055E1" w:rsidP="00D94820">
      <w:pPr>
        <w:tabs>
          <w:tab w:val="left" w:pos="0"/>
        </w:tabs>
        <w:spacing w:after="0"/>
        <w:rPr>
          <w:rFonts w:ascii="Times New Roman" w:hAnsi="Times New Roman" w:cs="Times New Roman"/>
          <w:b/>
          <w:sz w:val="24"/>
          <w:szCs w:val="24"/>
        </w:rPr>
      </w:pPr>
    </w:p>
    <w:p w:rsidR="00D055E1" w:rsidRPr="00152849" w:rsidRDefault="00D055E1" w:rsidP="00D94820">
      <w:pPr>
        <w:tabs>
          <w:tab w:val="left" w:pos="993"/>
        </w:tabs>
        <w:spacing w:after="0"/>
        <w:rPr>
          <w:rFonts w:ascii="Times New Roman" w:hAnsi="Times New Roman" w:cs="Times New Roman"/>
          <w:b/>
          <w:sz w:val="24"/>
          <w:szCs w:val="24"/>
        </w:rPr>
      </w:pPr>
      <w:r w:rsidRPr="00152849">
        <w:rPr>
          <w:rFonts w:ascii="Times New Roman" w:hAnsi="Times New Roman" w:cs="Times New Roman"/>
          <w:b/>
          <w:sz w:val="24"/>
          <w:szCs w:val="24"/>
        </w:rPr>
        <w:lastRenderedPageBreak/>
        <w:t xml:space="preserve">30 Точка </w:t>
      </w:r>
    </w:p>
    <w:p w:rsidR="00D055E1" w:rsidRPr="00152849" w:rsidRDefault="00D055E1" w:rsidP="00D94820">
      <w:pPr>
        <w:pStyle w:val="aa"/>
        <w:spacing w:after="0"/>
        <w:contextualSpacing/>
        <w:rPr>
          <w:rFonts w:ascii="Times New Roman" w:hAnsi="Times New Roman" w:cs="Times New Roman"/>
          <w:b/>
          <w:sz w:val="24"/>
          <w:szCs w:val="24"/>
        </w:rPr>
      </w:pPr>
      <w:r w:rsidRPr="00152849">
        <w:rPr>
          <w:rFonts w:ascii="Times New Roman" w:hAnsi="Times New Roman" w:cs="Times New Roman"/>
          <w:b/>
          <w:sz w:val="24"/>
          <w:szCs w:val="24"/>
        </w:rPr>
        <w:t>Изказване на Мариян Димитров – вх.№ 360/2019 г.</w:t>
      </w:r>
    </w:p>
    <w:p w:rsidR="00D055E1" w:rsidRDefault="00D055E1" w:rsidP="00D94820">
      <w:pPr>
        <w:tabs>
          <w:tab w:val="left" w:pos="993"/>
        </w:tabs>
        <w:spacing w:after="0"/>
        <w:rPr>
          <w:rFonts w:ascii="Times New Roman" w:hAnsi="Times New Roman" w:cs="Times New Roman"/>
          <w:b/>
          <w:sz w:val="24"/>
          <w:szCs w:val="24"/>
        </w:rPr>
      </w:pPr>
    </w:p>
    <w:p w:rsidR="00D055E1" w:rsidRPr="00760A05" w:rsidRDefault="00D055E1" w:rsidP="00D94820">
      <w:pPr>
        <w:tabs>
          <w:tab w:val="left" w:pos="0"/>
        </w:tabs>
        <w:spacing w:after="0"/>
        <w:rPr>
          <w:rFonts w:ascii="Times New Roman" w:hAnsi="Times New Roman"/>
          <w:sz w:val="24"/>
          <w:szCs w:val="24"/>
        </w:rPr>
      </w:pPr>
      <w:r>
        <w:rPr>
          <w:rFonts w:ascii="Times New Roman" w:hAnsi="Times New Roman" w:cs="Times New Roman"/>
          <w:b/>
          <w:sz w:val="24"/>
          <w:szCs w:val="24"/>
        </w:rPr>
        <w:tab/>
      </w:r>
      <w:r w:rsidRPr="00760A05">
        <w:rPr>
          <w:rFonts w:ascii="Times New Roman" w:hAnsi="Times New Roman"/>
          <w:b/>
          <w:sz w:val="24"/>
          <w:szCs w:val="24"/>
        </w:rPr>
        <w:t>Г-н Дим. Кънчев</w:t>
      </w:r>
      <w:r>
        <w:rPr>
          <w:rFonts w:ascii="Times New Roman" w:hAnsi="Times New Roman"/>
          <w:b/>
          <w:sz w:val="24"/>
          <w:szCs w:val="24"/>
        </w:rPr>
        <w:t xml:space="preserve">: </w:t>
      </w:r>
      <w:r w:rsidRPr="00760A05">
        <w:rPr>
          <w:rFonts w:ascii="Times New Roman" w:hAnsi="Times New Roman"/>
          <w:sz w:val="24"/>
          <w:szCs w:val="24"/>
        </w:rPr>
        <w:t xml:space="preserve">Следващото изказване отново е на Мариян Димитров, заповядайте. </w:t>
      </w:r>
    </w:p>
    <w:p w:rsidR="00D055E1" w:rsidRDefault="00D055E1" w:rsidP="00D94820">
      <w:pPr>
        <w:tabs>
          <w:tab w:val="left" w:pos="0"/>
        </w:tabs>
        <w:spacing w:after="0"/>
        <w:rPr>
          <w:rFonts w:ascii="Times New Roman" w:hAnsi="Times New Roman"/>
          <w:sz w:val="24"/>
          <w:szCs w:val="24"/>
        </w:rPr>
      </w:pPr>
      <w:r>
        <w:rPr>
          <w:rFonts w:ascii="Times New Roman" w:hAnsi="Times New Roman"/>
          <w:b/>
          <w:sz w:val="24"/>
          <w:szCs w:val="24"/>
        </w:rPr>
        <w:tab/>
        <w:t xml:space="preserve">Г-н М. Димитров: </w:t>
      </w:r>
      <w:r w:rsidRPr="006A7F1F">
        <w:rPr>
          <w:rFonts w:ascii="Times New Roman" w:hAnsi="Times New Roman"/>
          <w:sz w:val="24"/>
          <w:szCs w:val="24"/>
        </w:rPr>
        <w:t xml:space="preserve">Уважаеми общински съветници, уважаеми господин Председателстващ, съжалявам, че не можах да се изкажа по точката, но затова мога да го направя сега. Правя изказване, относно дадено съгласие от Общински съвет – Русе за поемане от Община Русе на краткосрочен дълг от Фонд „ФЛАГ“ за осигуряване на финансови средства за изпълнение на европейски проекти по ОП „Региони в растеж 2014-2020 г.“. Считам тези кредити, те бяха няколко точки, за изключително рискови по следните причини: първо те не са предвидени в действащия бюджет 2019-та. Вероятно имаме лошо изпълнение на текущия бюджет и затова парите не са достатъчни. Второ, времето за връщане на тези кредити, падежът им нахвърля мандата на кмета Пламен Стоилов и екипа му. Един кмет ще тегли кредити, а друг ще трябва да връща вече изхарчените пари. Трето и най-важно, по тези европейски проекти има съставени 11 административни акта за нанасяне на финансови корекции, непризнаване на извършени разходи, поради допуснати нарушения на Закона за обществените поръчки на обща стойност впечатляващите 3 425 678 лева. Има заведени 11 дела, по които Община Русе е осъдена на първа съдебна инстанция да заплати 17 768 лева съдебни разноски. Разбира се всички съдебни решения са обжалвани пред Върховния административен съд, а делата по жалбите са насрочени за 2020 г. Взети са спешни мерки, нелицеприятната истина да не се появи на бял свят преди местните избори, за да не попари тя мераците на управляващите в Русе. Четвърто, допуснатите нарушения са свързани с утвърждаване на незаконосъобразна методика за оценка на подадените оферти или с поставяне на ограничителни критерии за подбор на кандидатите, или с неправомерно отстраняване на участник в процедурата по </w:t>
      </w:r>
      <w:r>
        <w:rPr>
          <w:rFonts w:ascii="Times New Roman" w:hAnsi="Times New Roman"/>
          <w:sz w:val="24"/>
          <w:szCs w:val="24"/>
        </w:rPr>
        <w:t xml:space="preserve">Закона за обществените поръчки, което води до силно влошаване на конкуренцията и до понижаване качеството на изпълнените строително-монтажни работи. По неписано правило фирмите спечелили обществените поръчки са близки до собственика на един хотел. Поне засега без отговор остава въпроса дали тези нарушения са вследствие на изключителна некомпетентност на екипа на кмета Пламен Стоилов или на проявен престъпен умисъл. Доста скоро по повод на партийните субсидии президента Румен Радев направи коментар, че управляващите се хранят до властта. По време на общественото обсъждане на бюджет 2016 г. веднага след местните избори, проведени през 2015-та, след като дадох няколко препоръки на кмета Пламен Стоилов за запазване сградата Паметник на културата „Застрахователно дружество България“ – Старата полиция, той ме репликира с думите „ Ти, колко гласа получи на отминалите избори, че си позволяваш да ми даваш такива съвети?“ Аз го попитах, а той с каква сума е участвал в изборите, отговори ми, че хората го обичали и затова го спонсорирали. Искам да попитам да не би тези кредити изтеглени преди предстоящите местни избори да са необходими, за да може любящите спонсори да изпълнят поетите от тях задължения? Нищо морално няма с такава платена любов. </w:t>
      </w:r>
    </w:p>
    <w:p w:rsidR="00A20835" w:rsidRPr="00EC4CD8" w:rsidRDefault="00D055E1" w:rsidP="00D94820">
      <w:pPr>
        <w:tabs>
          <w:tab w:val="left" w:pos="993"/>
        </w:tabs>
        <w:spacing w:after="0"/>
        <w:contextualSpacing/>
        <w:rPr>
          <w:rFonts w:ascii="Times New Roman" w:hAnsi="Times New Roman" w:cs="Times New Roman"/>
          <w:b/>
          <w:sz w:val="24"/>
          <w:szCs w:val="24"/>
        </w:rPr>
      </w:pPr>
      <w:r>
        <w:rPr>
          <w:rFonts w:ascii="Times New Roman" w:hAnsi="Times New Roman"/>
          <w:sz w:val="24"/>
          <w:szCs w:val="24"/>
        </w:rPr>
        <w:tab/>
      </w:r>
      <w:r w:rsidRPr="006A7F1F">
        <w:rPr>
          <w:rFonts w:ascii="Times New Roman" w:hAnsi="Times New Roman"/>
          <w:b/>
          <w:sz w:val="24"/>
          <w:szCs w:val="24"/>
        </w:rPr>
        <w:t>Г-н Дим. Кънчев</w:t>
      </w:r>
      <w:r>
        <w:rPr>
          <w:rFonts w:ascii="Times New Roman" w:hAnsi="Times New Roman"/>
          <w:sz w:val="24"/>
          <w:szCs w:val="24"/>
        </w:rPr>
        <w:t>: Благодаря на г-н Димитров. Това беше и последната точка от</w:t>
      </w:r>
      <w:r w:rsidR="00F36A12">
        <w:rPr>
          <w:rFonts w:ascii="Times New Roman" w:hAnsi="Times New Roman"/>
          <w:sz w:val="24"/>
          <w:szCs w:val="24"/>
        </w:rPr>
        <w:t xml:space="preserve"> </w:t>
      </w:r>
      <w:r w:rsidR="004A14D5">
        <w:rPr>
          <w:rFonts w:ascii="Times New Roman" w:hAnsi="Times New Roman"/>
          <w:sz w:val="24"/>
          <w:szCs w:val="24"/>
        </w:rPr>
        <w:t xml:space="preserve">дневния ред. Поради изчерпване на дневният ред закривам заседанието. </w:t>
      </w:r>
    </w:p>
    <w:p w:rsidR="00A20835" w:rsidRPr="00EC4CD8" w:rsidRDefault="00A20835" w:rsidP="00D94820">
      <w:pPr>
        <w:tabs>
          <w:tab w:val="left" w:pos="993"/>
        </w:tabs>
        <w:spacing w:after="0"/>
        <w:contextualSpacing/>
        <w:rPr>
          <w:rFonts w:ascii="Times New Roman" w:hAnsi="Times New Roman" w:cs="Times New Roman"/>
          <w:b/>
          <w:sz w:val="24"/>
          <w:szCs w:val="24"/>
        </w:rPr>
      </w:pPr>
    </w:p>
    <w:p w:rsidR="00D055E1" w:rsidRDefault="00D055E1" w:rsidP="00D94820">
      <w:pPr>
        <w:tabs>
          <w:tab w:val="left" w:pos="993"/>
        </w:tabs>
        <w:spacing w:after="0"/>
        <w:contextualSpacing/>
        <w:rPr>
          <w:rFonts w:ascii="Times New Roman" w:hAnsi="Times New Roman" w:cs="Times New Roman"/>
          <w:b/>
          <w:sz w:val="24"/>
          <w:szCs w:val="24"/>
        </w:rPr>
      </w:pPr>
    </w:p>
    <w:p w:rsidR="00D055E1" w:rsidRPr="00CB0040" w:rsidRDefault="00D055E1" w:rsidP="00D94820">
      <w:pPr>
        <w:contextualSpacing/>
        <w:rPr>
          <w:rFonts w:ascii="Times New Roman" w:hAnsi="Times New Roman" w:cs="Times New Roman"/>
          <w:i/>
          <w:sz w:val="24"/>
          <w:szCs w:val="24"/>
        </w:rPr>
      </w:pPr>
      <w:r w:rsidRPr="00CB0040">
        <w:rPr>
          <w:rFonts w:ascii="Times New Roman" w:hAnsi="Times New Roman" w:cs="Times New Roman"/>
          <w:i/>
          <w:sz w:val="24"/>
          <w:szCs w:val="24"/>
          <w:lang w:eastAsia="bg-BG"/>
        </w:rPr>
        <w:t>Забележка</w:t>
      </w:r>
      <w:r w:rsidRPr="00CB0040">
        <w:rPr>
          <w:rFonts w:ascii="Times New Roman" w:hAnsi="Times New Roman" w:cs="Times New Roman"/>
          <w:sz w:val="24"/>
          <w:szCs w:val="24"/>
          <w:lang w:eastAsia="bg-BG"/>
        </w:rPr>
        <w:t xml:space="preserve">: Протоколите с резултатите от поименното гласуване по точки  </w:t>
      </w:r>
      <w:r w:rsidR="005A30C8">
        <w:rPr>
          <w:rFonts w:ascii="Times New Roman" w:hAnsi="Times New Roman" w:cs="Times New Roman"/>
          <w:sz w:val="24"/>
          <w:szCs w:val="24"/>
          <w:lang w:val="en-US" w:eastAsia="bg-BG"/>
        </w:rPr>
        <w:t xml:space="preserve">2, 3, 4, 5, 6, 7, 8, 9, 10, 11, 12, 13, 14, 15, 16, 18, 20, 22, 24 </w:t>
      </w:r>
      <w:r w:rsidR="005A30C8">
        <w:rPr>
          <w:rFonts w:ascii="Times New Roman" w:hAnsi="Times New Roman" w:cs="Times New Roman"/>
          <w:sz w:val="24"/>
          <w:szCs w:val="24"/>
          <w:lang w:eastAsia="bg-BG"/>
        </w:rPr>
        <w:t xml:space="preserve">и 25 </w:t>
      </w:r>
      <w:r w:rsidRPr="00CB0040">
        <w:rPr>
          <w:rFonts w:ascii="Times New Roman" w:hAnsi="Times New Roman" w:cs="Times New Roman"/>
          <w:sz w:val="24"/>
          <w:szCs w:val="24"/>
          <w:lang w:eastAsia="bg-BG"/>
        </w:rPr>
        <w:t xml:space="preserve">от дневния ред са част от настоящия протокол и </w:t>
      </w:r>
      <w:r w:rsidRPr="00CB0040">
        <w:rPr>
          <w:rFonts w:ascii="Times New Roman" w:hAnsi="Times New Roman" w:cs="Times New Roman"/>
          <w:sz w:val="24"/>
          <w:szCs w:val="24"/>
          <w:lang w:eastAsia="bg-BG"/>
        </w:rPr>
        <w:lastRenderedPageBreak/>
        <w:t xml:space="preserve">по силата на чл. 96, ал. 2 от </w:t>
      </w:r>
      <w:r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B0040">
        <w:rPr>
          <w:rFonts w:ascii="Times New Roman" w:hAnsi="Times New Roman" w:cs="Times New Roman"/>
          <w:sz w:val="24"/>
          <w:szCs w:val="24"/>
          <w:lang w:eastAsia="bg-BG"/>
        </w:rPr>
        <w:t xml:space="preserve">са приложени към него. </w:t>
      </w:r>
    </w:p>
    <w:p w:rsidR="00D055E1" w:rsidRDefault="00D055E1" w:rsidP="00D94820">
      <w:pPr>
        <w:spacing w:after="0"/>
        <w:ind w:right="-284"/>
        <w:contextualSpacing/>
        <w:rPr>
          <w:rFonts w:ascii="Times New Roman" w:hAnsi="Times New Roman" w:cs="Times New Roman"/>
          <w:sz w:val="24"/>
          <w:szCs w:val="24"/>
        </w:rPr>
      </w:pPr>
    </w:p>
    <w:p w:rsidR="00D055E1" w:rsidRDefault="00D055E1" w:rsidP="00D94820">
      <w:pPr>
        <w:spacing w:after="0"/>
        <w:ind w:right="-284"/>
        <w:contextualSpacing/>
        <w:rPr>
          <w:rFonts w:ascii="Times New Roman" w:hAnsi="Times New Roman" w:cs="Times New Roman"/>
          <w:sz w:val="24"/>
          <w:szCs w:val="24"/>
        </w:rPr>
      </w:pPr>
    </w:p>
    <w:p w:rsidR="00D055E1" w:rsidRDefault="00D055E1" w:rsidP="00D94820">
      <w:pPr>
        <w:spacing w:after="0"/>
        <w:ind w:right="-284"/>
        <w:contextualSpacing/>
        <w:rPr>
          <w:rFonts w:ascii="Times New Roman" w:hAnsi="Times New Roman" w:cs="Times New Roman"/>
          <w:sz w:val="24"/>
          <w:szCs w:val="24"/>
        </w:rPr>
      </w:pPr>
    </w:p>
    <w:p w:rsidR="00D055E1" w:rsidRDefault="00D055E1" w:rsidP="00D94820">
      <w:pPr>
        <w:spacing w:after="0"/>
        <w:ind w:right="-284"/>
        <w:contextualSpacing/>
        <w:rPr>
          <w:rFonts w:ascii="Times New Roman" w:hAnsi="Times New Roman" w:cs="Times New Roman"/>
          <w:sz w:val="24"/>
          <w:szCs w:val="24"/>
        </w:rPr>
      </w:pPr>
    </w:p>
    <w:p w:rsidR="00D055E1" w:rsidRPr="00CB0040" w:rsidRDefault="00D055E1" w:rsidP="00D94820">
      <w:pPr>
        <w:spacing w:after="0"/>
        <w:ind w:right="-284"/>
        <w:contextualSpacing/>
        <w:rPr>
          <w:rFonts w:ascii="Times New Roman" w:hAnsi="Times New Roman" w:cs="Times New Roman"/>
          <w:sz w:val="24"/>
          <w:szCs w:val="24"/>
        </w:rPr>
      </w:pPr>
    </w:p>
    <w:p w:rsidR="00D055E1" w:rsidRPr="00CB0040" w:rsidRDefault="00D055E1" w:rsidP="00D94820">
      <w:pPr>
        <w:spacing w:after="0"/>
        <w:ind w:right="-284"/>
        <w:contextualSpacing/>
        <w:rPr>
          <w:rFonts w:ascii="Times New Roman" w:hAnsi="Times New Roman" w:cs="Times New Roman"/>
          <w:sz w:val="24"/>
          <w:szCs w:val="24"/>
        </w:rPr>
      </w:pPr>
    </w:p>
    <w:p w:rsidR="00D055E1" w:rsidRPr="00CB0040" w:rsidRDefault="00D055E1" w:rsidP="00D94820">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t>ПРЕДСЕДАТЕЛ:</w:t>
      </w:r>
      <w:r w:rsidRPr="00CB0040">
        <w:rPr>
          <w:rFonts w:ascii="Times New Roman" w:hAnsi="Times New Roman" w:cs="Times New Roman"/>
          <w:b/>
          <w:sz w:val="24"/>
          <w:szCs w:val="24"/>
        </w:rPr>
        <w:tab/>
      </w:r>
    </w:p>
    <w:p w:rsidR="00D055E1" w:rsidRPr="00A86033" w:rsidRDefault="00D055E1" w:rsidP="00D94820">
      <w:pPr>
        <w:spacing w:after="0"/>
        <w:ind w:left="708" w:right="-97" w:firstLine="708"/>
        <w:contextualSpacing/>
        <w:rPr>
          <w:rFonts w:ascii="Times New Roman" w:hAnsi="Times New Roman" w:cs="Times New Roman"/>
          <w:sz w:val="24"/>
          <w:szCs w:val="24"/>
        </w:rPr>
      </w:pPr>
      <w:r w:rsidRPr="00CB0040">
        <w:rPr>
          <w:rFonts w:ascii="Times New Roman" w:hAnsi="Times New Roman" w:cs="Times New Roman"/>
          <w:b/>
          <w:sz w:val="24"/>
          <w:szCs w:val="24"/>
        </w:rPr>
        <w:t>/П. Денчева-Лукова/</w:t>
      </w:r>
      <w:r w:rsidRPr="00CB0040">
        <w:rPr>
          <w:rFonts w:ascii="Times New Roman" w:hAnsi="Times New Roman" w:cs="Times New Roman"/>
          <w:b/>
          <w:sz w:val="24"/>
          <w:szCs w:val="24"/>
        </w:rPr>
        <w:tab/>
      </w:r>
      <w:r w:rsidRPr="00CB0040">
        <w:rPr>
          <w:rFonts w:ascii="Times New Roman" w:hAnsi="Times New Roman" w:cs="Times New Roman"/>
          <w:b/>
          <w:sz w:val="24"/>
          <w:szCs w:val="24"/>
        </w:rPr>
        <w:tab/>
        <w:t xml:space="preserve">         /чл.-кор. проф. дтн Хр. Белоев/ </w:t>
      </w:r>
    </w:p>
    <w:p w:rsidR="00D055E1" w:rsidRPr="005A4B28" w:rsidRDefault="00D055E1" w:rsidP="00D94820">
      <w:pPr>
        <w:rPr>
          <w:rFonts w:ascii="Times New Roman" w:eastAsia="Calibri" w:hAnsi="Times New Roman" w:cs="Times New Roman"/>
          <w:sz w:val="24"/>
          <w:szCs w:val="24"/>
          <w:lang w:eastAsia="bg-BG"/>
        </w:rPr>
      </w:pPr>
    </w:p>
    <w:p w:rsidR="00D055E1" w:rsidRPr="00EC4CD8" w:rsidRDefault="00D055E1" w:rsidP="00D94820">
      <w:pPr>
        <w:tabs>
          <w:tab w:val="left" w:pos="993"/>
        </w:tabs>
        <w:spacing w:after="0"/>
        <w:contextualSpacing/>
        <w:rPr>
          <w:rFonts w:ascii="Times New Roman" w:hAnsi="Times New Roman" w:cs="Times New Roman"/>
          <w:b/>
          <w:sz w:val="24"/>
          <w:szCs w:val="24"/>
        </w:rPr>
      </w:pPr>
      <w:bookmarkStart w:id="0" w:name="_GoBack"/>
      <w:bookmarkEnd w:id="0"/>
    </w:p>
    <w:sectPr w:rsidR="00D055E1" w:rsidRPr="00EC4CD8" w:rsidSect="00D055E1">
      <w:footerReference w:type="default" r:id="rId9"/>
      <w:pgSz w:w="11906" w:h="16838"/>
      <w:pgMar w:top="993"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8E" w:rsidRDefault="00957E8E" w:rsidP="00B91D44">
      <w:pPr>
        <w:spacing w:after="0" w:line="240" w:lineRule="auto"/>
      </w:pPr>
      <w:r>
        <w:separator/>
      </w:r>
    </w:p>
  </w:endnote>
  <w:endnote w:type="continuationSeparator" w:id="0">
    <w:p w:rsidR="00957E8E" w:rsidRDefault="00957E8E" w:rsidP="00B9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29212"/>
      <w:docPartObj>
        <w:docPartGallery w:val="Page Numbers (Bottom of Page)"/>
        <w:docPartUnique/>
      </w:docPartObj>
    </w:sdtPr>
    <w:sdtEndPr/>
    <w:sdtContent>
      <w:p w:rsidR="005A30C8" w:rsidRDefault="005A30C8">
        <w:pPr>
          <w:pStyle w:val="a6"/>
          <w:jc w:val="right"/>
        </w:pPr>
        <w:r>
          <w:fldChar w:fldCharType="begin"/>
        </w:r>
        <w:r>
          <w:instrText>PAGE   \* MERGEFORMAT</w:instrText>
        </w:r>
        <w:r>
          <w:fldChar w:fldCharType="separate"/>
        </w:r>
        <w:r w:rsidR="00382D04">
          <w:rPr>
            <w:noProof/>
          </w:rPr>
          <w:t>56</w:t>
        </w:r>
        <w:r>
          <w:fldChar w:fldCharType="end"/>
        </w:r>
      </w:p>
    </w:sdtContent>
  </w:sdt>
  <w:p w:rsidR="005A30C8" w:rsidRDefault="005A30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8E" w:rsidRDefault="00957E8E" w:rsidP="00B91D44">
      <w:pPr>
        <w:spacing w:after="0" w:line="240" w:lineRule="auto"/>
      </w:pPr>
      <w:r>
        <w:separator/>
      </w:r>
    </w:p>
  </w:footnote>
  <w:footnote w:type="continuationSeparator" w:id="0">
    <w:p w:rsidR="00957E8E" w:rsidRDefault="00957E8E" w:rsidP="00B9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AB7"/>
    <w:multiLevelType w:val="hybridMultilevel"/>
    <w:tmpl w:val="C6F40AA6"/>
    <w:lvl w:ilvl="0" w:tplc="3BAED52E">
      <w:numFmt w:val="bullet"/>
      <w:lvlText w:val="-"/>
      <w:lvlJc w:val="left"/>
      <w:pPr>
        <w:ind w:left="420" w:hanging="360"/>
      </w:pPr>
      <w:rPr>
        <w:rFonts w:ascii="Times New Roman" w:eastAsia="Times New Roman"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start w:val="1"/>
      <w:numFmt w:val="bullet"/>
      <w:lvlText w:val=""/>
      <w:lvlJc w:val="left"/>
      <w:pPr>
        <w:ind w:left="1860" w:hanging="360"/>
      </w:pPr>
      <w:rPr>
        <w:rFonts w:ascii="Wingdings" w:hAnsi="Wingdings" w:hint="default"/>
      </w:rPr>
    </w:lvl>
    <w:lvl w:ilvl="3" w:tplc="04020001">
      <w:start w:val="1"/>
      <w:numFmt w:val="bullet"/>
      <w:lvlText w:val=""/>
      <w:lvlJc w:val="left"/>
      <w:pPr>
        <w:ind w:left="2580" w:hanging="360"/>
      </w:pPr>
      <w:rPr>
        <w:rFonts w:ascii="Symbol" w:hAnsi="Symbol" w:hint="default"/>
      </w:rPr>
    </w:lvl>
    <w:lvl w:ilvl="4" w:tplc="04020003">
      <w:start w:val="1"/>
      <w:numFmt w:val="bullet"/>
      <w:lvlText w:val="o"/>
      <w:lvlJc w:val="left"/>
      <w:pPr>
        <w:ind w:left="3300" w:hanging="360"/>
      </w:pPr>
      <w:rPr>
        <w:rFonts w:ascii="Courier New" w:hAnsi="Courier New" w:cs="Courier New" w:hint="default"/>
      </w:rPr>
    </w:lvl>
    <w:lvl w:ilvl="5" w:tplc="04020005">
      <w:start w:val="1"/>
      <w:numFmt w:val="bullet"/>
      <w:lvlText w:val=""/>
      <w:lvlJc w:val="left"/>
      <w:pPr>
        <w:ind w:left="4020" w:hanging="360"/>
      </w:pPr>
      <w:rPr>
        <w:rFonts w:ascii="Wingdings" w:hAnsi="Wingdings" w:hint="default"/>
      </w:rPr>
    </w:lvl>
    <w:lvl w:ilvl="6" w:tplc="04020001">
      <w:start w:val="1"/>
      <w:numFmt w:val="bullet"/>
      <w:lvlText w:val=""/>
      <w:lvlJc w:val="left"/>
      <w:pPr>
        <w:ind w:left="4740" w:hanging="360"/>
      </w:pPr>
      <w:rPr>
        <w:rFonts w:ascii="Symbol" w:hAnsi="Symbol" w:hint="default"/>
      </w:rPr>
    </w:lvl>
    <w:lvl w:ilvl="7" w:tplc="04020003">
      <w:start w:val="1"/>
      <w:numFmt w:val="bullet"/>
      <w:lvlText w:val="o"/>
      <w:lvlJc w:val="left"/>
      <w:pPr>
        <w:ind w:left="5460" w:hanging="360"/>
      </w:pPr>
      <w:rPr>
        <w:rFonts w:ascii="Courier New" w:hAnsi="Courier New" w:cs="Courier New" w:hint="default"/>
      </w:rPr>
    </w:lvl>
    <w:lvl w:ilvl="8" w:tplc="04020005">
      <w:start w:val="1"/>
      <w:numFmt w:val="bullet"/>
      <w:lvlText w:val=""/>
      <w:lvlJc w:val="left"/>
      <w:pPr>
        <w:ind w:left="6180" w:hanging="360"/>
      </w:pPr>
      <w:rPr>
        <w:rFonts w:ascii="Wingdings" w:hAnsi="Wingdings" w:hint="default"/>
      </w:rPr>
    </w:lvl>
  </w:abstractNum>
  <w:abstractNum w:abstractNumId="1">
    <w:nsid w:val="122B2B07"/>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DF2360"/>
    <w:multiLevelType w:val="multilevel"/>
    <w:tmpl w:val="8FFC216A"/>
    <w:lvl w:ilvl="0">
      <w:start w:val="1"/>
      <w:numFmt w:val="decimal"/>
      <w:lvlText w:val="%1."/>
      <w:lvlJc w:val="left"/>
      <w:pPr>
        <w:ind w:left="555" w:hanging="555"/>
      </w:pPr>
    </w:lvl>
    <w:lvl w:ilvl="1">
      <w:start w:val="1"/>
      <w:numFmt w:val="decimal"/>
      <w:lvlText w:val="%1.%2."/>
      <w:lvlJc w:val="left"/>
      <w:pPr>
        <w:ind w:left="1623" w:hanging="555"/>
      </w:pPr>
      <w:rPr>
        <w:b w:val="0"/>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3">
    <w:nsid w:val="1B9E2BFB"/>
    <w:multiLevelType w:val="hybridMultilevel"/>
    <w:tmpl w:val="5BB809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20855548"/>
    <w:multiLevelType w:val="hybridMultilevel"/>
    <w:tmpl w:val="CF0C9366"/>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7">
    <w:nsid w:val="24E23C36"/>
    <w:multiLevelType w:val="hybridMultilevel"/>
    <w:tmpl w:val="3AEE2D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72423F"/>
    <w:multiLevelType w:val="hybridMultilevel"/>
    <w:tmpl w:val="E898CE2C"/>
    <w:lvl w:ilvl="0" w:tplc="79CE5D2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1C93098"/>
    <w:multiLevelType w:val="hybridMultilevel"/>
    <w:tmpl w:val="9DAAEFF6"/>
    <w:lvl w:ilvl="0" w:tplc="F4368408">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33C55B1C"/>
    <w:multiLevelType w:val="hybridMultilevel"/>
    <w:tmpl w:val="8C62F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6FC2089"/>
    <w:multiLevelType w:val="multilevel"/>
    <w:tmpl w:val="A90843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476F243C"/>
    <w:multiLevelType w:val="hybridMultilevel"/>
    <w:tmpl w:val="5F6AD636"/>
    <w:lvl w:ilvl="0" w:tplc="70C806E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8D43E6B"/>
    <w:multiLevelType w:val="hybridMultilevel"/>
    <w:tmpl w:val="17883024"/>
    <w:lvl w:ilvl="0" w:tplc="2E8895A8">
      <w:start w:val="1"/>
      <w:numFmt w:val="decimal"/>
      <w:lvlText w:val="%1."/>
      <w:lvlJc w:val="left"/>
      <w:pPr>
        <w:ind w:left="720" w:hanging="360"/>
      </w:pPr>
      <w:rPr>
        <w:rFonts w:ascii="Times New Roman" w:eastAsia="Calibri"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570470F9"/>
    <w:multiLevelType w:val="hybridMultilevel"/>
    <w:tmpl w:val="B2AC1C90"/>
    <w:lvl w:ilvl="0" w:tplc="A09AC380">
      <w:start w:val="201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5DE14033"/>
    <w:multiLevelType w:val="hybridMultilevel"/>
    <w:tmpl w:val="67CA1AE0"/>
    <w:lvl w:ilvl="0" w:tplc="D5E8D816">
      <w:start w:val="1"/>
      <w:numFmt w:val="decimal"/>
      <w:lvlText w:val="%1."/>
      <w:lvlJc w:val="left"/>
      <w:pPr>
        <w:tabs>
          <w:tab w:val="num" w:pos="1134"/>
        </w:tabs>
        <w:ind w:left="2268" w:hanging="1134"/>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19">
    <w:nsid w:val="5EB33F73"/>
    <w:multiLevelType w:val="hybridMultilevel"/>
    <w:tmpl w:val="E912EA4C"/>
    <w:lvl w:ilvl="0" w:tplc="8BE8C77E">
      <w:start w:val="1"/>
      <w:numFmt w:val="decimal"/>
      <w:lvlText w:val="%1."/>
      <w:lvlJc w:val="left"/>
      <w:pPr>
        <w:tabs>
          <w:tab w:val="num" w:pos="1068"/>
        </w:tabs>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5FE7611B"/>
    <w:multiLevelType w:val="hybridMultilevel"/>
    <w:tmpl w:val="364C5B38"/>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1">
    <w:nsid w:val="67864F12"/>
    <w:multiLevelType w:val="hybridMultilevel"/>
    <w:tmpl w:val="A5A2C2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79C0AF2"/>
    <w:multiLevelType w:val="hybridMultilevel"/>
    <w:tmpl w:val="9AB6D74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BA1424"/>
    <w:multiLevelType w:val="hybridMultilevel"/>
    <w:tmpl w:val="AA200814"/>
    <w:lvl w:ilvl="0" w:tplc="B08EA70A">
      <w:start w:val="1"/>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687B0010"/>
    <w:multiLevelType w:val="hybridMultilevel"/>
    <w:tmpl w:val="3CB0A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9024648"/>
    <w:multiLevelType w:val="hybridMultilevel"/>
    <w:tmpl w:val="F0D24D94"/>
    <w:lvl w:ilvl="0" w:tplc="EF0E7D50">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78D250B1"/>
    <w:multiLevelType w:val="hybridMultilevel"/>
    <w:tmpl w:val="37646574"/>
    <w:lvl w:ilvl="0" w:tplc="7B7CBF02">
      <w:start w:val="1"/>
      <w:numFmt w:val="decimal"/>
      <w:lvlText w:val="%1."/>
      <w:lvlJc w:val="left"/>
      <w:pPr>
        <w:ind w:left="1069" w:hanging="360"/>
      </w:pPr>
      <w:rPr>
        <w:rFonts w:hint="default"/>
        <w:b/>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nsid w:val="7A8336D5"/>
    <w:multiLevelType w:val="hybridMultilevel"/>
    <w:tmpl w:val="A0B829A0"/>
    <w:lvl w:ilvl="0" w:tplc="8A627B9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4"/>
  </w:num>
  <w:num w:numId="4">
    <w:abstractNumId w:val="11"/>
  </w:num>
  <w:num w:numId="5">
    <w:abstractNumId w:val="25"/>
  </w:num>
  <w:num w:numId="6">
    <w:abstractNumId w:val="8"/>
  </w:num>
  <w:num w:numId="7">
    <w:abstractNumId w:val="23"/>
  </w:num>
  <w:num w:numId="8">
    <w:abstractNumId w:val="17"/>
  </w:num>
  <w:num w:numId="9">
    <w:abstractNumId w:val="5"/>
  </w:num>
  <w:num w:numId="10">
    <w:abstractNumId w:val="27"/>
  </w:num>
  <w:num w:numId="11">
    <w:abstractNumId w:val="20"/>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4"/>
  </w:num>
  <w:num w:numId="18">
    <w:abstractNumId w:val="9"/>
  </w:num>
  <w:num w:numId="19">
    <w:abstractNumId w:val="16"/>
  </w:num>
  <w:num w:numId="20">
    <w:abstractNumId w:val="14"/>
  </w:num>
  <w:num w:numId="21">
    <w:abstractNumId w:val="13"/>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 w:numId="26">
    <w:abstractNumId w:val="18"/>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66"/>
    <w:rsid w:val="00006FEE"/>
    <w:rsid w:val="000431C5"/>
    <w:rsid w:val="00047AA7"/>
    <w:rsid w:val="0006588F"/>
    <w:rsid w:val="00083D23"/>
    <w:rsid w:val="000852DE"/>
    <w:rsid w:val="000930D3"/>
    <w:rsid w:val="00093CCD"/>
    <w:rsid w:val="00095D30"/>
    <w:rsid w:val="000C00E2"/>
    <w:rsid w:val="00101DE4"/>
    <w:rsid w:val="00107300"/>
    <w:rsid w:val="00130230"/>
    <w:rsid w:val="00130D9C"/>
    <w:rsid w:val="0019699A"/>
    <w:rsid w:val="001D5704"/>
    <w:rsid w:val="00270B19"/>
    <w:rsid w:val="00284212"/>
    <w:rsid w:val="0028513A"/>
    <w:rsid w:val="00286D62"/>
    <w:rsid w:val="002C4A40"/>
    <w:rsid w:val="002D0282"/>
    <w:rsid w:val="002E133E"/>
    <w:rsid w:val="00315C8F"/>
    <w:rsid w:val="003254FE"/>
    <w:rsid w:val="00345CBF"/>
    <w:rsid w:val="00382D04"/>
    <w:rsid w:val="003A6004"/>
    <w:rsid w:val="003B6B4A"/>
    <w:rsid w:val="003D699F"/>
    <w:rsid w:val="00405D60"/>
    <w:rsid w:val="00435237"/>
    <w:rsid w:val="00441BE8"/>
    <w:rsid w:val="0044327E"/>
    <w:rsid w:val="004910C1"/>
    <w:rsid w:val="004A14D5"/>
    <w:rsid w:val="004A2CF4"/>
    <w:rsid w:val="004B47F2"/>
    <w:rsid w:val="004D311E"/>
    <w:rsid w:val="004F7243"/>
    <w:rsid w:val="005222AD"/>
    <w:rsid w:val="0053364F"/>
    <w:rsid w:val="005440A4"/>
    <w:rsid w:val="00556FBC"/>
    <w:rsid w:val="005A30C8"/>
    <w:rsid w:val="005D7920"/>
    <w:rsid w:val="00623F0E"/>
    <w:rsid w:val="00633087"/>
    <w:rsid w:val="006418E3"/>
    <w:rsid w:val="0064243E"/>
    <w:rsid w:val="00666788"/>
    <w:rsid w:val="006C42CD"/>
    <w:rsid w:val="006D6C4F"/>
    <w:rsid w:val="006E5D95"/>
    <w:rsid w:val="006E74D7"/>
    <w:rsid w:val="0070245A"/>
    <w:rsid w:val="00761775"/>
    <w:rsid w:val="0078474B"/>
    <w:rsid w:val="007A3A9A"/>
    <w:rsid w:val="007B3EFB"/>
    <w:rsid w:val="007B438C"/>
    <w:rsid w:val="007D4026"/>
    <w:rsid w:val="007F47CD"/>
    <w:rsid w:val="00821467"/>
    <w:rsid w:val="0082714F"/>
    <w:rsid w:val="00863485"/>
    <w:rsid w:val="008820DE"/>
    <w:rsid w:val="008D743E"/>
    <w:rsid w:val="008F7612"/>
    <w:rsid w:val="009317C7"/>
    <w:rsid w:val="0093761E"/>
    <w:rsid w:val="009526F5"/>
    <w:rsid w:val="00957E8E"/>
    <w:rsid w:val="00982192"/>
    <w:rsid w:val="00985D85"/>
    <w:rsid w:val="009E30EF"/>
    <w:rsid w:val="009E3781"/>
    <w:rsid w:val="009E77DA"/>
    <w:rsid w:val="00A121BA"/>
    <w:rsid w:val="00A20835"/>
    <w:rsid w:val="00A26D22"/>
    <w:rsid w:val="00A27250"/>
    <w:rsid w:val="00A57684"/>
    <w:rsid w:val="00A975ED"/>
    <w:rsid w:val="00AB494C"/>
    <w:rsid w:val="00AC019A"/>
    <w:rsid w:val="00AD6AA4"/>
    <w:rsid w:val="00AF521E"/>
    <w:rsid w:val="00B34F7F"/>
    <w:rsid w:val="00B50E0D"/>
    <w:rsid w:val="00B53F25"/>
    <w:rsid w:val="00B63229"/>
    <w:rsid w:val="00B65B62"/>
    <w:rsid w:val="00B676DB"/>
    <w:rsid w:val="00B71A92"/>
    <w:rsid w:val="00B91D44"/>
    <w:rsid w:val="00BB1284"/>
    <w:rsid w:val="00C24B66"/>
    <w:rsid w:val="00C833B3"/>
    <w:rsid w:val="00CB5519"/>
    <w:rsid w:val="00D02E5E"/>
    <w:rsid w:val="00D055E1"/>
    <w:rsid w:val="00D77251"/>
    <w:rsid w:val="00D84345"/>
    <w:rsid w:val="00D8690B"/>
    <w:rsid w:val="00D94820"/>
    <w:rsid w:val="00DA0EF9"/>
    <w:rsid w:val="00DB1797"/>
    <w:rsid w:val="00DF3473"/>
    <w:rsid w:val="00E247E9"/>
    <w:rsid w:val="00E3655E"/>
    <w:rsid w:val="00E46973"/>
    <w:rsid w:val="00E46ED2"/>
    <w:rsid w:val="00E64CD1"/>
    <w:rsid w:val="00E67EFC"/>
    <w:rsid w:val="00E7514D"/>
    <w:rsid w:val="00E927F7"/>
    <w:rsid w:val="00EA3FD1"/>
    <w:rsid w:val="00EC062D"/>
    <w:rsid w:val="00EC4CD8"/>
    <w:rsid w:val="00EC748A"/>
    <w:rsid w:val="00ED4A9B"/>
    <w:rsid w:val="00EE25F2"/>
    <w:rsid w:val="00EE308D"/>
    <w:rsid w:val="00EF2227"/>
    <w:rsid w:val="00EF7E73"/>
    <w:rsid w:val="00F01289"/>
    <w:rsid w:val="00F131C4"/>
    <w:rsid w:val="00F2024B"/>
    <w:rsid w:val="00F36A12"/>
    <w:rsid w:val="00F37557"/>
    <w:rsid w:val="00F44BF0"/>
    <w:rsid w:val="00F57D52"/>
    <w:rsid w:val="00F74C14"/>
    <w:rsid w:val="00F762E8"/>
    <w:rsid w:val="00F83E6C"/>
    <w:rsid w:val="00F943C1"/>
    <w:rsid w:val="00FC3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rsid w:val="00B91D44"/>
  </w:style>
  <w:style w:type="paragraph" w:styleId="a8">
    <w:name w:val="No Spacing"/>
    <w:uiPriority w:val="1"/>
    <w:qFormat/>
    <w:rsid w:val="005222AD"/>
    <w:pPr>
      <w:spacing w:after="0" w:line="240" w:lineRule="auto"/>
    </w:pPr>
    <w:rPr>
      <w:rFonts w:ascii="Calibri" w:eastAsia="Calibri" w:hAnsi="Calibri" w:cs="Times New Roman"/>
    </w:rPr>
  </w:style>
  <w:style w:type="paragraph" w:styleId="2">
    <w:name w:val="Body Text Indent 2"/>
    <w:basedOn w:val="a"/>
    <w:link w:val="20"/>
    <w:rsid w:val="00EA3FD1"/>
    <w:pPr>
      <w:spacing w:after="0" w:line="240" w:lineRule="auto"/>
      <w:ind w:firstLine="1260"/>
    </w:pPr>
    <w:rPr>
      <w:rFonts w:ascii="Times New Roman" w:eastAsia="Times New Roman" w:hAnsi="Times New Roman" w:cs="Times New Roman"/>
      <w:sz w:val="28"/>
      <w:szCs w:val="24"/>
    </w:rPr>
  </w:style>
  <w:style w:type="character" w:customStyle="1" w:styleId="20">
    <w:name w:val="Основен текст с отстъп 2 Знак"/>
    <w:basedOn w:val="a0"/>
    <w:link w:val="2"/>
    <w:rsid w:val="00EA3FD1"/>
    <w:rPr>
      <w:rFonts w:ascii="Times New Roman" w:eastAsia="Times New Roman" w:hAnsi="Times New Roman" w:cs="Times New Roman"/>
      <w:sz w:val="28"/>
      <w:szCs w:val="24"/>
    </w:rPr>
  </w:style>
  <w:style w:type="character" w:customStyle="1" w:styleId="a9">
    <w:name w:val="Основен текст_"/>
    <w:basedOn w:val="a0"/>
    <w:link w:val="21"/>
    <w:rsid w:val="00441BE8"/>
    <w:rPr>
      <w:rFonts w:ascii="Century Schoolbook" w:eastAsia="Century Schoolbook" w:hAnsi="Century Schoolbook" w:cs="Century Schoolbook"/>
      <w:sz w:val="23"/>
      <w:szCs w:val="23"/>
      <w:shd w:val="clear" w:color="auto" w:fill="FFFFFF"/>
    </w:rPr>
  </w:style>
  <w:style w:type="paragraph" w:customStyle="1" w:styleId="21">
    <w:name w:val="Основен текст2"/>
    <w:basedOn w:val="a"/>
    <w:link w:val="a9"/>
    <w:rsid w:val="00441BE8"/>
    <w:pPr>
      <w:shd w:val="clear" w:color="auto" w:fill="FFFFFF"/>
      <w:spacing w:after="240" w:line="0" w:lineRule="atLeast"/>
    </w:pPr>
    <w:rPr>
      <w:rFonts w:ascii="Century Schoolbook" w:eastAsia="Century Schoolbook" w:hAnsi="Century Schoolbook" w:cs="Century Schoolbook"/>
      <w:sz w:val="23"/>
      <w:szCs w:val="23"/>
    </w:rPr>
  </w:style>
  <w:style w:type="paragraph" w:customStyle="1" w:styleId="1">
    <w:name w:val="Основен текст1"/>
    <w:basedOn w:val="a"/>
    <w:rsid w:val="00441BE8"/>
    <w:pPr>
      <w:shd w:val="clear" w:color="auto" w:fill="FFFFFF"/>
      <w:spacing w:after="0" w:line="274" w:lineRule="exact"/>
    </w:pPr>
    <w:rPr>
      <w:rFonts w:ascii="Times New Roman" w:eastAsia="Times New Roman" w:hAnsi="Times New Roman" w:cs="Times New Roman"/>
      <w:color w:val="000000"/>
      <w:lang w:val="bg" w:eastAsia="bg-BG"/>
    </w:rPr>
  </w:style>
  <w:style w:type="paragraph" w:styleId="aa">
    <w:name w:val="Body Text"/>
    <w:basedOn w:val="a"/>
    <w:link w:val="ab"/>
    <w:uiPriority w:val="99"/>
    <w:unhideWhenUsed/>
    <w:rsid w:val="00D02E5E"/>
    <w:pPr>
      <w:spacing w:after="120"/>
    </w:pPr>
  </w:style>
  <w:style w:type="character" w:customStyle="1" w:styleId="ab">
    <w:name w:val="Основен текст Знак"/>
    <w:basedOn w:val="a0"/>
    <w:link w:val="aa"/>
    <w:uiPriority w:val="99"/>
    <w:rsid w:val="00D02E5E"/>
  </w:style>
  <w:style w:type="paragraph" w:styleId="ac">
    <w:name w:val="Body Text Indent"/>
    <w:basedOn w:val="a"/>
    <w:link w:val="ad"/>
    <w:uiPriority w:val="99"/>
    <w:semiHidden/>
    <w:unhideWhenUsed/>
    <w:rsid w:val="00047AA7"/>
    <w:pPr>
      <w:spacing w:after="120"/>
      <w:ind w:left="283"/>
    </w:pPr>
  </w:style>
  <w:style w:type="character" w:customStyle="1" w:styleId="ad">
    <w:name w:val="Основен текст с отстъп Знак"/>
    <w:basedOn w:val="a0"/>
    <w:link w:val="ac"/>
    <w:uiPriority w:val="99"/>
    <w:semiHidden/>
    <w:rsid w:val="00047AA7"/>
  </w:style>
  <w:style w:type="table" w:styleId="ae">
    <w:name w:val="Table Grid"/>
    <w:basedOn w:val="a1"/>
    <w:uiPriority w:val="59"/>
    <w:rsid w:val="006E5D9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E5D95"/>
    <w:rPr>
      <w:i/>
      <w:iCs/>
    </w:rPr>
  </w:style>
  <w:style w:type="paragraph" w:styleId="22">
    <w:name w:val="List 2"/>
    <w:basedOn w:val="a"/>
    <w:rsid w:val="00A20835"/>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A20835"/>
    <w:rPr>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6D62"/>
    <w:pPr>
      <w:spacing w:after="160" w:line="259" w:lineRule="auto"/>
      <w:ind w:left="720"/>
      <w:contextualSpacing/>
      <w:jc w:val="left"/>
    </w:pPr>
  </w:style>
  <w:style w:type="paragraph" w:styleId="a4">
    <w:name w:val="header"/>
    <w:basedOn w:val="a"/>
    <w:link w:val="a5"/>
    <w:uiPriority w:val="99"/>
    <w:unhideWhenUsed/>
    <w:rsid w:val="00B91D4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1D44"/>
  </w:style>
  <w:style w:type="paragraph" w:styleId="a6">
    <w:name w:val="footer"/>
    <w:basedOn w:val="a"/>
    <w:link w:val="a7"/>
    <w:unhideWhenUsed/>
    <w:rsid w:val="00B91D44"/>
    <w:pPr>
      <w:tabs>
        <w:tab w:val="center" w:pos="4536"/>
        <w:tab w:val="right" w:pos="9072"/>
      </w:tabs>
      <w:spacing w:after="0" w:line="240" w:lineRule="auto"/>
    </w:pPr>
  </w:style>
  <w:style w:type="character" w:customStyle="1" w:styleId="a7">
    <w:name w:val="Долен колонтитул Знак"/>
    <w:basedOn w:val="a0"/>
    <w:link w:val="a6"/>
    <w:rsid w:val="00B91D44"/>
  </w:style>
  <w:style w:type="paragraph" w:styleId="a8">
    <w:name w:val="No Spacing"/>
    <w:uiPriority w:val="1"/>
    <w:qFormat/>
    <w:rsid w:val="005222AD"/>
    <w:pPr>
      <w:spacing w:after="0" w:line="240" w:lineRule="auto"/>
    </w:pPr>
    <w:rPr>
      <w:rFonts w:ascii="Calibri" w:eastAsia="Calibri" w:hAnsi="Calibri" w:cs="Times New Roman"/>
    </w:rPr>
  </w:style>
  <w:style w:type="paragraph" w:styleId="2">
    <w:name w:val="Body Text Indent 2"/>
    <w:basedOn w:val="a"/>
    <w:link w:val="20"/>
    <w:rsid w:val="00EA3FD1"/>
    <w:pPr>
      <w:spacing w:after="0" w:line="240" w:lineRule="auto"/>
      <w:ind w:firstLine="1260"/>
    </w:pPr>
    <w:rPr>
      <w:rFonts w:ascii="Times New Roman" w:eastAsia="Times New Roman" w:hAnsi="Times New Roman" w:cs="Times New Roman"/>
      <w:sz w:val="28"/>
      <w:szCs w:val="24"/>
    </w:rPr>
  </w:style>
  <w:style w:type="character" w:customStyle="1" w:styleId="20">
    <w:name w:val="Основен текст с отстъп 2 Знак"/>
    <w:basedOn w:val="a0"/>
    <w:link w:val="2"/>
    <w:rsid w:val="00EA3FD1"/>
    <w:rPr>
      <w:rFonts w:ascii="Times New Roman" w:eastAsia="Times New Roman" w:hAnsi="Times New Roman" w:cs="Times New Roman"/>
      <w:sz w:val="28"/>
      <w:szCs w:val="24"/>
    </w:rPr>
  </w:style>
  <w:style w:type="character" w:customStyle="1" w:styleId="a9">
    <w:name w:val="Основен текст_"/>
    <w:basedOn w:val="a0"/>
    <w:link w:val="21"/>
    <w:rsid w:val="00441BE8"/>
    <w:rPr>
      <w:rFonts w:ascii="Century Schoolbook" w:eastAsia="Century Schoolbook" w:hAnsi="Century Schoolbook" w:cs="Century Schoolbook"/>
      <w:sz w:val="23"/>
      <w:szCs w:val="23"/>
      <w:shd w:val="clear" w:color="auto" w:fill="FFFFFF"/>
    </w:rPr>
  </w:style>
  <w:style w:type="paragraph" w:customStyle="1" w:styleId="21">
    <w:name w:val="Основен текст2"/>
    <w:basedOn w:val="a"/>
    <w:link w:val="a9"/>
    <w:rsid w:val="00441BE8"/>
    <w:pPr>
      <w:shd w:val="clear" w:color="auto" w:fill="FFFFFF"/>
      <w:spacing w:after="240" w:line="0" w:lineRule="atLeast"/>
    </w:pPr>
    <w:rPr>
      <w:rFonts w:ascii="Century Schoolbook" w:eastAsia="Century Schoolbook" w:hAnsi="Century Schoolbook" w:cs="Century Schoolbook"/>
      <w:sz w:val="23"/>
      <w:szCs w:val="23"/>
    </w:rPr>
  </w:style>
  <w:style w:type="paragraph" w:customStyle="1" w:styleId="1">
    <w:name w:val="Основен текст1"/>
    <w:basedOn w:val="a"/>
    <w:rsid w:val="00441BE8"/>
    <w:pPr>
      <w:shd w:val="clear" w:color="auto" w:fill="FFFFFF"/>
      <w:spacing w:after="0" w:line="274" w:lineRule="exact"/>
    </w:pPr>
    <w:rPr>
      <w:rFonts w:ascii="Times New Roman" w:eastAsia="Times New Roman" w:hAnsi="Times New Roman" w:cs="Times New Roman"/>
      <w:color w:val="000000"/>
      <w:lang w:val="bg" w:eastAsia="bg-BG"/>
    </w:rPr>
  </w:style>
  <w:style w:type="paragraph" w:styleId="aa">
    <w:name w:val="Body Text"/>
    <w:basedOn w:val="a"/>
    <w:link w:val="ab"/>
    <w:uiPriority w:val="99"/>
    <w:unhideWhenUsed/>
    <w:rsid w:val="00D02E5E"/>
    <w:pPr>
      <w:spacing w:after="120"/>
    </w:pPr>
  </w:style>
  <w:style w:type="character" w:customStyle="1" w:styleId="ab">
    <w:name w:val="Основен текст Знак"/>
    <w:basedOn w:val="a0"/>
    <w:link w:val="aa"/>
    <w:uiPriority w:val="99"/>
    <w:rsid w:val="00D02E5E"/>
  </w:style>
  <w:style w:type="paragraph" w:styleId="ac">
    <w:name w:val="Body Text Indent"/>
    <w:basedOn w:val="a"/>
    <w:link w:val="ad"/>
    <w:uiPriority w:val="99"/>
    <w:semiHidden/>
    <w:unhideWhenUsed/>
    <w:rsid w:val="00047AA7"/>
    <w:pPr>
      <w:spacing w:after="120"/>
      <w:ind w:left="283"/>
    </w:pPr>
  </w:style>
  <w:style w:type="character" w:customStyle="1" w:styleId="ad">
    <w:name w:val="Основен текст с отстъп Знак"/>
    <w:basedOn w:val="a0"/>
    <w:link w:val="ac"/>
    <w:uiPriority w:val="99"/>
    <w:semiHidden/>
    <w:rsid w:val="00047AA7"/>
  </w:style>
  <w:style w:type="table" w:styleId="ae">
    <w:name w:val="Table Grid"/>
    <w:basedOn w:val="a1"/>
    <w:uiPriority w:val="59"/>
    <w:rsid w:val="006E5D9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E5D95"/>
    <w:rPr>
      <w:i/>
      <w:iCs/>
    </w:rPr>
  </w:style>
  <w:style w:type="paragraph" w:styleId="22">
    <w:name w:val="List 2"/>
    <w:basedOn w:val="a"/>
    <w:rsid w:val="00A20835"/>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A20835"/>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8E2B-EF08-4113-9CD7-90E55A97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25482</Words>
  <Characters>145251</Characters>
  <Application>Microsoft Office Word</Application>
  <DocSecurity>4</DocSecurity>
  <Lines>1210</Lines>
  <Paragraphs>340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2019-06-25T11:44:00Z</cp:lastPrinted>
  <dcterms:created xsi:type="dcterms:W3CDTF">2019-06-28T07:21:00Z</dcterms:created>
  <dcterms:modified xsi:type="dcterms:W3CDTF">2019-06-28T07:21:00Z</dcterms:modified>
</cp:coreProperties>
</file>