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30" w:rsidRDefault="005B4930" w:rsidP="005B4930">
      <w:pPr>
        <w:rPr>
          <w:b/>
        </w:rPr>
      </w:pPr>
      <w:bookmarkStart w:id="0" w:name="_GoBack"/>
      <w:bookmarkEnd w:id="0"/>
    </w:p>
    <w:p w:rsidR="005B4930" w:rsidRDefault="005B4930" w:rsidP="005B4930">
      <w:pPr>
        <w:rPr>
          <w:b/>
        </w:rPr>
      </w:pPr>
    </w:p>
    <w:p w:rsidR="005B4930" w:rsidRPr="007B4593" w:rsidRDefault="005B4930" w:rsidP="005B4930">
      <w:pPr>
        <w:rPr>
          <w:b/>
        </w:rPr>
      </w:pPr>
      <w:r w:rsidRPr="007B4593">
        <w:rPr>
          <w:b/>
        </w:rPr>
        <w:t>ДО</w:t>
      </w:r>
    </w:p>
    <w:p w:rsidR="005B4930" w:rsidRPr="007B4593" w:rsidRDefault="005B4930" w:rsidP="005B4930">
      <w:pPr>
        <w:rPr>
          <w:b/>
        </w:rPr>
      </w:pPr>
      <w:r w:rsidRPr="007B4593">
        <w:rPr>
          <w:b/>
        </w:rPr>
        <w:t>ОБЩИНСКИ СЪВЕТ – РУСЕ</w:t>
      </w:r>
    </w:p>
    <w:p w:rsidR="005B4930" w:rsidRDefault="005B4930" w:rsidP="005B4930">
      <w:pPr>
        <w:rPr>
          <w:b/>
        </w:rPr>
      </w:pPr>
    </w:p>
    <w:p w:rsidR="005B4930" w:rsidRPr="007B4593" w:rsidRDefault="005B4930" w:rsidP="005B4930">
      <w:pPr>
        <w:rPr>
          <w:b/>
        </w:rPr>
      </w:pPr>
      <w:r w:rsidRPr="007B4593">
        <w:rPr>
          <w:b/>
        </w:rPr>
        <w:t>П Р Е Д Л О Ж Е Н И Е</w:t>
      </w:r>
    </w:p>
    <w:p w:rsidR="005B4930" w:rsidRDefault="005B4930" w:rsidP="005B4930">
      <w:pPr>
        <w:rPr>
          <w:b/>
        </w:rPr>
      </w:pPr>
    </w:p>
    <w:p w:rsidR="005B4930" w:rsidRPr="007B4593" w:rsidRDefault="005B4930" w:rsidP="005B4930">
      <w:pPr>
        <w:rPr>
          <w:b/>
        </w:rPr>
      </w:pPr>
      <w:r w:rsidRPr="007B4593">
        <w:rPr>
          <w:b/>
        </w:rPr>
        <w:t>ОТ</w:t>
      </w:r>
      <w:r>
        <w:rPr>
          <w:b/>
        </w:rPr>
        <w:t xml:space="preserve"> ПЛАМЕН СТОИЛОВ</w:t>
      </w:r>
    </w:p>
    <w:p w:rsidR="005B4930" w:rsidRPr="007B4593" w:rsidRDefault="005B4930" w:rsidP="005B4930">
      <w:pPr>
        <w:rPr>
          <w:b/>
        </w:rPr>
      </w:pPr>
      <w:r w:rsidRPr="007B4593">
        <w:rPr>
          <w:b/>
        </w:rPr>
        <w:t>КМЕТ НА ОБЩИНА РУСЕ</w:t>
      </w:r>
    </w:p>
    <w:p w:rsidR="005B4930" w:rsidRDefault="005B4930" w:rsidP="005B4930"/>
    <w:p w:rsidR="005B4930" w:rsidRDefault="005B4930" w:rsidP="005B4930"/>
    <w:p w:rsidR="005B4930" w:rsidRPr="00EF7910" w:rsidRDefault="005B4930" w:rsidP="005B4930">
      <w:pPr>
        <w:jc w:val="both"/>
        <w:rPr>
          <w:rFonts w:eastAsia="Times New Roman"/>
          <w:lang w:eastAsia="bg-BG"/>
        </w:rPr>
      </w:pPr>
      <w:r w:rsidRPr="00BF7858">
        <w:rPr>
          <w:b/>
        </w:rPr>
        <w:t>ОТНОСНО:</w:t>
      </w:r>
      <w:r w:rsidRPr="00BF7858">
        <w:t xml:space="preserve"> </w:t>
      </w:r>
      <w:r w:rsidRPr="00BF7858">
        <w:rPr>
          <w:lang w:val="ru-RU"/>
        </w:rPr>
        <w:t xml:space="preserve"> </w:t>
      </w:r>
      <w:r w:rsidRPr="00BF7858">
        <w:t>Приемане на Наредба за условията и реда за използване на спортните обекти</w:t>
      </w:r>
      <w:r w:rsidRPr="009139B1">
        <w:t>, собственост  на община Русе</w:t>
      </w:r>
    </w:p>
    <w:p w:rsidR="005B4930" w:rsidRDefault="005B4930" w:rsidP="005B4930">
      <w:pPr>
        <w:jc w:val="both"/>
        <w:rPr>
          <w:lang w:val="ru-RU"/>
        </w:rPr>
      </w:pPr>
    </w:p>
    <w:p w:rsidR="005B4930" w:rsidRPr="00A762D5" w:rsidRDefault="005B4930" w:rsidP="005B4930">
      <w:pPr>
        <w:jc w:val="both"/>
        <w:rPr>
          <w:lang w:val="ru-RU"/>
        </w:rPr>
      </w:pPr>
    </w:p>
    <w:p w:rsidR="005B4930" w:rsidRDefault="005B4930" w:rsidP="005B4930">
      <w:pPr>
        <w:rPr>
          <w:b/>
        </w:rPr>
      </w:pPr>
      <w:r w:rsidRPr="00A762D5">
        <w:rPr>
          <w:b/>
        </w:rPr>
        <w:t>УВАЖАЕМИ ОБЩИНСКИ СЪВЕТНИЦИ,</w:t>
      </w:r>
    </w:p>
    <w:p w:rsidR="005B4930" w:rsidRDefault="005B4930" w:rsidP="005B4930">
      <w:pPr>
        <w:jc w:val="both"/>
        <w:rPr>
          <w:b/>
        </w:rPr>
      </w:pPr>
    </w:p>
    <w:p w:rsidR="005B4930" w:rsidRDefault="005B4930" w:rsidP="005B4930">
      <w:pPr>
        <w:jc w:val="both"/>
      </w:pPr>
      <w:r>
        <w:rPr>
          <w:b/>
        </w:rPr>
        <w:t>1.</w:t>
      </w:r>
      <w:r w:rsidRPr="00AC5ED5">
        <w:rPr>
          <w:b/>
        </w:rPr>
        <w:t>Причини, коит</w:t>
      </w:r>
      <w:r>
        <w:rPr>
          <w:b/>
        </w:rPr>
        <w:t xml:space="preserve">о налагат приемането на </w:t>
      </w:r>
      <w:proofErr w:type="spellStart"/>
      <w:r w:rsidRPr="005940F0">
        <w:rPr>
          <w:b/>
          <w:lang w:val="ru-RU"/>
        </w:rPr>
        <w:t>Наредбата</w:t>
      </w:r>
      <w:proofErr w:type="spellEnd"/>
      <w:r w:rsidRPr="00AC5ED5">
        <w:t>.</w:t>
      </w:r>
    </w:p>
    <w:p w:rsidR="005B4930" w:rsidRDefault="005B4930" w:rsidP="005B4930">
      <w:pPr>
        <w:ind w:firstLine="567"/>
        <w:jc w:val="both"/>
        <w:outlineLvl w:val="2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Законът за физическото възпитание и спорта /ЗФВС/, </w:t>
      </w:r>
      <w:r w:rsidRPr="00013ACD">
        <w:rPr>
          <w:rFonts w:eastAsia="Times New Roman"/>
          <w:lang w:eastAsia="bg-BG"/>
        </w:rPr>
        <w:t>в сила от 18.01.2019 г</w:t>
      </w:r>
      <w:r>
        <w:rPr>
          <w:rFonts w:eastAsia="Times New Roman"/>
          <w:lang w:eastAsia="bg-BG"/>
        </w:rPr>
        <w:t xml:space="preserve">од. определя спортните обекти да се предоставят за ползване, да бъдат отдавани под наем, предоставяни на концесия и върху тях да се учредяват ограничени вещни при условия и ред, определени в наредби, приети от общинските съвети. </w:t>
      </w:r>
    </w:p>
    <w:p w:rsidR="005B4930" w:rsidRDefault="005B4930" w:rsidP="005B4930">
      <w:pPr>
        <w:ind w:firstLine="567"/>
        <w:jc w:val="both"/>
        <w:outlineLvl w:val="2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Съгласно чл. 103, ал. 2 от ЗФВС, с</w:t>
      </w:r>
      <w:r w:rsidRPr="00C910EF">
        <w:rPr>
          <w:rFonts w:eastAsia="Times New Roman"/>
          <w:lang w:eastAsia="bg-BG"/>
        </w:rPr>
        <w:t xml:space="preserve">портните обекти –общинска собственост, </w:t>
      </w:r>
      <w:r w:rsidRPr="00C910EF">
        <w:rPr>
          <w:rFonts w:eastAsia="Times New Roman"/>
          <w:b/>
          <w:lang w:eastAsia="bg-BG"/>
        </w:rPr>
        <w:t xml:space="preserve">може да се предоставят безвъзмездно </w:t>
      </w:r>
      <w:r w:rsidRPr="00C910EF">
        <w:rPr>
          <w:rFonts w:eastAsia="Times New Roman"/>
          <w:lang w:eastAsia="bg-BG"/>
        </w:rPr>
        <w:t xml:space="preserve">за определено време </w:t>
      </w:r>
      <w:r>
        <w:rPr>
          <w:rFonts w:eastAsia="Times New Roman"/>
          <w:lang w:eastAsia="bg-BG"/>
        </w:rPr>
        <w:t>при условия и ред, определени в наредба на общинския съвет за спортните дейности посочени в ал.1 от същия член.</w:t>
      </w:r>
    </w:p>
    <w:p w:rsidR="005B4930" w:rsidRPr="00C910EF" w:rsidRDefault="005B4930" w:rsidP="005B4930">
      <w:pPr>
        <w:ind w:firstLine="567"/>
        <w:jc w:val="both"/>
        <w:outlineLvl w:val="2"/>
        <w:rPr>
          <w:rFonts w:eastAsia="Times New Roman"/>
          <w:lang w:eastAsia="bg-BG"/>
        </w:rPr>
      </w:pPr>
      <w:r w:rsidRPr="00C910EF">
        <w:rPr>
          <w:rFonts w:eastAsia="Times New Roman"/>
          <w:lang w:eastAsia="bg-BG"/>
        </w:rPr>
        <w:t>Спортни</w:t>
      </w:r>
      <w:r>
        <w:rPr>
          <w:rFonts w:eastAsia="Times New Roman"/>
          <w:lang w:eastAsia="bg-BG"/>
        </w:rPr>
        <w:t>те</w:t>
      </w:r>
      <w:r w:rsidRPr="00C910EF">
        <w:rPr>
          <w:rFonts w:eastAsia="Times New Roman"/>
          <w:lang w:eastAsia="bg-BG"/>
        </w:rPr>
        <w:t xml:space="preserve"> обекти или части от тях –общинска собственост, може да се </w:t>
      </w:r>
      <w:r w:rsidRPr="00C910EF">
        <w:rPr>
          <w:rFonts w:eastAsia="Times New Roman"/>
          <w:b/>
          <w:lang w:eastAsia="bg-BG"/>
        </w:rPr>
        <w:t>отдават под наем</w:t>
      </w:r>
      <w:r w:rsidRPr="00C910EF">
        <w:rPr>
          <w:rFonts w:eastAsia="Times New Roman"/>
          <w:lang w:eastAsia="bg-BG"/>
        </w:rPr>
        <w:t xml:space="preserve"> </w:t>
      </w:r>
      <w:r>
        <w:rPr>
          <w:rFonts w:eastAsia="Times New Roman"/>
          <w:lang w:eastAsia="bg-BG"/>
        </w:rPr>
        <w:t xml:space="preserve">след провеждане на търг или конкурс, </w:t>
      </w:r>
      <w:r w:rsidRPr="00C910EF">
        <w:rPr>
          <w:rFonts w:eastAsia="Times New Roman"/>
          <w:lang w:eastAsia="bg-BG"/>
        </w:rPr>
        <w:t xml:space="preserve">при условията и по реда на действащото законодателство и при спазване изискванията на </w:t>
      </w:r>
      <w:r>
        <w:rPr>
          <w:rFonts w:eastAsia="Times New Roman"/>
          <w:lang w:eastAsia="bg-BG"/>
        </w:rPr>
        <w:t>Закона за физическото възпитание и спорт. Съгласно новата нормативна уредба в наредбата на общинския съвет следва да бъдат определени:</w:t>
      </w:r>
    </w:p>
    <w:p w:rsidR="005B4930" w:rsidRPr="00C910EF" w:rsidRDefault="005B4930" w:rsidP="005B4930">
      <w:pPr>
        <w:rPr>
          <w:rFonts w:eastAsia="Times New Roman"/>
          <w:lang w:eastAsia="bg-BG"/>
        </w:rPr>
      </w:pPr>
      <w:r w:rsidRPr="00C910EF">
        <w:rPr>
          <w:rFonts w:eastAsia="Times New Roman"/>
          <w:lang w:eastAsia="bg-BG"/>
        </w:rPr>
        <w:t>1. изискванията, на които да отговарят участниците;</w:t>
      </w:r>
    </w:p>
    <w:p w:rsidR="005B4930" w:rsidRPr="00C910EF" w:rsidRDefault="005B4930" w:rsidP="005B4930">
      <w:pPr>
        <w:jc w:val="both"/>
        <w:rPr>
          <w:rFonts w:eastAsia="Times New Roman"/>
          <w:lang w:eastAsia="bg-BG"/>
        </w:rPr>
      </w:pPr>
      <w:r w:rsidRPr="00C910EF">
        <w:rPr>
          <w:rFonts w:eastAsia="Times New Roman"/>
          <w:lang w:eastAsia="bg-BG"/>
        </w:rPr>
        <w:t xml:space="preserve">2. критериите за оценяване на размера на предвидените инвестиции и контролът по изпълнението им; </w:t>
      </w:r>
    </w:p>
    <w:p w:rsidR="005B4930" w:rsidRPr="00C910EF" w:rsidRDefault="005B4930" w:rsidP="005B4930">
      <w:pPr>
        <w:jc w:val="both"/>
        <w:rPr>
          <w:rFonts w:eastAsia="Times New Roman"/>
          <w:lang w:eastAsia="bg-BG"/>
        </w:rPr>
      </w:pPr>
      <w:r w:rsidRPr="00C910EF">
        <w:rPr>
          <w:rFonts w:eastAsia="Times New Roman"/>
          <w:lang w:eastAsia="bg-BG"/>
        </w:rPr>
        <w:t>3. условията за оценяване на възможностите за развитие на спортната дейност, както и постигнатите спортни резултати;</w:t>
      </w:r>
    </w:p>
    <w:p w:rsidR="005B4930" w:rsidRDefault="005B4930" w:rsidP="005B4930">
      <w:pPr>
        <w:jc w:val="both"/>
        <w:rPr>
          <w:rFonts w:eastAsia="Times New Roman"/>
          <w:lang w:eastAsia="bg-BG"/>
        </w:rPr>
      </w:pPr>
      <w:r w:rsidRPr="00C910EF">
        <w:rPr>
          <w:rFonts w:eastAsia="Times New Roman"/>
          <w:lang w:eastAsia="bg-BG"/>
        </w:rPr>
        <w:t>4. редът за подаване и разглеждане на заявленията, класиране на участниците и сключване на договора.</w:t>
      </w:r>
    </w:p>
    <w:p w:rsidR="005B4930" w:rsidRDefault="005B4930" w:rsidP="005B4930">
      <w:pPr>
        <w:jc w:val="both"/>
        <w:rPr>
          <w:rFonts w:eastAsia="Times New Roman"/>
          <w:lang w:eastAsia="bg-BG"/>
        </w:rPr>
      </w:pPr>
    </w:p>
    <w:p w:rsidR="005B4930" w:rsidRDefault="005B4930" w:rsidP="005B4930">
      <w:pPr>
        <w:ind w:firstLine="567"/>
        <w:jc w:val="both"/>
      </w:pPr>
      <w:r>
        <w:t xml:space="preserve">Законът дава възможност спортните обекти, общинска собственост, да се отдават под наем за срок до една година без търг или конкурс при условия и по ред, определени също  в наредбата на спортен клуб – сдружение с нестопанска цел за осъществяване на общественополезна дейност, на спортна федерация или на обединен спортен клуб, които са вписани в регистрите  по </w:t>
      </w:r>
      <w:hyperlink r:id="rId6" w:anchor="p39465406" w:tgtFrame="_blank" w:history="1">
        <w:r w:rsidRPr="003477C7">
          <w:rPr>
            <w:rStyle w:val="a3"/>
          </w:rPr>
          <w:t>чл. 9, ал. 1</w:t>
        </w:r>
      </w:hyperlink>
      <w:r>
        <w:t xml:space="preserve"> от закона. </w:t>
      </w:r>
    </w:p>
    <w:p w:rsidR="005B4930" w:rsidRPr="00F30A74" w:rsidRDefault="005B4930" w:rsidP="005B4930">
      <w:pPr>
        <w:ind w:firstLine="567"/>
        <w:jc w:val="both"/>
      </w:pPr>
      <w:r>
        <w:t>Съгласно чл. 108, ал. 1 с</w:t>
      </w:r>
      <w:r w:rsidRPr="00F30A74">
        <w:t>портни обекти или части от тях – държавна или общинска собственост, може да се отдава</w:t>
      </w:r>
      <w:r>
        <w:t>т под наем за срок до 10 години, като в тази хипотеза не е предвидено изискване това да става само на спортни клубове.</w:t>
      </w:r>
    </w:p>
    <w:p w:rsidR="005B4930" w:rsidRDefault="005B4930" w:rsidP="005B4930">
      <w:pPr>
        <w:ind w:firstLine="567"/>
        <w:jc w:val="both"/>
      </w:pPr>
      <w:r>
        <w:t>Спортните обекти или части от тях –общинска собственост, може да се отдават под наем за срок до 30 години само на спортни клубове, спортни федерации или обединени спортни клубове, вписани в съответния регистър по</w:t>
      </w:r>
      <w:r w:rsidRPr="00693BDD">
        <w:t xml:space="preserve"> </w:t>
      </w:r>
      <w:hyperlink r:id="rId7" w:anchor="p39465406" w:tgtFrame="_blank" w:history="1">
        <w:r w:rsidRPr="00693BDD">
          <w:rPr>
            <w:rStyle w:val="a3"/>
          </w:rPr>
          <w:t>чл. 9, ал. 1</w:t>
        </w:r>
      </w:hyperlink>
      <w:r>
        <w:t xml:space="preserve"> от ЗФВС.</w:t>
      </w:r>
    </w:p>
    <w:p w:rsidR="005B4930" w:rsidRDefault="005B4930" w:rsidP="005B4930">
      <w:pPr>
        <w:ind w:firstLine="567"/>
        <w:jc w:val="both"/>
      </w:pPr>
      <w:r>
        <w:t xml:space="preserve">Предложеният проект за Наредба е изготвен от работна група, включваща представители на общинската администрация, ОП „Спортни имоти“ и общински </w:t>
      </w:r>
      <w:proofErr w:type="spellStart"/>
      <w:r>
        <w:t>съветници</w:t>
      </w:r>
      <w:proofErr w:type="spellEnd"/>
      <w:r>
        <w:t xml:space="preserve">.  При разработване проекта за наредба са взети предвид нормите на новия Закон за физическото възпитание и спорта и текстът на проекта е съобразен с тях. Съобразени са текстовете и на Правилника за прилагане </w:t>
      </w:r>
      <w:r>
        <w:lastRenderedPageBreak/>
        <w:t>на Закона за физическото възпитание и спорта, който урежда използването на спортните обекти държавна собственост.</w:t>
      </w:r>
    </w:p>
    <w:p w:rsidR="005B4930" w:rsidRPr="00994934" w:rsidRDefault="005B4930" w:rsidP="005B4930">
      <w:pPr>
        <w:ind w:firstLine="567"/>
        <w:jc w:val="both"/>
      </w:pPr>
      <w:r>
        <w:t xml:space="preserve">Проектът на наредба запазва всички дадени възможности от ЗФВС за използване на спортните обекти. Предвидена а възможност за провеждане на търг или конкурс, както начинът ще се определя за всяка процедура според конкретния случай и целите които се поставят при ползването на обекта и резултатите, които се очакват. </w:t>
      </w:r>
    </w:p>
    <w:p w:rsidR="005B4930" w:rsidRDefault="005B4930" w:rsidP="005B4930">
      <w:pPr>
        <w:jc w:val="both"/>
        <w:rPr>
          <w:rFonts w:eastAsia="Calibri"/>
        </w:rPr>
      </w:pPr>
    </w:p>
    <w:p w:rsidR="005B4930" w:rsidRDefault="005B4930" w:rsidP="005B4930">
      <w:pPr>
        <w:jc w:val="both"/>
        <w:rPr>
          <w:rFonts w:eastAsia="Calibri"/>
        </w:rPr>
      </w:pPr>
      <w:r w:rsidRPr="00AC5ED5">
        <w:rPr>
          <w:rFonts w:eastAsia="Calibri"/>
        </w:rPr>
        <w:t>2.</w:t>
      </w:r>
      <w:r w:rsidRPr="00AC5ED5">
        <w:rPr>
          <w:rFonts w:eastAsia="Calibri"/>
          <w:b/>
        </w:rPr>
        <w:t xml:space="preserve"> Цели, които се поставят:</w:t>
      </w:r>
      <w:r w:rsidRPr="00AC5ED5">
        <w:rPr>
          <w:rFonts w:eastAsia="Calibri"/>
        </w:rPr>
        <w:t xml:space="preserve"> </w:t>
      </w:r>
    </w:p>
    <w:p w:rsidR="005B4930" w:rsidRDefault="005B4930" w:rsidP="005B4930">
      <w:pPr>
        <w:ind w:firstLine="567"/>
        <w:jc w:val="both"/>
        <w:outlineLvl w:val="2"/>
        <w:rPr>
          <w:rFonts w:eastAsia="Times New Roman"/>
          <w:lang w:eastAsia="bg-BG"/>
        </w:rPr>
      </w:pPr>
      <w:r>
        <w:t xml:space="preserve">Приемане на наредбата има за цел определяне на ред и условия за предоставянето на спортните обекти-собственост на община Русе, съобразно новата нормативна уредба. </w:t>
      </w:r>
    </w:p>
    <w:p w:rsidR="005B4930" w:rsidRDefault="005B4930" w:rsidP="005B4930">
      <w:pPr>
        <w:ind w:firstLine="567"/>
        <w:jc w:val="both"/>
      </w:pPr>
      <w:r>
        <w:t>Цели се приемане на нормативен акт, уреждащ съобразно императивни законови норми, обществени отношения с местно значение.</w:t>
      </w:r>
    </w:p>
    <w:p w:rsidR="005B4930" w:rsidRDefault="005B4930" w:rsidP="005B4930">
      <w:pPr>
        <w:ind w:firstLine="567"/>
        <w:jc w:val="both"/>
      </w:pPr>
      <w:r>
        <w:t>Целта на новата нормативна уредба, освен да бъдат регулирани обществените отношения, свързани с използването на спортните обекти собственост на Община Русе, е да се създаде възможност за инвестиции в тях, да се създадат необходимите предпоставки за по-доброто управление и използване на общинските спортни обекти.</w:t>
      </w:r>
    </w:p>
    <w:p w:rsidR="005B4930" w:rsidRDefault="005B4930" w:rsidP="005B4930">
      <w:pPr>
        <w:ind w:firstLine="708"/>
        <w:jc w:val="both"/>
      </w:pPr>
    </w:p>
    <w:p w:rsidR="005B4930" w:rsidRDefault="005B4930" w:rsidP="005B4930">
      <w:pPr>
        <w:ind w:left="708"/>
        <w:jc w:val="both"/>
      </w:pPr>
      <w:r w:rsidRPr="00AC5ED5">
        <w:rPr>
          <w:rFonts w:eastAsia="Calibri"/>
        </w:rPr>
        <w:t xml:space="preserve">3. </w:t>
      </w:r>
      <w:r w:rsidRPr="00AC5ED5">
        <w:rPr>
          <w:rFonts w:eastAsia="Calibri"/>
          <w:b/>
        </w:rPr>
        <w:t>Финансови и други средства, необходими за прилагането на новата уредба:</w:t>
      </w:r>
      <w:r>
        <w:t xml:space="preserve"> Финансови средства за прилагането на наредбата не са необходими.</w:t>
      </w:r>
    </w:p>
    <w:p w:rsidR="005B4930" w:rsidRDefault="005B4930" w:rsidP="005B4930">
      <w:pPr>
        <w:ind w:firstLine="708"/>
        <w:jc w:val="both"/>
      </w:pPr>
    </w:p>
    <w:p w:rsidR="005B4930" w:rsidRDefault="005B4930" w:rsidP="005B4930">
      <w:pPr>
        <w:ind w:firstLine="708"/>
        <w:jc w:val="both"/>
        <w:rPr>
          <w:rFonts w:eastAsia="Calibri"/>
          <w:b/>
        </w:rPr>
      </w:pPr>
      <w:r w:rsidRPr="00AC5ED5">
        <w:rPr>
          <w:rFonts w:eastAsia="Calibri"/>
        </w:rPr>
        <w:t>4.</w:t>
      </w:r>
      <w:r w:rsidRPr="00AC5ED5">
        <w:rPr>
          <w:rFonts w:eastAsia="Calibri"/>
          <w:b/>
        </w:rPr>
        <w:t xml:space="preserve"> Очаквани резултати от прилагането, включително финансовите, ако има такива:</w:t>
      </w:r>
    </w:p>
    <w:p w:rsidR="005B4930" w:rsidRPr="00BF005D" w:rsidRDefault="005B4930" w:rsidP="005B4930">
      <w:pPr>
        <w:ind w:firstLine="708"/>
        <w:jc w:val="both"/>
        <w:rPr>
          <w:b/>
        </w:rPr>
      </w:pPr>
      <w:r>
        <w:rPr>
          <w:rFonts w:eastAsia="Calibri"/>
        </w:rPr>
        <w:t>В резултат от приемане на настоящата наредба ще се създадат ред и условия за предоставяне на спортните обекти общинска собственост, съобразно действащото законодателство.</w:t>
      </w:r>
      <w:r w:rsidRPr="003902DD">
        <w:t xml:space="preserve"> </w:t>
      </w:r>
      <w:r w:rsidRPr="00252FA0">
        <w:t xml:space="preserve">Вследствие на приемането </w:t>
      </w:r>
      <w:r>
        <w:t xml:space="preserve">на наредбата ще да бъде създадена нормативна уредба, за предоставяне на общинските спортни обекти за ползване, концесия, отдаване под наем и учредяване на ограничени вещни права, която се очаква да доведе до пълноценното използване на спортните обекти общинска собственост, както в полза на спортните клубове и организации, така и в полза на обществото. </w:t>
      </w:r>
    </w:p>
    <w:p w:rsidR="005B4930" w:rsidRPr="00BF005D" w:rsidRDefault="005B4930" w:rsidP="005B4930">
      <w:pPr>
        <w:ind w:firstLine="708"/>
        <w:jc w:val="both"/>
        <w:rPr>
          <w:b/>
        </w:rPr>
      </w:pPr>
    </w:p>
    <w:p w:rsidR="005B4930" w:rsidRPr="00AC5ED5" w:rsidRDefault="005B4930" w:rsidP="005B4930">
      <w:pPr>
        <w:spacing w:line="259" w:lineRule="auto"/>
        <w:ind w:firstLine="708"/>
        <w:jc w:val="both"/>
        <w:rPr>
          <w:rFonts w:eastAsia="Calibri"/>
          <w:lang w:val="ru-RU"/>
        </w:rPr>
      </w:pPr>
      <w:r w:rsidRPr="00AC5ED5">
        <w:rPr>
          <w:rFonts w:eastAsia="Calibri"/>
          <w:b/>
        </w:rPr>
        <w:t>5. Анализ за съответствие с правото на Европейския съюз:</w:t>
      </w:r>
    </w:p>
    <w:p w:rsidR="005B4930" w:rsidRDefault="005B4930" w:rsidP="005B4930">
      <w:pPr>
        <w:tabs>
          <w:tab w:val="left" w:pos="567"/>
        </w:tabs>
        <w:ind w:firstLine="709"/>
        <w:jc w:val="both"/>
      </w:pPr>
      <w:r w:rsidRPr="00AC5ED5">
        <w:t>При изготвянет</w:t>
      </w:r>
      <w:r>
        <w:t>о на настоящия проект не се установи той</w:t>
      </w:r>
      <w:r w:rsidRPr="00AC5ED5">
        <w:t xml:space="preserve"> да противоречи на правото на Европейския съюз.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с обективната рамка на правото на Европейския съюз, </w:t>
      </w:r>
      <w:proofErr w:type="spellStart"/>
      <w:r w:rsidRPr="00AC5ED5">
        <w:t>относимо</w:t>
      </w:r>
      <w:proofErr w:type="spellEnd"/>
      <w:r w:rsidRPr="00AC5ED5">
        <w:t xml:space="preserve"> към регулирането на конкретния вид обществени отношения. Доколкото настоящият проект има за предмет приемане на нормативен акт, който подлежи на издаване на основание чл. 21, ал. 2 от ЗМСМА от Общински съвет - Русе като орган на местно самоуправление, то той е съобразен с разпоредбите на „Европейската хар</w:t>
      </w:r>
      <w:r>
        <w:t>та за местното самоуправление”.</w:t>
      </w:r>
    </w:p>
    <w:p w:rsidR="005B4930" w:rsidRDefault="005B4930" w:rsidP="005B4930">
      <w:pPr>
        <w:ind w:firstLine="708"/>
        <w:jc w:val="both"/>
        <w:rPr>
          <w:rFonts w:eastAsia="Calibri"/>
        </w:rPr>
      </w:pPr>
    </w:p>
    <w:p w:rsidR="005B4930" w:rsidRDefault="005B4930" w:rsidP="005B4930">
      <w:pPr>
        <w:ind w:firstLine="708"/>
        <w:jc w:val="both"/>
      </w:pPr>
      <w:r w:rsidRPr="00AC5ED5">
        <w:t>В</w:t>
      </w:r>
      <w:r w:rsidRPr="00AC5ED5">
        <w:rPr>
          <w:rFonts w:eastAsia="Calibri"/>
          <w:color w:val="000000"/>
          <w:spacing w:val="1"/>
        </w:rPr>
        <w:t>ъв връзка с чл. 26, ал. 2 и ал. 3 от Закона за нормативните актове и задължението</w:t>
      </w:r>
      <w:r w:rsidRPr="00AC5ED5">
        <w:rPr>
          <w:rFonts w:eastAsia="Calibri"/>
          <w:color w:val="000000"/>
          <w:spacing w:val="1"/>
          <w:lang w:val="ru-RU"/>
        </w:rPr>
        <w:t xml:space="preserve"> </w:t>
      </w:r>
      <w:r w:rsidRPr="00AC5ED5">
        <w:rPr>
          <w:rFonts w:eastAsia="Calibri"/>
          <w:color w:val="000000"/>
          <w:spacing w:val="1"/>
        </w:rPr>
        <w:t>за провеждане на обществени консултации и за публикуване на Проекта за приемане на нормативен акт с цел информиране на населението и прозрачност в действията на институциите в 30</w:t>
      </w:r>
      <w:r w:rsidRPr="00AC5ED5">
        <w:rPr>
          <w:rFonts w:eastAsia="Calibri"/>
          <w:spacing w:val="1"/>
        </w:rPr>
        <w:t>-дневен срок от публикуване на настоящото на интернет страницата на общината и/или общинския съвет, се приемат  предложения и становища, относно така изготвения проект за приемане на</w:t>
      </w:r>
      <w:r w:rsidRPr="00AC5ED5">
        <w:rPr>
          <w:rFonts w:eastAsia="Calibri"/>
        </w:rPr>
        <w:t xml:space="preserve"> Наредб</w:t>
      </w:r>
      <w:r>
        <w:t>а.</w:t>
      </w:r>
    </w:p>
    <w:p w:rsidR="005B4930" w:rsidRDefault="005B4930" w:rsidP="005B4930">
      <w:pPr>
        <w:ind w:firstLine="708"/>
        <w:jc w:val="both"/>
      </w:pPr>
    </w:p>
    <w:p w:rsidR="005B4930" w:rsidRPr="00252FA0" w:rsidRDefault="005B4930" w:rsidP="005B4930">
      <w:pPr>
        <w:ind w:firstLine="708"/>
        <w:jc w:val="both"/>
      </w:pPr>
      <w:r w:rsidRPr="00252FA0">
        <w:t>Предвид гореизложеното и на основание чл. 63, ал.1 от Правилника за организацията и дейността на Общински съвет – Русе, неговите комисии и взаимодействието му с общинската администрация, предлагам Общинският съвет да вземе следното</w:t>
      </w:r>
    </w:p>
    <w:p w:rsidR="005B4930" w:rsidRPr="00252FA0" w:rsidRDefault="005B4930" w:rsidP="005B4930">
      <w:pPr>
        <w:ind w:firstLine="708"/>
        <w:jc w:val="both"/>
        <w:rPr>
          <w:lang w:val="ru-RU"/>
        </w:rPr>
      </w:pPr>
    </w:p>
    <w:p w:rsidR="005B4930" w:rsidRPr="00252FA0" w:rsidRDefault="005B4930" w:rsidP="005B4930">
      <w:pPr>
        <w:ind w:firstLine="708"/>
        <w:jc w:val="center"/>
        <w:rPr>
          <w:b/>
        </w:rPr>
      </w:pPr>
      <w:r w:rsidRPr="00252FA0">
        <w:rPr>
          <w:b/>
        </w:rPr>
        <w:t>РЕШЕНИЕ:</w:t>
      </w:r>
    </w:p>
    <w:p w:rsidR="005B4930" w:rsidRPr="00252FA0" w:rsidRDefault="005B4930" w:rsidP="005B4930">
      <w:pPr>
        <w:ind w:firstLine="708"/>
        <w:jc w:val="both"/>
        <w:rPr>
          <w:sz w:val="16"/>
          <w:szCs w:val="16"/>
        </w:rPr>
      </w:pPr>
    </w:p>
    <w:p w:rsidR="005B4930" w:rsidRPr="00252FA0" w:rsidRDefault="005B4930" w:rsidP="005B4930">
      <w:pPr>
        <w:ind w:firstLine="708"/>
        <w:jc w:val="both"/>
        <w:rPr>
          <w:b/>
        </w:rPr>
      </w:pPr>
      <w:r w:rsidRPr="00252FA0">
        <w:lastRenderedPageBreak/>
        <w:t xml:space="preserve">На основание чл. </w:t>
      </w:r>
      <w:r>
        <w:t>76, ал. 3</w:t>
      </w:r>
      <w:r w:rsidRPr="00252FA0">
        <w:t xml:space="preserve"> от АПК</w:t>
      </w:r>
      <w:r>
        <w:t xml:space="preserve"> и чл. 8 от ЗНА</w:t>
      </w:r>
      <w:r w:rsidRPr="00252FA0">
        <w:t xml:space="preserve">, чл. 21, ал.2, във </w:t>
      </w:r>
      <w:proofErr w:type="spellStart"/>
      <w:r w:rsidRPr="00252FA0">
        <w:t>вр</w:t>
      </w:r>
      <w:proofErr w:type="spellEnd"/>
      <w:r w:rsidRPr="00252FA0">
        <w:t>. с ал.1, т.</w:t>
      </w:r>
      <w:r>
        <w:t xml:space="preserve"> 8</w:t>
      </w:r>
      <w:r w:rsidRPr="00252FA0">
        <w:t xml:space="preserve"> и чл. 17, ал.1, т.</w:t>
      </w:r>
      <w:r w:rsidRPr="005940F0">
        <w:rPr>
          <w:lang w:val="ru-RU"/>
        </w:rPr>
        <w:t xml:space="preserve"> </w:t>
      </w:r>
      <w:r w:rsidRPr="00252FA0">
        <w:t>10 от Закона за местното самоуправление и местната администрация</w:t>
      </w:r>
      <w:r>
        <w:t xml:space="preserve"> и чл. 103, ал.2, т.2, чл. 107, ал. 2, чл. 108, ал. 3 и чл. 116, ал. 2  </w:t>
      </w:r>
      <w:r w:rsidRPr="00252FA0">
        <w:t xml:space="preserve">от Закона за физическото възпитание и спорта, </w:t>
      </w:r>
      <w:r w:rsidRPr="00252FA0">
        <w:rPr>
          <w:b/>
        </w:rPr>
        <w:t>Общински съвет Русе реши</w:t>
      </w:r>
      <w:r w:rsidRPr="00252FA0">
        <w:t xml:space="preserve">: </w:t>
      </w:r>
      <w:r w:rsidRPr="00252FA0">
        <w:rPr>
          <w:b/>
        </w:rPr>
        <w:t xml:space="preserve"> </w:t>
      </w:r>
    </w:p>
    <w:p w:rsidR="005B4930" w:rsidRPr="00252FA0" w:rsidRDefault="005B4930" w:rsidP="005B4930">
      <w:pPr>
        <w:jc w:val="both"/>
      </w:pPr>
    </w:p>
    <w:p w:rsidR="005B4930" w:rsidRDefault="005B4930" w:rsidP="005B4930">
      <w:pPr>
        <w:ind w:firstLine="708"/>
        <w:jc w:val="both"/>
        <w:rPr>
          <w:lang w:val="en-US"/>
        </w:rPr>
      </w:pPr>
      <w:r w:rsidRPr="00252FA0">
        <w:t>Приема Наредба</w:t>
      </w:r>
      <w:r>
        <w:t xml:space="preserve"> № 28</w:t>
      </w:r>
      <w:r w:rsidRPr="000812DC">
        <w:t xml:space="preserve"> </w:t>
      </w:r>
      <w:r>
        <w:t xml:space="preserve">за условията и реда за използване </w:t>
      </w:r>
      <w:r w:rsidRPr="009139B1">
        <w:t>на спортните обекти,</w:t>
      </w:r>
      <w:r>
        <w:t xml:space="preserve"> собственост  на О</w:t>
      </w:r>
      <w:r w:rsidRPr="009139B1">
        <w:t>бщина Русе</w:t>
      </w:r>
      <w:r w:rsidRPr="009139B1">
        <w:rPr>
          <w:rFonts w:eastAsia="Times New Roman"/>
          <w:lang w:eastAsia="bg-BG"/>
        </w:rPr>
        <w:t xml:space="preserve"> </w:t>
      </w:r>
      <w:r w:rsidRPr="009139B1">
        <w:rPr>
          <w:rFonts w:eastAsia="Times New Roman"/>
          <w:lang w:val="ru-RU" w:eastAsia="bg-BG"/>
        </w:rPr>
        <w:t>/</w:t>
      </w:r>
      <w:r w:rsidRPr="009139B1">
        <w:t>Приложение 1/.</w:t>
      </w:r>
    </w:p>
    <w:p w:rsidR="005B4930" w:rsidRDefault="005B4930" w:rsidP="005B4930">
      <w:pPr>
        <w:ind w:firstLine="708"/>
        <w:jc w:val="both"/>
        <w:rPr>
          <w:lang w:val="en-US"/>
        </w:rPr>
      </w:pPr>
    </w:p>
    <w:p w:rsidR="005B4930" w:rsidRDefault="005B4930" w:rsidP="005B4930">
      <w:pPr>
        <w:ind w:firstLine="708"/>
        <w:jc w:val="both"/>
        <w:rPr>
          <w:lang w:val="en-US"/>
        </w:rPr>
      </w:pPr>
    </w:p>
    <w:p w:rsidR="005B4930" w:rsidRDefault="005B4930" w:rsidP="005B4930">
      <w:pPr>
        <w:ind w:firstLine="708"/>
        <w:jc w:val="both"/>
        <w:rPr>
          <w:lang w:val="en-US"/>
        </w:rPr>
      </w:pPr>
    </w:p>
    <w:p w:rsidR="005B4930" w:rsidRDefault="005B4930" w:rsidP="005B4930">
      <w:pPr>
        <w:ind w:firstLine="708"/>
        <w:jc w:val="both"/>
        <w:rPr>
          <w:lang w:val="en-US"/>
        </w:rPr>
      </w:pPr>
    </w:p>
    <w:p w:rsidR="005B4930" w:rsidRDefault="005B4930" w:rsidP="005B4930">
      <w:pPr>
        <w:ind w:firstLine="708"/>
        <w:jc w:val="both"/>
        <w:rPr>
          <w:lang w:val="en-US"/>
        </w:rPr>
      </w:pPr>
    </w:p>
    <w:p w:rsidR="005B4930" w:rsidRDefault="005B4930" w:rsidP="005B4930">
      <w:pPr>
        <w:ind w:firstLine="708"/>
        <w:jc w:val="both"/>
        <w:rPr>
          <w:lang w:val="en-US"/>
        </w:rPr>
      </w:pPr>
    </w:p>
    <w:p w:rsidR="005B4930" w:rsidRDefault="005B4930" w:rsidP="005B4930">
      <w:pPr>
        <w:ind w:firstLine="708"/>
        <w:jc w:val="both"/>
        <w:rPr>
          <w:lang w:val="en-US"/>
        </w:rPr>
      </w:pPr>
    </w:p>
    <w:p w:rsidR="005B4930" w:rsidRPr="00F06E40" w:rsidRDefault="005B4930" w:rsidP="005B4930">
      <w:pPr>
        <w:ind w:firstLine="708"/>
        <w:jc w:val="both"/>
        <w:rPr>
          <w:rFonts w:eastAsia="Times New Roman"/>
          <w:lang w:val="en-US" w:eastAsia="bg-BG"/>
        </w:rPr>
      </w:pPr>
    </w:p>
    <w:p w:rsidR="005B4930" w:rsidRDefault="005B4930" w:rsidP="005B4930">
      <w:pPr>
        <w:jc w:val="both"/>
        <w:rPr>
          <w:b/>
        </w:rPr>
      </w:pPr>
    </w:p>
    <w:p w:rsidR="005B4930" w:rsidRPr="00252FA0" w:rsidRDefault="005B4930" w:rsidP="005B4930">
      <w:pPr>
        <w:jc w:val="both"/>
        <w:rPr>
          <w:b/>
        </w:rPr>
      </w:pPr>
      <w:r w:rsidRPr="00252FA0">
        <w:rPr>
          <w:b/>
        </w:rPr>
        <w:t>ВНОСИТЕЛ</w:t>
      </w:r>
    </w:p>
    <w:p w:rsidR="005B4930" w:rsidRPr="00252FA0" w:rsidRDefault="005B4930" w:rsidP="005B4930">
      <w:pPr>
        <w:ind w:right="360"/>
        <w:jc w:val="both"/>
        <w:rPr>
          <w:b/>
        </w:rPr>
      </w:pPr>
      <w:r w:rsidRPr="00252FA0">
        <w:rPr>
          <w:b/>
        </w:rPr>
        <w:t>ПЛАМЕН СТОИЛОВ</w:t>
      </w:r>
    </w:p>
    <w:p w:rsidR="005B4930" w:rsidRPr="00252FA0" w:rsidRDefault="005B4930" w:rsidP="005B4930">
      <w:pPr>
        <w:ind w:right="360"/>
        <w:jc w:val="both"/>
        <w:rPr>
          <w:i/>
        </w:rPr>
      </w:pPr>
      <w:r w:rsidRPr="00252FA0">
        <w:rPr>
          <w:i/>
        </w:rPr>
        <w:t>Кмет на Община Русе</w:t>
      </w:r>
    </w:p>
    <w:p w:rsidR="005B4930" w:rsidRDefault="005B4930" w:rsidP="005B4930">
      <w:pPr>
        <w:rPr>
          <w:b/>
        </w:rPr>
      </w:pPr>
    </w:p>
    <w:p w:rsidR="005B4930" w:rsidRPr="00252FA0" w:rsidRDefault="005B4930" w:rsidP="005B4930">
      <w:pPr>
        <w:rPr>
          <w:b/>
        </w:rPr>
      </w:pPr>
    </w:p>
    <w:p w:rsidR="005B4930" w:rsidRDefault="005B4930" w:rsidP="005B4930">
      <w:pPr>
        <w:jc w:val="center"/>
        <w:rPr>
          <w:b/>
          <w:sz w:val="28"/>
          <w:szCs w:val="28"/>
          <w:lang w:val="en-US"/>
        </w:rPr>
      </w:pPr>
    </w:p>
    <w:p w:rsidR="005B4930" w:rsidRDefault="005B4930" w:rsidP="005B4930">
      <w:pPr>
        <w:jc w:val="center"/>
        <w:rPr>
          <w:b/>
          <w:sz w:val="28"/>
          <w:szCs w:val="28"/>
          <w:lang w:val="en-US"/>
        </w:rPr>
      </w:pPr>
    </w:p>
    <w:p w:rsidR="005B4930" w:rsidRDefault="005B4930" w:rsidP="005B4930">
      <w:pPr>
        <w:jc w:val="center"/>
        <w:rPr>
          <w:b/>
          <w:sz w:val="28"/>
          <w:szCs w:val="28"/>
          <w:lang w:val="en-US"/>
        </w:rPr>
      </w:pPr>
    </w:p>
    <w:p w:rsidR="005B4930" w:rsidRDefault="005B4930" w:rsidP="005B4930">
      <w:pPr>
        <w:jc w:val="center"/>
        <w:rPr>
          <w:b/>
          <w:sz w:val="28"/>
          <w:szCs w:val="28"/>
          <w:lang w:val="en-US"/>
        </w:rPr>
      </w:pPr>
    </w:p>
    <w:p w:rsidR="005B4930" w:rsidRDefault="005B4930" w:rsidP="005B4930">
      <w:pPr>
        <w:jc w:val="center"/>
        <w:rPr>
          <w:b/>
          <w:sz w:val="28"/>
          <w:szCs w:val="28"/>
          <w:lang w:val="en-US"/>
        </w:rPr>
      </w:pPr>
    </w:p>
    <w:p w:rsidR="005B4930" w:rsidRDefault="005B4930" w:rsidP="005B4930">
      <w:pPr>
        <w:jc w:val="center"/>
        <w:rPr>
          <w:b/>
          <w:sz w:val="28"/>
          <w:szCs w:val="28"/>
          <w:lang w:val="en-US"/>
        </w:rPr>
      </w:pPr>
    </w:p>
    <w:p w:rsidR="005B4930" w:rsidRDefault="005B4930" w:rsidP="005B4930">
      <w:pPr>
        <w:jc w:val="center"/>
        <w:rPr>
          <w:b/>
          <w:sz w:val="28"/>
          <w:szCs w:val="28"/>
          <w:lang w:val="en-US"/>
        </w:rPr>
      </w:pPr>
    </w:p>
    <w:p w:rsidR="005B4930" w:rsidRDefault="005B4930" w:rsidP="005B4930">
      <w:pPr>
        <w:jc w:val="center"/>
        <w:rPr>
          <w:b/>
          <w:sz w:val="28"/>
          <w:szCs w:val="28"/>
          <w:lang w:val="en-US"/>
        </w:rPr>
      </w:pPr>
    </w:p>
    <w:p w:rsidR="005B4930" w:rsidRDefault="005B4930" w:rsidP="005B4930">
      <w:pPr>
        <w:jc w:val="center"/>
        <w:rPr>
          <w:b/>
          <w:sz w:val="28"/>
          <w:szCs w:val="28"/>
          <w:lang w:val="en-US"/>
        </w:rPr>
      </w:pPr>
    </w:p>
    <w:p w:rsidR="005B4930" w:rsidRDefault="005B4930" w:rsidP="005B4930">
      <w:pPr>
        <w:jc w:val="center"/>
        <w:rPr>
          <w:b/>
          <w:sz w:val="28"/>
          <w:szCs w:val="28"/>
          <w:lang w:val="en-US"/>
        </w:rPr>
      </w:pPr>
    </w:p>
    <w:p w:rsidR="005B4930" w:rsidRDefault="005B4930" w:rsidP="005B4930">
      <w:pPr>
        <w:jc w:val="center"/>
        <w:rPr>
          <w:b/>
          <w:sz w:val="28"/>
          <w:szCs w:val="28"/>
          <w:lang w:val="en-US"/>
        </w:rPr>
      </w:pPr>
    </w:p>
    <w:p w:rsidR="005B4930" w:rsidRDefault="005B4930" w:rsidP="005B4930">
      <w:pPr>
        <w:jc w:val="center"/>
        <w:rPr>
          <w:b/>
          <w:sz w:val="28"/>
          <w:szCs w:val="28"/>
          <w:lang w:val="en-US"/>
        </w:rPr>
      </w:pPr>
    </w:p>
    <w:p w:rsidR="005B4930" w:rsidRDefault="005B4930" w:rsidP="005B4930">
      <w:pPr>
        <w:jc w:val="center"/>
        <w:rPr>
          <w:b/>
          <w:sz w:val="28"/>
          <w:szCs w:val="28"/>
          <w:lang w:val="en-US"/>
        </w:rPr>
      </w:pPr>
    </w:p>
    <w:p w:rsidR="005B4930" w:rsidRDefault="005B4930" w:rsidP="005B4930">
      <w:pPr>
        <w:jc w:val="center"/>
        <w:rPr>
          <w:b/>
          <w:sz w:val="28"/>
          <w:szCs w:val="28"/>
          <w:lang w:val="en-US"/>
        </w:rPr>
      </w:pPr>
    </w:p>
    <w:p w:rsidR="005B4930" w:rsidRDefault="005B4930" w:rsidP="005B4930">
      <w:pPr>
        <w:jc w:val="center"/>
        <w:rPr>
          <w:b/>
          <w:sz w:val="28"/>
          <w:szCs w:val="28"/>
          <w:lang w:val="en-US"/>
        </w:rPr>
      </w:pPr>
    </w:p>
    <w:p w:rsidR="005B4930" w:rsidRDefault="005B4930" w:rsidP="005B4930">
      <w:pPr>
        <w:jc w:val="center"/>
        <w:rPr>
          <w:b/>
          <w:sz w:val="28"/>
          <w:szCs w:val="28"/>
          <w:lang w:val="en-US"/>
        </w:rPr>
      </w:pPr>
    </w:p>
    <w:p w:rsidR="005B4930" w:rsidRDefault="005B4930" w:rsidP="005B4930">
      <w:pPr>
        <w:jc w:val="center"/>
        <w:rPr>
          <w:b/>
          <w:sz w:val="28"/>
          <w:szCs w:val="28"/>
          <w:lang w:val="en-US"/>
        </w:rPr>
      </w:pPr>
    </w:p>
    <w:p w:rsidR="005B4930" w:rsidRDefault="005B4930" w:rsidP="005B4930">
      <w:pPr>
        <w:jc w:val="center"/>
        <w:rPr>
          <w:b/>
          <w:sz w:val="28"/>
          <w:szCs w:val="28"/>
          <w:lang w:val="en-US"/>
        </w:rPr>
      </w:pPr>
    </w:p>
    <w:p w:rsidR="005B4930" w:rsidRDefault="005B4930" w:rsidP="005B4930">
      <w:pPr>
        <w:jc w:val="center"/>
        <w:rPr>
          <w:b/>
          <w:sz w:val="28"/>
          <w:szCs w:val="28"/>
          <w:lang w:val="en-US"/>
        </w:rPr>
      </w:pPr>
    </w:p>
    <w:p w:rsidR="005B4930" w:rsidRDefault="005B4930" w:rsidP="005B4930">
      <w:pPr>
        <w:jc w:val="center"/>
        <w:rPr>
          <w:b/>
          <w:sz w:val="28"/>
          <w:szCs w:val="28"/>
          <w:lang w:val="en-US"/>
        </w:rPr>
      </w:pPr>
    </w:p>
    <w:p w:rsidR="005B4930" w:rsidRDefault="005B4930" w:rsidP="005B4930">
      <w:pPr>
        <w:jc w:val="center"/>
        <w:rPr>
          <w:b/>
          <w:sz w:val="28"/>
          <w:szCs w:val="28"/>
          <w:lang w:val="en-US"/>
        </w:rPr>
      </w:pPr>
    </w:p>
    <w:p w:rsidR="005B4930" w:rsidRDefault="005B4930" w:rsidP="005B4930">
      <w:pPr>
        <w:jc w:val="center"/>
        <w:rPr>
          <w:b/>
          <w:sz w:val="28"/>
          <w:szCs w:val="28"/>
          <w:lang w:val="en-US"/>
        </w:rPr>
      </w:pPr>
    </w:p>
    <w:p w:rsidR="005B4930" w:rsidRDefault="005B4930" w:rsidP="005B4930">
      <w:pPr>
        <w:jc w:val="center"/>
        <w:rPr>
          <w:b/>
          <w:sz w:val="28"/>
          <w:szCs w:val="28"/>
          <w:lang w:val="en-US"/>
        </w:rPr>
      </w:pPr>
    </w:p>
    <w:p w:rsidR="005B4930" w:rsidRDefault="005B4930" w:rsidP="005B4930">
      <w:pPr>
        <w:jc w:val="center"/>
        <w:rPr>
          <w:b/>
          <w:sz w:val="28"/>
          <w:szCs w:val="28"/>
          <w:lang w:val="en-US"/>
        </w:rPr>
      </w:pPr>
    </w:p>
    <w:p w:rsidR="005B4930" w:rsidRPr="002938C7" w:rsidRDefault="005B4930" w:rsidP="005B4930">
      <w:pPr>
        <w:jc w:val="center"/>
        <w:rPr>
          <w:b/>
          <w:sz w:val="28"/>
          <w:szCs w:val="28"/>
          <w:lang w:val="en-US"/>
        </w:rPr>
      </w:pPr>
    </w:p>
    <w:p w:rsidR="005B4930" w:rsidRPr="00252FA0" w:rsidRDefault="005B4930" w:rsidP="005B4930">
      <w:pPr>
        <w:jc w:val="center"/>
        <w:rPr>
          <w:b/>
          <w:sz w:val="28"/>
          <w:szCs w:val="28"/>
        </w:rPr>
      </w:pPr>
    </w:p>
    <w:p w:rsidR="005B4930" w:rsidRPr="00252FA0" w:rsidRDefault="005B4930" w:rsidP="005B4930">
      <w:pPr>
        <w:jc w:val="center"/>
        <w:rPr>
          <w:b/>
          <w:sz w:val="28"/>
          <w:szCs w:val="28"/>
        </w:rPr>
      </w:pPr>
    </w:p>
    <w:p w:rsidR="005B4930" w:rsidRDefault="005B4930" w:rsidP="005B4930">
      <w:pPr>
        <w:spacing w:after="160" w:line="25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lastRenderedPageBreak/>
        <w:t xml:space="preserve"> </w:t>
      </w:r>
      <w:r>
        <w:rPr>
          <w:rFonts w:eastAsia="Calibri"/>
          <w:b/>
          <w:lang w:eastAsia="en-US"/>
        </w:rPr>
        <w:t>Приложение № 1</w:t>
      </w:r>
    </w:p>
    <w:p w:rsidR="005B4930" w:rsidRDefault="005B4930" w:rsidP="005B4930">
      <w:pPr>
        <w:spacing w:after="160" w:line="256" w:lineRule="auto"/>
        <w:jc w:val="right"/>
        <w:rPr>
          <w:rFonts w:eastAsia="Calibri"/>
          <w:b/>
          <w:lang w:eastAsia="en-US"/>
        </w:rPr>
      </w:pPr>
    </w:p>
    <w:p w:rsidR="005B4930" w:rsidRPr="0068350A" w:rsidRDefault="005B4930" w:rsidP="005B4930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68350A">
        <w:rPr>
          <w:rFonts w:eastAsia="Calibri"/>
          <w:b/>
          <w:lang w:eastAsia="en-US"/>
        </w:rPr>
        <w:t>НАРЕДБА № 28 ЗА УСЛОВИЯТА И РЕДА ЗА ИЗПОЛЗВАНЕ НА СПОРТНИТЕ ОБЕКТИ СОБСТВЕНОСТ НА ОБЩИНА РУСЕ</w:t>
      </w:r>
    </w:p>
    <w:p w:rsidR="005B4930" w:rsidRPr="0068350A" w:rsidRDefault="005B4930" w:rsidP="005B4930">
      <w:pPr>
        <w:spacing w:after="160" w:line="256" w:lineRule="auto"/>
        <w:rPr>
          <w:rFonts w:eastAsia="Calibri"/>
          <w:b/>
          <w:lang w:eastAsia="en-US"/>
        </w:rPr>
      </w:pPr>
    </w:p>
    <w:p w:rsidR="005B4930" w:rsidRPr="0068350A" w:rsidRDefault="005B4930" w:rsidP="005B4930">
      <w:pPr>
        <w:spacing w:line="256" w:lineRule="auto"/>
        <w:jc w:val="center"/>
        <w:rPr>
          <w:rFonts w:eastAsia="Calibri"/>
          <w:b/>
          <w:lang w:eastAsia="en-US"/>
        </w:rPr>
      </w:pPr>
      <w:r w:rsidRPr="0068350A">
        <w:rPr>
          <w:rFonts w:eastAsia="Calibri"/>
          <w:b/>
          <w:lang w:eastAsia="en-US"/>
        </w:rPr>
        <w:t>ГЛАВА ПЪРВА</w:t>
      </w:r>
    </w:p>
    <w:p w:rsidR="005B4930" w:rsidRPr="0068350A" w:rsidRDefault="005B4930" w:rsidP="005B4930">
      <w:pPr>
        <w:spacing w:line="256" w:lineRule="auto"/>
        <w:jc w:val="center"/>
        <w:rPr>
          <w:rFonts w:eastAsia="Calibri"/>
          <w:b/>
          <w:lang w:eastAsia="en-US"/>
        </w:rPr>
      </w:pPr>
      <w:r w:rsidRPr="0068350A">
        <w:rPr>
          <w:rFonts w:eastAsia="Calibri"/>
          <w:b/>
          <w:lang w:eastAsia="en-US"/>
        </w:rPr>
        <w:t>ОБЩИ ПОЛОЖЕНИЯ</w:t>
      </w:r>
    </w:p>
    <w:p w:rsidR="005B4930" w:rsidRPr="0068350A" w:rsidRDefault="005B4930" w:rsidP="005B4930">
      <w:pPr>
        <w:spacing w:line="256" w:lineRule="auto"/>
        <w:rPr>
          <w:rFonts w:eastAsia="Calibri"/>
          <w:b/>
          <w:lang w:eastAsia="en-US"/>
        </w:rPr>
      </w:pPr>
    </w:p>
    <w:p w:rsidR="005B4930" w:rsidRPr="0068350A" w:rsidRDefault="005B4930" w:rsidP="005B4930">
      <w:pPr>
        <w:spacing w:line="256" w:lineRule="auto"/>
        <w:rPr>
          <w:rFonts w:eastAsia="Calibri"/>
          <w:lang w:eastAsia="en-US"/>
        </w:rPr>
      </w:pPr>
      <w:r w:rsidRPr="0068350A">
        <w:rPr>
          <w:rFonts w:eastAsia="Calibri"/>
          <w:lang w:eastAsia="en-US"/>
        </w:rPr>
        <w:tab/>
      </w:r>
      <w:r w:rsidRPr="0068350A">
        <w:rPr>
          <w:rFonts w:eastAsia="Calibri"/>
          <w:b/>
          <w:lang w:eastAsia="en-US"/>
        </w:rPr>
        <w:t>Чл. 1.</w:t>
      </w:r>
      <w:r w:rsidRPr="0068350A">
        <w:rPr>
          <w:rFonts w:eastAsia="Calibri"/>
          <w:lang w:eastAsia="en-US"/>
        </w:rPr>
        <w:t xml:space="preserve"> С настоящата наредба се определят:</w:t>
      </w:r>
    </w:p>
    <w:p w:rsidR="005B4930" w:rsidRPr="0068350A" w:rsidRDefault="005B4930" w:rsidP="005B4930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68350A">
        <w:rPr>
          <w:rFonts w:eastAsia="Calibri"/>
          <w:lang w:eastAsia="en-US"/>
        </w:rPr>
        <w:t>условията и редът за използването на спортните обекти – собственост на Община Русе, предоставяни безвъзмездно за дейностите по чл. 103, ал. 1 от ЗФВС /Закона за физическото възпитание и спорта/.</w:t>
      </w:r>
    </w:p>
    <w:p w:rsidR="005B4930" w:rsidRPr="0068350A" w:rsidRDefault="005B4930" w:rsidP="005B4930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68350A">
        <w:rPr>
          <w:rFonts w:eastAsia="Calibri"/>
          <w:lang w:eastAsia="en-US"/>
        </w:rPr>
        <w:t>Правилата за отдаване под наем на спортни обекти, собственост на Община Русе, а именно: изискванията, на които да отговарят участниците, критериите за оценяване на размера на предвидените инвестиции и контролът по изпълнението им, условията за оценяване на възможностите за развитие на спортната дейност, както и постигнатите спортни резултати, редът за подаване и разглеждане на заявленията, класиране на участниците и сключване на договора.</w:t>
      </w:r>
    </w:p>
    <w:p w:rsidR="005B4930" w:rsidRPr="0068350A" w:rsidRDefault="005B4930" w:rsidP="005B4930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68350A">
        <w:rPr>
          <w:rFonts w:eastAsia="Calibri"/>
          <w:lang w:eastAsia="en-US"/>
        </w:rPr>
        <w:t>Редът за предоставянето на спортни обекти собственост на Община Русе на концесии.</w:t>
      </w:r>
    </w:p>
    <w:p w:rsidR="005B4930" w:rsidRPr="0068350A" w:rsidRDefault="005B4930" w:rsidP="005B4930">
      <w:pPr>
        <w:numPr>
          <w:ilvl w:val="0"/>
          <w:numId w:val="1"/>
        </w:numPr>
        <w:spacing w:after="160" w:line="256" w:lineRule="auto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изискванията, на които да отговарят участниците, редът за разглеждане на заявленията и класиране на участниците при учредяване на ограничени вещни права върху спортни обекти или имоти – собственост на Община Русе.</w:t>
      </w:r>
    </w:p>
    <w:p w:rsidR="005B4930" w:rsidRPr="0068350A" w:rsidRDefault="005B4930" w:rsidP="005B4930">
      <w:pPr>
        <w:ind w:left="720"/>
        <w:jc w:val="both"/>
        <w:rPr>
          <w:rFonts w:eastAsia="Times New Roman"/>
          <w:color w:val="000000"/>
          <w:lang w:eastAsia="bg-BG"/>
        </w:rPr>
      </w:pPr>
    </w:p>
    <w:p w:rsidR="005B4930" w:rsidRPr="0068350A" w:rsidRDefault="005B4930" w:rsidP="005B4930">
      <w:pPr>
        <w:ind w:left="720"/>
        <w:jc w:val="center"/>
        <w:rPr>
          <w:rFonts w:eastAsia="Times New Roman"/>
          <w:b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ГЛАВА ВТОРА</w:t>
      </w:r>
    </w:p>
    <w:p w:rsidR="005B4930" w:rsidRPr="0068350A" w:rsidRDefault="005B4930" w:rsidP="005B4930">
      <w:pPr>
        <w:ind w:left="720"/>
        <w:jc w:val="center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УСЛОВИЯ И РЕД ЗА ИЗПОЛЗВАНЕТО НА СПОРТНИТЕ ОБЕКТИ – СОБСТВЕНОСТ НА ОБЩИНА РУСЕ, ПРЕДОСТАВЯНИ БЕЗВЪЗМЕЗДНО ЗА ДЕЙНОСТИТЕ ПО ЧЛ. 103, АЛ. 1 ОТ ЗФВС</w:t>
      </w:r>
      <w:r w:rsidRPr="0068350A">
        <w:rPr>
          <w:rFonts w:eastAsia="Times New Roman"/>
          <w:color w:val="000000"/>
          <w:lang w:eastAsia="bg-BG"/>
        </w:rPr>
        <w:t xml:space="preserve"> </w:t>
      </w:r>
    </w:p>
    <w:p w:rsidR="005B4930" w:rsidRPr="0068350A" w:rsidRDefault="005B4930" w:rsidP="005B4930">
      <w:pPr>
        <w:ind w:left="720"/>
        <w:jc w:val="both"/>
        <w:rPr>
          <w:rFonts w:eastAsia="Times New Roman"/>
          <w:color w:val="000000"/>
          <w:lang w:eastAsia="bg-BG"/>
        </w:rPr>
      </w:pP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Чл. 2</w:t>
      </w:r>
      <w:bookmarkStart w:id="1" w:name="to_paragraph_id40568214"/>
      <w:bookmarkEnd w:id="1"/>
      <w:r w:rsidRPr="0068350A">
        <w:rPr>
          <w:rFonts w:eastAsia="Times New Roman"/>
          <w:b/>
          <w:color w:val="000000"/>
          <w:lang w:eastAsia="bg-BG"/>
        </w:rPr>
        <w:t xml:space="preserve">. (1) </w:t>
      </w:r>
      <w:r w:rsidRPr="0068350A">
        <w:rPr>
          <w:rFonts w:eastAsia="Times New Roman"/>
          <w:color w:val="000000"/>
          <w:lang w:eastAsia="bg-BG"/>
        </w:rPr>
        <w:t xml:space="preserve">Спортни обекти – собственост на Община Русе, могат да се предоставят безвъзмездно за определено време за дейностите по чл. 103, ал. 1 от ЗФВС на спортните организации, вписани в регистъра по чл. 9, ал. 1, т. 1 от ЗФВС, спортните училища и студентите на Националната спортна академия "Васил Левски" или на юридически лица с нестопанска цел за осъществяване на общественополезна дейност, които имат в своя предмет извършване на дейностите по чл. 103, ал. 1 от ЗФВС. 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(2)</w:t>
      </w:r>
      <w:r w:rsidRPr="0068350A">
        <w:rPr>
          <w:rFonts w:eastAsia="Times New Roman"/>
          <w:color w:val="000000"/>
          <w:lang w:eastAsia="bg-BG"/>
        </w:rPr>
        <w:t xml:space="preserve"> В случаите по ал. 1 не се прилага чл. 104 от ЗФВС.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bookmarkStart w:id="2" w:name="to_paragraph_id40568215"/>
      <w:bookmarkEnd w:id="2"/>
      <w:r w:rsidRPr="0068350A">
        <w:rPr>
          <w:rFonts w:eastAsia="Times New Roman"/>
          <w:b/>
          <w:bCs/>
          <w:color w:val="000000"/>
          <w:lang w:eastAsia="bg-BG"/>
        </w:rPr>
        <w:t>Чл. 3</w:t>
      </w:r>
      <w:r w:rsidRPr="0068350A">
        <w:rPr>
          <w:rFonts w:eastAsia="Times New Roman"/>
          <w:b/>
          <w:color w:val="000000"/>
          <w:lang w:eastAsia="bg-BG"/>
        </w:rPr>
        <w:t>. (1)</w:t>
      </w:r>
      <w:r w:rsidRPr="0068350A">
        <w:rPr>
          <w:rFonts w:eastAsia="Times New Roman"/>
          <w:color w:val="000000"/>
          <w:lang w:eastAsia="bg-BG"/>
        </w:rPr>
        <w:t xml:space="preserve"> Кандидатът за безвъзмездно предоставяне на спортен обект подава мотивирано искане до кмета на Община Русе, към което прилага:</w:t>
      </w:r>
    </w:p>
    <w:p w:rsidR="005B4930" w:rsidRPr="0068350A" w:rsidRDefault="005B4930" w:rsidP="005B4930">
      <w:pPr>
        <w:numPr>
          <w:ilvl w:val="0"/>
          <w:numId w:val="2"/>
        </w:numPr>
        <w:spacing w:after="160" w:line="256" w:lineRule="auto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период и/или график за използването на спортния обект;</w:t>
      </w:r>
    </w:p>
    <w:p w:rsidR="005B4930" w:rsidRPr="0068350A" w:rsidRDefault="005B4930" w:rsidP="005B4930">
      <w:pPr>
        <w:numPr>
          <w:ilvl w:val="0"/>
          <w:numId w:val="2"/>
        </w:numPr>
        <w:spacing w:after="160" w:line="256" w:lineRule="auto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описание на дейностите по чл. 103, ал. 1 от ЗФВС, за които ще бъде използван спортният обект;</w:t>
      </w:r>
    </w:p>
    <w:p w:rsidR="005B4930" w:rsidRPr="0068350A" w:rsidRDefault="005B4930" w:rsidP="005B4930">
      <w:pPr>
        <w:numPr>
          <w:ilvl w:val="0"/>
          <w:numId w:val="2"/>
        </w:numPr>
        <w:spacing w:after="160" w:line="256" w:lineRule="auto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лицата, които ще участват в дейностите по т. 3;</w:t>
      </w:r>
    </w:p>
    <w:p w:rsidR="005B4930" w:rsidRPr="0068350A" w:rsidRDefault="005B4930" w:rsidP="005B4930">
      <w:pPr>
        <w:numPr>
          <w:ilvl w:val="0"/>
          <w:numId w:val="2"/>
        </w:numPr>
        <w:spacing w:after="160" w:line="256" w:lineRule="auto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съгласие от лица или органи за провеждане на дейностите по т. 3, когато такова е необходимо.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(2)</w:t>
      </w:r>
      <w:r w:rsidRPr="0068350A">
        <w:rPr>
          <w:rFonts w:eastAsia="Times New Roman"/>
          <w:color w:val="000000"/>
          <w:lang w:eastAsia="bg-BG"/>
        </w:rPr>
        <w:t xml:space="preserve"> При необходимост кмета на Община Русе може да изисква и допълнителна информация или документи от кандидатите.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lastRenderedPageBreak/>
        <w:t>(3)</w:t>
      </w:r>
      <w:r w:rsidRPr="0068350A">
        <w:rPr>
          <w:rFonts w:eastAsia="Times New Roman"/>
          <w:color w:val="000000"/>
          <w:lang w:eastAsia="bg-BG"/>
        </w:rPr>
        <w:t xml:space="preserve"> кмета на Община Русе се произнася по искането със заповед. Заповедта, с която искането се одобрява, съдържа: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1. периода и/или графика за използването на спортния обект;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2. дейностите по чл. 103, ал. 1 от ЗФВС, за които ще се използва спортният обект;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3. условията за ползване, включително относно поемането на разноските за електроенергия, водоснабдяване и други консумативни разходи, свързани с ползването на обекта, както и отношенията с другите ползватели или наематели в обекта, ако има такива.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bookmarkStart w:id="3" w:name="to_paragraph_id40568216"/>
      <w:bookmarkEnd w:id="3"/>
      <w:r w:rsidRPr="0068350A">
        <w:rPr>
          <w:rFonts w:eastAsia="Times New Roman"/>
          <w:b/>
          <w:bCs/>
          <w:color w:val="000000"/>
          <w:lang w:eastAsia="bg-BG"/>
        </w:rPr>
        <w:t>Чл. 4</w:t>
      </w:r>
      <w:r w:rsidRPr="0068350A">
        <w:rPr>
          <w:rFonts w:eastAsia="Times New Roman"/>
          <w:b/>
          <w:color w:val="000000"/>
          <w:lang w:eastAsia="bg-BG"/>
        </w:rPr>
        <w:t>. (1)</w:t>
      </w:r>
      <w:r w:rsidRPr="0068350A">
        <w:rPr>
          <w:rFonts w:eastAsia="Times New Roman"/>
          <w:color w:val="000000"/>
          <w:lang w:eastAsia="bg-BG"/>
        </w:rPr>
        <w:t xml:space="preserve"> Предоставените по реда на този раздел спортни обекти могат се използват само за съответните дейности по чл. 103, ал. 1 от ЗФВС и лицата, на които са предоставени, не могат да ги отдават под наем или да ги ползват съвместно по договор с трети лица. 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(2)</w:t>
      </w:r>
      <w:r w:rsidRPr="0068350A">
        <w:rPr>
          <w:rFonts w:eastAsia="Times New Roman"/>
          <w:color w:val="000000"/>
          <w:lang w:eastAsia="bg-BG"/>
        </w:rPr>
        <w:t xml:space="preserve"> Неспазването на изискването по ал. 1 е основание за прекратяване на безвъзмездното предоставяне на спортните обекти.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Чл. 5.</w:t>
      </w:r>
      <w:r w:rsidRPr="0068350A">
        <w:rPr>
          <w:rFonts w:eastAsia="Times New Roman"/>
          <w:color w:val="000000"/>
          <w:lang w:eastAsia="bg-BG"/>
        </w:rPr>
        <w:t xml:space="preserve"> Прекратяването на ползването става със заповед на кмета на Община Русе.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</w:p>
    <w:p w:rsidR="005B4930" w:rsidRPr="0068350A" w:rsidRDefault="005B4930" w:rsidP="005B4930">
      <w:pPr>
        <w:ind w:firstLine="708"/>
        <w:jc w:val="center"/>
        <w:rPr>
          <w:rFonts w:eastAsia="Times New Roman"/>
          <w:b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ГЛАВА ТРЕТА</w:t>
      </w:r>
    </w:p>
    <w:p w:rsidR="005B4930" w:rsidRPr="0068350A" w:rsidRDefault="005B4930" w:rsidP="005B4930">
      <w:pPr>
        <w:ind w:firstLine="708"/>
        <w:jc w:val="center"/>
        <w:rPr>
          <w:rFonts w:eastAsia="Times New Roman"/>
          <w:b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ОТДАВАНЕ ПОД НАЕМ НА СПОРТНИ ОБЕКТИ, СОБСТВЕНОСТ НА ОБЩИНА РУСЕ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Чл. 6.</w:t>
      </w:r>
      <w:bookmarkStart w:id="4" w:name="to_paragraph_id40568220"/>
      <w:bookmarkEnd w:id="4"/>
      <w:r w:rsidRPr="0068350A">
        <w:rPr>
          <w:rFonts w:eastAsia="Times New Roman"/>
          <w:color w:val="000000"/>
          <w:lang w:eastAsia="bg-BG"/>
        </w:rPr>
        <w:t xml:space="preserve"> </w:t>
      </w:r>
      <w:r w:rsidRPr="0068350A">
        <w:rPr>
          <w:rFonts w:eastAsia="Times New Roman"/>
          <w:b/>
          <w:color w:val="000000"/>
          <w:lang w:eastAsia="bg-BG"/>
        </w:rPr>
        <w:t>(1)</w:t>
      </w:r>
      <w:r w:rsidRPr="0068350A">
        <w:rPr>
          <w:rFonts w:eastAsia="Times New Roman"/>
          <w:color w:val="000000"/>
          <w:lang w:eastAsia="bg-BG"/>
        </w:rPr>
        <w:t xml:space="preserve"> Отдаването под наем на спортни обекти – собственост на Община Русе, се извършва след обявяването на спортния обект в списъка по чл. 104, ал. 1 от ЗФВС и включването му в програмата по чл. 8, ал. 9 от Закона за общинската собственост. 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(2)</w:t>
      </w:r>
      <w:r w:rsidRPr="0068350A">
        <w:rPr>
          <w:rFonts w:eastAsia="Times New Roman"/>
          <w:color w:val="000000"/>
          <w:lang w:eastAsia="bg-BG"/>
        </w:rPr>
        <w:t xml:space="preserve"> Свързани лица по смисъла на § 1, т. 13 от допълнителните разпоредби на Закона за публичното предлагане на ценни книжа не могат да са самостоятелни кандидати или участници в една и съща процедура по отдаване под наем на спортен обект.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bookmarkStart w:id="5" w:name="to_paragraph_id40568221"/>
      <w:bookmarkEnd w:id="5"/>
      <w:r w:rsidRPr="0068350A">
        <w:rPr>
          <w:rFonts w:eastAsia="Times New Roman"/>
          <w:b/>
          <w:bCs/>
          <w:color w:val="000000"/>
          <w:lang w:eastAsia="bg-BG"/>
        </w:rPr>
        <w:t>Чл. 7</w:t>
      </w:r>
      <w:r w:rsidRPr="0068350A">
        <w:rPr>
          <w:rFonts w:eastAsia="Times New Roman"/>
          <w:b/>
          <w:color w:val="000000"/>
          <w:lang w:eastAsia="bg-BG"/>
        </w:rPr>
        <w:t>. (1)</w:t>
      </w:r>
      <w:r w:rsidRPr="0068350A">
        <w:rPr>
          <w:rFonts w:eastAsia="Times New Roman"/>
          <w:color w:val="000000"/>
          <w:lang w:eastAsia="bg-BG"/>
        </w:rPr>
        <w:t xml:space="preserve"> Спортни обекти – собственост на Община Русе, може да се отдават под наем за срок до една година без търг или конкурс на лица, които отговарят на изискванията на чл. 108, ал. 3 от ЗФВС. 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(2)</w:t>
      </w:r>
      <w:r w:rsidRPr="0068350A">
        <w:rPr>
          <w:rFonts w:eastAsia="Times New Roman"/>
          <w:color w:val="000000"/>
          <w:lang w:eastAsia="bg-BG"/>
        </w:rPr>
        <w:t xml:space="preserve"> В списъка по чл. 104, ал. 1 от ЗФВС се посочват спортните обекти, за които се предвижда възможността за отдаване под наем при условията по ал. 1, като общинският съвет определя и наемната цена. 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(3)</w:t>
      </w:r>
      <w:r w:rsidRPr="0068350A">
        <w:rPr>
          <w:rFonts w:eastAsia="Times New Roman"/>
          <w:color w:val="000000"/>
          <w:lang w:eastAsia="bg-BG"/>
        </w:rPr>
        <w:t xml:space="preserve"> В едномесечен срок от обявяването на обектите по ал. 2 в списъка по чл. 104, ал. 1 от ЗФВС кандидатите могат да подават писмени искания. Всяко искане трябва да е мотивирано, да се отнася до конкретно определен спортен обект от списъка и да съдържа данни за кандидата, информация за неговата дейност и обществен принос в спорта.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(4)</w:t>
      </w:r>
      <w:r w:rsidRPr="0068350A">
        <w:rPr>
          <w:rFonts w:eastAsia="Times New Roman"/>
          <w:color w:val="000000"/>
          <w:lang w:eastAsia="bg-BG"/>
        </w:rPr>
        <w:t xml:space="preserve"> Комисия, определена със заповед на кмета на Община Русе, в едномесечен срок от изтичането на срока по ал. 3 разглежда постъпилите искания и прави предложения за приемане или отхвърляне на исканията. 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(5)</w:t>
      </w:r>
      <w:r w:rsidRPr="0068350A">
        <w:rPr>
          <w:rFonts w:eastAsia="Times New Roman"/>
          <w:color w:val="000000"/>
          <w:lang w:eastAsia="bg-BG"/>
        </w:rPr>
        <w:t xml:space="preserve"> При подадени две или повече искания за един и същ спортен обект се спазват следните принципи на предимство в посочената </w:t>
      </w:r>
      <w:proofErr w:type="spellStart"/>
      <w:r w:rsidRPr="0068350A">
        <w:rPr>
          <w:rFonts w:eastAsia="Times New Roman"/>
          <w:color w:val="000000"/>
          <w:lang w:eastAsia="bg-BG"/>
        </w:rPr>
        <w:t>поредност</w:t>
      </w:r>
      <w:proofErr w:type="spellEnd"/>
      <w:r w:rsidRPr="0068350A">
        <w:rPr>
          <w:rFonts w:eastAsia="Times New Roman"/>
          <w:color w:val="000000"/>
          <w:lang w:eastAsia="bg-BG"/>
        </w:rPr>
        <w:t xml:space="preserve">: 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1. кандидатът, който развива вида спорт, за който основно е предназначен спортният обект, пред всички останали кандидати;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2. спортни федерации пред спортни клубове;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 xml:space="preserve">3. кандидатът с най-голям обществен принос в спорта пред всички останали кандидати. 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(6)</w:t>
      </w:r>
      <w:r w:rsidRPr="0068350A">
        <w:rPr>
          <w:rFonts w:eastAsia="Times New Roman"/>
          <w:color w:val="000000"/>
          <w:lang w:eastAsia="bg-BG"/>
        </w:rPr>
        <w:t xml:space="preserve"> Кметът на Община Русе, въз основа на предложенията на комисията по ал. 4, издава заповед и сключва договор за наем с избрания кандидат. 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(7)</w:t>
      </w:r>
      <w:r w:rsidRPr="0068350A">
        <w:rPr>
          <w:rFonts w:eastAsia="Times New Roman"/>
          <w:color w:val="000000"/>
          <w:lang w:eastAsia="bg-BG"/>
        </w:rPr>
        <w:t xml:space="preserve"> Наемателите на спортните обекти не могат да ги отдават под наем или да ги ползват съвместно по договор с трети лица. Неспазването на това изискване е основание за прекратяване на договора за наем.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bookmarkStart w:id="6" w:name="to_paragraph_id40568222"/>
      <w:bookmarkEnd w:id="6"/>
      <w:r w:rsidRPr="0068350A">
        <w:rPr>
          <w:rFonts w:eastAsia="Times New Roman"/>
          <w:b/>
          <w:bCs/>
          <w:color w:val="000000"/>
          <w:lang w:eastAsia="bg-BG"/>
        </w:rPr>
        <w:t>Чл. 8</w:t>
      </w:r>
      <w:r w:rsidRPr="0068350A">
        <w:rPr>
          <w:rFonts w:eastAsia="Times New Roman"/>
          <w:b/>
          <w:color w:val="000000"/>
          <w:lang w:eastAsia="bg-BG"/>
        </w:rPr>
        <w:t>.</w:t>
      </w:r>
      <w:r w:rsidRPr="0068350A">
        <w:rPr>
          <w:rFonts w:eastAsia="Times New Roman"/>
          <w:color w:val="000000"/>
          <w:lang w:eastAsia="bg-BG"/>
        </w:rPr>
        <w:t xml:space="preserve"> </w:t>
      </w:r>
      <w:r w:rsidRPr="0068350A">
        <w:rPr>
          <w:rFonts w:eastAsia="Times New Roman"/>
          <w:b/>
          <w:color w:val="000000"/>
          <w:lang w:eastAsia="bg-BG"/>
        </w:rPr>
        <w:t>(1)</w:t>
      </w:r>
      <w:r w:rsidRPr="0068350A">
        <w:rPr>
          <w:rFonts w:eastAsia="Times New Roman"/>
          <w:color w:val="000000"/>
          <w:lang w:eastAsia="bg-BG"/>
        </w:rPr>
        <w:t xml:space="preserve"> Спортни обекти – общинска собственост, се отдават под наем за срок до 10 или до 30 години след провеждане на търг или конкурс.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b/>
          <w:color w:val="000000"/>
          <w:lang w:val="en-US" w:eastAsia="bg-BG"/>
        </w:rPr>
      </w:pPr>
      <w:r w:rsidRPr="0068350A">
        <w:rPr>
          <w:rFonts w:eastAsia="Times New Roman"/>
          <w:b/>
          <w:color w:val="000000"/>
          <w:lang w:eastAsia="bg-BG"/>
        </w:rPr>
        <w:t>(2)</w:t>
      </w:r>
      <w:r w:rsidRPr="0068350A">
        <w:rPr>
          <w:rFonts w:eastAsia="Times New Roman"/>
          <w:color w:val="000000"/>
          <w:lang w:eastAsia="bg-BG"/>
        </w:rPr>
        <w:t xml:space="preserve"> Търгът или конкурсът се откриват със заповед на кмета на общината, като за спортните обекти публична общинска собственост заповедта се издава въз основа на решение на общинския съвет, с което се определят срока за отдаване под наем, наемната цена</w:t>
      </w:r>
      <w:r w:rsidRPr="0068350A">
        <w:rPr>
          <w:rFonts w:eastAsia="Times New Roman"/>
          <w:color w:val="000000"/>
          <w:lang w:val="en-US" w:eastAsia="bg-BG"/>
        </w:rPr>
        <w:t xml:space="preserve">, </w:t>
      </w:r>
      <w:r w:rsidRPr="0068350A">
        <w:rPr>
          <w:rFonts w:eastAsia="Times New Roman"/>
          <w:color w:val="000000"/>
          <w:lang w:eastAsia="bg-BG"/>
        </w:rPr>
        <w:t xml:space="preserve">а при конкурс и </w:t>
      </w:r>
      <w:r w:rsidRPr="0068350A">
        <w:rPr>
          <w:rFonts w:eastAsia="Times New Roman"/>
          <w:color w:val="000000"/>
          <w:lang w:eastAsia="bg-BG"/>
        </w:rPr>
        <w:lastRenderedPageBreak/>
        <w:t xml:space="preserve">критериите за оценка на офертите и начина за определяне на тежестта им в комплексната оценка на офертата. </w:t>
      </w:r>
      <w:r w:rsidRPr="0068350A">
        <w:rPr>
          <w:rFonts w:eastAsia="Times New Roman"/>
          <w:color w:val="000000"/>
          <w:lang w:val="en-US" w:eastAsia="bg-BG"/>
        </w:rPr>
        <w:t xml:space="preserve"> 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(3)</w:t>
      </w:r>
      <w:r w:rsidRPr="0068350A">
        <w:rPr>
          <w:rFonts w:eastAsia="Times New Roman"/>
          <w:color w:val="000000"/>
          <w:lang w:eastAsia="bg-BG"/>
        </w:rPr>
        <w:t xml:space="preserve"> Заповедта по ал. 1 се публикува на интернет страницата на Община Русе най-малко 30 календарни дни преди крайния срок за подаване на офертите и съдържа: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1. наименованието на обекта;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2. срока за отдаване под наем;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3. правното и фактическото основание за откриване на търга или конкурса;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4. срока за подаване на офертите;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5. критериите за оценка на офертите и начина за определяне на тежестта им в комплексната оценка на офертата – при конкурс;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6. мястото, деня и часа за разглеждане и оценяване на офертите;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7. първоначалната наемна цена, определена от общинския съвет;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8. изискванията за запазване и гарантиране използването на спортния обект по предназначение;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9. времето и начина за оглед на обекта;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10. пазарната стойност на правото на собственост на спортния обект, определена чрез оценка, изготвена от независим оценител, имащ право да упражнява професията съгласно Закона за независимите оценители – в случаите на отдаване под наем за срок до 30 години;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11. срока на валидност на офертите;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12. Размер на депозита за участие, определен при условията и по реда на Наредба № 1 за общинската собственост на Общински съвет – Русе.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13. Други специфични условия.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bookmarkStart w:id="7" w:name="to_paragraph_id40568223"/>
      <w:bookmarkEnd w:id="7"/>
      <w:r w:rsidRPr="0068350A">
        <w:rPr>
          <w:rFonts w:eastAsia="Times New Roman"/>
          <w:b/>
          <w:bCs/>
          <w:color w:val="000000"/>
          <w:lang w:eastAsia="bg-BG"/>
        </w:rPr>
        <w:t>Чл. 9</w:t>
      </w:r>
      <w:r w:rsidRPr="0068350A">
        <w:rPr>
          <w:rFonts w:eastAsia="Times New Roman"/>
          <w:b/>
          <w:color w:val="000000"/>
          <w:lang w:eastAsia="bg-BG"/>
        </w:rPr>
        <w:t>. (1)</w:t>
      </w:r>
      <w:r w:rsidRPr="0068350A">
        <w:rPr>
          <w:rFonts w:eastAsia="Times New Roman"/>
          <w:color w:val="000000"/>
          <w:lang w:eastAsia="bg-BG"/>
        </w:rPr>
        <w:t xml:space="preserve"> В търга/конкурса за отдаване под наем на спортен обект за срок до 10 години могат да участват юридически лица, които: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1. не са обявени в несъстоятелност или не се намират в производство за обявяване в несъстоятелност;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2. не се намират в ликвидация;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3. нямат подлежащи на принудително изпълнение публични задължения към държавата и общините, освен ако не са отсрочени или разсрочени;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4. в чиито управителните органи членуват лица, които не са осъдени с влязла в сила присъда за престъпления против собствеността или против стопанството, освен ако са били реабилитирани; изискването се отнася и за управителите и изпълнителните директори на юридически лица;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5. нямат изискуеми задължения към наемодателя;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6. са вписани в съответния регистър по чл. 9, ал. 1 от ЗФВС най-малко една година преди датата на кандидатстване – за кандидатите, които са спортни организации или други организации в областта на спорта.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(2)</w:t>
      </w:r>
      <w:r w:rsidRPr="0068350A">
        <w:rPr>
          <w:rFonts w:eastAsia="Times New Roman"/>
          <w:color w:val="000000"/>
          <w:lang w:eastAsia="bg-BG"/>
        </w:rPr>
        <w:t xml:space="preserve"> В търга/конкурса за отдаване под наем на спортен обект за срок до 30 години могат да участват спортни клубове, спортни федерации или обединени спортни клубове, които са вписани в съответния регистър по чл. 9, ал. 1 от ЗФВС</w:t>
      </w:r>
      <w:r w:rsidRPr="0068350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8350A">
        <w:rPr>
          <w:rFonts w:eastAsia="Times New Roman"/>
          <w:color w:val="000000"/>
          <w:lang w:eastAsia="bg-BG"/>
        </w:rPr>
        <w:t>най-малко една година преди датата на кандидатстване и които отговарят на изискванията по ал. 1, т. 1 – 5.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bookmarkStart w:id="8" w:name="to_paragraph_id40568224"/>
      <w:bookmarkEnd w:id="8"/>
      <w:r w:rsidRPr="0068350A">
        <w:rPr>
          <w:rFonts w:eastAsia="Times New Roman"/>
          <w:b/>
          <w:bCs/>
          <w:color w:val="000000"/>
          <w:lang w:eastAsia="bg-BG"/>
        </w:rPr>
        <w:t>Чл. 10</w:t>
      </w:r>
      <w:r w:rsidRPr="0068350A">
        <w:rPr>
          <w:rFonts w:eastAsia="Times New Roman"/>
          <w:b/>
          <w:color w:val="000000"/>
          <w:lang w:eastAsia="bg-BG"/>
        </w:rPr>
        <w:t xml:space="preserve">. (1) </w:t>
      </w:r>
      <w:r w:rsidRPr="0068350A">
        <w:rPr>
          <w:rFonts w:eastAsia="Times New Roman"/>
          <w:color w:val="000000"/>
          <w:lang w:eastAsia="bg-BG"/>
        </w:rPr>
        <w:t xml:space="preserve">Кметът на Община Русе със заповед определя комисия за провеждане на търга/конкурса, която се състои от нечетен брой членове, включително председателя й, както и достатъчно резервни членове, така че да се осигури изпълнение на изискването на ал. 2. 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(2)</w:t>
      </w:r>
      <w:r w:rsidRPr="0068350A">
        <w:rPr>
          <w:rFonts w:eastAsia="Times New Roman"/>
          <w:color w:val="000000"/>
          <w:lang w:eastAsia="bg-BG"/>
        </w:rPr>
        <w:t xml:space="preserve"> В състава на комисията задължително се включват юрист и икономист, както и един общински съветник, член на ПК по </w:t>
      </w:r>
      <w:proofErr w:type="spellStart"/>
      <w:r w:rsidRPr="0068350A">
        <w:rPr>
          <w:rFonts w:eastAsia="Times New Roman"/>
          <w:color w:val="000000"/>
          <w:lang w:eastAsia="bg-BG"/>
        </w:rPr>
        <w:t>младежта</w:t>
      </w:r>
      <w:proofErr w:type="spellEnd"/>
      <w:r w:rsidRPr="0068350A">
        <w:rPr>
          <w:rFonts w:eastAsia="Times New Roman"/>
          <w:color w:val="000000"/>
          <w:lang w:eastAsia="bg-BG"/>
        </w:rPr>
        <w:t xml:space="preserve"> и спорта към Общински съвет - Русе. 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(3)</w:t>
      </w:r>
      <w:r w:rsidRPr="0068350A">
        <w:rPr>
          <w:rFonts w:eastAsia="Times New Roman"/>
          <w:color w:val="000000"/>
          <w:lang w:eastAsia="bg-BG"/>
        </w:rPr>
        <w:t xml:space="preserve"> Заседанията на комисията са редовни, когато на тях присъстват поне половината от членовете, включително нейният председател.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(4)</w:t>
      </w:r>
      <w:r w:rsidRPr="0068350A">
        <w:rPr>
          <w:rFonts w:eastAsia="Times New Roman"/>
          <w:color w:val="000000"/>
          <w:lang w:eastAsia="bg-BG"/>
        </w:rPr>
        <w:t xml:space="preserve"> За своите заседания комисията води протоколи, които се подписват от всички присъстващи. Когато някой от членовете на комисията има особено мнение, то се отбелязва в протокола и към него се прилагат писмени мотиви.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(5)</w:t>
      </w:r>
      <w:r w:rsidRPr="0068350A">
        <w:rPr>
          <w:rFonts w:eastAsia="Times New Roman"/>
          <w:color w:val="000000"/>
          <w:lang w:eastAsia="bg-BG"/>
        </w:rPr>
        <w:t xml:space="preserve"> Ако се установи, че член на комисията е свързано лице по смисъла на § 1, т. 15 </w:t>
      </w:r>
      <w:r w:rsidRPr="0068350A">
        <w:rPr>
          <w:rFonts w:eastAsia="Times New Roman"/>
          <w:lang w:eastAsia="bg-BG"/>
        </w:rPr>
        <w:t>от допълнителните разпоредби на Закона за противодействие на корупцията и за</w:t>
      </w:r>
      <w:r w:rsidRPr="0068350A">
        <w:rPr>
          <w:rFonts w:eastAsia="Times New Roman"/>
          <w:color w:val="000000"/>
          <w:lang w:eastAsia="bg-BG"/>
        </w:rPr>
        <w:t xml:space="preserve"> отнемане на </w:t>
      </w:r>
      <w:r w:rsidRPr="0068350A">
        <w:rPr>
          <w:rFonts w:eastAsia="Times New Roman"/>
          <w:color w:val="000000"/>
          <w:lang w:eastAsia="bg-BG"/>
        </w:rPr>
        <w:lastRenderedPageBreak/>
        <w:t>незаконно придобитото имущество с участник в търга или с членове на негови управителни или контролни органи, се извършва замяна с резервен член.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bookmarkStart w:id="9" w:name="to_paragraph_id40568225"/>
      <w:bookmarkEnd w:id="9"/>
      <w:r w:rsidRPr="0068350A">
        <w:rPr>
          <w:rFonts w:eastAsia="Times New Roman"/>
          <w:b/>
          <w:bCs/>
          <w:color w:val="000000"/>
          <w:lang w:eastAsia="bg-BG"/>
        </w:rPr>
        <w:t>Чл. 11</w:t>
      </w:r>
      <w:r w:rsidRPr="0068350A">
        <w:rPr>
          <w:rFonts w:eastAsia="Times New Roman"/>
          <w:b/>
          <w:color w:val="000000"/>
          <w:lang w:eastAsia="bg-BG"/>
        </w:rPr>
        <w:t>. (1)</w:t>
      </w:r>
      <w:r w:rsidRPr="0068350A">
        <w:rPr>
          <w:rFonts w:eastAsia="Times New Roman"/>
          <w:color w:val="000000"/>
          <w:lang w:eastAsia="bg-BG"/>
        </w:rPr>
        <w:t xml:space="preserve"> Участниците в търга или конкурса подават писмени оферти в срока, определен със заповедта по чл. 8, ал. 3, поставени в запечатан плик, върху който се отбелязват наименованието на обекта на търга/конкурса и наименованието и адресът на кандидата. Не се приемат оферти, подадени извън определения срок. 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(2) Всяка оферта съдържа представяне на кандидата и: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1. декларация за съответствие с приложимите изисквания по чл. 9;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2. предложение за наемна цена;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3. документите и доказателствата по чл. 109 или чл. 110 от ЗФВС;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4. копия от документите за закупена тръжна документация и за внесен депозит  участие;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 xml:space="preserve">5. други </w:t>
      </w:r>
      <w:proofErr w:type="spellStart"/>
      <w:r w:rsidRPr="0068350A">
        <w:rPr>
          <w:rFonts w:eastAsia="Times New Roman"/>
          <w:color w:val="000000"/>
          <w:lang w:eastAsia="bg-BG"/>
        </w:rPr>
        <w:t>относими</w:t>
      </w:r>
      <w:proofErr w:type="spellEnd"/>
      <w:r w:rsidRPr="0068350A">
        <w:rPr>
          <w:rFonts w:eastAsia="Times New Roman"/>
          <w:color w:val="000000"/>
          <w:lang w:eastAsia="bg-BG"/>
        </w:rPr>
        <w:t xml:space="preserve"> към предложенията документи.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(3) Инвестиционната програма по чл. 110, ал. 1, т. 1 от ЗФВС не може да предвижда размер на инвестициите, по-нисък от 25 процента от пазарната стойност на правото на собственост на спортния обект по чл. 8, ал. 3, т. 10.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(4) Не се допускат допълнения и изменения в подадените оферти.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bookmarkStart w:id="10" w:name="to_paragraph_id40568226"/>
      <w:bookmarkEnd w:id="10"/>
      <w:r w:rsidRPr="0068350A">
        <w:rPr>
          <w:rFonts w:eastAsia="Times New Roman"/>
          <w:b/>
          <w:bCs/>
          <w:color w:val="000000"/>
          <w:lang w:eastAsia="bg-BG"/>
        </w:rPr>
        <w:t>Чл. 12</w:t>
      </w:r>
      <w:r w:rsidRPr="0068350A">
        <w:rPr>
          <w:rFonts w:eastAsia="Times New Roman"/>
          <w:b/>
          <w:color w:val="000000"/>
          <w:lang w:eastAsia="bg-BG"/>
        </w:rPr>
        <w:t>.</w:t>
      </w:r>
      <w:r w:rsidRPr="0068350A">
        <w:rPr>
          <w:rFonts w:eastAsia="Times New Roman"/>
          <w:color w:val="000000"/>
          <w:lang w:eastAsia="bg-BG"/>
        </w:rPr>
        <w:t xml:space="preserve"> Когато в срока за подаване на оферти постъпи само една оферта или няма постъпила оферта, този срок може да бъде удължен.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bookmarkStart w:id="11" w:name="to_paragraph_id40568227"/>
      <w:bookmarkEnd w:id="11"/>
      <w:r w:rsidRPr="0068350A">
        <w:rPr>
          <w:rFonts w:eastAsia="Times New Roman"/>
          <w:b/>
          <w:bCs/>
          <w:color w:val="000000"/>
          <w:lang w:eastAsia="bg-BG"/>
        </w:rPr>
        <w:t>Чл. 13</w:t>
      </w:r>
      <w:r w:rsidRPr="0068350A">
        <w:rPr>
          <w:rFonts w:eastAsia="Times New Roman"/>
          <w:b/>
          <w:color w:val="000000"/>
          <w:lang w:eastAsia="bg-BG"/>
        </w:rPr>
        <w:t>.</w:t>
      </w:r>
      <w:r w:rsidRPr="0068350A">
        <w:rPr>
          <w:rFonts w:eastAsia="Times New Roman"/>
          <w:color w:val="000000"/>
          <w:lang w:eastAsia="bg-BG"/>
        </w:rPr>
        <w:t xml:space="preserve"> </w:t>
      </w:r>
      <w:r w:rsidRPr="0068350A">
        <w:rPr>
          <w:rFonts w:eastAsia="Times New Roman"/>
          <w:b/>
          <w:color w:val="000000"/>
          <w:lang w:eastAsia="bg-BG"/>
        </w:rPr>
        <w:t>(1)</w:t>
      </w:r>
      <w:r w:rsidRPr="0068350A">
        <w:rPr>
          <w:rFonts w:eastAsia="Times New Roman"/>
          <w:color w:val="000000"/>
          <w:lang w:eastAsia="bg-BG"/>
        </w:rPr>
        <w:t xml:space="preserve"> След изтичането на срока за подаване на оферти комисията по чл. 10 разглежда постъпилите оферти. 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(2)</w:t>
      </w:r>
      <w:r w:rsidRPr="0068350A">
        <w:rPr>
          <w:rFonts w:eastAsia="Times New Roman"/>
          <w:color w:val="000000"/>
          <w:lang w:eastAsia="bg-BG"/>
        </w:rPr>
        <w:t xml:space="preserve"> Участник, чийто плик не отговаря на изискванията на чл. 11, ал. 1, се отстранява от търга, а пликът не се отваря. 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(3)</w:t>
      </w:r>
      <w:r w:rsidRPr="0068350A">
        <w:rPr>
          <w:rFonts w:eastAsia="Times New Roman"/>
          <w:color w:val="000000"/>
          <w:lang w:eastAsia="bg-BG"/>
        </w:rPr>
        <w:t xml:space="preserve"> Участник, представил оферта със съдържание, което не отговаря на изискванията на чл. 11, ал. 2 и 3 и/или чл. 109, или чл. 110 от ЗФВС, се отстранява и офертата му не се оценява.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bookmarkStart w:id="12" w:name="to_paragraph_id40568228"/>
      <w:bookmarkEnd w:id="12"/>
      <w:r w:rsidRPr="0068350A">
        <w:rPr>
          <w:rFonts w:eastAsia="Times New Roman"/>
          <w:b/>
          <w:bCs/>
          <w:color w:val="000000"/>
          <w:lang w:eastAsia="bg-BG"/>
        </w:rPr>
        <w:t>Чл. 14</w:t>
      </w:r>
      <w:r w:rsidRPr="0068350A">
        <w:rPr>
          <w:rFonts w:eastAsia="Times New Roman"/>
          <w:b/>
          <w:color w:val="000000"/>
          <w:lang w:eastAsia="bg-BG"/>
        </w:rPr>
        <w:t>. (1)</w:t>
      </w:r>
      <w:r w:rsidRPr="0068350A">
        <w:rPr>
          <w:rFonts w:eastAsia="Times New Roman"/>
          <w:color w:val="000000"/>
          <w:lang w:eastAsia="bg-BG"/>
        </w:rPr>
        <w:t xml:space="preserve"> Оценяването на офертите при провеждане на търг се извършва по показател размер на предложената цена.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(2) Оценяването на офертите при провеждане на конкурс се извършва по следните показатели: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1. размер на предложената наемна цена;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2. размер на предвидените инвестиции;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3. възможностите за развитие на спортната дейност и постигнатите спортни резултати.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 xml:space="preserve">(3) При оценката по показателя по ал. 2, т. 2 се отчитат стойността на предвидените инвестиции, както и заложените в инвестиционната програма типове дейности, етапите и сроковете за изпълнението на програмата. 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 xml:space="preserve">(4) При оценката по показателя по ал. 2, т. 3 се отчитат предвидените от кандидата възможности за достъп до обекта и за организиране на спортни мероприятия, а когато кандидатът е лице, вписано в регистъра по чл. 9, ал. 1, т. 1 от ЗФВС – и постигнатите от негови спортисти класирания в спортни състезания. 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(5) При конкурс за отдаване под наем за срок до 10 години с най-висока относителна тежест при оценка на офертите е размерът на предложената наемна цена, а при конкурс за отдаване под наем за срок до 30 години – размерът на предвидените инвестиции, изчислен на база пазарната стойност на правото на собственост на спортния обект.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(6) При еднаква оценка на две или повече оферти наемателят се определя чрез теглене на жребий между кандидатите, получили еднакви оценки на подадените от тях оферти.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bookmarkStart w:id="13" w:name="to_paragraph_id40568229"/>
      <w:bookmarkEnd w:id="13"/>
      <w:r w:rsidRPr="0068350A">
        <w:rPr>
          <w:rFonts w:eastAsia="Times New Roman"/>
          <w:b/>
          <w:bCs/>
          <w:color w:val="000000"/>
          <w:lang w:eastAsia="bg-BG"/>
        </w:rPr>
        <w:t>Чл. 15.</w:t>
      </w:r>
      <w:r w:rsidRPr="0068350A">
        <w:rPr>
          <w:rFonts w:eastAsia="Times New Roman"/>
          <w:color w:val="000000"/>
          <w:lang w:eastAsia="bg-BG"/>
        </w:rPr>
        <w:t xml:space="preserve"> Комисията по чл. 10 приключва своята работа в 14-дневен срок от отварянето на офертите и изготвя мотивиран доклад, който заедно с протоколите от проведените заседания и документацията по търга/конкурса се предава на кмета на Община Русе. Докладът съдържа: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1. списък на отстранените участници и мотивите за отстраняването;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2. класиране на участниците според оценяването на офертите;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3. предложение за определяне на спечелил търга кандидат.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bookmarkStart w:id="14" w:name="to_paragraph_id40568230"/>
      <w:bookmarkEnd w:id="14"/>
      <w:r w:rsidRPr="0068350A">
        <w:rPr>
          <w:rFonts w:eastAsia="Times New Roman"/>
          <w:b/>
          <w:bCs/>
          <w:color w:val="000000"/>
          <w:lang w:eastAsia="bg-BG"/>
        </w:rPr>
        <w:t>Чл. 16</w:t>
      </w:r>
      <w:r w:rsidRPr="0068350A">
        <w:rPr>
          <w:rFonts w:eastAsia="Times New Roman"/>
          <w:b/>
          <w:color w:val="000000"/>
          <w:lang w:eastAsia="bg-BG"/>
        </w:rPr>
        <w:t>. (1)</w:t>
      </w:r>
      <w:r w:rsidRPr="0068350A">
        <w:rPr>
          <w:rFonts w:eastAsia="Times New Roman"/>
          <w:color w:val="000000"/>
          <w:lang w:eastAsia="bg-BG"/>
        </w:rPr>
        <w:t xml:space="preserve"> В 7-дневен срок след получаването на доклада на комисията кмета на Община Русе издава заповед, с която определя за наемател кандидата, спечелил търга/ конкурса.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(2)</w:t>
      </w:r>
      <w:r w:rsidRPr="0068350A">
        <w:rPr>
          <w:rFonts w:eastAsia="Times New Roman"/>
          <w:color w:val="000000"/>
          <w:lang w:eastAsia="bg-BG"/>
        </w:rPr>
        <w:t xml:space="preserve"> Всички кандидати се уведомяват за резултатите от търга/конкурса по реда на АПК.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bookmarkStart w:id="15" w:name="to_paragraph_id40568231"/>
      <w:bookmarkEnd w:id="15"/>
      <w:r w:rsidRPr="0068350A">
        <w:rPr>
          <w:rFonts w:eastAsia="Times New Roman"/>
          <w:b/>
          <w:bCs/>
          <w:color w:val="000000"/>
          <w:lang w:eastAsia="bg-BG"/>
        </w:rPr>
        <w:lastRenderedPageBreak/>
        <w:t>Чл. 17</w:t>
      </w:r>
      <w:r w:rsidRPr="0068350A">
        <w:rPr>
          <w:rFonts w:eastAsia="Times New Roman"/>
          <w:b/>
          <w:color w:val="000000"/>
          <w:lang w:eastAsia="bg-BG"/>
        </w:rPr>
        <w:t>. (1)</w:t>
      </w:r>
      <w:r w:rsidRPr="0068350A">
        <w:rPr>
          <w:rFonts w:eastAsia="Times New Roman"/>
          <w:color w:val="000000"/>
          <w:lang w:eastAsia="bg-BG"/>
        </w:rPr>
        <w:t xml:space="preserve"> Кмета на Община Русе прекратява със заповед търга/конкурса, когато: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1. не е подадена нито една оферта;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2. нито една оферта не отговаря на предварително обявените условия;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3. класираните до десето място включително кандидати последователно откажат сключването на договор.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(2)</w:t>
      </w:r>
      <w:r w:rsidRPr="0068350A">
        <w:rPr>
          <w:rFonts w:eastAsia="Times New Roman"/>
          <w:color w:val="000000"/>
          <w:lang w:eastAsia="bg-BG"/>
        </w:rPr>
        <w:t xml:space="preserve"> За заповедта по ал. 1 кандидатите се уведомяват по реда на АПК.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bookmarkStart w:id="16" w:name="to_paragraph_id40568232"/>
      <w:bookmarkEnd w:id="16"/>
      <w:r w:rsidRPr="0068350A">
        <w:rPr>
          <w:rFonts w:eastAsia="Times New Roman"/>
          <w:b/>
          <w:bCs/>
          <w:color w:val="000000"/>
          <w:lang w:eastAsia="bg-BG"/>
        </w:rPr>
        <w:t>Чл. 18</w:t>
      </w:r>
      <w:r w:rsidRPr="0068350A">
        <w:rPr>
          <w:rFonts w:eastAsia="Times New Roman"/>
          <w:b/>
          <w:color w:val="000000"/>
          <w:lang w:eastAsia="bg-BG"/>
        </w:rPr>
        <w:t>. (1)</w:t>
      </w:r>
      <w:r w:rsidRPr="0068350A">
        <w:rPr>
          <w:rFonts w:eastAsia="Times New Roman"/>
          <w:color w:val="000000"/>
          <w:lang w:eastAsia="bg-BG"/>
        </w:rPr>
        <w:t xml:space="preserve"> Договорът за наем се сключва в писмена форма в 14-дневен срок от влизането в сила на заповедта за определяне на наемател. 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(2)</w:t>
      </w:r>
      <w:r w:rsidRPr="0068350A">
        <w:rPr>
          <w:rFonts w:eastAsia="Times New Roman"/>
          <w:color w:val="000000"/>
          <w:lang w:eastAsia="bg-BG"/>
        </w:rPr>
        <w:t xml:space="preserve"> С договора наемателят поема за своя сметка всички публични вземания, дължими за имота за срока на договора, задължението за заплащане на разходите по поддръжката и текущите ремонти на обекта и в него се включва клауза в съответствие с чл. 111 от ЗФВС. С договора може да се уговори наемателят да заплаща разходите за основните ремонти. 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(3)</w:t>
      </w:r>
      <w:r w:rsidRPr="0068350A">
        <w:rPr>
          <w:rFonts w:eastAsia="Times New Roman"/>
          <w:color w:val="000000"/>
          <w:lang w:eastAsia="bg-BG"/>
        </w:rPr>
        <w:t xml:space="preserve"> Неразделна част от договора за наем са плановете и програмите по чл. 109, т. 1 и 2 или чл. 110, ал. 1, т. 1 и 3 от ЗФВС. 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(4)</w:t>
      </w:r>
      <w:r w:rsidRPr="0068350A">
        <w:rPr>
          <w:rFonts w:eastAsia="Times New Roman"/>
          <w:color w:val="000000"/>
          <w:lang w:eastAsia="bg-BG"/>
        </w:rPr>
        <w:t xml:space="preserve"> Наемателят е длъжен да внесе първата дължима наемна вноска в 3-дневен срок от подписването на договора.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(5)</w:t>
      </w:r>
      <w:r w:rsidRPr="0068350A">
        <w:rPr>
          <w:rFonts w:eastAsia="Times New Roman"/>
          <w:color w:val="000000"/>
          <w:lang w:eastAsia="bg-BG"/>
        </w:rPr>
        <w:t xml:space="preserve"> Ако наемателят не изпълни задължението си по ал. 4, се приема, че той се е отказал, и за наемател се определя кандидатът, класиран на следващото място.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(6)</w:t>
      </w:r>
      <w:r w:rsidRPr="0068350A">
        <w:rPr>
          <w:rFonts w:eastAsia="Times New Roman"/>
          <w:color w:val="000000"/>
          <w:lang w:eastAsia="bg-BG"/>
        </w:rPr>
        <w:t xml:space="preserve"> Наетият спортен обект се ползва само по предназначение. Наемателят няма право да го пренаема или да го ползва съвместно по договор с трети лица.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(7)</w:t>
      </w:r>
      <w:r w:rsidRPr="0068350A">
        <w:rPr>
          <w:rFonts w:eastAsia="Times New Roman"/>
          <w:color w:val="000000"/>
          <w:lang w:eastAsia="bg-BG"/>
        </w:rPr>
        <w:t xml:space="preserve"> Когато спортният обект е многофункционален или е наета част от такъв спортен обект, в договора на наемателя се определят условия за ползване на обекта, на части от него и/или на съоръжения от други спортни организации, които осъществяват спортна дейност в него.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bookmarkStart w:id="17" w:name="to_paragraph_id40568233"/>
      <w:bookmarkEnd w:id="17"/>
      <w:r w:rsidRPr="0068350A">
        <w:rPr>
          <w:rFonts w:eastAsia="Times New Roman"/>
          <w:b/>
          <w:bCs/>
          <w:color w:val="000000"/>
          <w:lang w:eastAsia="bg-BG"/>
        </w:rPr>
        <w:t>Чл. 19</w:t>
      </w:r>
      <w:r w:rsidRPr="0068350A">
        <w:rPr>
          <w:rFonts w:eastAsia="Times New Roman"/>
          <w:b/>
          <w:color w:val="000000"/>
          <w:lang w:eastAsia="bg-BG"/>
        </w:rPr>
        <w:t>.</w:t>
      </w:r>
      <w:r w:rsidRPr="0068350A">
        <w:rPr>
          <w:rFonts w:eastAsia="Times New Roman"/>
          <w:color w:val="000000"/>
          <w:lang w:eastAsia="bg-BG"/>
        </w:rPr>
        <w:t xml:space="preserve"> По време на изпълнението на договора за наем за срок до 30 години на равни интервали, определени в договора, наемателят предоставя на кмета на Община Русе информация за дейностите по изпълнението на инвестиционната програма и за спазването на уговорените срокове и етапи на изпълнението.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 xml:space="preserve">Чл. 20. </w:t>
      </w:r>
      <w:r w:rsidRPr="0068350A">
        <w:rPr>
          <w:rFonts w:eastAsia="Times New Roman"/>
          <w:color w:val="000000"/>
          <w:lang w:eastAsia="bg-BG"/>
        </w:rPr>
        <w:t>Контролът по изпълнението на договорите за наем се осъществява от ОП „Спортни имоти“.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bookmarkStart w:id="18" w:name="to_paragraph_id40568234"/>
      <w:bookmarkEnd w:id="18"/>
      <w:r w:rsidRPr="0068350A">
        <w:rPr>
          <w:rFonts w:eastAsia="Times New Roman"/>
          <w:b/>
          <w:bCs/>
          <w:color w:val="000000"/>
          <w:lang w:eastAsia="bg-BG"/>
        </w:rPr>
        <w:t>Чл. 21</w:t>
      </w:r>
      <w:r w:rsidRPr="0068350A">
        <w:rPr>
          <w:rFonts w:eastAsia="Times New Roman"/>
          <w:b/>
          <w:color w:val="000000"/>
          <w:lang w:eastAsia="bg-BG"/>
        </w:rPr>
        <w:t>.</w:t>
      </w:r>
      <w:r w:rsidRPr="0068350A">
        <w:rPr>
          <w:rFonts w:eastAsia="Times New Roman"/>
          <w:color w:val="000000"/>
          <w:lang w:eastAsia="bg-BG"/>
        </w:rPr>
        <w:t xml:space="preserve"> За неуредените в този раздел въпроси относно реда и условията за провеждането на търговете/конкурсите се прилагат разпоредбите на Закона за общинската собственост и Наредба № 1 за общинската собственост на Общински съвет – Русе.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</w:p>
    <w:p w:rsidR="005B4930" w:rsidRPr="0068350A" w:rsidRDefault="005B4930" w:rsidP="005B4930">
      <w:pPr>
        <w:ind w:firstLine="708"/>
        <w:jc w:val="center"/>
        <w:rPr>
          <w:rFonts w:eastAsia="Times New Roman"/>
          <w:b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ГЛАВА ЧЕТВЪРТА</w:t>
      </w:r>
    </w:p>
    <w:p w:rsidR="005B4930" w:rsidRPr="0068350A" w:rsidRDefault="005B4930" w:rsidP="005B4930">
      <w:pPr>
        <w:ind w:firstLine="708"/>
        <w:jc w:val="center"/>
        <w:rPr>
          <w:rFonts w:eastAsia="Times New Roman"/>
          <w:b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КОНЦЕСИЯ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b/>
          <w:color w:val="000000"/>
          <w:lang w:eastAsia="bg-BG"/>
        </w:rPr>
      </w:pP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 xml:space="preserve">Чл. 22. </w:t>
      </w:r>
      <w:r w:rsidRPr="0068350A">
        <w:rPr>
          <w:rFonts w:eastAsia="Times New Roman"/>
          <w:color w:val="000000"/>
          <w:lang w:eastAsia="bg-BG"/>
        </w:rPr>
        <w:t>Спортни обекти – общинска собственост, може да се предоставят на концесия при условията и по реда на Закона за концесиите и при спазване на изискванията на Закона за физическото възпитание и спорта.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b/>
          <w:color w:val="000000"/>
          <w:lang w:eastAsia="bg-BG"/>
        </w:rPr>
      </w:pPr>
    </w:p>
    <w:p w:rsidR="005B4930" w:rsidRPr="0068350A" w:rsidRDefault="005B4930" w:rsidP="005B4930">
      <w:pPr>
        <w:ind w:firstLine="708"/>
        <w:jc w:val="center"/>
        <w:rPr>
          <w:rFonts w:eastAsia="Times New Roman"/>
          <w:b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ГЛАВА ПЕТА</w:t>
      </w:r>
    </w:p>
    <w:p w:rsidR="005B4930" w:rsidRPr="0068350A" w:rsidRDefault="005B4930" w:rsidP="005B4930">
      <w:pPr>
        <w:ind w:firstLine="708"/>
        <w:jc w:val="center"/>
        <w:rPr>
          <w:rFonts w:eastAsia="Times New Roman"/>
          <w:b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ОГРАНИЧНИ ВЕЩНИ ПРАВА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b/>
          <w:color w:val="000000"/>
          <w:lang w:eastAsia="bg-BG"/>
        </w:rPr>
      </w:pP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Чл. 23.</w:t>
      </w:r>
      <w:bookmarkStart w:id="19" w:name="to_paragraph_id40568236"/>
      <w:bookmarkEnd w:id="19"/>
      <w:r w:rsidRPr="0068350A">
        <w:rPr>
          <w:rFonts w:eastAsia="Times New Roman"/>
          <w:color w:val="000000"/>
          <w:lang w:eastAsia="bg-BG"/>
        </w:rPr>
        <w:t xml:space="preserve"> </w:t>
      </w:r>
      <w:r w:rsidRPr="0068350A">
        <w:rPr>
          <w:rFonts w:eastAsia="Times New Roman"/>
          <w:b/>
          <w:color w:val="000000"/>
          <w:lang w:eastAsia="bg-BG"/>
        </w:rPr>
        <w:t>(1)</w:t>
      </w:r>
      <w:r w:rsidRPr="0068350A">
        <w:rPr>
          <w:rFonts w:eastAsia="Times New Roman"/>
          <w:color w:val="000000"/>
          <w:lang w:eastAsia="bg-BG"/>
        </w:rPr>
        <w:t xml:space="preserve"> Безвъзмездно право на ползване и безвъзмездно право на строеж може да се учредяват в полза на спортен клуб, регистриран като сдружение с нестопанска цел за осъществяване на общественополезна дейност, на спортна федерация или на обединен спортен клуб, които са вписани в съответния регистър по чл. 9, ал. 1 от ЗФВС и съответстват на изискванията на чл. 9, ал 1, т. т. 1 - 4 и т. 6.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(2) Възмездно право на ползване и право на строеж може да се учредява в полза на юридически лица, които отговарят на изискванията на чл. 9, ал 1, т. т. 1 – 4.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bookmarkStart w:id="20" w:name="to_paragraph_id40568238"/>
      <w:bookmarkEnd w:id="20"/>
      <w:r w:rsidRPr="0068350A">
        <w:rPr>
          <w:rFonts w:eastAsia="Times New Roman"/>
          <w:b/>
          <w:bCs/>
          <w:color w:val="000000"/>
          <w:lang w:eastAsia="bg-BG"/>
        </w:rPr>
        <w:t>Чл. 24</w:t>
      </w:r>
      <w:r w:rsidRPr="0068350A">
        <w:rPr>
          <w:rFonts w:eastAsia="Times New Roman"/>
          <w:color w:val="000000"/>
          <w:lang w:eastAsia="bg-BG"/>
        </w:rPr>
        <w:t xml:space="preserve">. </w:t>
      </w:r>
      <w:r w:rsidRPr="0068350A">
        <w:rPr>
          <w:rFonts w:eastAsia="Times New Roman"/>
          <w:b/>
          <w:color w:val="000000"/>
          <w:lang w:eastAsia="bg-BG"/>
        </w:rPr>
        <w:t>(1)</w:t>
      </w:r>
      <w:r w:rsidRPr="0068350A">
        <w:rPr>
          <w:rFonts w:eastAsia="Times New Roman"/>
          <w:color w:val="000000"/>
          <w:lang w:eastAsia="bg-BG"/>
        </w:rPr>
        <w:t xml:space="preserve"> Съставът на Комисията по чл. 116, ал. 1, т. 2 от ЗФВС се определя със заповед на Община Русе и се състои от нечетен брой членове, включително председателя й, както и достатъчно резервни членове, така че да се осигури изпълнение на изискването на ал. 2. 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lastRenderedPageBreak/>
        <w:t>(2)</w:t>
      </w:r>
      <w:r w:rsidRPr="0068350A">
        <w:rPr>
          <w:rFonts w:eastAsia="Times New Roman"/>
          <w:color w:val="000000"/>
          <w:lang w:eastAsia="bg-BG"/>
        </w:rPr>
        <w:t xml:space="preserve"> В състава на комисията задължително се включват юрист и икономист, както и един общински съветник, член на ПК по </w:t>
      </w:r>
      <w:proofErr w:type="spellStart"/>
      <w:r w:rsidRPr="0068350A">
        <w:rPr>
          <w:rFonts w:eastAsia="Times New Roman"/>
          <w:color w:val="000000"/>
          <w:lang w:eastAsia="bg-BG"/>
        </w:rPr>
        <w:t>младежта</w:t>
      </w:r>
      <w:proofErr w:type="spellEnd"/>
      <w:r w:rsidRPr="0068350A">
        <w:rPr>
          <w:rFonts w:eastAsia="Times New Roman"/>
          <w:color w:val="000000"/>
          <w:lang w:eastAsia="bg-BG"/>
        </w:rPr>
        <w:t xml:space="preserve"> и спорта към Общински съвет - Русе. 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(3)</w:t>
      </w:r>
      <w:r w:rsidRPr="0068350A">
        <w:rPr>
          <w:rFonts w:eastAsia="Times New Roman"/>
          <w:color w:val="000000"/>
          <w:lang w:eastAsia="bg-BG"/>
        </w:rPr>
        <w:t xml:space="preserve"> Комисията по чл. 116, ал. 1, т. 2 от ЗФВС разглежда подадените по реда на чл. 114 от ЗФВС заявления и придружаващите ги инвестиционни програми по реда на тяхното постъпване. Тя проверява съответствието на заявителите с изискванията на чл. 23 и за съответствието на инвестиционните програми с изискванията на чл. 114, ал. 2 и чл. 115 от ЗФВС.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(4)</w:t>
      </w:r>
      <w:r w:rsidRPr="0068350A">
        <w:rPr>
          <w:rFonts w:eastAsia="Times New Roman"/>
          <w:color w:val="000000"/>
          <w:lang w:eastAsia="bg-BG"/>
        </w:rPr>
        <w:t xml:space="preserve"> Заявителите, които не съответстват на изискванията на чл. 23 и/или чиито инвестиционни програми не съответстват на приложимите изисквания на чл. 115 от ЗФВС, и/или не са представили доказателства за финансово обезпечаване по чл. 114, ал. 2 от ЗФВС, се отстраняват от участие в процедурата, за което се изготвя отделен протокол. 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(5)</w:t>
      </w:r>
      <w:r w:rsidRPr="0068350A">
        <w:rPr>
          <w:rFonts w:eastAsia="Times New Roman"/>
          <w:color w:val="000000"/>
          <w:lang w:eastAsia="bg-BG"/>
        </w:rPr>
        <w:t xml:space="preserve"> Отстранените заявители се уведомяват по реда на АПК и чрез публикуване на протокола по ал. 4 на интернет страницата на Община Русе.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bookmarkStart w:id="21" w:name="to_paragraph_id40568239"/>
      <w:bookmarkEnd w:id="21"/>
      <w:r w:rsidRPr="0068350A">
        <w:rPr>
          <w:rFonts w:eastAsia="Times New Roman"/>
          <w:b/>
          <w:bCs/>
          <w:color w:val="000000"/>
          <w:lang w:eastAsia="bg-BG"/>
        </w:rPr>
        <w:t>Чл. 25</w:t>
      </w:r>
      <w:r w:rsidRPr="0068350A">
        <w:rPr>
          <w:rFonts w:eastAsia="Times New Roman"/>
          <w:color w:val="000000"/>
          <w:lang w:eastAsia="bg-BG"/>
        </w:rPr>
        <w:t xml:space="preserve">. </w:t>
      </w:r>
      <w:r w:rsidRPr="0068350A">
        <w:rPr>
          <w:rFonts w:eastAsia="Times New Roman"/>
          <w:b/>
          <w:color w:val="000000"/>
          <w:lang w:eastAsia="bg-BG"/>
        </w:rPr>
        <w:t>(1)</w:t>
      </w:r>
      <w:r w:rsidRPr="0068350A">
        <w:rPr>
          <w:rFonts w:eastAsia="Times New Roman"/>
          <w:color w:val="000000"/>
          <w:lang w:eastAsia="bg-BG"/>
        </w:rPr>
        <w:t xml:space="preserve"> Комисията по чл. 116, ал. 1, т. 2 от ЗФВС класира допуснатите заявители по възходящ ред на база получената стойност от сумата на: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1. предложената стойност на инвестицията;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color w:val="000000"/>
          <w:lang w:eastAsia="bg-BG"/>
        </w:rPr>
        <w:t>2. предложената цена за учредяване на ограниченото вещно право – в случаите, когато правото се учредява възмездно.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(2)</w:t>
      </w:r>
      <w:r w:rsidRPr="0068350A">
        <w:rPr>
          <w:rFonts w:eastAsia="Times New Roman"/>
          <w:color w:val="000000"/>
          <w:lang w:eastAsia="bg-BG"/>
        </w:rPr>
        <w:t xml:space="preserve"> При двама или повече заявители, получили равен резултат по ал. 1, предимство има заявителят, предложил по-кратък срок за изпълнение на инвестиционната програма. 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bookmarkStart w:id="22" w:name="to_paragraph_id40568240"/>
      <w:bookmarkEnd w:id="22"/>
      <w:r w:rsidRPr="0068350A">
        <w:rPr>
          <w:rFonts w:eastAsia="Times New Roman"/>
          <w:b/>
          <w:bCs/>
          <w:color w:val="000000"/>
          <w:lang w:eastAsia="bg-BG"/>
        </w:rPr>
        <w:t>Чл. 26</w:t>
      </w:r>
      <w:r w:rsidRPr="0068350A">
        <w:rPr>
          <w:rFonts w:eastAsia="Times New Roman"/>
          <w:color w:val="000000"/>
          <w:lang w:eastAsia="bg-BG"/>
        </w:rPr>
        <w:t xml:space="preserve">. (1) Въз основа на класирането по чл. 25 комисията по чл. 116, ал. 1, т. 2 от ЗФВС прави мотивирано предложение до кмета на Община Русе за учредяване на ограниченото вещно право в полза на класирания на първо място заявител. В предложението комисията описва работата си и резултатите от нея. 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>(2)</w:t>
      </w:r>
      <w:r w:rsidRPr="0068350A">
        <w:rPr>
          <w:rFonts w:eastAsia="Times New Roman"/>
          <w:color w:val="000000"/>
          <w:lang w:eastAsia="bg-BG"/>
        </w:rPr>
        <w:t xml:space="preserve"> Въз основа на предложението по ал. 1 Кметът на Община Русе внася в Общински съвет - Русе мотивиран доклад /предложение/ за приемане на решение за учредяване на ограниченото вещно право.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  <w:r w:rsidRPr="0068350A">
        <w:rPr>
          <w:rFonts w:eastAsia="Times New Roman"/>
          <w:b/>
          <w:color w:val="000000"/>
          <w:lang w:eastAsia="bg-BG"/>
        </w:rPr>
        <w:t xml:space="preserve">(3) </w:t>
      </w:r>
      <w:r w:rsidRPr="0068350A">
        <w:rPr>
          <w:rFonts w:eastAsia="Times New Roman"/>
          <w:color w:val="000000"/>
          <w:lang w:eastAsia="bg-BG"/>
        </w:rPr>
        <w:t>Правото на ползване или правото на строеж се учредява от кмета на Община Русе след решението на Общински съвет – Русе по ал. 2.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</w:p>
    <w:p w:rsidR="005B4930" w:rsidRPr="0068350A" w:rsidRDefault="005B4930" w:rsidP="005B4930">
      <w:pPr>
        <w:ind w:firstLine="708"/>
        <w:jc w:val="center"/>
        <w:rPr>
          <w:rFonts w:eastAsia="Times New Roman"/>
          <w:b/>
          <w:bCs/>
          <w:color w:val="000000"/>
          <w:lang w:eastAsia="bg-BG"/>
        </w:rPr>
      </w:pPr>
      <w:bookmarkStart w:id="23" w:name="to_paragraph_id40568246"/>
      <w:bookmarkEnd w:id="23"/>
      <w:r w:rsidRPr="0068350A">
        <w:rPr>
          <w:rFonts w:eastAsia="Times New Roman"/>
          <w:b/>
          <w:bCs/>
          <w:color w:val="000000"/>
          <w:lang w:eastAsia="bg-BG"/>
        </w:rPr>
        <w:t>ПРЕХОДНИ И ЗАКЛЮЧИТЕЛНИ РАЗПОРЕДБИ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b/>
          <w:bCs/>
          <w:color w:val="000000"/>
          <w:lang w:eastAsia="bg-BG"/>
        </w:rPr>
      </w:pPr>
    </w:p>
    <w:p w:rsidR="005B4930" w:rsidRPr="0068350A" w:rsidRDefault="005B4930" w:rsidP="005B4930">
      <w:pPr>
        <w:ind w:firstLine="708"/>
        <w:jc w:val="both"/>
        <w:rPr>
          <w:rFonts w:eastAsia="Times New Roman"/>
          <w:bCs/>
          <w:color w:val="000000"/>
          <w:lang w:eastAsia="bg-BG"/>
        </w:rPr>
      </w:pPr>
      <w:r w:rsidRPr="0068350A">
        <w:rPr>
          <w:rFonts w:eastAsia="Times New Roman"/>
          <w:bCs/>
          <w:color w:val="000000"/>
          <w:lang w:eastAsia="bg-BG"/>
        </w:rPr>
        <w:t xml:space="preserve">§. 1. Наредбата е приета на основание чл. 21, ал. 1, т. 8 от ЗМСМА във връзка с </w:t>
      </w:r>
      <w:proofErr w:type="spellStart"/>
      <w:r w:rsidRPr="0068350A">
        <w:rPr>
          <w:rFonts w:eastAsia="Times New Roman"/>
          <w:bCs/>
          <w:color w:val="000000"/>
          <w:lang w:val="en-GB" w:eastAsia="bg-BG"/>
        </w:rPr>
        <w:t>чл</w:t>
      </w:r>
      <w:proofErr w:type="spellEnd"/>
      <w:r w:rsidRPr="0068350A">
        <w:rPr>
          <w:rFonts w:eastAsia="Times New Roman"/>
          <w:bCs/>
          <w:color w:val="000000"/>
          <w:lang w:val="en-GB" w:eastAsia="bg-BG"/>
        </w:rPr>
        <w:t xml:space="preserve">. </w:t>
      </w:r>
      <w:proofErr w:type="gramStart"/>
      <w:r w:rsidRPr="0068350A">
        <w:rPr>
          <w:rFonts w:eastAsia="Times New Roman"/>
          <w:bCs/>
          <w:color w:val="000000"/>
          <w:lang w:val="en-GB" w:eastAsia="bg-BG"/>
        </w:rPr>
        <w:t xml:space="preserve">103, </w:t>
      </w:r>
      <w:proofErr w:type="spellStart"/>
      <w:r w:rsidRPr="0068350A">
        <w:rPr>
          <w:rFonts w:eastAsia="Times New Roman"/>
          <w:bCs/>
          <w:color w:val="000000"/>
          <w:lang w:val="en-GB" w:eastAsia="bg-BG"/>
        </w:rPr>
        <w:t>ал</w:t>
      </w:r>
      <w:proofErr w:type="spellEnd"/>
      <w:r w:rsidRPr="0068350A">
        <w:rPr>
          <w:rFonts w:eastAsia="Times New Roman"/>
          <w:bCs/>
          <w:color w:val="000000"/>
          <w:lang w:val="en-GB" w:eastAsia="bg-BG"/>
        </w:rPr>
        <w:t>.</w:t>
      </w:r>
      <w:proofErr w:type="gramEnd"/>
      <w:r w:rsidRPr="0068350A">
        <w:rPr>
          <w:rFonts w:eastAsia="Times New Roman"/>
          <w:bCs/>
          <w:color w:val="000000"/>
          <w:lang w:val="en-GB" w:eastAsia="bg-BG"/>
        </w:rPr>
        <w:t xml:space="preserve"> </w:t>
      </w:r>
      <w:proofErr w:type="gramStart"/>
      <w:r w:rsidRPr="0068350A">
        <w:rPr>
          <w:rFonts w:eastAsia="Times New Roman"/>
          <w:bCs/>
          <w:color w:val="000000"/>
          <w:lang w:val="en-GB" w:eastAsia="bg-BG"/>
        </w:rPr>
        <w:t xml:space="preserve">2, т.2, </w:t>
      </w:r>
      <w:proofErr w:type="spellStart"/>
      <w:r w:rsidRPr="0068350A">
        <w:rPr>
          <w:rFonts w:eastAsia="Times New Roman"/>
          <w:bCs/>
          <w:color w:val="000000"/>
          <w:lang w:val="en-GB" w:eastAsia="bg-BG"/>
        </w:rPr>
        <w:t>чл</w:t>
      </w:r>
      <w:proofErr w:type="spellEnd"/>
      <w:r w:rsidRPr="0068350A">
        <w:rPr>
          <w:rFonts w:eastAsia="Times New Roman"/>
          <w:bCs/>
          <w:color w:val="000000"/>
          <w:lang w:val="en-GB" w:eastAsia="bg-BG"/>
        </w:rPr>
        <w:t>.</w:t>
      </w:r>
      <w:proofErr w:type="gramEnd"/>
      <w:r w:rsidRPr="0068350A">
        <w:rPr>
          <w:rFonts w:eastAsia="Times New Roman"/>
          <w:bCs/>
          <w:color w:val="000000"/>
          <w:lang w:val="en-GB" w:eastAsia="bg-BG"/>
        </w:rPr>
        <w:t xml:space="preserve"> </w:t>
      </w:r>
      <w:proofErr w:type="gramStart"/>
      <w:r w:rsidRPr="0068350A">
        <w:rPr>
          <w:rFonts w:eastAsia="Times New Roman"/>
          <w:bCs/>
          <w:color w:val="000000"/>
          <w:lang w:val="en-GB" w:eastAsia="bg-BG"/>
        </w:rPr>
        <w:t xml:space="preserve">107, </w:t>
      </w:r>
      <w:proofErr w:type="spellStart"/>
      <w:r w:rsidRPr="0068350A">
        <w:rPr>
          <w:rFonts w:eastAsia="Times New Roman"/>
          <w:bCs/>
          <w:color w:val="000000"/>
          <w:lang w:val="en-GB" w:eastAsia="bg-BG"/>
        </w:rPr>
        <w:t>ал</w:t>
      </w:r>
      <w:proofErr w:type="spellEnd"/>
      <w:r w:rsidRPr="0068350A">
        <w:rPr>
          <w:rFonts w:eastAsia="Times New Roman"/>
          <w:bCs/>
          <w:color w:val="000000"/>
          <w:lang w:val="en-GB" w:eastAsia="bg-BG"/>
        </w:rPr>
        <w:t>.</w:t>
      </w:r>
      <w:proofErr w:type="gramEnd"/>
      <w:r w:rsidRPr="0068350A">
        <w:rPr>
          <w:rFonts w:eastAsia="Times New Roman"/>
          <w:bCs/>
          <w:color w:val="000000"/>
          <w:lang w:val="en-GB" w:eastAsia="bg-BG"/>
        </w:rPr>
        <w:t xml:space="preserve"> </w:t>
      </w:r>
      <w:proofErr w:type="gramStart"/>
      <w:r w:rsidRPr="0068350A">
        <w:rPr>
          <w:rFonts w:eastAsia="Times New Roman"/>
          <w:bCs/>
          <w:color w:val="000000"/>
          <w:lang w:val="en-GB" w:eastAsia="bg-BG"/>
        </w:rPr>
        <w:t xml:space="preserve">2, </w:t>
      </w:r>
      <w:proofErr w:type="spellStart"/>
      <w:r w:rsidRPr="0068350A">
        <w:rPr>
          <w:rFonts w:eastAsia="Times New Roman"/>
          <w:bCs/>
          <w:color w:val="000000"/>
          <w:lang w:val="en-GB" w:eastAsia="bg-BG"/>
        </w:rPr>
        <w:t>чл</w:t>
      </w:r>
      <w:proofErr w:type="spellEnd"/>
      <w:r w:rsidRPr="0068350A">
        <w:rPr>
          <w:rFonts w:eastAsia="Times New Roman"/>
          <w:bCs/>
          <w:color w:val="000000"/>
          <w:lang w:val="en-GB" w:eastAsia="bg-BG"/>
        </w:rPr>
        <w:t>.</w:t>
      </w:r>
      <w:proofErr w:type="gramEnd"/>
      <w:r w:rsidRPr="0068350A">
        <w:rPr>
          <w:rFonts w:eastAsia="Times New Roman"/>
          <w:bCs/>
          <w:color w:val="000000"/>
          <w:lang w:val="en-GB" w:eastAsia="bg-BG"/>
        </w:rPr>
        <w:t xml:space="preserve"> </w:t>
      </w:r>
      <w:proofErr w:type="gramStart"/>
      <w:r w:rsidRPr="0068350A">
        <w:rPr>
          <w:rFonts w:eastAsia="Times New Roman"/>
          <w:bCs/>
          <w:color w:val="000000"/>
          <w:lang w:val="en-GB" w:eastAsia="bg-BG"/>
        </w:rPr>
        <w:t xml:space="preserve">108, </w:t>
      </w:r>
      <w:proofErr w:type="spellStart"/>
      <w:r w:rsidRPr="0068350A">
        <w:rPr>
          <w:rFonts w:eastAsia="Times New Roman"/>
          <w:bCs/>
          <w:color w:val="000000"/>
          <w:lang w:val="en-GB" w:eastAsia="bg-BG"/>
        </w:rPr>
        <w:t>ал</w:t>
      </w:r>
      <w:proofErr w:type="spellEnd"/>
      <w:r w:rsidRPr="0068350A">
        <w:rPr>
          <w:rFonts w:eastAsia="Times New Roman"/>
          <w:bCs/>
          <w:color w:val="000000"/>
          <w:lang w:val="en-GB" w:eastAsia="bg-BG"/>
        </w:rPr>
        <w:t>.</w:t>
      </w:r>
      <w:proofErr w:type="gramEnd"/>
      <w:r w:rsidRPr="0068350A">
        <w:rPr>
          <w:rFonts w:eastAsia="Times New Roman"/>
          <w:bCs/>
          <w:color w:val="000000"/>
          <w:lang w:val="en-GB" w:eastAsia="bg-BG"/>
        </w:rPr>
        <w:t xml:space="preserve"> </w:t>
      </w:r>
      <w:proofErr w:type="gramStart"/>
      <w:r w:rsidRPr="0068350A">
        <w:rPr>
          <w:rFonts w:eastAsia="Times New Roman"/>
          <w:bCs/>
          <w:color w:val="000000"/>
          <w:lang w:val="en-GB" w:eastAsia="bg-BG"/>
        </w:rPr>
        <w:t xml:space="preserve">3 и </w:t>
      </w:r>
      <w:proofErr w:type="spellStart"/>
      <w:r w:rsidRPr="0068350A">
        <w:rPr>
          <w:rFonts w:eastAsia="Times New Roman"/>
          <w:bCs/>
          <w:color w:val="000000"/>
          <w:lang w:val="en-GB" w:eastAsia="bg-BG"/>
        </w:rPr>
        <w:t>чл</w:t>
      </w:r>
      <w:proofErr w:type="spellEnd"/>
      <w:r w:rsidRPr="0068350A">
        <w:rPr>
          <w:rFonts w:eastAsia="Times New Roman"/>
          <w:bCs/>
          <w:color w:val="000000"/>
          <w:lang w:val="en-GB" w:eastAsia="bg-BG"/>
        </w:rPr>
        <w:t>.</w:t>
      </w:r>
      <w:proofErr w:type="gramEnd"/>
      <w:r w:rsidRPr="0068350A">
        <w:rPr>
          <w:rFonts w:eastAsia="Times New Roman"/>
          <w:bCs/>
          <w:color w:val="000000"/>
          <w:lang w:val="en-GB" w:eastAsia="bg-BG"/>
        </w:rPr>
        <w:t xml:space="preserve"> </w:t>
      </w:r>
      <w:proofErr w:type="gramStart"/>
      <w:r w:rsidRPr="0068350A">
        <w:rPr>
          <w:rFonts w:eastAsia="Times New Roman"/>
          <w:bCs/>
          <w:color w:val="000000"/>
          <w:lang w:val="en-GB" w:eastAsia="bg-BG"/>
        </w:rPr>
        <w:t xml:space="preserve">116, </w:t>
      </w:r>
      <w:proofErr w:type="spellStart"/>
      <w:r w:rsidRPr="0068350A">
        <w:rPr>
          <w:rFonts w:eastAsia="Times New Roman"/>
          <w:bCs/>
          <w:color w:val="000000"/>
          <w:lang w:val="en-GB" w:eastAsia="bg-BG"/>
        </w:rPr>
        <w:t>ал</w:t>
      </w:r>
      <w:proofErr w:type="spellEnd"/>
      <w:r w:rsidRPr="0068350A">
        <w:rPr>
          <w:rFonts w:eastAsia="Times New Roman"/>
          <w:bCs/>
          <w:color w:val="000000"/>
          <w:lang w:val="en-GB" w:eastAsia="bg-BG"/>
        </w:rPr>
        <w:t>.</w:t>
      </w:r>
      <w:proofErr w:type="gramEnd"/>
      <w:r w:rsidRPr="0068350A">
        <w:rPr>
          <w:rFonts w:eastAsia="Times New Roman"/>
          <w:bCs/>
          <w:color w:val="000000"/>
          <w:lang w:val="en-GB" w:eastAsia="bg-BG"/>
        </w:rPr>
        <w:t xml:space="preserve"> </w:t>
      </w:r>
      <w:proofErr w:type="gramStart"/>
      <w:r w:rsidRPr="0068350A">
        <w:rPr>
          <w:rFonts w:eastAsia="Times New Roman"/>
          <w:bCs/>
          <w:color w:val="000000"/>
          <w:lang w:val="en-GB" w:eastAsia="bg-BG"/>
        </w:rPr>
        <w:t xml:space="preserve">2 </w:t>
      </w:r>
      <w:proofErr w:type="spellStart"/>
      <w:r w:rsidRPr="0068350A">
        <w:rPr>
          <w:rFonts w:eastAsia="Times New Roman"/>
          <w:bCs/>
          <w:color w:val="000000"/>
          <w:lang w:val="en-GB" w:eastAsia="bg-BG"/>
        </w:rPr>
        <w:t>от</w:t>
      </w:r>
      <w:proofErr w:type="spellEnd"/>
      <w:r w:rsidRPr="0068350A">
        <w:rPr>
          <w:rFonts w:eastAsia="Times New Roman"/>
          <w:bCs/>
          <w:color w:val="000000"/>
          <w:lang w:val="en-GB" w:eastAsia="bg-BG"/>
        </w:rPr>
        <w:t xml:space="preserve"> ЗФВС</w:t>
      </w:r>
      <w:r w:rsidRPr="0068350A">
        <w:rPr>
          <w:rFonts w:eastAsia="Times New Roman"/>
          <w:bCs/>
          <w:color w:val="000000"/>
          <w:lang w:eastAsia="bg-BG"/>
        </w:rPr>
        <w:t>, чл.</w:t>
      </w:r>
      <w:proofErr w:type="gramEnd"/>
      <w:r w:rsidRPr="0068350A">
        <w:rPr>
          <w:rFonts w:eastAsia="Times New Roman"/>
          <w:bCs/>
          <w:color w:val="000000"/>
          <w:lang w:eastAsia="bg-BG"/>
        </w:rPr>
        <w:t xml:space="preserve"> 76, ал. 3 от АПК и чл. 8 от ЗНА.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b/>
          <w:bCs/>
          <w:color w:val="000000"/>
          <w:lang w:eastAsia="bg-BG"/>
        </w:rPr>
      </w:pPr>
    </w:p>
    <w:p w:rsidR="005B4930" w:rsidRDefault="005B4930" w:rsidP="005B4930">
      <w:pPr>
        <w:ind w:firstLine="708"/>
        <w:jc w:val="both"/>
        <w:rPr>
          <w:rFonts w:eastAsia="Times New Roman"/>
          <w:b/>
          <w:bCs/>
          <w:color w:val="000000"/>
          <w:lang w:val="en-US" w:eastAsia="bg-BG"/>
        </w:rPr>
      </w:pPr>
    </w:p>
    <w:p w:rsidR="005B4930" w:rsidRDefault="005B4930" w:rsidP="005B4930">
      <w:pPr>
        <w:ind w:firstLine="708"/>
        <w:jc w:val="both"/>
        <w:rPr>
          <w:rFonts w:eastAsia="Times New Roman"/>
          <w:b/>
          <w:bCs/>
          <w:color w:val="000000"/>
          <w:lang w:val="en-US" w:eastAsia="bg-BG"/>
        </w:rPr>
      </w:pPr>
    </w:p>
    <w:p w:rsidR="005B4930" w:rsidRDefault="005B4930" w:rsidP="005B4930">
      <w:pPr>
        <w:ind w:firstLine="708"/>
        <w:jc w:val="both"/>
        <w:rPr>
          <w:rFonts w:eastAsia="Times New Roman"/>
          <w:b/>
          <w:bCs/>
          <w:color w:val="000000"/>
          <w:lang w:val="en-US" w:eastAsia="bg-BG"/>
        </w:rPr>
      </w:pPr>
    </w:p>
    <w:p w:rsidR="005B4930" w:rsidRDefault="005B4930" w:rsidP="005B4930">
      <w:pPr>
        <w:ind w:firstLine="708"/>
        <w:jc w:val="both"/>
        <w:rPr>
          <w:rFonts w:eastAsia="Times New Roman"/>
          <w:b/>
          <w:bCs/>
          <w:color w:val="000000"/>
          <w:lang w:val="en-US" w:eastAsia="bg-BG"/>
        </w:rPr>
      </w:pPr>
    </w:p>
    <w:p w:rsidR="005B4930" w:rsidRDefault="005B4930" w:rsidP="005B4930">
      <w:pPr>
        <w:ind w:firstLine="708"/>
        <w:jc w:val="both"/>
        <w:rPr>
          <w:rFonts w:eastAsia="Times New Roman"/>
          <w:b/>
          <w:bCs/>
          <w:color w:val="000000"/>
          <w:lang w:val="en-US" w:eastAsia="bg-BG"/>
        </w:rPr>
      </w:pPr>
    </w:p>
    <w:p w:rsidR="005B4930" w:rsidRPr="002938C7" w:rsidRDefault="005B4930" w:rsidP="005B4930">
      <w:pPr>
        <w:ind w:firstLine="708"/>
        <w:jc w:val="both"/>
        <w:rPr>
          <w:rFonts w:eastAsia="Times New Roman"/>
          <w:b/>
          <w:bCs/>
          <w:color w:val="000000"/>
          <w:lang w:val="en-US" w:eastAsia="bg-BG"/>
        </w:rPr>
      </w:pPr>
    </w:p>
    <w:p w:rsidR="005B4930" w:rsidRPr="0068350A" w:rsidRDefault="005B4930" w:rsidP="005B4930">
      <w:pPr>
        <w:ind w:firstLine="708"/>
        <w:jc w:val="both"/>
        <w:rPr>
          <w:rFonts w:eastAsia="Times New Roman"/>
          <w:b/>
          <w:bCs/>
          <w:color w:val="000000"/>
          <w:lang w:eastAsia="bg-BG"/>
        </w:rPr>
      </w:pPr>
    </w:p>
    <w:p w:rsidR="005B4930" w:rsidRPr="0068350A" w:rsidRDefault="005B4930" w:rsidP="005B4930">
      <w:pPr>
        <w:ind w:firstLine="708"/>
        <w:jc w:val="both"/>
        <w:rPr>
          <w:rFonts w:eastAsia="Times New Roman"/>
          <w:b/>
          <w:bCs/>
          <w:color w:val="000000"/>
          <w:lang w:eastAsia="bg-BG"/>
        </w:rPr>
      </w:pPr>
      <w:r w:rsidRPr="0068350A">
        <w:rPr>
          <w:rFonts w:eastAsia="Times New Roman"/>
          <w:b/>
          <w:bCs/>
          <w:color w:val="000000"/>
          <w:lang w:eastAsia="bg-BG"/>
        </w:rPr>
        <w:t>ПРЕДСЕДАТЕЛ: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b/>
          <w:bCs/>
          <w:color w:val="000000"/>
          <w:lang w:eastAsia="bg-BG"/>
        </w:rPr>
      </w:pPr>
      <w:r w:rsidRPr="0068350A">
        <w:rPr>
          <w:rFonts w:eastAsia="Times New Roman"/>
          <w:b/>
          <w:bCs/>
          <w:color w:val="000000"/>
          <w:lang w:eastAsia="bg-BG"/>
        </w:rPr>
        <w:t xml:space="preserve"> </w:t>
      </w:r>
      <w:r w:rsidRPr="0068350A">
        <w:rPr>
          <w:rFonts w:eastAsia="Times New Roman"/>
          <w:b/>
          <w:bCs/>
          <w:color w:val="000000"/>
          <w:lang w:eastAsia="bg-BG"/>
        </w:rPr>
        <w:tab/>
      </w:r>
      <w:r w:rsidRPr="0068350A">
        <w:rPr>
          <w:rFonts w:eastAsia="Times New Roman"/>
          <w:b/>
          <w:bCs/>
          <w:color w:val="000000"/>
          <w:lang w:eastAsia="bg-BG"/>
        </w:rPr>
        <w:tab/>
      </w:r>
      <w:r w:rsidRPr="0068350A">
        <w:rPr>
          <w:rFonts w:eastAsia="Times New Roman"/>
          <w:b/>
          <w:bCs/>
          <w:color w:val="000000"/>
          <w:lang w:eastAsia="bg-BG"/>
        </w:rPr>
        <w:tab/>
        <w:t xml:space="preserve">(чл. - кор. проф. дтн Хр. </w:t>
      </w:r>
      <w:proofErr w:type="spellStart"/>
      <w:r w:rsidRPr="0068350A">
        <w:rPr>
          <w:rFonts w:eastAsia="Times New Roman"/>
          <w:b/>
          <w:bCs/>
          <w:color w:val="000000"/>
          <w:lang w:eastAsia="bg-BG"/>
        </w:rPr>
        <w:t>Белоев</w:t>
      </w:r>
      <w:proofErr w:type="spellEnd"/>
      <w:r w:rsidRPr="0068350A">
        <w:rPr>
          <w:rFonts w:eastAsia="Times New Roman"/>
          <w:b/>
          <w:bCs/>
          <w:color w:val="000000"/>
          <w:lang w:eastAsia="bg-BG"/>
        </w:rPr>
        <w:t xml:space="preserve">) </w:t>
      </w:r>
    </w:p>
    <w:p w:rsidR="005B4930" w:rsidRPr="0068350A" w:rsidRDefault="005B4930" w:rsidP="005B4930">
      <w:pPr>
        <w:ind w:firstLine="708"/>
        <w:jc w:val="both"/>
        <w:rPr>
          <w:rFonts w:eastAsia="Times New Roman"/>
          <w:color w:val="000000"/>
          <w:lang w:eastAsia="bg-BG"/>
        </w:rPr>
      </w:pPr>
    </w:p>
    <w:p w:rsidR="005B4930" w:rsidRDefault="005B4930" w:rsidP="005B4930">
      <w:pPr>
        <w:tabs>
          <w:tab w:val="left" w:pos="2400"/>
        </w:tabs>
        <w:ind w:firstLine="360"/>
        <w:jc w:val="both"/>
        <w:rPr>
          <w:rFonts w:eastAsia="Times New Roman"/>
          <w:b/>
          <w:lang w:eastAsia="bg-BG"/>
        </w:rPr>
      </w:pPr>
    </w:p>
    <w:p w:rsidR="005C1F0D" w:rsidRDefault="005C1F0D"/>
    <w:sectPr w:rsidR="005C1F0D" w:rsidSect="00BF7858">
      <w:pgSz w:w="11906" w:h="16838"/>
      <w:pgMar w:top="1276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02ED"/>
    <w:multiLevelType w:val="hybridMultilevel"/>
    <w:tmpl w:val="E67A5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52BBA"/>
    <w:multiLevelType w:val="hybridMultilevel"/>
    <w:tmpl w:val="4258B89A"/>
    <w:lvl w:ilvl="0" w:tplc="7D84C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30"/>
    <w:rsid w:val="005B4930"/>
    <w:rsid w:val="005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49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4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b.apis.bg/p.php?i=3804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pis.bg/p.php?i=38042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3805</Words>
  <Characters>21689</Characters>
  <Application>Microsoft Office Word</Application>
  <DocSecurity>0</DocSecurity>
  <Lines>180</Lines>
  <Paragraphs>50</Paragraphs>
  <ScaleCrop>false</ScaleCrop>
  <Company/>
  <LinksUpToDate>false</LinksUpToDate>
  <CharactersWithSpaces>25444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2019-06-25T07:52:00Z</dcterms:created>
  <dcterms:modified xsi:type="dcterms:W3CDTF">2019-06-25T07:53:00Z</dcterms:modified>
</cp:coreProperties>
</file>