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D3D" w:rsidRPr="00592E25" w:rsidRDefault="00402D3D" w:rsidP="00402D3D">
      <w:pPr>
        <w:spacing w:line="240" w:lineRule="auto"/>
        <w:jc w:val="right"/>
        <w:rPr>
          <w:rFonts w:ascii="Times New Roman" w:hAnsi="Times New Roman" w:cs="Times New Roman"/>
          <w:b/>
          <w:sz w:val="28"/>
          <w:szCs w:val="28"/>
        </w:rPr>
      </w:pPr>
      <w:r w:rsidRPr="00592E25">
        <w:rPr>
          <w:rFonts w:ascii="Times New Roman" w:hAnsi="Times New Roman" w:cs="Times New Roman"/>
          <w:b/>
          <w:sz w:val="28"/>
          <w:szCs w:val="28"/>
        </w:rPr>
        <w:t>Препис-извлечение!</w:t>
      </w:r>
    </w:p>
    <w:p w:rsidR="00402D3D" w:rsidRPr="00592E25" w:rsidRDefault="00402D3D" w:rsidP="00402D3D">
      <w:pPr>
        <w:pBdr>
          <w:bottom w:val="single" w:sz="12" w:space="1" w:color="auto"/>
        </w:pBdr>
        <w:spacing w:line="240" w:lineRule="auto"/>
        <w:jc w:val="center"/>
        <w:rPr>
          <w:rFonts w:ascii="Times New Roman" w:hAnsi="Times New Roman" w:cs="Times New Roman"/>
          <w:b/>
          <w:sz w:val="28"/>
          <w:szCs w:val="28"/>
        </w:rPr>
      </w:pPr>
      <w:r w:rsidRPr="00592E25">
        <w:rPr>
          <w:rFonts w:ascii="Times New Roman" w:hAnsi="Times New Roman" w:cs="Times New Roman"/>
          <w:b/>
          <w:sz w:val="28"/>
          <w:szCs w:val="28"/>
        </w:rPr>
        <w:t>ОБЩИНСКИ СЪВЕТ – РУСЕ</w:t>
      </w:r>
    </w:p>
    <w:p w:rsidR="00402D3D" w:rsidRPr="00592E25" w:rsidRDefault="00402D3D" w:rsidP="00402D3D">
      <w:pPr>
        <w:spacing w:line="240" w:lineRule="auto"/>
        <w:jc w:val="center"/>
        <w:rPr>
          <w:rFonts w:ascii="Times New Roman" w:hAnsi="Times New Roman" w:cs="Times New Roman"/>
          <w:b/>
          <w:sz w:val="28"/>
          <w:szCs w:val="28"/>
        </w:rPr>
      </w:pPr>
    </w:p>
    <w:p w:rsidR="00402D3D" w:rsidRPr="00592E25" w:rsidRDefault="00402D3D" w:rsidP="00402D3D">
      <w:pPr>
        <w:pStyle w:val="1"/>
        <w:jc w:val="center"/>
        <w:rPr>
          <w:b/>
          <w:sz w:val="28"/>
          <w:szCs w:val="28"/>
          <w:lang w:val="en-US"/>
        </w:rPr>
      </w:pPr>
      <w:r w:rsidRPr="00592E25">
        <w:rPr>
          <w:b/>
          <w:sz w:val="28"/>
          <w:szCs w:val="28"/>
        </w:rPr>
        <w:t xml:space="preserve">РЕШЕНИЕ № </w:t>
      </w:r>
      <w:r w:rsidRPr="00592E25">
        <w:rPr>
          <w:b/>
          <w:sz w:val="28"/>
          <w:szCs w:val="28"/>
          <w:lang w:val="en-US"/>
        </w:rPr>
        <w:t>1193</w:t>
      </w:r>
    </w:p>
    <w:p w:rsidR="00402D3D" w:rsidRPr="00592E25" w:rsidRDefault="00402D3D" w:rsidP="00402D3D">
      <w:pPr>
        <w:spacing w:line="240" w:lineRule="auto"/>
        <w:jc w:val="center"/>
        <w:rPr>
          <w:rFonts w:ascii="Times New Roman" w:hAnsi="Times New Roman" w:cs="Times New Roman"/>
          <w:b/>
          <w:sz w:val="28"/>
          <w:szCs w:val="28"/>
        </w:rPr>
      </w:pPr>
      <w:r w:rsidRPr="00592E25">
        <w:rPr>
          <w:rFonts w:ascii="Times New Roman" w:hAnsi="Times New Roman" w:cs="Times New Roman"/>
          <w:b/>
          <w:sz w:val="28"/>
          <w:szCs w:val="28"/>
        </w:rPr>
        <w:t xml:space="preserve">Прието с Протокол № </w:t>
      </w:r>
      <w:r w:rsidRPr="00592E25">
        <w:rPr>
          <w:rFonts w:ascii="Times New Roman" w:hAnsi="Times New Roman" w:cs="Times New Roman"/>
          <w:b/>
          <w:sz w:val="28"/>
          <w:szCs w:val="28"/>
          <w:lang w:val="en-US"/>
        </w:rPr>
        <w:t>48</w:t>
      </w:r>
      <w:r w:rsidRPr="00592E25">
        <w:rPr>
          <w:rFonts w:ascii="Times New Roman" w:hAnsi="Times New Roman" w:cs="Times New Roman"/>
          <w:b/>
          <w:sz w:val="28"/>
          <w:szCs w:val="28"/>
        </w:rPr>
        <w:t>/</w:t>
      </w:r>
      <w:r w:rsidRPr="00592E25">
        <w:rPr>
          <w:rFonts w:ascii="Times New Roman" w:hAnsi="Times New Roman" w:cs="Times New Roman"/>
          <w:b/>
          <w:sz w:val="28"/>
          <w:szCs w:val="28"/>
          <w:lang w:val="en-US"/>
        </w:rPr>
        <w:t xml:space="preserve">18.07.2019 </w:t>
      </w:r>
      <w:r w:rsidRPr="00592E25">
        <w:rPr>
          <w:rFonts w:ascii="Times New Roman" w:hAnsi="Times New Roman" w:cs="Times New Roman"/>
          <w:b/>
          <w:sz w:val="28"/>
          <w:szCs w:val="28"/>
        </w:rPr>
        <w:t>г.</w:t>
      </w:r>
    </w:p>
    <w:p w:rsidR="00402D3D" w:rsidRPr="00592E25" w:rsidRDefault="00402D3D" w:rsidP="00402D3D">
      <w:pPr>
        <w:spacing w:after="0" w:line="240" w:lineRule="auto"/>
        <w:ind w:firstLine="708"/>
        <w:contextualSpacing/>
        <w:jc w:val="both"/>
        <w:rPr>
          <w:rFonts w:ascii="Times New Roman" w:hAnsi="Times New Roman" w:cs="Times New Roman"/>
          <w:sz w:val="28"/>
          <w:szCs w:val="28"/>
          <w:lang w:val="en-US"/>
        </w:rPr>
      </w:pPr>
    </w:p>
    <w:p w:rsidR="00402D3D" w:rsidRPr="00592E25" w:rsidRDefault="00402D3D" w:rsidP="00402D3D">
      <w:pPr>
        <w:ind w:firstLine="708"/>
        <w:jc w:val="both"/>
        <w:rPr>
          <w:rFonts w:ascii="Times New Roman" w:hAnsi="Times New Roman" w:cs="Times New Roman"/>
          <w:sz w:val="24"/>
          <w:szCs w:val="24"/>
          <w:lang w:val="en-US"/>
        </w:rPr>
      </w:pPr>
      <w:r w:rsidRPr="00592E25">
        <w:rPr>
          <w:rFonts w:ascii="Times New Roman" w:hAnsi="Times New Roman" w:cs="Times New Roman"/>
          <w:sz w:val="24"/>
          <w:szCs w:val="24"/>
          <w:lang w:val="en-US"/>
        </w:rPr>
        <w:t xml:space="preserve"> </w:t>
      </w:r>
    </w:p>
    <w:p w:rsidR="00592E25" w:rsidRPr="00592E25" w:rsidRDefault="00592E25" w:rsidP="00592E25">
      <w:pPr>
        <w:spacing w:after="0" w:line="240" w:lineRule="auto"/>
        <w:ind w:firstLine="567"/>
        <w:jc w:val="both"/>
        <w:rPr>
          <w:rFonts w:ascii="Times New Roman" w:hAnsi="Times New Roman" w:cs="Times New Roman"/>
          <w:color w:val="000000" w:themeColor="text1"/>
          <w:sz w:val="24"/>
        </w:rPr>
      </w:pPr>
      <w:r w:rsidRPr="00592E25">
        <w:rPr>
          <w:rFonts w:ascii="Times New Roman" w:hAnsi="Times New Roman" w:cs="Times New Roman"/>
          <w:color w:val="000000" w:themeColor="text1"/>
          <w:sz w:val="24"/>
        </w:rPr>
        <w:t>На основание чл. 21, ал.2 и чл.22 от ЗМСМА във връзка с чл.9, ал.1</w:t>
      </w:r>
      <w:r w:rsidRPr="00592E25">
        <w:rPr>
          <w:rFonts w:ascii="Times New Roman" w:hAnsi="Times New Roman" w:cs="Times New Roman"/>
          <w:color w:val="000000" w:themeColor="text1"/>
          <w:sz w:val="24"/>
          <w:lang w:val="en-US"/>
        </w:rPr>
        <w:t>1</w:t>
      </w:r>
      <w:r w:rsidRPr="00592E25">
        <w:rPr>
          <w:rFonts w:ascii="Times New Roman" w:hAnsi="Times New Roman" w:cs="Times New Roman"/>
          <w:color w:val="000000" w:themeColor="text1"/>
          <w:sz w:val="24"/>
        </w:rPr>
        <w:t xml:space="preserve"> от ЗЗБ,  Общинският съвет реши:</w:t>
      </w:r>
    </w:p>
    <w:p w:rsidR="00592E25" w:rsidRPr="00592E25" w:rsidRDefault="00592E25" w:rsidP="00592E25">
      <w:pPr>
        <w:spacing w:after="0" w:line="240" w:lineRule="auto"/>
        <w:ind w:firstLine="567"/>
        <w:jc w:val="both"/>
        <w:rPr>
          <w:rFonts w:ascii="Times New Roman" w:hAnsi="Times New Roman" w:cs="Times New Roman"/>
          <w:color w:val="000000" w:themeColor="text1"/>
          <w:sz w:val="24"/>
        </w:rPr>
      </w:pPr>
    </w:p>
    <w:p w:rsidR="00592E25" w:rsidRPr="00592E25" w:rsidRDefault="00592E25" w:rsidP="00592E25">
      <w:pPr>
        <w:spacing w:after="0" w:line="240" w:lineRule="auto"/>
        <w:ind w:firstLine="567"/>
        <w:jc w:val="both"/>
        <w:rPr>
          <w:rFonts w:ascii="Times New Roman" w:hAnsi="Times New Roman" w:cs="Times New Roman"/>
          <w:color w:val="000000" w:themeColor="text1"/>
          <w:sz w:val="24"/>
        </w:rPr>
      </w:pPr>
      <w:r w:rsidRPr="00592E25">
        <w:rPr>
          <w:rFonts w:ascii="Times New Roman" w:hAnsi="Times New Roman" w:cs="Times New Roman"/>
          <w:color w:val="000000" w:themeColor="text1"/>
          <w:sz w:val="24"/>
        </w:rPr>
        <w:t>Утвърждава План за защита при бедствия.</w:t>
      </w:r>
    </w:p>
    <w:p w:rsidR="00402D3D" w:rsidRPr="00592E25" w:rsidRDefault="00402D3D" w:rsidP="00402D3D">
      <w:pPr>
        <w:spacing w:after="0" w:line="240" w:lineRule="auto"/>
        <w:ind w:firstLine="708"/>
        <w:contextualSpacing/>
        <w:jc w:val="both"/>
        <w:rPr>
          <w:rFonts w:ascii="Times New Roman" w:hAnsi="Times New Roman" w:cs="Times New Roman"/>
          <w:sz w:val="28"/>
          <w:szCs w:val="28"/>
          <w:lang w:val="en-US"/>
        </w:rPr>
      </w:pPr>
    </w:p>
    <w:p w:rsidR="00402D3D" w:rsidRPr="00592E25" w:rsidRDefault="00402D3D" w:rsidP="00402D3D">
      <w:pPr>
        <w:spacing w:after="0" w:line="240" w:lineRule="auto"/>
        <w:ind w:right="-1"/>
        <w:jc w:val="both"/>
        <w:rPr>
          <w:rFonts w:ascii="Times New Roman" w:hAnsi="Times New Roman" w:cs="Times New Roman"/>
          <w:sz w:val="24"/>
          <w:szCs w:val="24"/>
        </w:rPr>
      </w:pPr>
    </w:p>
    <w:p w:rsidR="00402D3D" w:rsidRPr="00592E25" w:rsidRDefault="00402D3D" w:rsidP="00402D3D">
      <w:pPr>
        <w:pStyle w:val="a5"/>
        <w:ind w:left="1068"/>
        <w:jc w:val="both"/>
        <w:rPr>
          <w:lang w:val="en-US"/>
        </w:rPr>
      </w:pPr>
      <w:r w:rsidRPr="00592E25">
        <w:rPr>
          <w:lang w:val="en-US"/>
        </w:rPr>
        <w:t xml:space="preserve"> </w:t>
      </w:r>
    </w:p>
    <w:p w:rsidR="00402D3D" w:rsidRPr="00592E25" w:rsidRDefault="00402D3D" w:rsidP="00402D3D">
      <w:pPr>
        <w:jc w:val="both"/>
        <w:rPr>
          <w:rFonts w:ascii="Times New Roman" w:hAnsi="Times New Roman" w:cs="Times New Roman"/>
          <w:sz w:val="24"/>
          <w:szCs w:val="24"/>
          <w:lang w:val="en-US"/>
        </w:rPr>
      </w:pPr>
    </w:p>
    <w:p w:rsidR="00402D3D" w:rsidRPr="00592E25" w:rsidRDefault="00402D3D" w:rsidP="00402D3D">
      <w:pPr>
        <w:jc w:val="both"/>
        <w:rPr>
          <w:rFonts w:ascii="Times New Roman" w:hAnsi="Times New Roman" w:cs="Times New Roman"/>
          <w:sz w:val="24"/>
          <w:szCs w:val="24"/>
          <w:lang w:val="en-US"/>
        </w:rPr>
      </w:pPr>
    </w:p>
    <w:p w:rsidR="00402D3D" w:rsidRPr="00592E25" w:rsidRDefault="00402D3D" w:rsidP="00402D3D">
      <w:pPr>
        <w:pStyle w:val="a3"/>
        <w:jc w:val="both"/>
        <w:rPr>
          <w:color w:val="FFFFFF" w:themeColor="background1"/>
        </w:rPr>
      </w:pPr>
      <w:r w:rsidRPr="00592E25">
        <w:rPr>
          <w:color w:val="FFFFFF" w:themeColor="background1"/>
          <w:lang w:val="en-US"/>
        </w:rPr>
        <w:t xml:space="preserve"> </w:t>
      </w:r>
    </w:p>
    <w:p w:rsidR="00402D3D" w:rsidRPr="00592E25" w:rsidRDefault="00402D3D" w:rsidP="00402D3D">
      <w:pPr>
        <w:pStyle w:val="a3"/>
        <w:jc w:val="both"/>
        <w:rPr>
          <w:color w:val="FFFFFF" w:themeColor="background1"/>
        </w:rPr>
      </w:pPr>
    </w:p>
    <w:p w:rsidR="00402D3D" w:rsidRPr="00592E25" w:rsidRDefault="00402D3D" w:rsidP="00402D3D">
      <w:pPr>
        <w:pStyle w:val="a3"/>
        <w:jc w:val="both"/>
        <w:rPr>
          <w:color w:val="FFFFFF" w:themeColor="background1"/>
        </w:rPr>
      </w:pPr>
    </w:p>
    <w:p w:rsidR="00402D3D" w:rsidRPr="00592E25" w:rsidRDefault="00402D3D" w:rsidP="00402D3D">
      <w:pPr>
        <w:pStyle w:val="a3"/>
        <w:jc w:val="both"/>
        <w:rPr>
          <w:color w:val="FFFFFF" w:themeColor="background1"/>
        </w:rPr>
      </w:pPr>
    </w:p>
    <w:p w:rsidR="00402D3D" w:rsidRPr="00592E25" w:rsidRDefault="00402D3D" w:rsidP="00402D3D">
      <w:pPr>
        <w:pStyle w:val="a3"/>
        <w:jc w:val="both"/>
        <w:rPr>
          <w:color w:val="FFFFFF" w:themeColor="background1"/>
          <w:sz w:val="28"/>
          <w:szCs w:val="28"/>
        </w:rPr>
      </w:pPr>
    </w:p>
    <w:p w:rsidR="00402D3D" w:rsidRPr="00592E25" w:rsidRDefault="00402D3D" w:rsidP="00402D3D">
      <w:pPr>
        <w:pStyle w:val="a3"/>
        <w:jc w:val="left"/>
        <w:rPr>
          <w:color w:val="FFFFFF" w:themeColor="background1"/>
          <w:sz w:val="28"/>
          <w:szCs w:val="28"/>
        </w:rPr>
      </w:pPr>
      <w:r w:rsidRPr="00592E25">
        <w:rPr>
          <w:sz w:val="28"/>
          <w:szCs w:val="28"/>
        </w:rPr>
        <w:t>ПРЕДСЕДАТЕЛ:</w:t>
      </w:r>
    </w:p>
    <w:p w:rsidR="00402D3D" w:rsidRPr="00592E25" w:rsidRDefault="00402D3D" w:rsidP="00402D3D">
      <w:pPr>
        <w:spacing w:line="240" w:lineRule="auto"/>
        <w:ind w:left="357"/>
        <w:contextualSpacing/>
        <w:jc w:val="both"/>
        <w:rPr>
          <w:rFonts w:ascii="Times New Roman" w:hAnsi="Times New Roman" w:cs="Times New Roman"/>
        </w:rPr>
      </w:pPr>
      <w:r w:rsidRPr="00592E25">
        <w:rPr>
          <w:rFonts w:ascii="Times New Roman" w:hAnsi="Times New Roman" w:cs="Times New Roman"/>
          <w:b/>
          <w:sz w:val="28"/>
          <w:szCs w:val="28"/>
          <w:lang w:val="en-US"/>
        </w:rPr>
        <w:tab/>
      </w:r>
      <w:r w:rsidRPr="00592E25">
        <w:rPr>
          <w:rFonts w:ascii="Times New Roman" w:hAnsi="Times New Roman" w:cs="Times New Roman"/>
          <w:b/>
          <w:sz w:val="28"/>
          <w:szCs w:val="28"/>
        </w:rPr>
        <w:tab/>
      </w:r>
      <w:r w:rsidRPr="00592E25">
        <w:rPr>
          <w:rFonts w:ascii="Times New Roman" w:hAnsi="Times New Roman" w:cs="Times New Roman"/>
          <w:b/>
          <w:sz w:val="28"/>
          <w:szCs w:val="28"/>
          <w:lang w:val="en-US"/>
        </w:rPr>
        <w:t>(</w:t>
      </w:r>
      <w:r w:rsidRPr="00592E25">
        <w:rPr>
          <w:rFonts w:ascii="Times New Roman" w:hAnsi="Times New Roman" w:cs="Times New Roman"/>
          <w:b/>
          <w:sz w:val="28"/>
          <w:szCs w:val="28"/>
        </w:rPr>
        <w:t xml:space="preserve">чл.-кор. проф. дтн Хр. </w:t>
      </w:r>
      <w:proofErr w:type="spellStart"/>
      <w:r w:rsidRPr="00592E25">
        <w:rPr>
          <w:rFonts w:ascii="Times New Roman" w:hAnsi="Times New Roman" w:cs="Times New Roman"/>
          <w:b/>
          <w:sz w:val="28"/>
          <w:szCs w:val="28"/>
        </w:rPr>
        <w:t>Белоев</w:t>
      </w:r>
      <w:proofErr w:type="spellEnd"/>
      <w:r w:rsidRPr="00592E25">
        <w:rPr>
          <w:rFonts w:ascii="Times New Roman" w:hAnsi="Times New Roman" w:cs="Times New Roman"/>
          <w:b/>
          <w:sz w:val="28"/>
          <w:szCs w:val="28"/>
        </w:rPr>
        <w:t>)</w:t>
      </w:r>
    </w:p>
    <w:p w:rsidR="00402D3D" w:rsidRPr="00592E25" w:rsidRDefault="00402D3D" w:rsidP="00402D3D">
      <w:pPr>
        <w:rPr>
          <w:rFonts w:ascii="Times New Roman" w:hAnsi="Times New Roman" w:cs="Times New Roman"/>
        </w:rPr>
      </w:pPr>
    </w:p>
    <w:p w:rsidR="00402D3D" w:rsidRPr="00592E25" w:rsidRDefault="00402D3D" w:rsidP="00402D3D">
      <w:pPr>
        <w:rPr>
          <w:rFonts w:ascii="Times New Roman" w:hAnsi="Times New Roman" w:cs="Times New Roman"/>
        </w:rPr>
      </w:pPr>
    </w:p>
    <w:p w:rsidR="00402D3D" w:rsidRPr="00592E25" w:rsidRDefault="00402D3D" w:rsidP="00402D3D">
      <w:pPr>
        <w:rPr>
          <w:rFonts w:ascii="Times New Roman" w:hAnsi="Times New Roman" w:cs="Times New Roman"/>
        </w:rPr>
      </w:pPr>
    </w:p>
    <w:p w:rsidR="00BB3214" w:rsidRPr="00592E25" w:rsidRDefault="00BB3214">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pPr>
        <w:rPr>
          <w:rFonts w:ascii="Times New Roman" w:hAnsi="Times New Roman" w:cs="Times New Roman"/>
        </w:rPr>
      </w:pPr>
    </w:p>
    <w:p w:rsidR="00592E25" w:rsidRPr="00592E25" w:rsidRDefault="00592E25" w:rsidP="00592E25">
      <w:pPr>
        <w:shd w:val="clear" w:color="auto" w:fill="FFFFFF"/>
        <w:jc w:val="right"/>
        <w:rPr>
          <w:rFonts w:ascii="Times New Roman" w:hAnsi="Times New Roman" w:cs="Times New Roman"/>
        </w:rPr>
      </w:pPr>
    </w:p>
    <w:p w:rsidR="00592E25" w:rsidRPr="001C5DF9" w:rsidRDefault="00592E25" w:rsidP="001C5DF9">
      <w:pPr>
        <w:shd w:val="clear" w:color="auto" w:fill="FFFFFF"/>
        <w:spacing w:line="240" w:lineRule="auto"/>
        <w:contextualSpacing/>
        <w:jc w:val="center"/>
        <w:rPr>
          <w:rFonts w:ascii="Times New Roman" w:hAnsi="Times New Roman" w:cs="Times New Roman"/>
          <w:b/>
          <w:sz w:val="28"/>
          <w:szCs w:val="28"/>
        </w:rPr>
      </w:pPr>
      <w:r w:rsidRPr="001C5DF9">
        <w:rPr>
          <w:rFonts w:ascii="Times New Roman" w:hAnsi="Times New Roman" w:cs="Times New Roman"/>
          <w:b/>
          <w:sz w:val="28"/>
          <w:szCs w:val="28"/>
        </w:rPr>
        <w:lastRenderedPageBreak/>
        <w:t>П   Л   А   Н</w:t>
      </w:r>
    </w:p>
    <w:p w:rsidR="00592E25" w:rsidRPr="001C5DF9" w:rsidRDefault="00592E25" w:rsidP="001C5DF9">
      <w:pPr>
        <w:shd w:val="clear" w:color="auto" w:fill="FFFFFF"/>
        <w:spacing w:line="240" w:lineRule="auto"/>
        <w:contextualSpacing/>
        <w:jc w:val="center"/>
        <w:rPr>
          <w:rFonts w:ascii="Times New Roman" w:hAnsi="Times New Roman" w:cs="Times New Roman"/>
          <w:b/>
          <w:sz w:val="28"/>
          <w:szCs w:val="28"/>
        </w:rPr>
      </w:pPr>
      <w:r w:rsidRPr="001C5DF9">
        <w:rPr>
          <w:rFonts w:ascii="Times New Roman" w:hAnsi="Times New Roman" w:cs="Times New Roman"/>
          <w:b/>
          <w:sz w:val="28"/>
          <w:szCs w:val="28"/>
        </w:rPr>
        <w:t>за защита при бедствия</w:t>
      </w:r>
      <w:r w:rsidR="001C5DF9">
        <w:rPr>
          <w:rFonts w:ascii="Times New Roman" w:hAnsi="Times New Roman" w:cs="Times New Roman"/>
          <w:b/>
          <w:sz w:val="28"/>
          <w:szCs w:val="28"/>
        </w:rPr>
        <w:t xml:space="preserve"> </w:t>
      </w:r>
      <w:r w:rsidRPr="001C5DF9">
        <w:rPr>
          <w:rFonts w:ascii="Times New Roman" w:hAnsi="Times New Roman" w:cs="Times New Roman"/>
          <w:b/>
          <w:sz w:val="28"/>
          <w:szCs w:val="28"/>
        </w:rPr>
        <w:t>на община Русе</w:t>
      </w:r>
    </w:p>
    <w:p w:rsidR="00592E25" w:rsidRPr="001C5DF9" w:rsidRDefault="00592E25" w:rsidP="001C5DF9">
      <w:pPr>
        <w:shd w:val="clear" w:color="auto" w:fill="FFFFFF"/>
        <w:spacing w:line="240" w:lineRule="auto"/>
        <w:contextualSpacing/>
        <w:jc w:val="center"/>
        <w:rPr>
          <w:rFonts w:ascii="Times New Roman" w:hAnsi="Times New Roman" w:cs="Times New Roman"/>
          <w:b/>
          <w:sz w:val="28"/>
          <w:szCs w:val="28"/>
        </w:rPr>
      </w:pPr>
      <w:r w:rsidRPr="001C5DF9">
        <w:rPr>
          <w:rFonts w:ascii="Times New Roman" w:hAnsi="Times New Roman" w:cs="Times New Roman"/>
          <w:b/>
          <w:sz w:val="28"/>
          <w:szCs w:val="28"/>
        </w:rPr>
        <w:t>Русе</w:t>
      </w:r>
      <w:r w:rsidR="001C5DF9" w:rsidRPr="001C5DF9">
        <w:rPr>
          <w:rFonts w:ascii="Times New Roman" w:hAnsi="Times New Roman" w:cs="Times New Roman"/>
          <w:b/>
          <w:sz w:val="28"/>
          <w:szCs w:val="28"/>
        </w:rPr>
        <w:t xml:space="preserve">, </w:t>
      </w:r>
      <w:r w:rsidRPr="001C5DF9">
        <w:rPr>
          <w:rFonts w:ascii="Times New Roman" w:hAnsi="Times New Roman" w:cs="Times New Roman"/>
          <w:b/>
          <w:sz w:val="28"/>
          <w:szCs w:val="28"/>
        </w:rPr>
        <w:t>2019</w:t>
      </w:r>
      <w:r w:rsidR="001C5DF9">
        <w:rPr>
          <w:rFonts w:ascii="Times New Roman" w:hAnsi="Times New Roman" w:cs="Times New Roman"/>
          <w:b/>
          <w:sz w:val="28"/>
          <w:szCs w:val="28"/>
        </w:rPr>
        <w:t xml:space="preserve"> </w:t>
      </w:r>
      <w:r w:rsidRPr="001C5DF9">
        <w:rPr>
          <w:rFonts w:ascii="Times New Roman" w:hAnsi="Times New Roman" w:cs="Times New Roman"/>
          <w:b/>
          <w:sz w:val="28"/>
          <w:szCs w:val="28"/>
        </w:rPr>
        <w:t>г.</w:t>
      </w:r>
    </w:p>
    <w:p w:rsidR="001C5DF9" w:rsidRDefault="001C5DF9" w:rsidP="00592E25">
      <w:pPr>
        <w:shd w:val="clear" w:color="auto" w:fill="FFFFFF"/>
        <w:rPr>
          <w:rFonts w:ascii="Times New Roman" w:hAnsi="Times New Roman" w:cs="Times New Roman"/>
          <w:b/>
        </w:rPr>
      </w:pPr>
    </w:p>
    <w:p w:rsidR="00592E25" w:rsidRPr="00592E25" w:rsidRDefault="00592E25" w:rsidP="00592E25">
      <w:pPr>
        <w:shd w:val="clear" w:color="auto" w:fill="FFFFFF"/>
        <w:rPr>
          <w:rFonts w:ascii="Times New Roman" w:hAnsi="Times New Roman" w:cs="Times New Roman"/>
          <w:b/>
        </w:rPr>
      </w:pPr>
      <w:r w:rsidRPr="00592E25">
        <w:rPr>
          <w:rFonts w:ascii="Times New Roman" w:hAnsi="Times New Roman" w:cs="Times New Roman"/>
          <w:b/>
        </w:rPr>
        <w:t>СЪДЪРЖАНИЕ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
        <w:gridCol w:w="8108"/>
        <w:gridCol w:w="321"/>
        <w:gridCol w:w="930"/>
        <w:gridCol w:w="388"/>
      </w:tblGrid>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 xml:space="preserve">I. РАЗДЕЛ ВЪВЕДЕНИЕ В ПЛАНА </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1.Основание за разработване на плана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2. Цел и основни задачи на плана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3. Описание на географския район, който обхваща планът</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4. Аудитория, за която е предназначен планът</w:t>
            </w:r>
          </w:p>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5. Структура на плана за защита при бедствия </w:t>
            </w:r>
          </w:p>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5. Връзка с други планиращи документи, касаещи защитата при бедствия                                                                                      </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6. Разработване и актуализиране на плана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II. РАЗДЕЛ ПРОФИЛ НА РИСКА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1. Обобщено описание на природната, социалната и икономическата среда и инфраструктурата на територията на община Русе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2. Описание на всички рискове, които оказват въздействие в района на общината, и характеристика на тяхната вероятност и последствия.</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spacing w:after="0"/>
              <w:ind w:left="0" w:firstLine="567"/>
              <w:contextualSpacing/>
              <w:jc w:val="both"/>
              <w:rPr>
                <w:rFonts w:ascii="Times New Roman" w:hAnsi="Times New Roman" w:cs="Times New Roman"/>
              </w:rPr>
            </w:pPr>
            <w:r w:rsidRPr="00592E25">
              <w:rPr>
                <w:rFonts w:ascii="Times New Roman" w:eastAsia="Calibri" w:hAnsi="Times New Roman" w:cs="Times New Roman"/>
              </w:rPr>
              <w:t>Земетресения</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spacing w:after="0"/>
              <w:ind w:left="0" w:firstLine="567"/>
              <w:contextualSpacing/>
              <w:jc w:val="both"/>
              <w:rPr>
                <w:rFonts w:ascii="Times New Roman" w:hAnsi="Times New Roman" w:cs="Times New Roman"/>
              </w:rPr>
            </w:pPr>
            <w:r w:rsidRPr="00592E25">
              <w:rPr>
                <w:rFonts w:ascii="Times New Roman" w:eastAsia="Calibri" w:hAnsi="Times New Roman" w:cs="Times New Roman"/>
              </w:rPr>
              <w:t>Наводнения</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spacing w:after="0"/>
              <w:ind w:left="0" w:firstLine="567"/>
              <w:contextualSpacing/>
              <w:jc w:val="both"/>
              <w:rPr>
                <w:rFonts w:ascii="Times New Roman" w:hAnsi="Times New Roman" w:cs="Times New Roman"/>
              </w:rPr>
            </w:pPr>
            <w:proofErr w:type="spellStart"/>
            <w:r w:rsidRPr="00592E25">
              <w:rPr>
                <w:rFonts w:ascii="Times New Roman" w:eastAsia="Calibri" w:hAnsi="Times New Roman" w:cs="Times New Roman"/>
              </w:rPr>
              <w:t>Снегонавявания</w:t>
            </w:r>
            <w:proofErr w:type="spellEnd"/>
            <w:r w:rsidRPr="00592E25">
              <w:rPr>
                <w:rFonts w:ascii="Times New Roman" w:eastAsia="Calibri" w:hAnsi="Times New Roman" w:cs="Times New Roman"/>
              </w:rPr>
              <w:t xml:space="preserve"> и </w:t>
            </w:r>
            <w:proofErr w:type="spellStart"/>
            <w:r w:rsidRPr="00592E25">
              <w:rPr>
                <w:rFonts w:ascii="Times New Roman" w:eastAsia="Calibri" w:hAnsi="Times New Roman" w:cs="Times New Roman"/>
              </w:rPr>
              <w:t>обледяване</w:t>
            </w:r>
            <w:proofErr w:type="spellEnd"/>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spacing w:after="0"/>
              <w:ind w:left="0" w:firstLine="567"/>
              <w:rPr>
                <w:rFonts w:ascii="Times New Roman" w:hAnsi="Times New Roman" w:cs="Times New Roman"/>
              </w:rPr>
            </w:pPr>
            <w:r w:rsidRPr="00592E25">
              <w:rPr>
                <w:rFonts w:ascii="Times New Roman" w:hAnsi="Times New Roman" w:cs="Times New Roman"/>
              </w:rPr>
              <w:t>Ледоход по р. Дунав</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rPr>
                <w:rFonts w:ascii="Times New Roman" w:hAnsi="Times New Roman" w:cs="Times New Roman"/>
              </w:rPr>
            </w:pPr>
            <w:proofErr w:type="spellStart"/>
            <w:r w:rsidRPr="00592E25">
              <w:rPr>
                <w:rFonts w:ascii="Times New Roman" w:hAnsi="Times New Roman" w:cs="Times New Roman"/>
              </w:rPr>
              <w:t>Свлачища</w:t>
            </w:r>
            <w:proofErr w:type="spellEnd"/>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rPr>
                <w:rFonts w:ascii="Times New Roman" w:hAnsi="Times New Roman" w:cs="Times New Roman"/>
              </w:rPr>
            </w:pPr>
            <w:r w:rsidRPr="00592E25">
              <w:rPr>
                <w:rFonts w:ascii="Times New Roman" w:hAnsi="Times New Roman" w:cs="Times New Roman"/>
              </w:rPr>
              <w:t>Силни бури</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rPr>
                <w:rFonts w:ascii="Times New Roman" w:hAnsi="Times New Roman" w:cs="Times New Roman"/>
              </w:rPr>
            </w:pPr>
            <w:r w:rsidRPr="00592E25">
              <w:rPr>
                <w:rFonts w:ascii="Times New Roman" w:hAnsi="Times New Roman" w:cs="Times New Roman"/>
              </w:rPr>
              <w:t>Горски и полски пожари</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spacing w:after="0"/>
              <w:ind w:left="0" w:firstLine="567"/>
              <w:contextualSpacing/>
              <w:jc w:val="both"/>
              <w:rPr>
                <w:rFonts w:ascii="Times New Roman" w:eastAsia="Calibri" w:hAnsi="Times New Roman" w:cs="Times New Roman"/>
              </w:rPr>
            </w:pPr>
            <w:r w:rsidRPr="00592E25">
              <w:rPr>
                <w:rFonts w:ascii="Times New Roman" w:eastAsia="Calibri" w:hAnsi="Times New Roman" w:cs="Times New Roman"/>
              </w:rPr>
              <w:t>Радиоактивно замърсяване и други аварийни събития с възможни радиационни последствия за населението и околната среда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rPr>
                <w:rFonts w:ascii="Times New Roman" w:hAnsi="Times New Roman" w:cs="Times New Roman"/>
              </w:rPr>
            </w:pPr>
            <w:r w:rsidRPr="00592E25">
              <w:rPr>
                <w:rFonts w:ascii="Times New Roman" w:hAnsi="Times New Roman" w:cs="Times New Roman"/>
              </w:rPr>
              <w:t>Химично замърсяване. Промишлени аварии, свързани с отделяне на опасни вещества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rPr>
                <w:rFonts w:ascii="Times New Roman" w:hAnsi="Times New Roman" w:cs="Times New Roman"/>
              </w:rPr>
            </w:pPr>
            <w:r w:rsidRPr="00592E25">
              <w:rPr>
                <w:rFonts w:ascii="Times New Roman" w:hAnsi="Times New Roman" w:cs="Times New Roman"/>
              </w:rPr>
              <w:t>Нефтени разливи по р. Дунав</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contextualSpacing/>
              <w:jc w:val="both"/>
              <w:rPr>
                <w:rFonts w:ascii="Times New Roman" w:hAnsi="Times New Roman" w:cs="Times New Roman"/>
              </w:rPr>
            </w:pPr>
            <w:r w:rsidRPr="00592E25">
              <w:rPr>
                <w:rFonts w:ascii="Times New Roman" w:hAnsi="Times New Roman" w:cs="Times New Roman"/>
              </w:rPr>
              <w:t>Биологично заразяване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592E25">
            <w:pPr>
              <w:numPr>
                <w:ilvl w:val="0"/>
                <w:numId w:val="21"/>
              </w:numPr>
              <w:shd w:val="clear" w:color="auto" w:fill="FFFFFF"/>
              <w:tabs>
                <w:tab w:val="left" w:pos="570"/>
              </w:tabs>
              <w:spacing w:after="0"/>
              <w:ind w:left="0" w:firstLine="567"/>
              <w:contextualSpacing/>
              <w:jc w:val="both"/>
              <w:rPr>
                <w:rFonts w:ascii="Times New Roman" w:hAnsi="Times New Roman" w:cs="Times New Roman"/>
              </w:rPr>
            </w:pPr>
            <w:r w:rsidRPr="00592E25">
              <w:rPr>
                <w:rFonts w:ascii="Times New Roman" w:hAnsi="Times New Roman" w:cs="Times New Roman"/>
              </w:rPr>
              <w:lastRenderedPageBreak/>
              <w:t>Заплаха от голям пожар</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3. Качествена оценка на рисковете в района. Преценяване и </w:t>
            </w:r>
            <w:proofErr w:type="spellStart"/>
            <w:r w:rsidRPr="00592E25">
              <w:rPr>
                <w:rFonts w:ascii="Times New Roman" w:hAnsi="Times New Roman" w:cs="Times New Roman"/>
              </w:rPr>
              <w:t>приоритизиране</w:t>
            </w:r>
            <w:proofErr w:type="spellEnd"/>
            <w:r w:rsidRPr="00592E25">
              <w:rPr>
                <w:rFonts w:ascii="Times New Roman" w:hAnsi="Times New Roman" w:cs="Times New Roman"/>
              </w:rPr>
              <w:t xml:space="preserve"> на рисковете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III. РАЗДЕЛ ПРЕВЕНЦИЯ</w:t>
            </w:r>
            <w:r w:rsidRPr="00592E25">
              <w:rPr>
                <w:rFonts w:ascii="Times New Roman" w:hAnsi="Times New Roman" w:cs="Times New Roman"/>
              </w:rPr>
              <w:tab/>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 xml:space="preserve">стр. </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1. Принципи и критерии за намаляване на риска от бедствия в рамките на СНРБ чрез превенция.</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shd w:val="clear" w:color="auto" w:fill="FFFFFF"/>
              <w:ind w:left="-108"/>
              <w:rPr>
                <w:rFonts w:ascii="Times New Roman" w:hAnsi="Times New Roman" w:cs="Times New Roman"/>
              </w:rPr>
            </w:pPr>
            <w:r w:rsidRPr="00592E25">
              <w:rPr>
                <w:rFonts w:ascii="Times New Roman" w:hAnsi="Times New Roman" w:cs="Times New Roman"/>
              </w:rPr>
              <w:t>2. Мерки за предотвратяване или намаляване на риска от бедствия</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rPr>
                <w:b/>
              </w:rPr>
            </w:pPr>
            <w:r w:rsidRPr="00592E25">
              <w:t xml:space="preserve">мерки за предотвратяване или намаляване на неблагоприятните последици от сеизмично въздействие                              </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последиците от наводнения</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намаляване на последствията при обилни снеговалежи,  снежни бури и заледяване</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 xml:space="preserve">мерки за предотвратяване или намаляване на  риска от </w:t>
            </w:r>
            <w:proofErr w:type="spellStart"/>
            <w:r w:rsidRPr="00592E25">
              <w:t>свлачищни</w:t>
            </w:r>
            <w:proofErr w:type="spellEnd"/>
            <w:r w:rsidRPr="00592E25">
              <w:t xml:space="preserve"> процеси</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последствията при радиационна авария</w:t>
            </w:r>
            <w:r w:rsidRPr="00592E25">
              <w:tab/>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последствията при авария с опасни вещества.</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последствията при бедствия вследствие инциденти с плавателни съдове – нефтени разливи и разливи на ОХВС:</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последствията при ледоход по р. Дунав</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мерки за предотвратяване или намаляване на последиците от биологично заразяване (пандемии по хората и заразни болести по животните)</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 xml:space="preserve">мерки за предотвратяване и намаляване на риска от големи пожари за обекти от промишлеността и критичната инфраструктура </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numPr>
                <w:ilvl w:val="0"/>
                <w:numId w:val="26"/>
              </w:numPr>
              <w:shd w:val="clear" w:color="auto" w:fill="FFFFFF"/>
              <w:spacing w:line="276" w:lineRule="auto"/>
              <w:ind w:left="-108" w:firstLine="528"/>
            </w:pPr>
            <w:r w:rsidRPr="00592E25">
              <w:t xml:space="preserve">мерки за предотвратяване и намаляване на риска от големи пожари за горски територии и земеделски масиви </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pStyle w:val="a5"/>
              <w:shd w:val="clear" w:color="auto" w:fill="FFFFFF"/>
              <w:spacing w:line="276" w:lineRule="auto"/>
              <w:ind w:left="-108"/>
            </w:pPr>
            <w:r w:rsidRPr="00592E25">
              <w:t>3. Превантивна дейност на институциите и местната власт:</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стр.</w:t>
            </w:r>
          </w:p>
        </w:tc>
      </w:tr>
      <w:tr w:rsidR="00592E25" w:rsidRPr="00592E25" w:rsidTr="00085E79">
        <w:trPr>
          <w:gridBefore w:val="1"/>
          <w:gridAfter w:val="1"/>
          <w:wBefore w:w="55" w:type="pct"/>
          <w:wAfter w:w="197" w:type="pct"/>
        </w:trPr>
        <w:tc>
          <w:tcPr>
            <w:tcW w:w="4113" w:type="pct"/>
            <w:tcBorders>
              <w:top w:val="nil"/>
              <w:left w:val="nil"/>
              <w:bottom w:val="nil"/>
              <w:right w:val="nil"/>
            </w:tcBorders>
            <w:shd w:val="clear" w:color="auto" w:fill="auto"/>
          </w:tcPr>
          <w:p w:rsidR="00592E25" w:rsidRPr="00592E25" w:rsidRDefault="00592E25" w:rsidP="00085E79">
            <w:pPr>
              <w:shd w:val="clear" w:color="auto" w:fill="FFFFFF"/>
              <w:ind w:left="-108"/>
              <w:rPr>
                <w:rFonts w:ascii="Times New Roman" w:hAnsi="Times New Roman" w:cs="Times New Roman"/>
              </w:rPr>
            </w:pPr>
            <w:r w:rsidRPr="00592E25">
              <w:rPr>
                <w:rFonts w:ascii="Times New Roman" w:hAnsi="Times New Roman" w:cs="Times New Roman"/>
              </w:rPr>
              <w:t>4. Описания на конкретни политики, мерки, методи и/или средства и дейности за постигане на желаните резултати за намаляване на риска от бедствия чрез превенция</w:t>
            </w:r>
          </w:p>
        </w:tc>
        <w:tc>
          <w:tcPr>
            <w:tcW w:w="635"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p>
        </w:tc>
      </w:tr>
      <w:tr w:rsidR="00592E25" w:rsidRPr="00592E25" w:rsidTr="00085E79">
        <w:trPr>
          <w:trHeight w:val="171"/>
        </w:trPr>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IV. РАЗДЕЛ ГОТОВНОСТ</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lastRenderedPageBreak/>
              <w:t>1. Описание на текущите нива на готовност на съставните части на ЕСС</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eastAsia="Calibri" w:hAnsi="Times New Roman" w:cs="Times New Roman"/>
              </w:rPr>
              <w:t>2. Проблеми, възникващи от текущите нива на готовност</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eastAsia="Calibri" w:hAnsi="Times New Roman" w:cs="Times New Roman"/>
              </w:rPr>
              <w:t>3. Описание на мерките за готовност, свързани с поддържането и подобряването на готовността, включващи планиране, обучение и тренировки</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4. Описание на методите и средствата, необходими за изпълнение на мерките</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5. Задължения, подпомагащи планирането на готовността и описание на дейностите, свързани с готовността.</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V. РАЗДЕЛ РЕАГИРАНЕ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1. Управление при бедствия</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2. Принципи и критерии за реагиране на силите на ЕСС</w:t>
            </w:r>
          </w:p>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rPr>
              <w:t>3.Средства и ресурси, необходими за изпълнение на дейностите;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4. Ред за осъществяване на наблюдение, ранно предупреждение и оповестяване при различни опасности;</w:t>
            </w:r>
            <w:r w:rsidRPr="00592E25">
              <w:rPr>
                <w:rFonts w:ascii="Times New Roman" w:hAnsi="Times New Roman" w:cs="Times New Roman"/>
              </w:rPr>
              <w:tab/>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5. Реда за обявяване на „бедствено положение“,  преход към по-високо ниво на управление при бедствия-от общинско към областно.</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 xml:space="preserve">VI. РАЗДЕЛ ВЪЗСТАНОВЯВАНЕ И ПОДПОМАГАНЕ </w:t>
            </w:r>
            <w:r w:rsidRPr="00592E25">
              <w:rPr>
                <w:rFonts w:ascii="Times New Roman" w:hAnsi="Times New Roman" w:cs="Times New Roman"/>
                <w:b/>
              </w:rPr>
              <w:tab/>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 xml:space="preserve">стр.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1. Цел на раздела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2. Източници на финансиране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lang w:val="en-US"/>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3.  Организация на дейностите по възстановяване и подпомагане.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4. Подпомагане /неотложна помощ/ на засегнатото население.</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стр.67</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5. Функции и отговорности при възстановяване и подпомагане </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стр.67</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 xml:space="preserve">VІІ. </w:t>
            </w:r>
            <w:r w:rsidRPr="00592E25">
              <w:rPr>
                <w:rFonts w:ascii="Times New Roman" w:hAnsi="Times New Roman" w:cs="Times New Roman"/>
                <w:b/>
                <w:lang w:val="en-US"/>
              </w:rPr>
              <w:t>РАЗДЕЛ</w:t>
            </w:r>
            <w:r w:rsidRPr="00592E25">
              <w:rPr>
                <w:rFonts w:ascii="Times New Roman" w:hAnsi="Times New Roman" w:cs="Times New Roman"/>
                <w:b/>
              </w:rPr>
              <w:t xml:space="preserve"> </w:t>
            </w:r>
            <w:r w:rsidRPr="00592E25">
              <w:rPr>
                <w:rFonts w:ascii="Times New Roman" w:eastAsia="TimesNewRoman" w:hAnsi="Times New Roman" w:cs="Times New Roman"/>
                <w:b/>
              </w:rPr>
              <w:t>МОНИТОРИНГ И ОЦЕНКА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 xml:space="preserve">стр.68 </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1. Цел на раздел Мониторинг и оценка.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стр.68</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2. Основни компоненти на раздела.</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стр.68</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 xml:space="preserve">3. Процес за актуализация и преразглеждане на </w:t>
            </w:r>
            <w:proofErr w:type="spellStart"/>
            <w:r w:rsidRPr="00592E25">
              <w:rPr>
                <w:rFonts w:ascii="Times New Roman" w:hAnsi="Times New Roman" w:cs="Times New Roman"/>
              </w:rPr>
              <w:t>ОбщПЗБ</w:t>
            </w:r>
            <w:proofErr w:type="spellEnd"/>
            <w:r w:rsidRPr="00592E25">
              <w:rPr>
                <w:rFonts w:ascii="Times New Roman" w:hAnsi="Times New Roman" w:cs="Times New Roman"/>
              </w:rPr>
              <w:t>, включително за поддържане на актуални процедури и списъци с ресурси.</w:t>
            </w:r>
          </w:p>
        </w:tc>
        <w:tc>
          <w:tcPr>
            <w:tcW w:w="669" w:type="pct"/>
            <w:gridSpan w:val="2"/>
            <w:tcBorders>
              <w:top w:val="nil"/>
              <w:left w:val="nil"/>
              <w:bottom w:val="nil"/>
              <w:right w:val="nil"/>
            </w:tcBorders>
            <w:shd w:val="clear" w:color="auto" w:fill="auto"/>
            <w:vAlign w:val="center"/>
          </w:tcPr>
          <w:p w:rsidR="00592E25" w:rsidRPr="00592E25" w:rsidRDefault="00592E25" w:rsidP="00085E79">
            <w:pPr>
              <w:shd w:val="clear" w:color="auto" w:fill="FFFFFF"/>
              <w:rPr>
                <w:rFonts w:ascii="Times New Roman" w:hAnsi="Times New Roman" w:cs="Times New Roman"/>
              </w:rPr>
            </w:pPr>
            <w:r w:rsidRPr="00592E25">
              <w:rPr>
                <w:rFonts w:ascii="Times New Roman" w:hAnsi="Times New Roman" w:cs="Times New Roman"/>
              </w:rPr>
              <w:t>стр.69</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lang w:val="en-US"/>
              </w:rPr>
            </w:pPr>
            <w:r w:rsidRPr="00592E25">
              <w:rPr>
                <w:rFonts w:ascii="Times New Roman" w:hAnsi="Times New Roman" w:cs="Times New Roman"/>
                <w:b/>
                <w:lang w:val="en-US"/>
              </w:rPr>
              <w:t>VIII.</w:t>
            </w:r>
            <w:r w:rsidRPr="00592E25">
              <w:rPr>
                <w:rFonts w:ascii="Times New Roman" w:hAnsi="Times New Roman" w:cs="Times New Roman"/>
                <w:b/>
              </w:rPr>
              <w:t xml:space="preserve"> РАЗДЕЛ</w:t>
            </w:r>
            <w:r w:rsidRPr="00592E25">
              <w:rPr>
                <w:rFonts w:ascii="Times New Roman" w:hAnsi="Times New Roman" w:cs="Times New Roman"/>
                <w:b/>
                <w:lang w:val="en-US"/>
              </w:rPr>
              <w:t xml:space="preserve"> </w:t>
            </w:r>
            <w:r w:rsidRPr="00592E25">
              <w:rPr>
                <w:rFonts w:ascii="Times New Roman" w:hAnsi="Times New Roman" w:cs="Times New Roman"/>
                <w:b/>
              </w:rPr>
              <w:t>ПРИЛОЖЕНИЯ</w:t>
            </w: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rPr>
              <w:t>стр.69</w:t>
            </w: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lang w:val="en-US"/>
              </w:rPr>
            </w:pPr>
          </w:p>
        </w:tc>
        <w:tc>
          <w:tcPr>
            <w:tcW w:w="669" w:type="pct"/>
            <w:gridSpan w:val="2"/>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rPr>
            </w:pPr>
          </w:p>
        </w:tc>
      </w:tr>
      <w:tr w:rsidR="00592E25" w:rsidRPr="00592E25" w:rsidTr="00085E79">
        <w:tc>
          <w:tcPr>
            <w:tcW w:w="4331" w:type="pct"/>
            <w:gridSpan w:val="3"/>
            <w:tcBorders>
              <w:top w:val="nil"/>
              <w:left w:val="nil"/>
              <w:bottom w:val="nil"/>
              <w:right w:val="nil"/>
            </w:tcBorders>
            <w:shd w:val="clear" w:color="auto" w:fill="auto"/>
          </w:tcPr>
          <w:p w:rsidR="00592E25" w:rsidRPr="00592E25" w:rsidRDefault="00592E25" w:rsidP="00085E79">
            <w:pPr>
              <w:shd w:val="clear" w:color="auto" w:fill="FFFFFF"/>
              <w:rPr>
                <w:rFonts w:ascii="Times New Roman" w:hAnsi="Times New Roman" w:cs="Times New Roman"/>
                <w:b/>
              </w:rPr>
            </w:pPr>
            <w:r w:rsidRPr="00592E25">
              <w:rPr>
                <w:rFonts w:ascii="Times New Roman" w:hAnsi="Times New Roman" w:cs="Times New Roman"/>
                <w:b/>
              </w:rPr>
              <w:t>ИЗПОЛЗВАНИ ДОКУМЕНТИ</w:t>
            </w:r>
          </w:p>
        </w:tc>
        <w:tc>
          <w:tcPr>
            <w:tcW w:w="669" w:type="pct"/>
            <w:gridSpan w:val="2"/>
            <w:tcBorders>
              <w:top w:val="nil"/>
              <w:left w:val="nil"/>
              <w:bottom w:val="nil"/>
              <w:right w:val="nil"/>
            </w:tcBorders>
            <w:shd w:val="clear" w:color="auto" w:fill="auto"/>
          </w:tcPr>
          <w:p w:rsidR="00592E25" w:rsidRPr="00592E25" w:rsidRDefault="00592E25" w:rsidP="001C5DF9">
            <w:pPr>
              <w:shd w:val="clear" w:color="auto" w:fill="FFFFFF"/>
              <w:rPr>
                <w:rFonts w:ascii="Times New Roman" w:hAnsi="Times New Roman" w:cs="Times New Roman"/>
              </w:rPr>
            </w:pPr>
            <w:r w:rsidRPr="00592E25">
              <w:rPr>
                <w:rFonts w:ascii="Times New Roman" w:hAnsi="Times New Roman" w:cs="Times New Roman"/>
              </w:rPr>
              <w:t>стр.70</w:t>
            </w:r>
          </w:p>
        </w:tc>
      </w:tr>
    </w:tbl>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592E25">
      <w:pPr>
        <w:pStyle w:val="af"/>
        <w:shd w:val="clear" w:color="auto" w:fill="FFFFFF"/>
        <w:kinsoku w:val="0"/>
        <w:overflowPunct w:val="0"/>
        <w:spacing w:before="0" w:beforeAutospacing="0" w:after="0" w:afterAutospacing="0"/>
        <w:textAlignment w:val="baseline"/>
        <w:rPr>
          <w:rFonts w:eastAsia="+mn-ea"/>
          <w:b/>
          <w:color w:val="000000"/>
          <w:kern w:val="24"/>
        </w:rPr>
      </w:pPr>
      <w:r w:rsidRPr="00592E25">
        <w:rPr>
          <w:rFonts w:eastAsia="+mn-ea"/>
          <w:b/>
          <w:color w:val="000000"/>
          <w:kern w:val="24"/>
        </w:rPr>
        <w:t>ДОКУМЕНТИ ЗА СЪГЛАСУВАНЕ И ПРИЕМАНЕ НА ПЛАНА</w:t>
      </w: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60"/>
        <w:gridCol w:w="3260"/>
      </w:tblGrid>
      <w:tr w:rsidR="00592E25" w:rsidRPr="00592E25" w:rsidTr="00085E79">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Институция</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Име на ръководител</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Подпис</w:t>
            </w: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textAlignment w:val="baseline"/>
              <w:rPr>
                <w:rFonts w:eastAsia="+mn-ea"/>
                <w:b/>
                <w:color w:val="000000"/>
                <w:kern w:val="24"/>
              </w:rPr>
            </w:pPr>
            <w:r w:rsidRPr="00592E25">
              <w:rPr>
                <w:rFonts w:eastAsia="+mn-ea"/>
                <w:b/>
                <w:color w:val="000000"/>
                <w:kern w:val="24"/>
                <w:lang w:val="en-US"/>
              </w:rPr>
              <w:t xml:space="preserve">         </w:t>
            </w:r>
            <w:r w:rsidRPr="00592E25">
              <w:rPr>
                <w:rFonts w:eastAsia="+mn-ea"/>
                <w:b/>
                <w:color w:val="000000"/>
                <w:kern w:val="24"/>
              </w:rPr>
              <w:t xml:space="preserve"> ОД на МВР-Русе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 xml:space="preserve"> Теодор Атанасов</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РД ПБЗН-Русе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Димитър Павлов</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РИОСВ-Русе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Любомир Атанасов</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ЦСМП-Русе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Д-р Недка Дикова</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ОС на БЧК-Русе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 xml:space="preserve">Антоанета </w:t>
            </w:r>
            <w:proofErr w:type="spellStart"/>
            <w:r w:rsidRPr="00592E25">
              <w:rPr>
                <w:rFonts w:eastAsia="+mn-ea"/>
                <w:b/>
                <w:color w:val="000000"/>
                <w:kern w:val="24"/>
              </w:rPr>
              <w:t>Ябанозова</w:t>
            </w:r>
            <w:proofErr w:type="spellEnd"/>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РЗИ-Русе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Маргарита Николова</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ОДБХ-Русе</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rFonts w:eastAsia="+mn-ea"/>
                <w:b/>
                <w:color w:val="000000"/>
                <w:kern w:val="24"/>
              </w:rPr>
              <w:t>Георги Дяков</w:t>
            </w: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1077"/>
        </w:trPr>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bl>
    <w:p w:rsidR="00592E25" w:rsidRPr="00592E25" w:rsidRDefault="00592E25" w:rsidP="00592E25">
      <w:pPr>
        <w:pStyle w:val="af"/>
        <w:shd w:val="clear" w:color="auto" w:fill="FFFFFF"/>
        <w:kinsoku w:val="0"/>
        <w:overflowPunct w:val="0"/>
        <w:spacing w:before="0" w:beforeAutospacing="0" w:after="0" w:afterAutospacing="0"/>
        <w:textAlignment w:val="baseline"/>
        <w:rPr>
          <w:rFonts w:eastAsia="+mn-ea"/>
          <w:b/>
          <w:color w:val="000000"/>
          <w:kern w:val="24"/>
          <w:lang w:val="en-US"/>
        </w:rPr>
      </w:pPr>
    </w:p>
    <w:p w:rsidR="00592E25" w:rsidRPr="00592E25" w:rsidRDefault="00592E25" w:rsidP="00592E25">
      <w:pPr>
        <w:pStyle w:val="af"/>
        <w:shd w:val="clear" w:color="auto" w:fill="FFFFFF"/>
        <w:kinsoku w:val="0"/>
        <w:overflowPunct w:val="0"/>
        <w:spacing w:before="0" w:beforeAutospacing="0" w:after="0" w:afterAutospacing="0"/>
        <w:textAlignment w:val="baseline"/>
        <w:rPr>
          <w:rFonts w:eastAsia="+mn-ea"/>
          <w:b/>
          <w:color w:val="000000"/>
          <w:kern w:val="24"/>
          <w:lang w:val="en-US"/>
        </w:rPr>
      </w:pPr>
    </w:p>
    <w:p w:rsidR="00592E25" w:rsidRPr="00592E25" w:rsidRDefault="00592E25" w:rsidP="00592E25">
      <w:pPr>
        <w:pStyle w:val="af"/>
        <w:shd w:val="clear" w:color="auto" w:fill="FFFFFF"/>
        <w:kinsoku w:val="0"/>
        <w:overflowPunct w:val="0"/>
        <w:spacing w:before="0" w:beforeAutospacing="0" w:after="0" w:afterAutospacing="0"/>
        <w:textAlignment w:val="baseline"/>
        <w:rPr>
          <w:rFonts w:eastAsia="+mn-ea"/>
          <w:b/>
          <w:color w:val="000000"/>
          <w:kern w:val="24"/>
          <w:lang w:val="en-US"/>
        </w:rPr>
      </w:pPr>
    </w:p>
    <w:p w:rsidR="00592E25" w:rsidRPr="00592E25" w:rsidRDefault="00592E25" w:rsidP="00592E25">
      <w:pPr>
        <w:pStyle w:val="af"/>
        <w:shd w:val="clear" w:color="auto" w:fill="FFFFFF"/>
        <w:kinsoku w:val="0"/>
        <w:overflowPunct w:val="0"/>
        <w:spacing w:before="0" w:beforeAutospacing="0" w:after="0" w:afterAutospacing="0"/>
        <w:textAlignment w:val="baseline"/>
        <w:rPr>
          <w:b/>
        </w:rPr>
      </w:pPr>
      <w:r w:rsidRPr="00592E25">
        <w:rPr>
          <w:rFonts w:eastAsia="+mn-ea"/>
          <w:b/>
          <w:color w:val="000000"/>
          <w:kern w:val="24"/>
          <w:lang w:val="en-US"/>
        </w:rPr>
        <w:t xml:space="preserve">                </w:t>
      </w:r>
      <w:r w:rsidRPr="00592E25">
        <w:rPr>
          <w:rFonts w:eastAsia="+mn-ea"/>
          <w:b/>
          <w:color w:val="000000"/>
          <w:kern w:val="24"/>
        </w:rPr>
        <w:t>ИСТОРИЯ НА РАЗПРОСТРАНЕНИТЕ ЕКЗЕМПЛЯРИ ОТ ПЛАНА</w:t>
      </w: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544"/>
        <w:gridCol w:w="3260"/>
        <w:gridCol w:w="1526"/>
      </w:tblGrid>
      <w:tr w:rsidR="00592E25" w:rsidRPr="00592E25" w:rsidTr="00085E79">
        <w:trPr>
          <w:trHeight w:val="552"/>
          <w:jc w:val="center"/>
        </w:trPr>
        <w:tc>
          <w:tcPr>
            <w:tcW w:w="1526" w:type="dxa"/>
            <w:shd w:val="clear" w:color="auto" w:fill="auto"/>
            <w:vAlign w:val="center"/>
          </w:tcPr>
          <w:p w:rsidR="00592E25" w:rsidRPr="00592E25" w:rsidRDefault="00592E25" w:rsidP="00085E79">
            <w:pPr>
              <w:shd w:val="clear" w:color="auto" w:fill="FFFFFF"/>
              <w:autoSpaceDE w:val="0"/>
              <w:autoSpaceDN w:val="0"/>
              <w:adjustRightInd w:val="0"/>
              <w:jc w:val="center"/>
              <w:rPr>
                <w:rFonts w:ascii="Times New Roman" w:hAnsi="Times New Roman" w:cs="Times New Roman"/>
                <w:b/>
                <w:bCs/>
              </w:rPr>
            </w:pPr>
            <w:r w:rsidRPr="00592E25">
              <w:rPr>
                <w:rFonts w:ascii="Times New Roman" w:hAnsi="Times New Roman" w:cs="Times New Roman"/>
                <w:b/>
                <w:bCs/>
                <w:lang w:val="en-US"/>
              </w:rPr>
              <w:t>e</w:t>
            </w:r>
            <w:proofErr w:type="spellStart"/>
            <w:r w:rsidRPr="00592E25">
              <w:rPr>
                <w:rFonts w:ascii="Times New Roman" w:hAnsi="Times New Roman" w:cs="Times New Roman"/>
                <w:b/>
                <w:bCs/>
              </w:rPr>
              <w:t>кземпляр</w:t>
            </w:r>
            <w:proofErr w:type="spellEnd"/>
          </w:p>
          <w:p w:rsidR="00592E25" w:rsidRPr="00592E25" w:rsidRDefault="00592E25" w:rsidP="00085E79">
            <w:pPr>
              <w:shd w:val="clear" w:color="auto" w:fill="FFFFFF"/>
              <w:autoSpaceDE w:val="0"/>
              <w:autoSpaceDN w:val="0"/>
              <w:adjustRightInd w:val="0"/>
              <w:jc w:val="center"/>
              <w:rPr>
                <w:rFonts w:ascii="Times New Roman" w:eastAsia="+mn-ea" w:hAnsi="Times New Roman" w:cs="Times New Roman"/>
                <w:b/>
                <w:color w:val="000000"/>
                <w:kern w:val="24"/>
              </w:rPr>
            </w:pPr>
            <w:r w:rsidRPr="00592E25">
              <w:rPr>
                <w:rFonts w:ascii="Times New Roman" w:hAnsi="Times New Roman" w:cs="Times New Roman"/>
                <w:b/>
                <w:bCs/>
              </w:rPr>
              <w:t>№</w:t>
            </w: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b/>
                <w:bCs/>
              </w:rPr>
              <w:t>Организация/структура</w:t>
            </w: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b/>
                <w:bCs/>
              </w:rPr>
              <w:t>Представител</w:t>
            </w: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r w:rsidRPr="00592E25">
              <w:rPr>
                <w:b/>
                <w:bCs/>
              </w:rPr>
              <w:t>Подпис</w:t>
            </w: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r w:rsidR="00592E25" w:rsidRPr="00592E25" w:rsidTr="00085E79">
        <w:trPr>
          <w:trHeight w:val="552"/>
          <w:jc w:val="center"/>
        </w:trPr>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544"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3260"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c>
          <w:tcPr>
            <w:tcW w:w="1526" w:type="dxa"/>
            <w:shd w:val="clear" w:color="auto" w:fill="auto"/>
            <w:vAlign w:val="center"/>
          </w:tcPr>
          <w:p w:rsidR="00592E25" w:rsidRPr="00592E25" w:rsidRDefault="00592E25" w:rsidP="00085E79">
            <w:pPr>
              <w:pStyle w:val="af"/>
              <w:shd w:val="clear" w:color="auto" w:fill="FFFFFF"/>
              <w:kinsoku w:val="0"/>
              <w:overflowPunct w:val="0"/>
              <w:spacing w:before="0" w:beforeAutospacing="0" w:after="0" w:afterAutospacing="0"/>
              <w:jc w:val="center"/>
              <w:textAlignment w:val="baseline"/>
              <w:rPr>
                <w:rFonts w:eastAsia="+mn-ea"/>
                <w:b/>
                <w:color w:val="000000"/>
                <w:kern w:val="24"/>
              </w:rPr>
            </w:pPr>
          </w:p>
        </w:tc>
      </w:tr>
    </w:tbl>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rFonts w:eastAsia="+mn-ea"/>
          <w:b/>
          <w:color w:val="000000"/>
          <w:kern w:val="24"/>
        </w:rPr>
      </w:pPr>
    </w:p>
    <w:p w:rsidR="00592E25" w:rsidRPr="00592E25" w:rsidRDefault="00592E25" w:rsidP="00592E25">
      <w:pPr>
        <w:pStyle w:val="af"/>
        <w:shd w:val="clear" w:color="auto" w:fill="FFFFFF"/>
        <w:kinsoku w:val="0"/>
        <w:overflowPunct w:val="0"/>
        <w:spacing w:before="0" w:beforeAutospacing="0" w:after="0" w:afterAutospacing="0"/>
        <w:jc w:val="center"/>
        <w:textAlignment w:val="baseline"/>
        <w:rPr>
          <w:b/>
        </w:rPr>
      </w:pPr>
      <w:r w:rsidRPr="00592E25">
        <w:rPr>
          <w:rFonts w:eastAsia="+mn-ea"/>
          <w:b/>
          <w:color w:val="000000"/>
          <w:kern w:val="24"/>
        </w:rPr>
        <w:t>ИСТОРИЯ НА НАПРАВЕНИТЕ ПРОМЕНИ В ПЛАНА</w:t>
      </w:r>
    </w:p>
    <w:p w:rsidR="00592E25" w:rsidRPr="00592E25" w:rsidRDefault="00592E25" w:rsidP="00592E25">
      <w:pPr>
        <w:shd w:val="clear" w:color="auto" w:fill="FFFFFF"/>
        <w:jc w:val="both"/>
        <w:rPr>
          <w:rFonts w:ascii="Times New Roman" w:hAnsi="Times New Roman" w:cs="Times New Roman"/>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33"/>
        <w:gridCol w:w="3651"/>
        <w:gridCol w:w="1417"/>
        <w:gridCol w:w="2377"/>
      </w:tblGrid>
      <w:tr w:rsidR="00592E25" w:rsidRPr="00592E25" w:rsidTr="00085E79">
        <w:tc>
          <w:tcPr>
            <w:tcW w:w="1879" w:type="dxa"/>
            <w:shd w:val="clear" w:color="auto" w:fill="auto"/>
            <w:vAlign w:val="center"/>
          </w:tcPr>
          <w:p w:rsidR="00592E25" w:rsidRPr="00592E25" w:rsidRDefault="00592E25" w:rsidP="00085E79">
            <w:pPr>
              <w:shd w:val="clear" w:color="auto" w:fill="FFFFFF"/>
              <w:autoSpaceDE w:val="0"/>
              <w:autoSpaceDN w:val="0"/>
              <w:adjustRightInd w:val="0"/>
              <w:jc w:val="center"/>
              <w:rPr>
                <w:rFonts w:ascii="Times New Roman" w:hAnsi="Times New Roman" w:cs="Times New Roman"/>
                <w:b/>
                <w:bCs/>
              </w:rPr>
            </w:pPr>
            <w:r w:rsidRPr="00592E25">
              <w:rPr>
                <w:rFonts w:ascii="Times New Roman" w:hAnsi="Times New Roman" w:cs="Times New Roman"/>
                <w:b/>
                <w:bCs/>
              </w:rPr>
              <w:t>Промяна</w:t>
            </w:r>
          </w:p>
          <w:p w:rsidR="00592E25" w:rsidRPr="00592E25" w:rsidRDefault="00592E25" w:rsidP="00085E79">
            <w:pPr>
              <w:shd w:val="clear" w:color="auto" w:fill="FFFFFF"/>
              <w:autoSpaceDE w:val="0"/>
              <w:autoSpaceDN w:val="0"/>
              <w:adjustRightInd w:val="0"/>
              <w:jc w:val="center"/>
              <w:rPr>
                <w:rFonts w:ascii="Times New Roman" w:hAnsi="Times New Roman" w:cs="Times New Roman"/>
              </w:rPr>
            </w:pPr>
            <w:r w:rsidRPr="00592E25">
              <w:rPr>
                <w:rFonts w:ascii="Times New Roman" w:hAnsi="Times New Roman" w:cs="Times New Roman"/>
                <w:b/>
                <w:bCs/>
              </w:rPr>
              <w:t>№</w:t>
            </w: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Дата</w:t>
            </w: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Променена част, страница/и</w:t>
            </w:r>
          </w:p>
        </w:tc>
        <w:tc>
          <w:tcPr>
            <w:tcW w:w="1417" w:type="dxa"/>
            <w:shd w:val="clear" w:color="auto" w:fill="auto"/>
            <w:vAlign w:val="center"/>
          </w:tcPr>
          <w:p w:rsidR="00592E25" w:rsidRPr="00592E25" w:rsidRDefault="00592E25" w:rsidP="00085E79">
            <w:pPr>
              <w:shd w:val="clear" w:color="auto" w:fill="FFFFFF"/>
              <w:autoSpaceDE w:val="0"/>
              <w:autoSpaceDN w:val="0"/>
              <w:adjustRightInd w:val="0"/>
              <w:ind w:left="-108" w:firstLine="108"/>
              <w:jc w:val="center"/>
              <w:rPr>
                <w:rFonts w:ascii="Times New Roman" w:hAnsi="Times New Roman" w:cs="Times New Roman"/>
              </w:rPr>
            </w:pPr>
            <w:r w:rsidRPr="00592E25">
              <w:rPr>
                <w:rFonts w:ascii="Times New Roman" w:hAnsi="Times New Roman" w:cs="Times New Roman"/>
                <w:b/>
                <w:bCs/>
              </w:rPr>
              <w:t>Дата на изпращане</w:t>
            </w:r>
          </w:p>
        </w:tc>
        <w:tc>
          <w:tcPr>
            <w:tcW w:w="2377" w:type="dxa"/>
            <w:shd w:val="clear" w:color="auto" w:fill="auto"/>
            <w:vAlign w:val="center"/>
          </w:tcPr>
          <w:p w:rsidR="00592E25" w:rsidRPr="00592E25" w:rsidRDefault="00592E25" w:rsidP="00085E79">
            <w:pPr>
              <w:shd w:val="clear" w:color="auto" w:fill="FFFFFF"/>
              <w:autoSpaceDE w:val="0"/>
              <w:autoSpaceDN w:val="0"/>
              <w:adjustRightInd w:val="0"/>
              <w:jc w:val="center"/>
              <w:rPr>
                <w:rFonts w:ascii="Times New Roman" w:hAnsi="Times New Roman" w:cs="Times New Roman"/>
                <w:b/>
                <w:bCs/>
              </w:rPr>
            </w:pPr>
            <w:r w:rsidRPr="00592E25">
              <w:rPr>
                <w:rFonts w:ascii="Times New Roman" w:hAnsi="Times New Roman" w:cs="Times New Roman"/>
                <w:b/>
                <w:bCs/>
              </w:rPr>
              <w:t>От кого е</w:t>
            </w:r>
          </w:p>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изпратена</w:t>
            </w: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r w:rsidR="00592E25" w:rsidRPr="00592E25" w:rsidTr="00085E79">
        <w:trPr>
          <w:trHeight w:val="567"/>
        </w:trPr>
        <w:tc>
          <w:tcPr>
            <w:tcW w:w="1879"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133"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3651"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141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c>
          <w:tcPr>
            <w:tcW w:w="2377" w:type="dxa"/>
            <w:shd w:val="clear" w:color="auto" w:fill="auto"/>
            <w:vAlign w:val="center"/>
          </w:tcPr>
          <w:p w:rsidR="00592E25" w:rsidRPr="00592E25" w:rsidRDefault="00592E25" w:rsidP="00085E79">
            <w:pPr>
              <w:shd w:val="clear" w:color="auto" w:fill="FFFFFF"/>
              <w:jc w:val="center"/>
              <w:rPr>
                <w:rFonts w:ascii="Times New Roman" w:hAnsi="Times New Roman" w:cs="Times New Roman"/>
              </w:rPr>
            </w:pPr>
          </w:p>
        </w:tc>
      </w:tr>
    </w:tbl>
    <w:p w:rsidR="00592E25" w:rsidRDefault="00592E25" w:rsidP="00592E25">
      <w:pPr>
        <w:shd w:val="clear" w:color="auto" w:fill="FFFFFF"/>
        <w:rPr>
          <w:rFonts w:ascii="Times New Roman" w:hAnsi="Times New Roman" w:cs="Times New Roman"/>
        </w:rPr>
      </w:pPr>
      <w:r w:rsidRPr="00592E25">
        <w:rPr>
          <w:rFonts w:ascii="Times New Roman" w:hAnsi="Times New Roman" w:cs="Times New Roman"/>
        </w:rPr>
        <w:t xml:space="preserve">                        </w:t>
      </w:r>
    </w:p>
    <w:p w:rsidR="00592E25" w:rsidRPr="00592E25" w:rsidRDefault="00592E25" w:rsidP="00592E25">
      <w:pPr>
        <w:shd w:val="clear" w:color="auto" w:fill="FFFFFF"/>
        <w:ind w:firstLine="708"/>
        <w:rPr>
          <w:rFonts w:ascii="Times New Roman" w:hAnsi="Times New Roman" w:cs="Times New Roman"/>
          <w:b/>
        </w:rPr>
      </w:pPr>
      <w:r w:rsidRPr="00592E25">
        <w:rPr>
          <w:rFonts w:ascii="Times New Roman" w:hAnsi="Times New Roman" w:cs="Times New Roman"/>
          <w:b/>
        </w:rPr>
        <w:t>РАЗДЕЛ I. ВЪВЕДЕНИЕ В ПЛАНА</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Основание за разработване на плана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Планът за защита при бедствия на Община Русе е разработен на основание чл. 9 от Закона за защита при бедствия (ЗЗБ) и спазване на изискванията на Указания за разработването и готовността </w:t>
      </w:r>
      <w:r w:rsidRPr="00592E25">
        <w:rPr>
          <w:rFonts w:ascii="Times New Roman" w:hAnsi="Times New Roman" w:cs="Times New Roman"/>
        </w:rPr>
        <w:lastRenderedPageBreak/>
        <w:t>за изпълнението на планове за защита при бедствия разработени,  на основание чл. 9, ал.15 от ЗЗБ от Съвета за намаляване на риска от бедствия към Министерски съвет на Република България.</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Цел на плана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Основната цел на Общинския план за защита при бедствия е защитата на живота и здравето на населението, опазване на околната среда и имуществото при бедствия възникнали на територията на Община Русе. Набелязване на превантивни мерки за предотвратяването или намаляване неблагоприятните последици в резултат от бедствия и извънредни ситуации, организиране и координиране на дейностите по защитата при възникването им - оказване помощ на пострадалите, ресурсно осигуряване, подпомагане и възстановяване на засегнатите райони, ограничаване мащабите на възможните последствия, ликвидиране на последствията  за населението и околната среда..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Планът за защита при бедствия следва стратегическите насоки, определени в Националната стратегия за намаляване на риска от бедствия (НСНРБ), осигурявайки рамката за непрекъснато подобряване на защитата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Основни задачи на плана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Описание и систематичен анализ на специфичните за територията на община Русе опасности и рискове от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Осигуряване на ефективно и ефикасно управление на риска от бедствия чрез укрепване на връзките и взаимодействието между институциите, ведомствата, организациите и други участващи в защитата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Описание на оперативните мерки; нормативните изисквания; структурата, функциите и отговорностите на съответните съставни части на ЕСС; длъжностните лица, служители и персонал, които ще участват в изпълнението на оперативните мерки при възникване на бедствие.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Г</w:t>
      </w:r>
      <w:r w:rsidRPr="00592E25">
        <w:rPr>
          <w:rFonts w:ascii="Times New Roman" w:hAnsi="Times New Roman" w:cs="Times New Roman"/>
          <w:sz w:val="23"/>
          <w:szCs w:val="23"/>
        </w:rPr>
        <w:t>отовността за справяне с бедствия, включваща планиране, обучение, тренировки на съставните части на единната спасителна система (ЕСС) и населението</w:t>
      </w:r>
      <w:r w:rsidRPr="00592E25">
        <w:rPr>
          <w:rFonts w:ascii="Times New Roman" w:hAnsi="Times New Roman" w:cs="Times New Roman"/>
        </w:rPr>
        <w:t>. Насърчаване съвместното планиране и действия за защита при бедствия между отделните институции/ведомства и общности.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Създаване на способности за реагиране и възстановяване от природни и технологични бедствия, чрез ангажираност на компетентните местни власти, службите за спешно реагиране, доставчиците на основни стоки/услуги, юридически лица, включително юридически лица с нестопанска цел, и други, имащи отношение към намаляването на риска от бедствия в рамките на територията на община Русе.</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Описание на географския район, който обхваща плана.</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Община Русе е разположена в Североизточна България, на високия десен бряг на р. Дунав. Тя  граничи с общините Сливо Поле, Кубрат, Ветово и Иваново. Река Дунав свързва централния град на общината - Русе,  с десетте дунавски страни, както и със страните по Рейн чрез каналните връзки на Западна и Централна Европа. Общината се състои от 16 населени места. Град </w:t>
      </w:r>
      <w:r w:rsidRPr="00592E25">
        <w:rPr>
          <w:rFonts w:ascii="Times New Roman" w:hAnsi="Times New Roman" w:cs="Times New Roman"/>
          <w:bCs/>
        </w:rPr>
        <w:t>Русе</w:t>
      </w:r>
      <w:r w:rsidRPr="00592E25">
        <w:rPr>
          <w:rFonts w:ascii="Times New Roman" w:hAnsi="Times New Roman" w:cs="Times New Roman"/>
        </w:rPr>
        <w:t xml:space="preserve"> е административен център на община Русе и област Русе, както и икономически, транспортен, културен и образователен център от регионално и национално значение.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Община Русе се намира върху твърде сложен и разнообразен терен, в обсега на който се различават: долината на река Русенски Лом, заливната и двете незаливни тераси на река Дунав, стръмен льосов склон и високите </w:t>
      </w:r>
      <w:proofErr w:type="spellStart"/>
      <w:r w:rsidRPr="00592E25">
        <w:rPr>
          <w:rFonts w:ascii="Times New Roman" w:hAnsi="Times New Roman" w:cs="Times New Roman"/>
        </w:rPr>
        <w:t>билни</w:t>
      </w:r>
      <w:proofErr w:type="spellEnd"/>
      <w:r w:rsidRPr="00592E25">
        <w:rPr>
          <w:rFonts w:ascii="Times New Roman" w:hAnsi="Times New Roman" w:cs="Times New Roman"/>
        </w:rPr>
        <w:t xml:space="preserve"> части на южното льосово плато.</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142"/>
        <w:jc w:val="both"/>
        <w:rPr>
          <w:rFonts w:ascii="Times New Roman" w:hAnsi="Times New Roman" w:cs="Times New Roman"/>
        </w:rPr>
      </w:pPr>
      <w:r w:rsidRPr="00592E25">
        <w:rPr>
          <w:rFonts w:ascii="Times New Roman" w:hAnsi="Times New Roman" w:cs="Times New Roman"/>
          <w:noProof/>
          <w:lang w:eastAsia="bg-BG"/>
        </w:rPr>
        <w:drawing>
          <wp:inline distT="0" distB="0" distL="0" distR="0" wp14:anchorId="667E73A7" wp14:editId="1C27C22F">
            <wp:extent cx="5924550" cy="3476625"/>
            <wp:effectExtent l="0" t="0" r="0" b="9525"/>
            <wp:docPr id="5" name="Картина 5" descr="https://upload.wikimedia.org/wikipedia/commons/thumb/3/37/Bulgaria_Ruse_Municipality_geographic_map_bg.svg/2880px-Bulgaria_Ruse_Municipality_geographic_map_b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descr="https://upload.wikimedia.org/wikipedia/commons/thumb/3/37/Bulgaria_Ruse_Municipality_geographic_map_bg.svg/2880px-Bulgaria_Ruse_Municipality_geographic_map_bg.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3476625"/>
                    </a:xfrm>
                    <a:prstGeom prst="rect">
                      <a:avLst/>
                    </a:prstGeom>
                    <a:noFill/>
                    <a:ln>
                      <a:noFill/>
                    </a:ln>
                  </pic:spPr>
                </pic:pic>
              </a:graphicData>
            </a:graphic>
          </wp:inline>
        </w:drawing>
      </w:r>
      <w:hyperlink r:id="rId9" w:history="1"/>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Определяне на аудиторията, за която е предназначен планът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Планът за защита при бедствия е разработен за нуждите на две основни целеви групи: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Членовете на общинския съвет за намаляване на риска от бедствия имащи отношение към намаляването на риска от бедствия и местните структури и части на ЕСС, които имат отговорности и задължения по изпълнението на плана;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Населението – основна роля в процесите на подготовка и достигане на състояние за справяне с възникнали бедствия. Планът за защита при бедствия е предназначен за информиране и запознаване с опасностите и рисковете, които застрашават населението на община Русе.</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Детайлно описание на структурата на ПЗБ</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 началото на всеки раздел на плана за защита при бедствия е представено кратко резюме на съдържанието, с цел бързо и лесно запознаване с представената информация в съответния раздел.</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Планът за защита при бедствия е необходимо да се разглежда и чете в своята цялост от всички заинтересовани, тъй като отделните раздели са взаимно свързани помежду си – например, намаляването на последствията може също да се реализира и чрез мерки изпълнени по време на възстановяване от бедствие.</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Връзка с други планиращи документи, касаещи защитата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Министерският съвет на Република България формира и осъществява държавната политика в областта на защитата при бедствия, съгласно чл. 62, ал. 1 Закона за защита при бедствия. Националната стратегия за намаляване на риска от бедствия определя стратегическите цели за намаляване на риска от бедствия на територията на Република България. Плановете за защита при бедствия са свързани с НСНРБ в следните аспекти: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плановете за защита при бедствия определят цели и показват как всяка от тези цели се отнася към постигане целите на НСНРБ;</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плановете за защита при бедствия не трябва да са в противоречие с НСНРБ.</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jc w:val="both"/>
        <w:rPr>
          <w:rFonts w:ascii="Times New Roman" w:hAnsi="Times New Roman" w:cs="Times New Roman"/>
        </w:rPr>
      </w:pPr>
      <w:r w:rsidRPr="00592E25">
        <w:rPr>
          <w:rFonts w:ascii="Times New Roman" w:hAnsi="Times New Roman" w:cs="Times New Roman"/>
          <w:noProof/>
          <w:lang w:eastAsia="bg-BG"/>
        </w:rPr>
        <w:drawing>
          <wp:inline distT="0" distB="0" distL="0" distR="0" wp14:anchorId="3C5149DC" wp14:editId="158B4D06">
            <wp:extent cx="5753100" cy="3209925"/>
            <wp:effectExtent l="0" t="0" r="0" b="952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209925"/>
                    </a:xfrm>
                    <a:prstGeom prst="rect">
                      <a:avLst/>
                    </a:prstGeom>
                    <a:noFill/>
                    <a:ln>
                      <a:noFill/>
                    </a:ln>
                  </pic:spPr>
                </pic:pic>
              </a:graphicData>
            </a:graphic>
          </wp:inline>
        </w:drawing>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Законът за защита при бедствия не свързва пряко Националния план за защита при бедствия с общинските и областните планове за защита при бедствия. Въпреки това те се разработват паралелно и са свързани, за да се гарантира плавен преход между управлението при бедствия на общинско, областно и национално ниво.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Планът за защита при бедствията на Община Русе е разработен в пряка връзка с областния план за защита при бедствия и аварийните планове на юридическите лица и едноличните търговци, които осъществяват дейност с рискови вещества и материали, която представлява опасност за възникване на бедствие на територията на община Русе. </w:t>
      </w:r>
    </w:p>
    <w:p w:rsidR="00592E25" w:rsidRPr="00592E25" w:rsidRDefault="00592E25" w:rsidP="00592E25">
      <w:pPr>
        <w:numPr>
          <w:ilvl w:val="0"/>
          <w:numId w:val="2"/>
        </w:numPr>
        <w:shd w:val="clear" w:color="auto" w:fill="FFFFFF"/>
        <w:spacing w:after="0"/>
        <w:ind w:left="0" w:firstLine="851"/>
        <w:jc w:val="both"/>
        <w:rPr>
          <w:rFonts w:ascii="Times New Roman" w:hAnsi="Times New Roman" w:cs="Times New Roman"/>
          <w:b/>
        </w:rPr>
      </w:pPr>
      <w:r w:rsidRPr="00592E25">
        <w:rPr>
          <w:rFonts w:ascii="Times New Roman" w:hAnsi="Times New Roman" w:cs="Times New Roman"/>
          <w:b/>
        </w:rPr>
        <w:t xml:space="preserve">Разработване и актуализиране на плана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Общинският план за защита при бедствия се разработва от общинския съвет за намаляване на риска от бедствия по чл. 65а, ал. 1 от ЗЗБ и се приема от Общинския съвет-Русе, след съгласуване с областния съвет за намаляване на риска по чл. 64а, ал. 1 от ЗЗБ. Планът за защита при бедствия се преразглеждат и актуализират най-малко веднъж на 5 години, след всяко въвеждане на съответния план, както и при промяна на нормативната уредба, свързана с изпълнението им.</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Планът за защита при бедствия може да се преразглежда по всяко време от общинския съвет за намаляване на риска от бедствия, като при необходимост може да бъде изменен, допълнен, отменен или заменен по нормативно установения ред.</w:t>
      </w:r>
    </w:p>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shd w:val="clear" w:color="auto" w:fill="FFFFFF"/>
        <w:jc w:val="center"/>
        <w:rPr>
          <w:rFonts w:ascii="Times New Roman" w:hAnsi="Times New Roman" w:cs="Times New Roman"/>
          <w:b/>
        </w:rPr>
      </w:pPr>
      <w:r w:rsidRPr="00592E25">
        <w:rPr>
          <w:rFonts w:ascii="Times New Roman" w:hAnsi="Times New Roman" w:cs="Times New Roman"/>
          <w:b/>
        </w:rPr>
        <w:t>РАЗДЕЛ II. ПРОФИЛ НА РИСКА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В този раздел се определят опасностите и рисковете от бедствия, в съответствие с изискванията на чл. 9, ал. 3 от ЗЗБ. Целта на раздела е да характеризира средата на риска и да предостави основа (базирана на факти и доказателства) за </w:t>
      </w:r>
      <w:proofErr w:type="spellStart"/>
      <w:r w:rsidRPr="00592E25">
        <w:rPr>
          <w:rFonts w:ascii="Times New Roman" w:hAnsi="Times New Roman" w:cs="Times New Roman"/>
        </w:rPr>
        <w:t>приоритизиране</w:t>
      </w:r>
      <w:proofErr w:type="spellEnd"/>
      <w:r w:rsidRPr="00592E25">
        <w:rPr>
          <w:rFonts w:ascii="Times New Roman" w:hAnsi="Times New Roman" w:cs="Times New Roman"/>
        </w:rPr>
        <w:t xml:space="preserve"> на ресурсите и усилията в планирането на защитата при бедствия, основано на управлението на риска.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Основни компоненти на раздела са: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Обобщено описание на природната, социалната и икономическата среда и инфраструктурата на територията на община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Описание на всички рискове, които оказват въздействие в района на общината и характеристика на тяхната вероятност и последствия.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Качествена оценка на рисковете в района.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Преценяване и </w:t>
      </w:r>
      <w:proofErr w:type="spellStart"/>
      <w:r w:rsidRPr="00592E25">
        <w:rPr>
          <w:rFonts w:ascii="Times New Roman" w:hAnsi="Times New Roman" w:cs="Times New Roman"/>
        </w:rPr>
        <w:t>приоритизиране</w:t>
      </w:r>
      <w:proofErr w:type="spellEnd"/>
      <w:r w:rsidRPr="00592E25">
        <w:rPr>
          <w:rFonts w:ascii="Times New Roman" w:hAnsi="Times New Roman" w:cs="Times New Roman"/>
        </w:rPr>
        <w:t xml:space="preserve"> на рисковете и идентифициране на потенциални мерки за въздействие чрез превенция, готовност, реагиране и възстановяване.</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rPr>
        <w:t xml:space="preserve">1. </w:t>
      </w:r>
      <w:r w:rsidRPr="00592E25">
        <w:rPr>
          <w:rFonts w:ascii="Times New Roman" w:hAnsi="Times New Roman" w:cs="Times New Roman"/>
          <w:b/>
        </w:rPr>
        <w:t>Обобщено описание на природната, социалната и икономическата среда и инфраструктурата на територията на община Русе.</w:t>
      </w:r>
    </w:p>
    <w:p w:rsidR="00592E25" w:rsidRPr="00592E25" w:rsidRDefault="00592E25" w:rsidP="00592E25">
      <w:pPr>
        <w:numPr>
          <w:ilvl w:val="0"/>
          <w:numId w:val="5"/>
        </w:numPr>
        <w:shd w:val="clear" w:color="auto" w:fill="FFFFFF"/>
        <w:spacing w:after="0"/>
        <w:jc w:val="both"/>
        <w:rPr>
          <w:rFonts w:ascii="Times New Roman" w:hAnsi="Times New Roman" w:cs="Times New Roman"/>
          <w:b/>
        </w:rPr>
      </w:pPr>
      <w:r w:rsidRPr="00592E25">
        <w:rPr>
          <w:rFonts w:ascii="Times New Roman" w:hAnsi="Times New Roman" w:cs="Times New Roman"/>
          <w:b/>
        </w:rPr>
        <w:t>Природна среда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Община Русе е разположена в Североизточна България, на високия десен бряг на р. Дунав. Тя  граничи с общините Сливо Поле, Кубрат, Ветово и Иваново. Река Дунав свързва централния град на общината – гр. Русе,  с десетте дунавски страни, както и със страните по р. Рейн чрез каналните връзки на Западна и Централна Европа.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Община Русе се намира върху твърде сложен и разнообразен терен, в обсега на който се различават: долината на река Русенски Лом, заливната и двете незаливни тераси на река Дунав, стръмен льосов склон и високите </w:t>
      </w:r>
      <w:proofErr w:type="spellStart"/>
      <w:r w:rsidRPr="00592E25">
        <w:rPr>
          <w:rFonts w:ascii="Times New Roman" w:hAnsi="Times New Roman" w:cs="Times New Roman"/>
        </w:rPr>
        <w:t>билни</w:t>
      </w:r>
      <w:proofErr w:type="spellEnd"/>
      <w:r w:rsidRPr="00592E25">
        <w:rPr>
          <w:rFonts w:ascii="Times New Roman" w:hAnsi="Times New Roman" w:cs="Times New Roman"/>
        </w:rPr>
        <w:t xml:space="preserve"> части на южното льосово плато.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Почвите в района на Община Русе са от клас черноземи (2 типа – карбонатни черноземи </w:t>
      </w:r>
      <w:proofErr w:type="spellStart"/>
      <w:r w:rsidRPr="00592E25">
        <w:rPr>
          <w:rFonts w:ascii="Times New Roman" w:hAnsi="Times New Roman" w:cs="Times New Roman"/>
        </w:rPr>
        <w:t>слабомощни</w:t>
      </w:r>
      <w:proofErr w:type="spellEnd"/>
      <w:r w:rsidRPr="00592E25">
        <w:rPr>
          <w:rFonts w:ascii="Times New Roman" w:hAnsi="Times New Roman" w:cs="Times New Roman"/>
        </w:rPr>
        <w:t xml:space="preserve"> и </w:t>
      </w:r>
      <w:proofErr w:type="spellStart"/>
      <w:r w:rsidRPr="00592E25">
        <w:rPr>
          <w:rFonts w:ascii="Times New Roman" w:hAnsi="Times New Roman" w:cs="Times New Roman"/>
        </w:rPr>
        <w:t>излужени</w:t>
      </w:r>
      <w:proofErr w:type="spellEnd"/>
      <w:r w:rsidRPr="00592E25">
        <w:rPr>
          <w:rFonts w:ascii="Times New Roman" w:hAnsi="Times New Roman" w:cs="Times New Roman"/>
        </w:rPr>
        <w:t xml:space="preserve"> черноземи) и от клас наносни (тип алувиални). Благоприятните водни, въздушни и топлинни свойства правят алувиално-ливадните почви едни от най-предпочитаните за земеделие. Те са подходящи за почти всички земеделски култури.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Основен природен ресурс за поддържане на биоразнообразието в региона на Русе е река Дунав. Типовете природни екосистеми са изключително разнообразни. От </w:t>
      </w:r>
      <w:smartTag w:uri="urn:schemas-microsoft-com:office:smarttags" w:element="metricconverter">
        <w:smartTagPr>
          <w:attr w:name="ProductID" w:val="1950 г"/>
        </w:smartTagPr>
        <w:r w:rsidRPr="00592E25">
          <w:rPr>
            <w:rFonts w:ascii="Times New Roman" w:hAnsi="Times New Roman" w:cs="Times New Roman"/>
          </w:rPr>
          <w:t>1950 г</w:t>
        </w:r>
      </w:smartTag>
      <w:r w:rsidRPr="00592E25">
        <w:rPr>
          <w:rFonts w:ascii="Times New Roman" w:hAnsi="Times New Roman" w:cs="Times New Roman"/>
        </w:rPr>
        <w:t xml:space="preserve">. на река Дунав и неговите притоци са построени стотици изкуствени басейни, с цел регулиране на наводненията, добиване на електроенергия, корабоплаване, напояване, използване на вода за битови и промишлени нужди. Резултатът от това е значително намаляване на заливните площи и съответно загуба на биоразнообразие.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 територията на Община Русе попадат следните защитени зони и територии: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Защитена местност Комплекс "Алеко - </w:t>
      </w:r>
      <w:proofErr w:type="spellStart"/>
      <w:r w:rsidRPr="00592E25">
        <w:rPr>
          <w:rFonts w:ascii="Times New Roman" w:hAnsi="Times New Roman" w:cs="Times New Roman"/>
        </w:rPr>
        <w:t>Телика</w:t>
      </w:r>
      <w:proofErr w:type="spellEnd"/>
      <w:r w:rsidRPr="00592E25">
        <w:rPr>
          <w:rFonts w:ascii="Times New Roman" w:hAnsi="Times New Roman" w:cs="Times New Roman"/>
        </w:rPr>
        <w:t xml:space="preserve">" в землищата на с. Сандрово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Защитената зона "Ломовете" на територията на град Русе и село Басарбово.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Защитена зона "Лудогорие" на територията на с. Тетово.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Защитена зона "Мартен Ряхово" обхваща землищата на селата Мартен и Сандрово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Районът на община Русе е беден на полезни изкопаеми. Стопанско значение имат само находищата на строителни и </w:t>
      </w:r>
      <w:proofErr w:type="spellStart"/>
      <w:r w:rsidRPr="00592E25">
        <w:rPr>
          <w:rFonts w:ascii="Times New Roman" w:hAnsi="Times New Roman" w:cs="Times New Roman"/>
        </w:rPr>
        <w:t>мляни</w:t>
      </w:r>
      <w:proofErr w:type="spellEnd"/>
      <w:r w:rsidRPr="00592E25">
        <w:rPr>
          <w:rFonts w:ascii="Times New Roman" w:hAnsi="Times New Roman" w:cs="Times New Roman"/>
        </w:rPr>
        <w:t xml:space="preserve"> варовици (на териториите на с. Басарбово и с. Тетово) и на инертни материали от р. Дунав.</w:t>
      </w:r>
    </w:p>
    <w:p w:rsidR="00592E25" w:rsidRPr="00592E25" w:rsidRDefault="00592E25" w:rsidP="00592E25">
      <w:pPr>
        <w:pStyle w:val="aa"/>
        <w:shd w:val="clear" w:color="auto" w:fill="FFFFFF"/>
        <w:spacing w:line="276" w:lineRule="auto"/>
        <w:ind w:left="2" w:firstLine="849"/>
        <w:jc w:val="both"/>
        <w:rPr>
          <w:rFonts w:ascii="Times New Roman" w:hAnsi="Times New Roman"/>
          <w:bCs/>
          <w:sz w:val="24"/>
          <w:szCs w:val="24"/>
          <w:lang w:val="bg-BG"/>
        </w:rPr>
      </w:pPr>
      <w:r w:rsidRPr="00592E25">
        <w:rPr>
          <w:rFonts w:ascii="Times New Roman" w:hAnsi="Times New Roman"/>
          <w:sz w:val="24"/>
          <w:szCs w:val="24"/>
          <w:lang w:val="bg-BG"/>
        </w:rPr>
        <w:t>По своето географско разположение</w:t>
      </w:r>
      <w:r w:rsidRPr="00592E25">
        <w:rPr>
          <w:rFonts w:ascii="Times New Roman" w:hAnsi="Times New Roman"/>
          <w:bCs/>
          <w:sz w:val="24"/>
          <w:szCs w:val="24"/>
          <w:lang w:val="bg-BG"/>
        </w:rPr>
        <w:t xml:space="preserve"> България попада в</w:t>
      </w:r>
      <w:r w:rsidRPr="00592E25">
        <w:rPr>
          <w:rFonts w:ascii="Times New Roman" w:hAnsi="Times New Roman"/>
          <w:sz w:val="24"/>
          <w:szCs w:val="24"/>
          <w:lang w:val="bg-BG"/>
        </w:rPr>
        <w:t xml:space="preserve"> южната част на умерения пояс,</w:t>
      </w:r>
      <w:r w:rsidRPr="00592E25">
        <w:rPr>
          <w:rFonts w:ascii="Times New Roman" w:hAnsi="Times New Roman"/>
          <w:bCs/>
          <w:sz w:val="24"/>
          <w:szCs w:val="24"/>
          <w:lang w:val="bg-BG"/>
        </w:rPr>
        <w:t xml:space="preserve"> затова община Русе е с изцяло </w:t>
      </w:r>
      <w:r w:rsidRPr="00592E25">
        <w:rPr>
          <w:rFonts w:ascii="Times New Roman" w:hAnsi="Times New Roman"/>
          <w:sz w:val="24"/>
          <w:szCs w:val="24"/>
          <w:lang w:val="bg-BG"/>
        </w:rPr>
        <w:t>умерено континентален</w:t>
      </w:r>
      <w:r w:rsidRPr="00592E25">
        <w:rPr>
          <w:rFonts w:ascii="Times New Roman" w:hAnsi="Times New Roman"/>
          <w:bCs/>
          <w:sz w:val="24"/>
          <w:szCs w:val="24"/>
          <w:lang w:val="bg-BG"/>
        </w:rPr>
        <w:t xml:space="preserve"> климат. Има ясно изразени четири годишни сезона, като</w:t>
      </w:r>
      <w:r w:rsidRPr="00592E25">
        <w:rPr>
          <w:rFonts w:ascii="Times New Roman" w:hAnsi="Times New Roman"/>
          <w:bCs/>
          <w:sz w:val="28"/>
          <w:szCs w:val="28"/>
          <w:lang w:val="bg-BG"/>
        </w:rPr>
        <w:t xml:space="preserve"> </w:t>
      </w:r>
      <w:r w:rsidRPr="00592E25">
        <w:rPr>
          <w:rFonts w:ascii="Times New Roman" w:hAnsi="Times New Roman"/>
          <w:bCs/>
          <w:sz w:val="24"/>
          <w:szCs w:val="24"/>
          <w:lang w:val="bg-BG"/>
        </w:rPr>
        <w:t>през зимата температурите са много ниски, с доста продължителни периоди с отрицателни температури,</w:t>
      </w:r>
      <w:r w:rsidRPr="00592E25">
        <w:rPr>
          <w:rFonts w:ascii="Times New Roman" w:hAnsi="Times New Roman"/>
          <w:bCs/>
          <w:sz w:val="28"/>
          <w:szCs w:val="28"/>
          <w:lang w:val="bg-BG"/>
        </w:rPr>
        <w:t xml:space="preserve"> </w:t>
      </w:r>
      <w:r w:rsidRPr="00592E25">
        <w:rPr>
          <w:rFonts w:ascii="Times New Roman" w:hAnsi="Times New Roman"/>
          <w:bCs/>
          <w:sz w:val="24"/>
          <w:szCs w:val="24"/>
          <w:lang w:val="bg-BG"/>
        </w:rPr>
        <w:t>достигащи до -15</w:t>
      </w:r>
      <w:r w:rsidRPr="00592E25">
        <w:rPr>
          <w:rFonts w:ascii="Times New Roman" w:hAnsi="Times New Roman"/>
          <w:b/>
          <w:bCs/>
          <w:sz w:val="24"/>
          <w:szCs w:val="24"/>
          <w:lang w:val="bg-BG"/>
        </w:rPr>
        <w:t>°С</w:t>
      </w:r>
      <w:r w:rsidRPr="00592E25">
        <w:rPr>
          <w:rFonts w:ascii="Times New Roman" w:hAnsi="Times New Roman"/>
          <w:bCs/>
          <w:sz w:val="24"/>
          <w:szCs w:val="24"/>
          <w:lang w:val="bg-BG"/>
        </w:rPr>
        <w:t>, -20</w:t>
      </w:r>
      <w:r w:rsidRPr="00592E25">
        <w:rPr>
          <w:rFonts w:ascii="Times New Roman" w:hAnsi="Times New Roman"/>
          <w:b/>
          <w:bCs/>
          <w:sz w:val="24"/>
          <w:szCs w:val="24"/>
          <w:lang w:val="bg-BG"/>
        </w:rPr>
        <w:t xml:space="preserve">°С, </w:t>
      </w:r>
      <w:r w:rsidRPr="00592E25">
        <w:rPr>
          <w:rFonts w:ascii="Times New Roman" w:hAnsi="Times New Roman"/>
          <w:bCs/>
          <w:sz w:val="24"/>
          <w:szCs w:val="24"/>
          <w:lang w:val="bg-BG"/>
        </w:rPr>
        <w:t xml:space="preserve"> а през лятото температурите са едни от най-високите за страната, с преобладаващи стойности между 30 и 40</w:t>
      </w:r>
      <w:r w:rsidRPr="00592E25">
        <w:rPr>
          <w:rFonts w:ascii="Times New Roman" w:hAnsi="Times New Roman"/>
          <w:b/>
          <w:bCs/>
          <w:sz w:val="24"/>
          <w:szCs w:val="24"/>
          <w:lang w:val="bg-BG"/>
        </w:rPr>
        <w:t>°С.</w:t>
      </w:r>
    </w:p>
    <w:p w:rsidR="00592E25" w:rsidRPr="00592E25" w:rsidRDefault="00592E25" w:rsidP="00592E25">
      <w:pPr>
        <w:pStyle w:val="aa"/>
        <w:shd w:val="clear" w:color="auto" w:fill="FFFFFF"/>
        <w:ind w:left="491" w:firstLine="709"/>
        <w:jc w:val="both"/>
        <w:rPr>
          <w:rFonts w:ascii="Times New Roman" w:hAnsi="Times New Roman"/>
          <w:bCs/>
          <w:sz w:val="24"/>
          <w:szCs w:val="24"/>
          <w:lang w:val="bg-BG"/>
        </w:rPr>
      </w:pPr>
      <w:r w:rsidRPr="00592E25">
        <w:rPr>
          <w:rFonts w:ascii="Times New Roman" w:hAnsi="Times New Roman"/>
          <w:noProof/>
          <w:sz w:val="24"/>
          <w:szCs w:val="24"/>
          <w:lang w:val="bg-BG" w:eastAsia="bg-BG"/>
        </w:rPr>
        <w:drawing>
          <wp:anchor distT="0" distB="0" distL="114300" distR="114300" simplePos="0" relativeHeight="251659264" behindDoc="0" locked="0" layoutInCell="1" allowOverlap="1" wp14:anchorId="1C169954" wp14:editId="2A04DD32">
            <wp:simplePos x="0" y="0"/>
            <wp:positionH relativeFrom="column">
              <wp:posOffset>236220</wp:posOffset>
            </wp:positionH>
            <wp:positionV relativeFrom="paragraph">
              <wp:posOffset>159385</wp:posOffset>
            </wp:positionV>
            <wp:extent cx="5782945" cy="2428875"/>
            <wp:effectExtent l="0" t="0" r="0" b="9525"/>
            <wp:wrapNone/>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2945" cy="2428875"/>
                    </a:xfrm>
                    <a:prstGeom prst="rect">
                      <a:avLst/>
                    </a:prstGeom>
                    <a:noFill/>
                  </pic:spPr>
                </pic:pic>
              </a:graphicData>
            </a:graphic>
            <wp14:sizeRelH relativeFrom="page">
              <wp14:pctWidth>0</wp14:pctWidth>
            </wp14:sizeRelH>
            <wp14:sizeRelV relativeFrom="page">
              <wp14:pctHeight>0</wp14:pctHeight>
            </wp14:sizeRelV>
          </wp:anchor>
        </w:drawing>
      </w:r>
      <w:r w:rsidRPr="00592E25">
        <w:rPr>
          <w:rFonts w:ascii="Times New Roman" w:hAnsi="Times New Roman"/>
          <w:bCs/>
          <w:sz w:val="24"/>
          <w:szCs w:val="24"/>
          <w:lang w:val="bg-BG"/>
        </w:rPr>
        <w:t xml:space="preserve"> </w:t>
      </w:r>
    </w:p>
    <w:p w:rsidR="00592E25" w:rsidRPr="00592E25" w:rsidRDefault="00592E25" w:rsidP="00592E25">
      <w:pPr>
        <w:pStyle w:val="aa"/>
        <w:shd w:val="clear" w:color="auto" w:fill="FFFFFF"/>
        <w:ind w:left="491" w:firstLine="709"/>
        <w:jc w:val="both"/>
        <w:rPr>
          <w:rFonts w:ascii="Times New Roman" w:hAnsi="Times New Roman"/>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pStyle w:val="aa"/>
        <w:shd w:val="clear" w:color="auto" w:fill="FFFFFF"/>
        <w:ind w:left="491" w:firstLine="709"/>
        <w:jc w:val="both"/>
        <w:rPr>
          <w:rFonts w:ascii="Times New Roman" w:hAnsi="Times New Roman"/>
          <w:b/>
          <w:bCs/>
          <w:sz w:val="24"/>
          <w:szCs w:val="24"/>
          <w:lang w:val="bg-BG"/>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Районът на община Русе е сравнително сух, като средната годишна сума на валежите е </w:t>
      </w:r>
      <w:smartTag w:uri="urn:schemas-microsoft-com:office:smarttags" w:element="metricconverter">
        <w:smartTagPr>
          <w:attr w:name="ProductID" w:val="668 мм"/>
        </w:smartTagPr>
        <w:r w:rsidRPr="00592E25">
          <w:rPr>
            <w:rFonts w:ascii="Times New Roman" w:hAnsi="Times New Roman" w:cs="Times New Roman"/>
          </w:rPr>
          <w:t>668 мм</w:t>
        </w:r>
      </w:smartTag>
      <w:r w:rsidRPr="00592E25">
        <w:rPr>
          <w:rFonts w:ascii="Times New Roman" w:hAnsi="Times New Roman" w:cs="Times New Roman"/>
        </w:rPr>
        <w:t xml:space="preserve">, а средният годишен брой на дните с валежи е 140. Снежната годишна покривка е с дебелина около </w:t>
      </w:r>
      <w:smartTag w:uri="urn:schemas-microsoft-com:office:smarttags" w:element="metricconverter">
        <w:smartTagPr>
          <w:attr w:name="ProductID" w:val="14 см"/>
        </w:smartTagPr>
        <w:r w:rsidRPr="00592E25">
          <w:rPr>
            <w:rFonts w:ascii="Times New Roman" w:hAnsi="Times New Roman" w:cs="Times New Roman"/>
          </w:rPr>
          <w:t>14 см</w:t>
        </w:r>
      </w:smartTag>
      <w:r w:rsidRPr="00592E25">
        <w:rPr>
          <w:rFonts w:ascii="Times New Roman" w:hAnsi="Times New Roman" w:cs="Times New Roman"/>
        </w:rPr>
        <w:t>, а средният годишен брой на дните със снежна покривка е 48.4. Валежният режим поставя редица проблеми, свързани с повърхностното оттичане и канализацията, особено поради наличието на високи подпочвени води.</w:t>
      </w:r>
    </w:p>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shd w:val="clear" w:color="auto" w:fill="FFFFFF"/>
        <w:ind w:firstLine="709"/>
        <w:jc w:val="both"/>
        <w:rPr>
          <w:rFonts w:ascii="Times New Roman" w:hAnsi="Times New Roman" w:cs="Times New Roman"/>
          <w:b/>
        </w:rPr>
      </w:pPr>
      <w:r w:rsidRPr="00592E25">
        <w:rPr>
          <w:rFonts w:ascii="Times New Roman" w:hAnsi="Times New Roman" w:cs="Times New Roman"/>
          <w:b/>
        </w:rPr>
        <w:t>Средна месечна и годишна сума на валежите в района на  Русе</w:t>
      </w:r>
    </w:p>
    <w:tbl>
      <w:tblPr>
        <w:tblW w:w="980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539"/>
        <w:gridCol w:w="513"/>
        <w:gridCol w:w="449"/>
        <w:gridCol w:w="449"/>
        <w:gridCol w:w="449"/>
        <w:gridCol w:w="513"/>
        <w:gridCol w:w="513"/>
        <w:gridCol w:w="544"/>
        <w:gridCol w:w="513"/>
        <w:gridCol w:w="513"/>
        <w:gridCol w:w="513"/>
        <w:gridCol w:w="513"/>
        <w:gridCol w:w="805"/>
      </w:tblGrid>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ind w:firstLine="709"/>
              <w:jc w:val="center"/>
              <w:rPr>
                <w:rFonts w:ascii="Times New Roman" w:hAnsi="Times New Roman" w:cs="Times New Roman"/>
              </w:rPr>
            </w:pPr>
            <w:r w:rsidRPr="00592E25">
              <w:rPr>
                <w:rFonts w:ascii="Times New Roman" w:hAnsi="Times New Roman" w:cs="Times New Roman"/>
                <w:b/>
                <w:bCs/>
              </w:rPr>
              <w:t>Показатели</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I</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II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III</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IV</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V</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VI</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VII</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VIII</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IХ</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Х</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ХI</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ХII</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b/>
                <w:bCs/>
              </w:rPr>
              <w:t>Ср. год.</w:t>
            </w:r>
          </w:p>
        </w:tc>
      </w:tr>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b/>
                <w:bCs/>
              </w:rPr>
              <w:t>Относителна влажност (%)</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85.0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81.0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65.0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66.0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63.0</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62.0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64.0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73.0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82.0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85.0</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72.0</w:t>
            </w:r>
          </w:p>
        </w:tc>
      </w:tr>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b/>
                <w:bCs/>
              </w:rPr>
              <w:t>Сума на валежите (мм)</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43.6</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38.6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82.3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63.9</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79.8</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60.4</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46.9</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37.2</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36.2</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45.7</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45.6</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586.4</w:t>
            </w:r>
          </w:p>
        </w:tc>
      </w:tr>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b/>
                <w:bCs/>
              </w:rPr>
              <w:t>Скорост на вятъра (м/сек)</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2.1</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2.8</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2.4</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2.2</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1.8</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1.8</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1.7</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1.9</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2.1</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2.2</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2.2</w:t>
            </w:r>
          </w:p>
        </w:tc>
      </w:tr>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b/>
                <w:bCs/>
              </w:rPr>
              <w:t>Облачност (десети)</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6.7</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5.6</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5.3</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4.8</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3.5</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3.0</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3.4</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4.7</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6.9</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7.3</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5.4</w:t>
            </w:r>
          </w:p>
        </w:tc>
      </w:tr>
      <w:tr w:rsidR="00592E25" w:rsidRPr="00592E25" w:rsidTr="00085E79">
        <w:trPr>
          <w:tblCellSpacing w:w="7"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both"/>
              <w:rPr>
                <w:rFonts w:ascii="Times New Roman" w:hAnsi="Times New Roman" w:cs="Times New Roman"/>
              </w:rPr>
            </w:pPr>
            <w:r w:rsidRPr="00592E25">
              <w:rPr>
                <w:rFonts w:ascii="Times New Roman" w:hAnsi="Times New Roman" w:cs="Times New Roman"/>
                <w:b/>
                <w:bCs/>
              </w:rPr>
              <w:t>Дневна температурна амплитуда (°С)</w:t>
            </w:r>
          </w:p>
        </w:tc>
        <w:tc>
          <w:tcPr>
            <w:tcW w:w="52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6.5</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9.2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11.5</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11.4</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12.0</w:t>
            </w:r>
          </w:p>
        </w:tc>
        <w:tc>
          <w:tcPr>
            <w:tcW w:w="53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12.6</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12.4</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10.9</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7.4</w:t>
            </w:r>
          </w:p>
        </w:tc>
        <w:tc>
          <w:tcPr>
            <w:tcW w:w="49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6.0</w:t>
            </w:r>
          </w:p>
        </w:tc>
        <w:tc>
          <w:tcPr>
            <w:tcW w:w="78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9.9</w:t>
            </w:r>
          </w:p>
        </w:tc>
      </w:tr>
    </w:tbl>
    <w:p w:rsidR="00592E25" w:rsidRPr="00592E25" w:rsidRDefault="00592E25" w:rsidP="00592E25">
      <w:pPr>
        <w:numPr>
          <w:ilvl w:val="0"/>
          <w:numId w:val="4"/>
        </w:numPr>
        <w:shd w:val="clear" w:color="auto" w:fill="FFFFFF"/>
        <w:spacing w:after="0" w:line="240" w:lineRule="auto"/>
        <w:jc w:val="both"/>
        <w:rPr>
          <w:rFonts w:ascii="Times New Roman" w:hAnsi="Times New Roman" w:cs="Times New Roman"/>
          <w:b/>
        </w:rPr>
      </w:pPr>
      <w:r w:rsidRPr="00592E25">
        <w:rPr>
          <w:rFonts w:ascii="Times New Roman" w:hAnsi="Times New Roman" w:cs="Times New Roman"/>
          <w:b/>
        </w:rPr>
        <w:t>Социална среда</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lastRenderedPageBreak/>
        <w:t>Негативните демографски процеси, обхванали България и в частност община Русе, оказват съществено влияние върху броя и движението на населението в общината.</w:t>
      </w:r>
    </w:p>
    <w:tbl>
      <w:tblPr>
        <w:tblpPr w:leftFromText="180" w:rightFromText="180" w:vertAnchor="text" w:tblpX="-1331" w:tblpY="-539"/>
        <w:tblW w:w="0" w:type="auto"/>
        <w:tblLook w:val="04A0" w:firstRow="1" w:lastRow="0" w:firstColumn="1" w:lastColumn="0" w:noHBand="0" w:noVBand="1"/>
      </w:tblPr>
      <w:tblGrid>
        <w:gridCol w:w="324"/>
      </w:tblGrid>
      <w:tr w:rsidR="00592E25" w:rsidRPr="00592E25" w:rsidTr="00085E79">
        <w:trPr>
          <w:trHeight w:val="180"/>
        </w:trPr>
        <w:tc>
          <w:tcPr>
            <w:tcW w:w="324" w:type="dxa"/>
          </w:tcPr>
          <w:p w:rsidR="00592E25" w:rsidRPr="00592E25" w:rsidRDefault="00592E25" w:rsidP="00085E79">
            <w:pPr>
              <w:shd w:val="clear" w:color="auto" w:fill="FFFFFF"/>
              <w:ind w:firstLine="709"/>
              <w:jc w:val="both"/>
              <w:rPr>
                <w:rFonts w:ascii="Times New Roman" w:hAnsi="Times New Roman" w:cs="Times New Roman"/>
                <w:sz w:val="28"/>
                <w:szCs w:val="28"/>
              </w:rPr>
            </w:pPr>
          </w:p>
        </w:tc>
      </w:tr>
    </w:tbl>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Основната част от градското население (над 80%) е съсредоточена основно в гр. Русе, като делът на градското население надхвърля 90%. </w:t>
      </w:r>
    </w:p>
    <w:p w:rsidR="00592E25" w:rsidRPr="00592E25" w:rsidRDefault="00592E25" w:rsidP="00592E25">
      <w:pPr>
        <w:shd w:val="clear" w:color="auto" w:fill="FFFFFF"/>
        <w:ind w:firstLine="709"/>
        <w:jc w:val="both"/>
        <w:rPr>
          <w:rFonts w:ascii="Times New Roman" w:hAnsi="Times New Roman" w:cs="Times New Roman"/>
          <w:b/>
        </w:rPr>
      </w:pPr>
      <w:r w:rsidRPr="00592E25">
        <w:rPr>
          <w:rFonts w:ascii="Times New Roman" w:hAnsi="Times New Roman" w:cs="Times New Roman"/>
        </w:rPr>
        <w:t>Селищната мрежа на общината включва 13 населени места: 2 града – общинският център Русе и гр. Мартен, и 12 села. Средната й гъс</w:t>
      </w:r>
      <w:r w:rsidRPr="00592E25">
        <w:rPr>
          <w:rFonts w:ascii="Times New Roman" w:hAnsi="Times New Roman" w:cs="Times New Roman"/>
        </w:rPr>
        <w:softHyphen/>
        <w:t>тота от 2,77 селища на 100 кв. км. и е почти два пъти по-ниска от средната гъстота за страната (4,80). Въпреки ниската гъстота на мрежата, средното разстояние между на</w:t>
      </w:r>
      <w:r w:rsidRPr="00592E25">
        <w:rPr>
          <w:rFonts w:ascii="Times New Roman" w:hAnsi="Times New Roman" w:cs="Times New Roman"/>
        </w:rPr>
        <w:softHyphen/>
        <w:t>се</w:t>
      </w:r>
      <w:r w:rsidRPr="00592E25">
        <w:rPr>
          <w:rFonts w:ascii="Times New Roman" w:hAnsi="Times New Roman" w:cs="Times New Roman"/>
        </w:rPr>
        <w:softHyphen/>
        <w:t>лените мес</w:t>
      </w:r>
      <w:r w:rsidRPr="00592E25">
        <w:rPr>
          <w:rFonts w:ascii="Times New Roman" w:hAnsi="Times New Roman" w:cs="Times New Roman"/>
        </w:rPr>
        <w:softHyphen/>
        <w:t xml:space="preserve">та е сравнително малко - </w:t>
      </w:r>
      <w:smartTag w:uri="urn:schemas-microsoft-com:office:smarttags" w:element="metricconverter">
        <w:smartTagPr>
          <w:attr w:name="ProductID" w:val="4,44 км"/>
        </w:smartTagPr>
        <w:r w:rsidRPr="00592E25">
          <w:rPr>
            <w:rFonts w:ascii="Times New Roman" w:hAnsi="Times New Roman" w:cs="Times New Roman"/>
          </w:rPr>
          <w:t>4,44 км</w:t>
        </w:r>
      </w:smartTag>
      <w:r w:rsidRPr="00592E25">
        <w:rPr>
          <w:rFonts w:ascii="Times New Roman" w:hAnsi="Times New Roman" w:cs="Times New Roman"/>
        </w:rPr>
        <w:t>., като варира в широк диа</w:t>
      </w:r>
      <w:r w:rsidRPr="00592E25">
        <w:rPr>
          <w:rFonts w:ascii="Times New Roman" w:hAnsi="Times New Roman" w:cs="Times New Roman"/>
        </w:rPr>
        <w:softHyphen/>
        <w:t xml:space="preserve">пазон – от 1,00 до </w:t>
      </w:r>
      <w:smartTag w:uri="urn:schemas-microsoft-com:office:smarttags" w:element="metricconverter">
        <w:smartTagPr>
          <w:attr w:name="ProductID" w:val="8,00 км"/>
        </w:smartTagPr>
        <w:r w:rsidRPr="00592E25">
          <w:rPr>
            <w:rFonts w:ascii="Times New Roman" w:hAnsi="Times New Roman" w:cs="Times New Roman"/>
          </w:rPr>
          <w:t>8,00 км</w:t>
        </w:r>
      </w:smartTag>
      <w:r w:rsidRPr="00592E25">
        <w:rPr>
          <w:rFonts w:ascii="Times New Roman" w:hAnsi="Times New Roman" w:cs="Times New Roman"/>
        </w:rPr>
        <w:t>.</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Общинският център град Русе е </w:t>
      </w:r>
      <w:r w:rsidRPr="00592E25">
        <w:rPr>
          <w:rStyle w:val="af5"/>
          <w:rFonts w:ascii="Times New Roman" w:hAnsi="Times New Roman" w:cs="Times New Roman"/>
        </w:rPr>
        <w:t>сравнително отдалечен от другите големи градове в България</w:t>
      </w:r>
      <w:r w:rsidRPr="00592E25">
        <w:rPr>
          <w:rFonts w:ascii="Times New Roman" w:hAnsi="Times New Roman" w:cs="Times New Roman"/>
        </w:rPr>
        <w:t xml:space="preserve"> (София – </w:t>
      </w:r>
      <w:smartTag w:uri="urn:schemas-microsoft-com:office:smarttags" w:element="metricconverter">
        <w:smartTagPr>
          <w:attr w:name="ProductID" w:val="324 км"/>
        </w:smartTagPr>
        <w:r w:rsidRPr="00592E25">
          <w:rPr>
            <w:rFonts w:ascii="Times New Roman" w:hAnsi="Times New Roman" w:cs="Times New Roman"/>
          </w:rPr>
          <w:t>324 км</w:t>
        </w:r>
      </w:smartTag>
      <w:r w:rsidRPr="00592E25">
        <w:rPr>
          <w:rFonts w:ascii="Times New Roman" w:hAnsi="Times New Roman" w:cs="Times New Roman"/>
        </w:rPr>
        <w:t xml:space="preserve">, Пловдив – </w:t>
      </w:r>
      <w:smartTag w:uri="urn:schemas-microsoft-com:office:smarttags" w:element="metricconverter">
        <w:smartTagPr>
          <w:attr w:name="ProductID" w:val="300 км"/>
        </w:smartTagPr>
        <w:r w:rsidRPr="00592E25">
          <w:rPr>
            <w:rFonts w:ascii="Times New Roman" w:hAnsi="Times New Roman" w:cs="Times New Roman"/>
          </w:rPr>
          <w:t>300 км</w:t>
        </w:r>
      </w:smartTag>
      <w:r w:rsidRPr="00592E25">
        <w:rPr>
          <w:rFonts w:ascii="Times New Roman" w:hAnsi="Times New Roman" w:cs="Times New Roman"/>
        </w:rPr>
        <w:t xml:space="preserve">, Варна – </w:t>
      </w:r>
      <w:smartTag w:uri="urn:schemas-microsoft-com:office:smarttags" w:element="metricconverter">
        <w:smartTagPr>
          <w:attr w:name="ProductID" w:val="200 км"/>
        </w:smartTagPr>
        <w:r w:rsidRPr="00592E25">
          <w:rPr>
            <w:rFonts w:ascii="Times New Roman" w:hAnsi="Times New Roman" w:cs="Times New Roman"/>
          </w:rPr>
          <w:t>200 км</w:t>
        </w:r>
      </w:smartTag>
      <w:r w:rsidRPr="00592E25">
        <w:rPr>
          <w:rFonts w:ascii="Times New Roman" w:hAnsi="Times New Roman" w:cs="Times New Roman"/>
        </w:rPr>
        <w:t xml:space="preserve">, Бургас – </w:t>
      </w:r>
      <w:smartTag w:uri="urn:schemas-microsoft-com:office:smarttags" w:element="metricconverter">
        <w:smartTagPr>
          <w:attr w:name="ProductID" w:val="294 км"/>
        </w:smartTagPr>
        <w:r w:rsidRPr="00592E25">
          <w:rPr>
            <w:rFonts w:ascii="Times New Roman" w:hAnsi="Times New Roman" w:cs="Times New Roman"/>
          </w:rPr>
          <w:t>294 км</w:t>
        </w:r>
      </w:smartTag>
      <w:r w:rsidRPr="00592E25">
        <w:rPr>
          <w:rFonts w:ascii="Times New Roman" w:hAnsi="Times New Roman" w:cs="Times New Roman"/>
        </w:rPr>
        <w:t xml:space="preserve">, Плевен – </w:t>
      </w:r>
      <w:smartTag w:uri="urn:schemas-microsoft-com:office:smarttags" w:element="metricconverter">
        <w:smartTagPr>
          <w:attr w:name="ProductID" w:val="148 км"/>
        </w:smartTagPr>
        <w:r w:rsidRPr="00592E25">
          <w:rPr>
            <w:rFonts w:ascii="Times New Roman" w:hAnsi="Times New Roman" w:cs="Times New Roman"/>
          </w:rPr>
          <w:t>148 км</w:t>
        </w:r>
      </w:smartTag>
      <w:r w:rsidRPr="00592E25">
        <w:rPr>
          <w:rFonts w:ascii="Times New Roman" w:hAnsi="Times New Roman" w:cs="Times New Roman"/>
        </w:rPr>
        <w:t>).</w:t>
      </w:r>
    </w:p>
    <w:p w:rsidR="00592E25" w:rsidRPr="00592E25" w:rsidRDefault="00592E25" w:rsidP="00592E25">
      <w:pPr>
        <w:shd w:val="clear" w:color="auto" w:fill="FFFFFF"/>
        <w:ind w:firstLine="709"/>
        <w:jc w:val="both"/>
        <w:rPr>
          <w:rFonts w:ascii="Times New Roman" w:hAnsi="Times New Roman" w:cs="Times New Roman"/>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4"/>
        <w:gridCol w:w="1183"/>
        <w:gridCol w:w="1647"/>
        <w:gridCol w:w="1589"/>
        <w:gridCol w:w="3179"/>
      </w:tblGrid>
      <w:tr w:rsidR="00592E25" w:rsidRPr="00592E25" w:rsidTr="00085E79">
        <w:trPr>
          <w:cantSplit/>
          <w:trHeight w:val="838"/>
        </w:trPr>
        <w:tc>
          <w:tcPr>
            <w:tcW w:w="2314" w:type="dxa"/>
          </w:tcPr>
          <w:p w:rsidR="00592E25" w:rsidRPr="00592E25" w:rsidRDefault="00592E25" w:rsidP="00085E79">
            <w:pPr>
              <w:shd w:val="clear" w:color="auto" w:fill="FFFFFF"/>
              <w:spacing w:before="120"/>
              <w:jc w:val="center"/>
              <w:rPr>
                <w:rFonts w:ascii="Times New Roman" w:hAnsi="Times New Roman" w:cs="Times New Roman"/>
                <w:b/>
              </w:rPr>
            </w:pPr>
            <w:r w:rsidRPr="00592E25">
              <w:rPr>
                <w:rFonts w:ascii="Times New Roman" w:hAnsi="Times New Roman" w:cs="Times New Roman"/>
                <w:b/>
              </w:rPr>
              <w:t>Населени места</w:t>
            </w:r>
          </w:p>
        </w:tc>
        <w:tc>
          <w:tcPr>
            <w:tcW w:w="1183" w:type="dxa"/>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b/>
              </w:rPr>
              <w:t>Кате</w:t>
            </w:r>
            <w:r w:rsidRPr="00592E25">
              <w:rPr>
                <w:rFonts w:ascii="Times New Roman" w:hAnsi="Times New Roman" w:cs="Times New Roman"/>
                <w:b/>
              </w:rPr>
              <w:softHyphen/>
              <w:t>гория</w:t>
            </w:r>
          </w:p>
        </w:tc>
        <w:tc>
          <w:tcPr>
            <w:tcW w:w="1647" w:type="dxa"/>
          </w:tcPr>
          <w:p w:rsidR="00592E25" w:rsidRPr="00592E25" w:rsidRDefault="00592E25" w:rsidP="00085E79">
            <w:pPr>
              <w:shd w:val="clear" w:color="auto" w:fill="FFFFFF"/>
              <w:jc w:val="center"/>
              <w:rPr>
                <w:rFonts w:ascii="Times New Roman" w:hAnsi="Times New Roman" w:cs="Times New Roman"/>
                <w:b/>
              </w:rPr>
            </w:pPr>
            <w:proofErr w:type="spellStart"/>
            <w:r w:rsidRPr="00592E25">
              <w:rPr>
                <w:rFonts w:ascii="Times New Roman" w:hAnsi="Times New Roman" w:cs="Times New Roman"/>
                <w:b/>
              </w:rPr>
              <w:t>Администра-тивен</w:t>
            </w:r>
            <w:proofErr w:type="spellEnd"/>
            <w:r w:rsidRPr="00592E25">
              <w:rPr>
                <w:rFonts w:ascii="Times New Roman" w:hAnsi="Times New Roman" w:cs="Times New Roman"/>
                <w:b/>
              </w:rPr>
              <w:t xml:space="preserve"> статут</w:t>
            </w:r>
          </w:p>
        </w:tc>
        <w:tc>
          <w:tcPr>
            <w:tcW w:w="1589" w:type="dxa"/>
          </w:tcPr>
          <w:p w:rsidR="00592E25" w:rsidRPr="00592E25" w:rsidRDefault="00592E25" w:rsidP="00085E79">
            <w:pPr>
              <w:shd w:val="clear" w:color="auto" w:fill="FFFFFF"/>
              <w:jc w:val="center"/>
              <w:rPr>
                <w:rFonts w:ascii="Times New Roman" w:hAnsi="Times New Roman" w:cs="Times New Roman"/>
                <w:b/>
                <w:bCs/>
                <w:iCs/>
              </w:rPr>
            </w:pPr>
            <w:r w:rsidRPr="00592E25">
              <w:rPr>
                <w:rFonts w:ascii="Times New Roman" w:hAnsi="Times New Roman" w:cs="Times New Roman"/>
                <w:b/>
                <w:bCs/>
                <w:iCs/>
              </w:rPr>
              <w:t>Територия в дка</w:t>
            </w:r>
          </w:p>
        </w:tc>
        <w:tc>
          <w:tcPr>
            <w:tcW w:w="3179" w:type="dxa"/>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b/>
              </w:rPr>
              <w:t>Население, бр., към 31.12.2017 г</w:t>
            </w:r>
          </w:p>
          <w:p w:rsidR="00592E25" w:rsidRPr="00592E25" w:rsidRDefault="00592E25" w:rsidP="00085E79">
            <w:pPr>
              <w:keepNext/>
              <w:shd w:val="clear" w:color="auto" w:fill="FFFFFF"/>
              <w:ind w:firstLine="709"/>
              <w:jc w:val="center"/>
              <w:rPr>
                <w:rFonts w:ascii="Times New Roman" w:hAnsi="Times New Roman" w:cs="Times New Roman"/>
                <w:b/>
              </w:rPr>
            </w:pP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b/>
              </w:rPr>
              <w:t>1</w:t>
            </w:r>
          </w:p>
        </w:tc>
        <w:tc>
          <w:tcPr>
            <w:tcW w:w="1183" w:type="dxa"/>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b/>
              </w:rPr>
              <w:t>2</w:t>
            </w:r>
          </w:p>
        </w:tc>
        <w:tc>
          <w:tcPr>
            <w:tcW w:w="1647" w:type="dxa"/>
          </w:tcPr>
          <w:p w:rsidR="00592E25" w:rsidRPr="00592E25" w:rsidRDefault="00592E25" w:rsidP="00085E79">
            <w:pPr>
              <w:shd w:val="clear" w:color="auto" w:fill="FFFFFF"/>
              <w:jc w:val="center"/>
              <w:rPr>
                <w:rFonts w:ascii="Times New Roman" w:hAnsi="Times New Roman" w:cs="Times New Roman"/>
                <w:b/>
                <w:bCs/>
                <w:iCs/>
              </w:rPr>
            </w:pPr>
            <w:r w:rsidRPr="00592E25">
              <w:rPr>
                <w:rFonts w:ascii="Times New Roman" w:hAnsi="Times New Roman" w:cs="Times New Roman"/>
                <w:b/>
                <w:bCs/>
                <w:iCs/>
              </w:rPr>
              <w:t>3</w:t>
            </w:r>
          </w:p>
        </w:tc>
        <w:tc>
          <w:tcPr>
            <w:tcW w:w="1589" w:type="dxa"/>
          </w:tcPr>
          <w:p w:rsidR="00592E25" w:rsidRPr="00592E25" w:rsidRDefault="00592E25" w:rsidP="00085E79">
            <w:pPr>
              <w:shd w:val="clear" w:color="auto" w:fill="FFFFFF"/>
              <w:jc w:val="center"/>
              <w:rPr>
                <w:rFonts w:ascii="Times New Roman" w:hAnsi="Times New Roman" w:cs="Times New Roman"/>
                <w:b/>
                <w:bCs/>
                <w:iCs/>
              </w:rPr>
            </w:pPr>
            <w:r w:rsidRPr="00592E25">
              <w:rPr>
                <w:rFonts w:ascii="Times New Roman" w:hAnsi="Times New Roman" w:cs="Times New Roman"/>
                <w:b/>
                <w:bCs/>
                <w:iCs/>
              </w:rPr>
              <w:t>4</w:t>
            </w:r>
          </w:p>
        </w:tc>
        <w:tc>
          <w:tcPr>
            <w:tcW w:w="3179" w:type="dxa"/>
          </w:tcPr>
          <w:p w:rsidR="00592E25" w:rsidRPr="00592E25" w:rsidRDefault="00592E25" w:rsidP="00085E79">
            <w:pPr>
              <w:shd w:val="clear" w:color="auto" w:fill="FFFFFF"/>
              <w:jc w:val="center"/>
              <w:rPr>
                <w:rFonts w:ascii="Times New Roman" w:hAnsi="Times New Roman" w:cs="Times New Roman"/>
                <w:b/>
              </w:rPr>
            </w:pPr>
            <w:r w:rsidRPr="00592E25">
              <w:rPr>
                <w:rFonts w:ascii="Times New Roman" w:hAnsi="Times New Roman" w:cs="Times New Roman"/>
                <w:b/>
              </w:rPr>
              <w:t>5</w:t>
            </w:r>
          </w:p>
        </w:tc>
      </w:tr>
      <w:tr w:rsidR="00592E25" w:rsidRPr="00592E25" w:rsidTr="00085E79">
        <w:tc>
          <w:tcPr>
            <w:tcW w:w="5144" w:type="dxa"/>
            <w:gridSpan w:val="3"/>
          </w:tcPr>
          <w:p w:rsidR="00592E25" w:rsidRPr="00592E25" w:rsidRDefault="00592E25" w:rsidP="00085E79">
            <w:pPr>
              <w:shd w:val="clear" w:color="auto" w:fill="FFFFFF"/>
              <w:ind w:firstLine="709"/>
              <w:jc w:val="center"/>
              <w:rPr>
                <w:rFonts w:ascii="Times New Roman" w:hAnsi="Times New Roman" w:cs="Times New Roman"/>
                <w:b/>
              </w:rPr>
            </w:pPr>
            <w:r w:rsidRPr="00592E25">
              <w:rPr>
                <w:rFonts w:ascii="Times New Roman" w:hAnsi="Times New Roman" w:cs="Times New Roman"/>
                <w:b/>
              </w:rPr>
              <w:t>ОБЩИНА РУСЕ</w:t>
            </w:r>
          </w:p>
        </w:tc>
        <w:tc>
          <w:tcPr>
            <w:tcW w:w="1589" w:type="dxa"/>
          </w:tcPr>
          <w:p w:rsidR="00592E25" w:rsidRPr="00592E25" w:rsidRDefault="00592E25" w:rsidP="00085E79">
            <w:pPr>
              <w:shd w:val="clear" w:color="auto" w:fill="FFFFFF"/>
              <w:ind w:firstLine="709"/>
              <w:jc w:val="center"/>
              <w:rPr>
                <w:rFonts w:ascii="Times New Roman" w:hAnsi="Times New Roman" w:cs="Times New Roman"/>
                <w:b/>
              </w:rPr>
            </w:pPr>
          </w:p>
        </w:tc>
        <w:tc>
          <w:tcPr>
            <w:tcW w:w="3179" w:type="dxa"/>
          </w:tcPr>
          <w:p w:rsidR="00592E25" w:rsidRPr="00592E25" w:rsidRDefault="00592E25" w:rsidP="00085E79">
            <w:pPr>
              <w:keepNext/>
              <w:shd w:val="clear" w:color="auto" w:fill="FFFFFF"/>
              <w:jc w:val="center"/>
              <w:rPr>
                <w:rFonts w:ascii="Times New Roman" w:hAnsi="Times New Roman" w:cs="Times New Roman"/>
                <w:b/>
                <w:bCs/>
                <w:iCs/>
              </w:rPr>
            </w:pPr>
            <w:r w:rsidRPr="00592E25">
              <w:rPr>
                <w:rFonts w:ascii="Times New Roman" w:hAnsi="Times New Roman" w:cs="Times New Roman"/>
                <w:b/>
                <w:bCs/>
                <w:iCs/>
              </w:rPr>
              <w:t>160 813</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гр. Русе</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Общ. център</w:t>
            </w:r>
          </w:p>
        </w:tc>
        <w:tc>
          <w:tcPr>
            <w:tcW w:w="1589" w:type="dxa"/>
          </w:tcPr>
          <w:p w:rsidR="00592E25" w:rsidRPr="00592E25" w:rsidRDefault="00592E25" w:rsidP="00085E79">
            <w:pPr>
              <w:shd w:val="clear" w:color="auto" w:fill="FFFFFF"/>
              <w:jc w:val="center"/>
              <w:rPr>
                <w:rFonts w:ascii="Times New Roman" w:hAnsi="Times New Roman" w:cs="Times New Roman"/>
                <w:bCs/>
                <w:iCs/>
              </w:rPr>
            </w:pPr>
            <w:r w:rsidRPr="00592E25">
              <w:rPr>
                <w:rFonts w:ascii="Times New Roman" w:hAnsi="Times New Roman" w:cs="Times New Roman"/>
              </w:rPr>
              <w:t>66 218</w:t>
            </w:r>
          </w:p>
        </w:tc>
        <w:tc>
          <w:tcPr>
            <w:tcW w:w="3179" w:type="dxa"/>
            <w:tcBorders>
              <w:top w:val="single" w:sz="8" w:space="0" w:color="auto"/>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144125</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гр. Мартен</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32 311</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3 426</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Басарбово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26 154</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1 365</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Д. Абланово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18 747</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241</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Николово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58 285</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2770</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Ново село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48 501</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1052</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Просена</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19 824</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526</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Сандрово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27 757</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1 203</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Семерджиево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28 755</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958</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Тетово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74 129</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1801</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Хотанца</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15 388</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658</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Червена вода</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57 139</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1 323</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Ястребово</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7</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6 936</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245</w:t>
            </w:r>
          </w:p>
        </w:tc>
      </w:tr>
      <w:tr w:rsidR="00592E25" w:rsidRPr="00592E25" w:rsidTr="00085E79">
        <w:tc>
          <w:tcPr>
            <w:tcW w:w="2314"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с. Бъзън</w:t>
            </w:r>
          </w:p>
        </w:tc>
        <w:tc>
          <w:tcPr>
            <w:tcW w:w="1183"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5</w:t>
            </w:r>
          </w:p>
        </w:tc>
        <w:tc>
          <w:tcPr>
            <w:tcW w:w="1647"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Кметство</w:t>
            </w:r>
          </w:p>
        </w:tc>
        <w:tc>
          <w:tcPr>
            <w:tcW w:w="1589" w:type="dxa"/>
          </w:tcPr>
          <w:p w:rsidR="00592E25" w:rsidRPr="00592E25" w:rsidRDefault="00592E25" w:rsidP="00085E79">
            <w:pPr>
              <w:shd w:val="clear" w:color="auto" w:fill="FFFFFF"/>
              <w:jc w:val="center"/>
              <w:rPr>
                <w:rFonts w:ascii="Times New Roman" w:hAnsi="Times New Roman" w:cs="Times New Roman"/>
              </w:rPr>
            </w:pPr>
            <w:r w:rsidRPr="00592E25">
              <w:rPr>
                <w:rFonts w:ascii="Times New Roman" w:hAnsi="Times New Roman" w:cs="Times New Roman"/>
              </w:rPr>
              <w:t>25 398</w:t>
            </w:r>
          </w:p>
        </w:tc>
        <w:tc>
          <w:tcPr>
            <w:tcW w:w="3179" w:type="dxa"/>
            <w:tcBorders>
              <w:top w:val="nil"/>
              <w:left w:val="single" w:sz="8" w:space="0" w:color="auto"/>
              <w:bottom w:val="single" w:sz="8" w:space="0" w:color="auto"/>
              <w:right w:val="single" w:sz="8"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color w:val="000000"/>
              </w:rPr>
            </w:pPr>
            <w:r w:rsidRPr="00592E25">
              <w:rPr>
                <w:rFonts w:ascii="Times New Roman" w:hAnsi="Times New Roman" w:cs="Times New Roman"/>
                <w:bCs/>
                <w:iCs/>
                <w:color w:val="000000"/>
              </w:rPr>
              <w:t>1120</w:t>
            </w:r>
          </w:p>
        </w:tc>
      </w:tr>
    </w:tbl>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lastRenderedPageBreak/>
        <w:t>Етническата структура се определя на базата на данните от преброяване на населението към 01.02.2011 година. Най-многобройната етническа общност в община Русе е българската. Към нея са се определили 90% от лицата, отговорили на доброволния въпрос. На второ място по брой се нарежда турската етническа група – 8% от отговорилите на въпроса. Едва 1% или са се самоопределили като роми, а 1 195 души са посочили, че принадлежат към друга етническа група.</w:t>
      </w:r>
    </w:p>
    <w:p w:rsidR="00592E25" w:rsidRPr="00592E25" w:rsidRDefault="00592E25" w:rsidP="00592E25">
      <w:pPr>
        <w:numPr>
          <w:ilvl w:val="0"/>
          <w:numId w:val="4"/>
        </w:numPr>
        <w:shd w:val="clear" w:color="auto" w:fill="FFFFFF"/>
        <w:spacing w:after="0"/>
        <w:jc w:val="both"/>
        <w:rPr>
          <w:rFonts w:ascii="Times New Roman" w:hAnsi="Times New Roman" w:cs="Times New Roman"/>
          <w:b/>
        </w:rPr>
      </w:pPr>
      <w:r w:rsidRPr="00592E25">
        <w:rPr>
          <w:rFonts w:ascii="Times New Roman" w:hAnsi="Times New Roman" w:cs="Times New Roman"/>
          <w:b/>
        </w:rPr>
        <w:t>Икономическата среда</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Водеща позиция в икономиката на община Русе заема секторът услуги. През последните години той генерира 57,8% от брутната добавена стойност (БДС), следван от сектора индустрия (34,3%) и аграрния сектор (7,9%). През периода 2008-2017 секторът на услуги е сравнително стабилен по отношение на дела, който заема в структурата на БДС, за разлика от индустрията и аграрния сектор.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Промишлените предприятия са концентрирани основно в 4 зони – Западна промишлена зона, Източна промишлена зона, Индустриален парк и Дунавска индустриална зона „</w:t>
      </w:r>
      <w:proofErr w:type="spellStart"/>
      <w:r w:rsidRPr="00592E25">
        <w:rPr>
          <w:rFonts w:ascii="Times New Roman" w:hAnsi="Times New Roman" w:cs="Times New Roman"/>
        </w:rPr>
        <w:t>Тегра</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Като цяло отрасловата структура на икономиката в община Русе запазва своя характер, като определящите за икономическото развитие на областта са:</w:t>
      </w:r>
    </w:p>
    <w:p w:rsidR="00592E25" w:rsidRPr="00592E25" w:rsidRDefault="00592E25" w:rsidP="00592E25">
      <w:pPr>
        <w:numPr>
          <w:ilvl w:val="0"/>
          <w:numId w:val="3"/>
        </w:numPr>
        <w:shd w:val="clear" w:color="auto" w:fill="FFFFFF"/>
        <w:spacing w:after="0"/>
        <w:jc w:val="both"/>
        <w:rPr>
          <w:rFonts w:ascii="Times New Roman" w:hAnsi="Times New Roman" w:cs="Times New Roman"/>
          <w:b/>
        </w:rPr>
      </w:pPr>
      <w:r w:rsidRPr="00592E25">
        <w:rPr>
          <w:rFonts w:ascii="Times New Roman" w:hAnsi="Times New Roman" w:cs="Times New Roman"/>
          <w:b/>
        </w:rPr>
        <w:t>Химическа и нефтопреработваща промишленост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Химическа промишленост – отрасъл, утвърдил се в производството на моторни и индустриални масла, бои и лакове, </w:t>
      </w:r>
      <w:proofErr w:type="spellStart"/>
      <w:r w:rsidRPr="00592E25">
        <w:rPr>
          <w:rFonts w:ascii="Times New Roman" w:hAnsi="Times New Roman" w:cs="Times New Roman"/>
        </w:rPr>
        <w:t>фолирани</w:t>
      </w:r>
      <w:proofErr w:type="spellEnd"/>
      <w:r w:rsidRPr="00592E25">
        <w:rPr>
          <w:rFonts w:ascii="Times New Roman" w:hAnsi="Times New Roman" w:cs="Times New Roman"/>
        </w:rPr>
        <w:t xml:space="preserve"> пластмасови изделия, </w:t>
      </w:r>
      <w:proofErr w:type="spellStart"/>
      <w:r w:rsidRPr="00592E25">
        <w:rPr>
          <w:rFonts w:ascii="Times New Roman" w:hAnsi="Times New Roman" w:cs="Times New Roman"/>
        </w:rPr>
        <w:t>изделия</w:t>
      </w:r>
      <w:proofErr w:type="spellEnd"/>
      <w:r w:rsidRPr="00592E25">
        <w:rPr>
          <w:rFonts w:ascii="Times New Roman" w:hAnsi="Times New Roman" w:cs="Times New Roman"/>
        </w:rPr>
        <w:t xml:space="preserve"> от полистирол, изолационни материали.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По-големите търговски дружества, развиващи дейност на територията на община Русе са: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“Оргахим” АД, гр. Русе – производство на алкидни бои и лакове, </w:t>
      </w:r>
      <w:proofErr w:type="spellStart"/>
      <w:r w:rsidRPr="00592E25">
        <w:rPr>
          <w:rFonts w:ascii="Times New Roman" w:hAnsi="Times New Roman" w:cs="Times New Roman"/>
        </w:rPr>
        <w:t>водоразтворими</w:t>
      </w:r>
      <w:proofErr w:type="spellEnd"/>
      <w:r w:rsidRPr="00592E25">
        <w:rPr>
          <w:rFonts w:ascii="Times New Roman" w:hAnsi="Times New Roman" w:cs="Times New Roman"/>
        </w:rPr>
        <w:t xml:space="preserve"> бои за вътрешни и външни стени и мазилки, грундове, електроизолационни и </w:t>
      </w:r>
      <w:proofErr w:type="spellStart"/>
      <w:r w:rsidRPr="00592E25">
        <w:rPr>
          <w:rFonts w:ascii="Times New Roman" w:hAnsi="Times New Roman" w:cs="Times New Roman"/>
        </w:rPr>
        <w:t>импрегнационни</w:t>
      </w:r>
      <w:proofErr w:type="spellEnd"/>
      <w:r w:rsidRPr="00592E25">
        <w:rPr>
          <w:rFonts w:ascii="Times New Roman" w:hAnsi="Times New Roman" w:cs="Times New Roman"/>
        </w:rPr>
        <w:t xml:space="preserve"> лакове, </w:t>
      </w:r>
      <w:proofErr w:type="spellStart"/>
      <w:r w:rsidRPr="00592E25">
        <w:rPr>
          <w:rFonts w:ascii="Times New Roman" w:hAnsi="Times New Roman" w:cs="Times New Roman"/>
        </w:rPr>
        <w:t>поливинилацетатни</w:t>
      </w:r>
      <w:proofErr w:type="spellEnd"/>
      <w:r w:rsidRPr="00592E25">
        <w:rPr>
          <w:rFonts w:ascii="Times New Roman" w:hAnsi="Times New Roman" w:cs="Times New Roman"/>
        </w:rPr>
        <w:t xml:space="preserve"> дисперсии и лепила и др.; </w:t>
      </w:r>
    </w:p>
    <w:p w:rsidR="00592E25" w:rsidRPr="00592E25" w:rsidRDefault="00592E25" w:rsidP="00592E25">
      <w:pPr>
        <w:shd w:val="clear" w:color="auto" w:fill="FFFFFF"/>
        <w:ind w:right="70" w:firstLine="900"/>
        <w:jc w:val="both"/>
        <w:rPr>
          <w:rFonts w:ascii="Times New Roman" w:hAnsi="Times New Roman" w:cs="Times New Roman"/>
        </w:rPr>
      </w:pPr>
      <w:r w:rsidRPr="00592E25">
        <w:rPr>
          <w:rFonts w:ascii="Times New Roman" w:hAnsi="Times New Roman" w:cs="Times New Roman"/>
        </w:rPr>
        <w:t xml:space="preserve">- „Оргахим </w:t>
      </w:r>
      <w:proofErr w:type="spellStart"/>
      <w:r w:rsidRPr="00592E25">
        <w:rPr>
          <w:rFonts w:ascii="Times New Roman" w:hAnsi="Times New Roman" w:cs="Times New Roman"/>
        </w:rPr>
        <w:t>резинс</w:t>
      </w:r>
      <w:proofErr w:type="spellEnd"/>
      <w:r w:rsidRPr="00592E25">
        <w:rPr>
          <w:rFonts w:ascii="Times New Roman" w:hAnsi="Times New Roman" w:cs="Times New Roman"/>
        </w:rPr>
        <w:t xml:space="preserve">” АД  - Производство на синтетични смоли и </w:t>
      </w:r>
      <w:proofErr w:type="spellStart"/>
      <w:r w:rsidRPr="00592E25">
        <w:rPr>
          <w:rFonts w:ascii="Times New Roman" w:hAnsi="Times New Roman" w:cs="Times New Roman"/>
        </w:rPr>
        <w:t>поливинил</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ацетатни</w:t>
      </w:r>
      <w:proofErr w:type="spellEnd"/>
      <w:r w:rsidRPr="00592E25">
        <w:rPr>
          <w:rFonts w:ascii="Times New Roman" w:hAnsi="Times New Roman" w:cs="Times New Roman"/>
        </w:rPr>
        <w:t xml:space="preserve"> дисперсии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“Мегахим” АД, гр. Русе - </w:t>
      </w:r>
      <w:r w:rsidRPr="00592E25">
        <w:rPr>
          <w:rFonts w:ascii="Times New Roman" w:hAnsi="Times New Roman" w:cs="Times New Roman"/>
          <w:color w:val="555555"/>
        </w:rPr>
        <w:t xml:space="preserve"> </w:t>
      </w:r>
      <w:r w:rsidRPr="00592E25">
        <w:rPr>
          <w:rFonts w:ascii="Times New Roman" w:hAnsi="Times New Roman" w:cs="Times New Roman"/>
        </w:rPr>
        <w:t xml:space="preserve">производство на алкидни и вододисперсионни бои за външно и вътрешно боядисване; алкидни емайллакове, </w:t>
      </w:r>
      <w:proofErr w:type="spellStart"/>
      <w:r w:rsidRPr="00592E25">
        <w:rPr>
          <w:rFonts w:ascii="Times New Roman" w:hAnsi="Times New Roman" w:cs="Times New Roman"/>
        </w:rPr>
        <w:t>полиуретанови</w:t>
      </w:r>
      <w:proofErr w:type="spellEnd"/>
      <w:r w:rsidRPr="00592E25">
        <w:rPr>
          <w:rFonts w:ascii="Times New Roman" w:hAnsi="Times New Roman" w:cs="Times New Roman"/>
        </w:rPr>
        <w:t xml:space="preserve"> лакове; лазурни лакове; оцветители; разредители; грундове и др.;</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“Приста Ойл” АД, Русе  –  производство на моторни масла;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w:t>
      </w:r>
      <w:proofErr w:type="spellStart"/>
      <w:r w:rsidRPr="00592E25">
        <w:rPr>
          <w:rFonts w:ascii="Times New Roman" w:hAnsi="Times New Roman" w:cs="Times New Roman"/>
        </w:rPr>
        <w:t>Фибран</w:t>
      </w:r>
      <w:proofErr w:type="spellEnd"/>
      <w:r w:rsidRPr="00592E25">
        <w:rPr>
          <w:rFonts w:ascii="Times New Roman" w:hAnsi="Times New Roman" w:cs="Times New Roman"/>
        </w:rPr>
        <w:t xml:space="preserve"> България” АД, Русе – производство на </w:t>
      </w:r>
      <w:proofErr w:type="spellStart"/>
      <w:r w:rsidRPr="00592E25">
        <w:rPr>
          <w:rFonts w:ascii="Times New Roman" w:hAnsi="Times New Roman" w:cs="Times New Roman"/>
        </w:rPr>
        <w:t>топлоизолационни</w:t>
      </w:r>
      <w:proofErr w:type="spellEnd"/>
      <w:r w:rsidRPr="00592E25">
        <w:rPr>
          <w:rFonts w:ascii="Times New Roman" w:hAnsi="Times New Roman" w:cs="Times New Roman"/>
        </w:rPr>
        <w:t xml:space="preserve"> плоскости от </w:t>
      </w:r>
      <w:proofErr w:type="spellStart"/>
      <w:r w:rsidRPr="00592E25">
        <w:rPr>
          <w:rFonts w:ascii="Times New Roman" w:hAnsi="Times New Roman" w:cs="Times New Roman"/>
        </w:rPr>
        <w:t>екструдиран</w:t>
      </w:r>
      <w:proofErr w:type="spellEnd"/>
      <w:r w:rsidRPr="00592E25">
        <w:rPr>
          <w:rFonts w:ascii="Times New Roman" w:hAnsi="Times New Roman" w:cs="Times New Roman"/>
        </w:rPr>
        <w:t xml:space="preserve"> полистирол (XPS)  </w:t>
      </w:r>
    </w:p>
    <w:p w:rsidR="00592E25" w:rsidRPr="00592E25" w:rsidRDefault="00592E25" w:rsidP="00592E25">
      <w:pPr>
        <w:pStyle w:val="af0"/>
        <w:shd w:val="clear" w:color="auto" w:fill="FFFFFF"/>
        <w:spacing w:after="0"/>
        <w:ind w:firstLine="720"/>
        <w:jc w:val="both"/>
        <w:rPr>
          <w:color w:val="000000"/>
          <w:lang w:val="bg-BG"/>
        </w:rPr>
      </w:pPr>
      <w:r w:rsidRPr="00592E25">
        <w:rPr>
          <w:lang w:val="bg-BG"/>
        </w:rPr>
        <w:t>- “</w:t>
      </w:r>
      <w:proofErr w:type="spellStart"/>
      <w:r w:rsidRPr="00592E25">
        <w:rPr>
          <w:lang w:val="bg-BG"/>
        </w:rPr>
        <w:t>Дунарит</w:t>
      </w:r>
      <w:proofErr w:type="spellEnd"/>
      <w:r w:rsidRPr="00592E25">
        <w:rPr>
          <w:lang w:val="bg-BG"/>
        </w:rPr>
        <w:t xml:space="preserve">” АД, Русе – </w:t>
      </w:r>
      <w:r w:rsidRPr="00592E25">
        <w:rPr>
          <w:color w:val="000000"/>
          <w:lang w:val="bg-BG"/>
        </w:rPr>
        <w:t xml:space="preserve">проектиране и производство, съхранение и търговия на  специална продукция с военно предназначение и промишлени взривни вещества; </w:t>
      </w:r>
      <w:proofErr w:type="spellStart"/>
      <w:r w:rsidRPr="00592E25">
        <w:rPr>
          <w:color w:val="000000"/>
          <w:lang w:val="bg-BG"/>
        </w:rPr>
        <w:t>утилизация</w:t>
      </w:r>
      <w:proofErr w:type="spellEnd"/>
      <w:r w:rsidRPr="00592E25">
        <w:rPr>
          <w:color w:val="000000"/>
          <w:lang w:val="bg-BG"/>
        </w:rPr>
        <w:t xml:space="preserve"> на артилерийски и инженерни боеприпаси.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w:t>
      </w:r>
      <w:proofErr w:type="spellStart"/>
      <w:r w:rsidRPr="00592E25">
        <w:rPr>
          <w:rFonts w:ascii="Times New Roman" w:hAnsi="Times New Roman" w:cs="Times New Roman"/>
        </w:rPr>
        <w:t>Лубрика</w:t>
      </w:r>
      <w:proofErr w:type="spellEnd"/>
      <w:r w:rsidRPr="00592E25">
        <w:rPr>
          <w:rFonts w:ascii="Times New Roman" w:hAnsi="Times New Roman" w:cs="Times New Roman"/>
        </w:rPr>
        <w:t>” ООД – производство на моторни масла;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„Русе </w:t>
      </w:r>
      <w:proofErr w:type="spellStart"/>
      <w:r w:rsidRPr="00592E25">
        <w:rPr>
          <w:rFonts w:ascii="Times New Roman" w:hAnsi="Times New Roman" w:cs="Times New Roman"/>
        </w:rPr>
        <w:t>Кемикълс</w:t>
      </w:r>
      <w:proofErr w:type="spellEnd"/>
      <w:r w:rsidRPr="00592E25">
        <w:rPr>
          <w:rFonts w:ascii="Times New Roman" w:hAnsi="Times New Roman" w:cs="Times New Roman"/>
        </w:rPr>
        <w:t xml:space="preserve">” АД - производство на </w:t>
      </w:r>
      <w:proofErr w:type="spellStart"/>
      <w:r w:rsidRPr="00592E25">
        <w:rPr>
          <w:rFonts w:ascii="Times New Roman" w:hAnsi="Times New Roman" w:cs="Times New Roman"/>
        </w:rPr>
        <w:t>фталов</w:t>
      </w:r>
      <w:proofErr w:type="spellEnd"/>
      <w:r w:rsidRPr="00592E25">
        <w:rPr>
          <w:rFonts w:ascii="Times New Roman" w:hAnsi="Times New Roman" w:cs="Times New Roman"/>
        </w:rPr>
        <w:t xml:space="preserve"> и </w:t>
      </w:r>
      <w:proofErr w:type="spellStart"/>
      <w:r w:rsidRPr="00592E25">
        <w:rPr>
          <w:rFonts w:ascii="Times New Roman" w:hAnsi="Times New Roman" w:cs="Times New Roman"/>
        </w:rPr>
        <w:t>малеинов</w:t>
      </w:r>
      <w:proofErr w:type="spellEnd"/>
      <w:r w:rsidRPr="00592E25">
        <w:rPr>
          <w:rFonts w:ascii="Times New Roman" w:hAnsi="Times New Roman" w:cs="Times New Roman"/>
        </w:rPr>
        <w:t xml:space="preserve"> анхидрид;</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w:t>
      </w:r>
      <w:proofErr w:type="spellStart"/>
      <w:r w:rsidRPr="00592E25">
        <w:rPr>
          <w:rFonts w:ascii="Times New Roman" w:hAnsi="Times New Roman" w:cs="Times New Roman"/>
        </w:rPr>
        <w:t>Олео</w:t>
      </w:r>
      <w:proofErr w:type="spellEnd"/>
      <w:r w:rsidRPr="00592E25">
        <w:rPr>
          <w:rFonts w:ascii="Times New Roman" w:hAnsi="Times New Roman" w:cs="Times New Roman"/>
        </w:rPr>
        <w:t xml:space="preserve"> Протеин” ЕООД – производство на сурово растително масло, суровина за </w:t>
      </w:r>
      <w:proofErr w:type="spellStart"/>
      <w:r w:rsidRPr="00592E25">
        <w:rPr>
          <w:rFonts w:ascii="Times New Roman" w:hAnsi="Times New Roman" w:cs="Times New Roman"/>
        </w:rPr>
        <w:t>биодизел</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w:t>
      </w:r>
      <w:proofErr w:type="spellStart"/>
      <w:r w:rsidRPr="00592E25">
        <w:rPr>
          <w:rFonts w:ascii="Times New Roman" w:hAnsi="Times New Roman" w:cs="Times New Roman"/>
        </w:rPr>
        <w:t>Оберьостерайхише</w:t>
      </w:r>
      <w:proofErr w:type="spellEnd"/>
      <w:r w:rsidRPr="00592E25">
        <w:rPr>
          <w:rFonts w:ascii="Times New Roman" w:hAnsi="Times New Roman" w:cs="Times New Roman"/>
        </w:rPr>
        <w:t xml:space="preserve">” ЕООД - производство на </w:t>
      </w:r>
      <w:proofErr w:type="spellStart"/>
      <w:r w:rsidRPr="00592E25">
        <w:rPr>
          <w:rFonts w:ascii="Times New Roman" w:hAnsi="Times New Roman" w:cs="Times New Roman"/>
        </w:rPr>
        <w:t>биодизел</w:t>
      </w:r>
      <w:proofErr w:type="spellEnd"/>
      <w:r w:rsidRPr="00592E25">
        <w:rPr>
          <w:rFonts w:ascii="Times New Roman" w:hAnsi="Times New Roman" w:cs="Times New Roman"/>
        </w:rPr>
        <w:t xml:space="preserve"> и глицерин;</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w:t>
      </w:r>
      <w:proofErr w:type="spellStart"/>
      <w:r w:rsidRPr="00592E25">
        <w:rPr>
          <w:rFonts w:ascii="Times New Roman" w:hAnsi="Times New Roman" w:cs="Times New Roman"/>
        </w:rPr>
        <w:t>Сафик</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Алкан</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Химснаб</w:t>
      </w:r>
      <w:proofErr w:type="spellEnd"/>
      <w:r w:rsidRPr="00592E25">
        <w:rPr>
          <w:rFonts w:ascii="Times New Roman" w:hAnsi="Times New Roman" w:cs="Times New Roman"/>
        </w:rPr>
        <w:t>” АД - съхранение и търговия на течни и прахообразни химични вещества и смеси;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„Топливо” АД - съхранение и търговия на втечнен газ </w:t>
      </w:r>
      <w:proofErr w:type="spellStart"/>
      <w:r w:rsidRPr="00592E25">
        <w:rPr>
          <w:rFonts w:ascii="Times New Roman" w:hAnsi="Times New Roman" w:cs="Times New Roman"/>
        </w:rPr>
        <w:t>пропан-бутан</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„Ромпетрол България”АД - съхранение и търговия на светли горива;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w:t>
      </w:r>
      <w:proofErr w:type="spellStart"/>
      <w:r w:rsidRPr="00592E25">
        <w:rPr>
          <w:rFonts w:ascii="Times New Roman" w:hAnsi="Times New Roman" w:cs="Times New Roman"/>
        </w:rPr>
        <w:t>Сакса</w:t>
      </w:r>
      <w:proofErr w:type="spellEnd"/>
      <w:r w:rsidRPr="00592E25">
        <w:rPr>
          <w:rFonts w:ascii="Times New Roman" w:hAnsi="Times New Roman" w:cs="Times New Roman"/>
        </w:rPr>
        <w:t>” ООД – съхранение и търговия на светли горива;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„Петър Караминчев” АД – съхранение и търговия на </w:t>
      </w:r>
      <w:proofErr w:type="spellStart"/>
      <w:r w:rsidRPr="00592E25">
        <w:rPr>
          <w:rFonts w:ascii="Times New Roman" w:hAnsi="Times New Roman" w:cs="Times New Roman"/>
        </w:rPr>
        <w:t>светри</w:t>
      </w:r>
      <w:proofErr w:type="spellEnd"/>
      <w:r w:rsidRPr="00592E25">
        <w:rPr>
          <w:rFonts w:ascii="Times New Roman" w:hAnsi="Times New Roman" w:cs="Times New Roman"/>
        </w:rPr>
        <w:t xml:space="preserve"> горива;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ПСБ „Лукойл България” ЕООД - съхранение и търговия на </w:t>
      </w:r>
      <w:proofErr w:type="spellStart"/>
      <w:r w:rsidRPr="00592E25">
        <w:rPr>
          <w:rFonts w:ascii="Times New Roman" w:hAnsi="Times New Roman" w:cs="Times New Roman"/>
        </w:rPr>
        <w:t>светри</w:t>
      </w:r>
      <w:proofErr w:type="spellEnd"/>
      <w:r w:rsidRPr="00592E25">
        <w:rPr>
          <w:rFonts w:ascii="Times New Roman" w:hAnsi="Times New Roman" w:cs="Times New Roman"/>
        </w:rPr>
        <w:t xml:space="preserve"> горива и </w:t>
      </w:r>
      <w:proofErr w:type="spellStart"/>
      <w:r w:rsidRPr="00592E25">
        <w:rPr>
          <w:rFonts w:ascii="Times New Roman" w:hAnsi="Times New Roman" w:cs="Times New Roman"/>
        </w:rPr>
        <w:t>пропан-бутан</w:t>
      </w:r>
      <w:proofErr w:type="spellEnd"/>
      <w:r w:rsidRPr="00592E25">
        <w:rPr>
          <w:rFonts w:ascii="Times New Roman" w:hAnsi="Times New Roman" w:cs="Times New Roman"/>
        </w:rPr>
        <w:t>.</w:t>
      </w:r>
    </w:p>
    <w:p w:rsidR="00592E25" w:rsidRPr="00592E25" w:rsidRDefault="00592E25" w:rsidP="00592E25">
      <w:pPr>
        <w:shd w:val="clear" w:color="auto" w:fill="FFFFFF"/>
        <w:spacing w:line="320" w:lineRule="exact"/>
        <w:ind w:firstLine="720"/>
        <w:jc w:val="both"/>
        <w:rPr>
          <w:rFonts w:ascii="Times New Roman" w:hAnsi="Times New Roman" w:cs="Times New Roman"/>
        </w:rPr>
      </w:pPr>
    </w:p>
    <w:p w:rsidR="00592E25" w:rsidRPr="00592E25" w:rsidRDefault="00592E25" w:rsidP="00592E25">
      <w:pPr>
        <w:numPr>
          <w:ilvl w:val="0"/>
          <w:numId w:val="3"/>
        </w:numPr>
        <w:shd w:val="clear" w:color="auto" w:fill="FFFFFF"/>
        <w:spacing w:after="0" w:line="320" w:lineRule="exact"/>
        <w:jc w:val="both"/>
        <w:rPr>
          <w:rFonts w:ascii="Times New Roman" w:hAnsi="Times New Roman" w:cs="Times New Roman"/>
          <w:b/>
        </w:rPr>
      </w:pPr>
      <w:r w:rsidRPr="00592E25">
        <w:rPr>
          <w:rFonts w:ascii="Times New Roman" w:hAnsi="Times New Roman" w:cs="Times New Roman"/>
          <w:b/>
        </w:rPr>
        <w:t>Хранително-вкусова промишленост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По-големи фирми,  представени в хранително-вкусовата промишленост са: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"Винпром – Русе" АД – един от големите заводи във винопроизводството.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"Българска хлебна мая” ЕООД, Русе – единствената българска фирма, производител на хлебна мая.</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w:t>
      </w:r>
      <w:proofErr w:type="spellStart"/>
      <w:r w:rsidRPr="00592E25">
        <w:rPr>
          <w:rFonts w:ascii="Times New Roman" w:hAnsi="Times New Roman" w:cs="Times New Roman"/>
          <w:bCs/>
        </w:rPr>
        <w:t>Боримес</w:t>
      </w:r>
      <w:proofErr w:type="spellEnd"/>
      <w:r w:rsidRPr="00592E25">
        <w:rPr>
          <w:rFonts w:ascii="Times New Roman" w:hAnsi="Times New Roman" w:cs="Times New Roman"/>
          <w:bCs/>
        </w:rPr>
        <w:t>“ ЕООД – производство на меса и колбаси;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w:t>
      </w:r>
      <w:proofErr w:type="spellStart"/>
      <w:r w:rsidRPr="00592E25">
        <w:rPr>
          <w:rFonts w:ascii="Times New Roman" w:hAnsi="Times New Roman" w:cs="Times New Roman"/>
          <w:bCs/>
        </w:rPr>
        <w:t>Бозмов</w:t>
      </w:r>
      <w:proofErr w:type="spellEnd"/>
      <w:r w:rsidRPr="00592E25">
        <w:rPr>
          <w:rFonts w:ascii="Times New Roman" w:hAnsi="Times New Roman" w:cs="Times New Roman"/>
          <w:bCs/>
        </w:rPr>
        <w:t>“ ЕООД - производство на меса и колбаси;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w:t>
      </w:r>
      <w:proofErr w:type="spellStart"/>
      <w:r w:rsidRPr="00592E25">
        <w:rPr>
          <w:rFonts w:ascii="Times New Roman" w:hAnsi="Times New Roman" w:cs="Times New Roman"/>
          <w:bCs/>
        </w:rPr>
        <w:t>Свинекомплекс</w:t>
      </w:r>
      <w:proofErr w:type="spellEnd"/>
      <w:r w:rsidRPr="00592E25">
        <w:rPr>
          <w:rFonts w:ascii="Times New Roman" w:hAnsi="Times New Roman" w:cs="Times New Roman"/>
          <w:bCs/>
        </w:rPr>
        <w:t>“ – Николово- производство на меса и колбаси;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„Филаделфия“ – производство на хляб и хлебни изделия</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„Фаворит“ -  производство на хляб и хлебни изделия.</w:t>
      </w:r>
    </w:p>
    <w:p w:rsidR="00592E25" w:rsidRPr="00592E25" w:rsidRDefault="00592E25" w:rsidP="00592E25">
      <w:pPr>
        <w:shd w:val="clear" w:color="auto" w:fill="FFFFFF"/>
        <w:ind w:firstLine="851"/>
        <w:jc w:val="both"/>
        <w:rPr>
          <w:rFonts w:ascii="Times New Roman" w:hAnsi="Times New Roman" w:cs="Times New Roman"/>
          <w:bCs/>
        </w:rPr>
      </w:pPr>
    </w:p>
    <w:p w:rsidR="00592E25" w:rsidRPr="00592E25" w:rsidRDefault="00592E25" w:rsidP="00592E25">
      <w:pPr>
        <w:numPr>
          <w:ilvl w:val="0"/>
          <w:numId w:val="3"/>
        </w:numPr>
        <w:shd w:val="clear" w:color="auto" w:fill="FFFFFF"/>
        <w:spacing w:after="0"/>
        <w:jc w:val="both"/>
        <w:rPr>
          <w:rFonts w:ascii="Times New Roman" w:hAnsi="Times New Roman" w:cs="Times New Roman"/>
          <w:b/>
        </w:rPr>
      </w:pPr>
      <w:r w:rsidRPr="00592E25">
        <w:rPr>
          <w:rFonts w:ascii="Times New Roman" w:hAnsi="Times New Roman" w:cs="Times New Roman"/>
          <w:b/>
        </w:rPr>
        <w:t xml:space="preserve">Металургия, машиностроене и металообработване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Основните изделия, произвеждани в сектора са хидравлично оборудване, части и </w:t>
      </w:r>
      <w:proofErr w:type="spellStart"/>
      <w:r w:rsidRPr="00592E25">
        <w:rPr>
          <w:rFonts w:ascii="Times New Roman" w:hAnsi="Times New Roman" w:cs="Times New Roman"/>
        </w:rPr>
        <w:t>елемнти</w:t>
      </w:r>
      <w:proofErr w:type="spellEnd"/>
      <w:r w:rsidRPr="00592E25">
        <w:rPr>
          <w:rFonts w:ascii="Times New Roman" w:hAnsi="Times New Roman" w:cs="Times New Roman"/>
        </w:rPr>
        <w:t xml:space="preserve"> за автомобилостроенето, селскостопански машини, възли и детайли за тях, стоманени тръби и съединения, гвоздеи и др. Големи производители на територията на общината са “</w:t>
      </w:r>
      <w:proofErr w:type="spellStart"/>
      <w:r w:rsidRPr="00592E25">
        <w:rPr>
          <w:rFonts w:ascii="Times New Roman" w:hAnsi="Times New Roman" w:cs="Times New Roman"/>
        </w:rPr>
        <w:t>Монтюпе</w:t>
      </w:r>
      <w:proofErr w:type="spellEnd"/>
      <w:r w:rsidRPr="00592E25">
        <w:rPr>
          <w:rFonts w:ascii="Times New Roman" w:hAnsi="Times New Roman" w:cs="Times New Roman"/>
        </w:rPr>
        <w:t>” ЕООД;</w:t>
      </w:r>
      <w:r w:rsidRPr="00592E25">
        <w:rPr>
          <w:rFonts w:ascii="Times New Roman" w:hAnsi="Times New Roman" w:cs="Times New Roman"/>
        </w:rPr>
        <w:tab/>
        <w:t>„</w:t>
      </w:r>
      <w:proofErr w:type="spellStart"/>
      <w:r w:rsidRPr="00592E25">
        <w:rPr>
          <w:rFonts w:ascii="Times New Roman" w:hAnsi="Times New Roman" w:cs="Times New Roman"/>
        </w:rPr>
        <w:t>Вите</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Аутомотив</w:t>
      </w:r>
      <w:proofErr w:type="spellEnd"/>
      <w:r w:rsidRPr="00592E25">
        <w:rPr>
          <w:rFonts w:ascii="Times New Roman" w:hAnsi="Times New Roman" w:cs="Times New Roman"/>
        </w:rPr>
        <w:t>“ ООД; „Жити” АД; „Спарки” АД; „СЕТ” АД, завод “Найден Киров”, „</w:t>
      </w:r>
      <w:proofErr w:type="spellStart"/>
      <w:r w:rsidRPr="00592E25">
        <w:rPr>
          <w:rFonts w:ascii="Times New Roman" w:hAnsi="Times New Roman" w:cs="Times New Roman"/>
        </w:rPr>
        <w:t>Дунарит</w:t>
      </w:r>
      <w:proofErr w:type="spellEnd"/>
      <w:r w:rsidRPr="00592E25">
        <w:rPr>
          <w:rFonts w:ascii="Times New Roman" w:hAnsi="Times New Roman" w:cs="Times New Roman"/>
        </w:rPr>
        <w:t>” АД, „</w:t>
      </w:r>
      <w:proofErr w:type="spellStart"/>
      <w:r w:rsidRPr="00592E25">
        <w:rPr>
          <w:rFonts w:ascii="Times New Roman" w:hAnsi="Times New Roman" w:cs="Times New Roman"/>
        </w:rPr>
        <w:t>Лифтън-България</w:t>
      </w:r>
      <w:proofErr w:type="spellEnd"/>
      <w:r w:rsidRPr="00592E25">
        <w:rPr>
          <w:rFonts w:ascii="Times New Roman" w:hAnsi="Times New Roman" w:cs="Times New Roman"/>
        </w:rPr>
        <w:t>“ ЕООД и др.</w:t>
      </w:r>
    </w:p>
    <w:p w:rsidR="00592E25" w:rsidRPr="00592E25" w:rsidRDefault="00592E25" w:rsidP="00592E25">
      <w:pPr>
        <w:numPr>
          <w:ilvl w:val="0"/>
          <w:numId w:val="3"/>
        </w:numPr>
        <w:shd w:val="clear" w:color="auto" w:fill="FFFFFF"/>
        <w:spacing w:after="0" w:line="320" w:lineRule="exact"/>
        <w:jc w:val="both"/>
        <w:rPr>
          <w:rFonts w:ascii="Times New Roman" w:hAnsi="Times New Roman" w:cs="Times New Roman"/>
          <w:b/>
        </w:rPr>
      </w:pPr>
      <w:r w:rsidRPr="00592E25">
        <w:rPr>
          <w:rFonts w:ascii="Times New Roman" w:hAnsi="Times New Roman" w:cs="Times New Roman"/>
          <w:b/>
        </w:rPr>
        <w:t xml:space="preserve">Текстил и конфекция </w:t>
      </w:r>
    </w:p>
    <w:p w:rsidR="00592E25" w:rsidRPr="00592E25" w:rsidRDefault="00592E25" w:rsidP="00592E25">
      <w:pPr>
        <w:shd w:val="clear" w:color="auto" w:fill="FFFFFF"/>
        <w:spacing w:line="320" w:lineRule="exact"/>
        <w:ind w:firstLine="851"/>
        <w:jc w:val="both"/>
        <w:rPr>
          <w:rFonts w:ascii="Times New Roman" w:hAnsi="Times New Roman" w:cs="Times New Roman"/>
        </w:rPr>
      </w:pPr>
      <w:r w:rsidRPr="00592E25">
        <w:rPr>
          <w:rFonts w:ascii="Times New Roman" w:hAnsi="Times New Roman" w:cs="Times New Roman"/>
        </w:rPr>
        <w:t>Текстилната, трикотажната и шивашката промишленост традиционно са едни от основните и значими за индустриалното развитие на Област Русе, в частност на община Русе,  сектори. Броят на шивашките фирми в града е над 250. Водещи фирми в отрасъла са „</w:t>
      </w:r>
      <w:proofErr w:type="spellStart"/>
      <w:r w:rsidRPr="00592E25">
        <w:rPr>
          <w:rFonts w:ascii="Times New Roman" w:hAnsi="Times New Roman" w:cs="Times New Roman"/>
        </w:rPr>
        <w:t>Аристон</w:t>
      </w:r>
      <w:proofErr w:type="spellEnd"/>
      <w:r w:rsidRPr="00592E25">
        <w:rPr>
          <w:rFonts w:ascii="Times New Roman" w:hAnsi="Times New Roman" w:cs="Times New Roman"/>
        </w:rPr>
        <w:t>” ООД, ПЧКФ „Арда Русе” ООД, „</w:t>
      </w:r>
      <w:proofErr w:type="spellStart"/>
      <w:r w:rsidRPr="00592E25">
        <w:rPr>
          <w:rFonts w:ascii="Times New Roman" w:hAnsi="Times New Roman" w:cs="Times New Roman"/>
        </w:rPr>
        <w:t>Маркам</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Фешън</w:t>
      </w:r>
      <w:proofErr w:type="spellEnd"/>
      <w:r w:rsidRPr="00592E25">
        <w:rPr>
          <w:rFonts w:ascii="Times New Roman" w:hAnsi="Times New Roman" w:cs="Times New Roman"/>
        </w:rPr>
        <w:t>” ЕООД, „</w:t>
      </w:r>
      <w:proofErr w:type="spellStart"/>
      <w:r w:rsidRPr="00592E25">
        <w:rPr>
          <w:rFonts w:ascii="Times New Roman" w:hAnsi="Times New Roman" w:cs="Times New Roman"/>
        </w:rPr>
        <w:t>Данини</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фешън</w:t>
      </w:r>
      <w:proofErr w:type="spellEnd"/>
      <w:r w:rsidRPr="00592E25">
        <w:rPr>
          <w:rFonts w:ascii="Times New Roman" w:hAnsi="Times New Roman" w:cs="Times New Roman"/>
        </w:rPr>
        <w:t>“, „</w:t>
      </w:r>
      <w:proofErr w:type="spellStart"/>
      <w:r w:rsidRPr="00592E25">
        <w:rPr>
          <w:rFonts w:ascii="Times New Roman" w:hAnsi="Times New Roman" w:cs="Times New Roman"/>
        </w:rPr>
        <w:t>Оптима</w:t>
      </w:r>
      <w:proofErr w:type="spellEnd"/>
      <w:r w:rsidRPr="00592E25">
        <w:rPr>
          <w:rFonts w:ascii="Times New Roman" w:hAnsi="Times New Roman" w:cs="Times New Roman"/>
        </w:rPr>
        <w:t xml:space="preserve"> ВКР” ООД – търговска марка </w:t>
      </w:r>
      <w:proofErr w:type="spellStart"/>
      <w:r w:rsidRPr="00592E25">
        <w:rPr>
          <w:rFonts w:ascii="Times New Roman" w:hAnsi="Times New Roman" w:cs="Times New Roman"/>
        </w:rPr>
        <w:t>Естел</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колекшън</w:t>
      </w:r>
      <w:proofErr w:type="spellEnd"/>
      <w:r w:rsidRPr="00592E25">
        <w:rPr>
          <w:rFonts w:ascii="Times New Roman" w:hAnsi="Times New Roman" w:cs="Times New Roman"/>
        </w:rPr>
        <w:t>, „Топ Мен“, „БТБ България” АД и „Карина” ООД и др.;</w:t>
      </w:r>
    </w:p>
    <w:p w:rsidR="00592E25" w:rsidRPr="00592E25" w:rsidRDefault="00592E25" w:rsidP="00592E25">
      <w:pPr>
        <w:numPr>
          <w:ilvl w:val="0"/>
          <w:numId w:val="3"/>
        </w:numPr>
        <w:shd w:val="clear" w:color="auto" w:fill="FFFFFF"/>
        <w:spacing w:after="0" w:line="320" w:lineRule="exact"/>
        <w:jc w:val="both"/>
        <w:rPr>
          <w:rFonts w:ascii="Times New Roman" w:hAnsi="Times New Roman" w:cs="Times New Roman"/>
          <w:b/>
        </w:rPr>
      </w:pPr>
      <w:r w:rsidRPr="00592E25">
        <w:rPr>
          <w:rFonts w:ascii="Times New Roman" w:hAnsi="Times New Roman" w:cs="Times New Roman"/>
          <w:b/>
        </w:rPr>
        <w:t xml:space="preserve">Строителство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 последните години, особено след приемането на страната за член на ЕС и преминаване на кризата от </w:t>
      </w:r>
      <w:smartTag w:uri="urn:schemas-microsoft-com:office:smarttags" w:element="metricconverter">
        <w:smartTagPr>
          <w:attr w:name="ProductID" w:val="2008 г"/>
        </w:smartTagPr>
        <w:r w:rsidRPr="00592E25">
          <w:rPr>
            <w:rFonts w:ascii="Times New Roman" w:hAnsi="Times New Roman" w:cs="Times New Roman"/>
          </w:rPr>
          <w:t>2008 г</w:t>
        </w:r>
      </w:smartTag>
      <w:r w:rsidRPr="00592E25">
        <w:rPr>
          <w:rFonts w:ascii="Times New Roman" w:hAnsi="Times New Roman" w:cs="Times New Roman"/>
        </w:rPr>
        <w:t>., се забелязва значителен ръст в строителния сектор, поради увеличеното кредитиране от банките и нарастващото търсене на имоти, включително от чужденци. Запазва се тенденцията за намаляване на строителството в обществения сектор за сметка на частния.</w:t>
      </w:r>
    </w:p>
    <w:p w:rsidR="00592E25" w:rsidRPr="00592E25" w:rsidRDefault="00592E25" w:rsidP="00592E25">
      <w:pPr>
        <w:numPr>
          <w:ilvl w:val="0"/>
          <w:numId w:val="3"/>
        </w:numPr>
        <w:shd w:val="clear" w:color="auto" w:fill="FFFFFF"/>
        <w:spacing w:after="0"/>
        <w:jc w:val="both"/>
        <w:rPr>
          <w:rFonts w:ascii="Times New Roman" w:hAnsi="Times New Roman" w:cs="Times New Roman"/>
          <w:b/>
        </w:rPr>
      </w:pPr>
      <w:r w:rsidRPr="00592E25">
        <w:rPr>
          <w:rFonts w:ascii="Times New Roman" w:hAnsi="Times New Roman" w:cs="Times New Roman"/>
          <w:b/>
        </w:rPr>
        <w:lastRenderedPageBreak/>
        <w:t>Електроснабдяване</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На територията на Община Русе основен доставчик на електроенергия е чешката компания „ЕНЕРГО-ПРО“ - „Електроразпределение Север“ АД</w:t>
      </w:r>
      <w:r w:rsidRPr="00592E25">
        <w:rPr>
          <w:rFonts w:ascii="Times New Roman" w:hAnsi="Times New Roman" w:cs="Times New Roman"/>
          <w:color w:val="000000"/>
          <w:sz w:val="12"/>
          <w:szCs w:val="12"/>
          <w:shd w:val="clear" w:color="auto" w:fill="FFFFFF"/>
        </w:rPr>
        <w:t>.</w:t>
      </w:r>
      <w:r w:rsidRPr="00592E25">
        <w:rPr>
          <w:rFonts w:ascii="Times New Roman" w:hAnsi="Times New Roman" w:cs="Times New Roman"/>
          <w:bCs/>
        </w:rPr>
        <w:t xml:space="preserve">, със седалище гр. Варна. В гр. Русе е разположен разпределителен обслужващ център, обхващащ територията на областите Русе и Разград. Всички населени места в Общината са електрифицирани, повечето от тях разполагат със свободна мощност. Подаването на електроенергия за гр. Русе става от електрическа подстанция "Образцов чифлик", 220/110 </w:t>
      </w:r>
      <w:proofErr w:type="spellStart"/>
      <w:r w:rsidRPr="00592E25">
        <w:rPr>
          <w:rFonts w:ascii="Times New Roman" w:hAnsi="Times New Roman" w:cs="Times New Roman"/>
          <w:bCs/>
        </w:rPr>
        <w:t>кV</w:t>
      </w:r>
      <w:proofErr w:type="spellEnd"/>
      <w:r w:rsidRPr="00592E25">
        <w:rPr>
          <w:rFonts w:ascii="Times New Roman" w:hAnsi="Times New Roman" w:cs="Times New Roman"/>
          <w:bCs/>
        </w:rPr>
        <w:t xml:space="preserve">, от която чрез въздушни електропроводи се захранват ел. подстанции в града. Изградени и действащи са 6 подстанции, 11 въздушни електропроводи 110 </w:t>
      </w:r>
      <w:proofErr w:type="spellStart"/>
      <w:r w:rsidRPr="00592E25">
        <w:rPr>
          <w:rFonts w:ascii="Times New Roman" w:hAnsi="Times New Roman" w:cs="Times New Roman"/>
          <w:bCs/>
        </w:rPr>
        <w:t>кV</w:t>
      </w:r>
      <w:proofErr w:type="spellEnd"/>
      <w:r w:rsidRPr="00592E25">
        <w:rPr>
          <w:rFonts w:ascii="Times New Roman" w:hAnsi="Times New Roman" w:cs="Times New Roman"/>
          <w:bCs/>
        </w:rPr>
        <w:t xml:space="preserve"> и 3 кабелни проводи 110 </w:t>
      </w:r>
      <w:proofErr w:type="spellStart"/>
      <w:r w:rsidRPr="00592E25">
        <w:rPr>
          <w:rFonts w:ascii="Times New Roman" w:hAnsi="Times New Roman" w:cs="Times New Roman"/>
          <w:bCs/>
        </w:rPr>
        <w:t>кV</w:t>
      </w:r>
      <w:proofErr w:type="spellEnd"/>
      <w:r w:rsidRPr="00592E25">
        <w:rPr>
          <w:rFonts w:ascii="Times New Roman" w:hAnsi="Times New Roman" w:cs="Times New Roman"/>
          <w:bCs/>
        </w:rPr>
        <w:t>. При екстремални ситуации захранване аварийно може да бъде подадено и от „</w:t>
      </w:r>
      <w:proofErr w:type="spellStart"/>
      <w:r w:rsidRPr="00592E25">
        <w:rPr>
          <w:rFonts w:ascii="Times New Roman" w:hAnsi="Times New Roman" w:cs="Times New Roman"/>
          <w:bCs/>
        </w:rPr>
        <w:t>Топлофикациая</w:t>
      </w:r>
      <w:proofErr w:type="spellEnd"/>
      <w:r w:rsidRPr="00592E25">
        <w:rPr>
          <w:rFonts w:ascii="Times New Roman" w:hAnsi="Times New Roman" w:cs="Times New Roman"/>
          <w:bCs/>
        </w:rPr>
        <w:t xml:space="preserve"> Русе“ ЕАД.</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На територията на община Русе производител на топлинна и електрическа енергия е ТЕЦ „Русе-Изток” към „</w:t>
      </w:r>
      <w:proofErr w:type="spellStart"/>
      <w:r w:rsidRPr="00592E25">
        <w:rPr>
          <w:rFonts w:ascii="Times New Roman" w:hAnsi="Times New Roman" w:cs="Times New Roman"/>
          <w:bCs/>
        </w:rPr>
        <w:t>Топлофикациая</w:t>
      </w:r>
      <w:proofErr w:type="spellEnd"/>
      <w:r w:rsidRPr="00592E25">
        <w:rPr>
          <w:rFonts w:ascii="Times New Roman" w:hAnsi="Times New Roman" w:cs="Times New Roman"/>
          <w:bCs/>
        </w:rPr>
        <w:t xml:space="preserve"> Русе“ ЕАД, </w:t>
      </w:r>
      <w:proofErr w:type="spellStart"/>
      <w:r w:rsidRPr="00592E25">
        <w:rPr>
          <w:rFonts w:ascii="Times New Roman" w:hAnsi="Times New Roman" w:cs="Times New Roman"/>
          <w:bCs/>
        </w:rPr>
        <w:t>находящ</w:t>
      </w:r>
      <w:proofErr w:type="spellEnd"/>
      <w:r w:rsidRPr="00592E25">
        <w:rPr>
          <w:rFonts w:ascii="Times New Roman" w:hAnsi="Times New Roman" w:cs="Times New Roman"/>
          <w:bCs/>
        </w:rPr>
        <w:t xml:space="preserve"> се в Източната промишлена зона, с капацитет за производство на електроенергия от 400 MW. </w:t>
      </w:r>
    </w:p>
    <w:p w:rsidR="00592E25" w:rsidRPr="00592E25" w:rsidRDefault="00592E25" w:rsidP="00592E25">
      <w:pPr>
        <w:numPr>
          <w:ilvl w:val="0"/>
          <w:numId w:val="3"/>
        </w:numPr>
        <w:shd w:val="clear" w:color="auto" w:fill="FFFFFF"/>
        <w:spacing w:after="0"/>
        <w:jc w:val="both"/>
        <w:rPr>
          <w:rFonts w:ascii="Times New Roman" w:hAnsi="Times New Roman" w:cs="Times New Roman"/>
          <w:b/>
        </w:rPr>
      </w:pPr>
      <w:r w:rsidRPr="00592E25">
        <w:rPr>
          <w:rFonts w:ascii="Times New Roman" w:hAnsi="Times New Roman" w:cs="Times New Roman"/>
          <w:b/>
        </w:rPr>
        <w:t xml:space="preserve">Водоснабдяване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Основен водоизточник на общината са подземните води от крайдунавските водоносни хоризонти, захранващи водоснабдителна система (ВС) “Сливо поле”, от която се водоснабдяват град Русе, кварталите Долапите и Средна кула, и селата Басарбово, Мартен и Сандрово, Николово и Червена вода. Всички останали населени места се снабдяват от собствени водоизточници.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Общото количество питейна вода, подавано от предприятието „В и К” Русе ООД е 1900 л/с.</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Общата мощност на собствените водоизточници на промишлените предприятия - около 1200 л/с и на съоръженията за промишлено водоснабдяване с дунавска вода - също 1200 л/с.</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За водоснабдяването на населените места фирмата поддържа и експлоатира 71 бр.водоизточници (тръбни кладенци, шахтови кладенци, каптажи и дренажи), 33 бр. помпени станции за питейна вода, две канализационни помпени станции, 41 бр. водоеми, </w:t>
      </w:r>
      <w:smartTag w:uri="urn:schemas-microsoft-com:office:smarttags" w:element="metricconverter">
        <w:smartTagPr>
          <w:attr w:name="ProductID" w:val="662 559 м"/>
        </w:smartTagPr>
        <w:r w:rsidRPr="00592E25">
          <w:rPr>
            <w:rFonts w:ascii="Times New Roman" w:hAnsi="Times New Roman" w:cs="Times New Roman"/>
            <w:bCs/>
          </w:rPr>
          <w:t>662 559 м</w:t>
        </w:r>
      </w:smartTag>
      <w:r w:rsidRPr="00592E25">
        <w:rPr>
          <w:rFonts w:ascii="Times New Roman" w:hAnsi="Times New Roman" w:cs="Times New Roman"/>
          <w:bCs/>
        </w:rPr>
        <w:t xml:space="preserve">. вътрешна водопроводна мрежа и </w:t>
      </w:r>
      <w:smartTag w:uri="urn:schemas-microsoft-com:office:smarttags" w:element="metricconverter">
        <w:smartTagPr>
          <w:attr w:name="ProductID" w:val="42 081 м"/>
        </w:smartTagPr>
        <w:r w:rsidRPr="00592E25">
          <w:rPr>
            <w:rFonts w:ascii="Times New Roman" w:hAnsi="Times New Roman" w:cs="Times New Roman"/>
            <w:bCs/>
          </w:rPr>
          <w:t>42 081 м</w:t>
        </w:r>
      </w:smartTag>
      <w:r w:rsidRPr="00592E25">
        <w:rPr>
          <w:rFonts w:ascii="Times New Roman" w:hAnsi="Times New Roman" w:cs="Times New Roman"/>
          <w:bCs/>
        </w:rPr>
        <w:t>. външна водопроводна мрежа.</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noProof/>
          <w:lang w:eastAsia="bg-BG"/>
        </w:rPr>
        <w:drawing>
          <wp:anchor distT="0" distB="0" distL="114300" distR="114300" simplePos="0" relativeHeight="251660288" behindDoc="0" locked="0" layoutInCell="1" allowOverlap="1" wp14:anchorId="17A68B0D" wp14:editId="6B313AED">
            <wp:simplePos x="0" y="0"/>
            <wp:positionH relativeFrom="column">
              <wp:posOffset>167640</wp:posOffset>
            </wp:positionH>
            <wp:positionV relativeFrom="paragraph">
              <wp:posOffset>937260</wp:posOffset>
            </wp:positionV>
            <wp:extent cx="5686425" cy="3171825"/>
            <wp:effectExtent l="0" t="0" r="9525" b="9525"/>
            <wp:wrapTopAndBottom/>
            <wp:docPr id="18" name="Картина 18" descr="Figura 3- WS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9" descr="Figura 3- WSZ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3171825"/>
                    </a:xfrm>
                    <a:prstGeom prst="rect">
                      <a:avLst/>
                    </a:prstGeom>
                    <a:noFill/>
                  </pic:spPr>
                </pic:pic>
              </a:graphicData>
            </a:graphic>
            <wp14:sizeRelH relativeFrom="margin">
              <wp14:pctWidth>0</wp14:pctWidth>
            </wp14:sizeRelH>
            <wp14:sizeRelV relativeFrom="margin">
              <wp14:pctHeight>0</wp14:pctHeight>
            </wp14:sizeRelV>
          </wp:anchor>
        </w:drawing>
      </w:r>
      <w:r w:rsidRPr="00592E25">
        <w:rPr>
          <w:rFonts w:ascii="Times New Roman" w:hAnsi="Times New Roman" w:cs="Times New Roman"/>
          <w:bCs/>
        </w:rPr>
        <w:t xml:space="preserve">Всички населени места в общината са водоснабдени. Онези от тях, захранвани от системата „Сливо поле” биха могли да поемат допълнителни нови консуматори без особени затруднения. Нивото на покритие за дейността доставяне на питейна вода е 100% от населението в обслужваната територия и на територията на община Русе. </w:t>
      </w:r>
    </w:p>
    <w:p w:rsidR="00592E25" w:rsidRPr="00592E25" w:rsidRDefault="00592E25" w:rsidP="00592E25">
      <w:pPr>
        <w:shd w:val="clear" w:color="auto" w:fill="FFFFFF"/>
        <w:spacing w:line="320" w:lineRule="exact"/>
        <w:ind w:left="851"/>
        <w:jc w:val="both"/>
        <w:rPr>
          <w:rFonts w:ascii="Times New Roman" w:hAnsi="Times New Roman" w:cs="Times New Roman"/>
          <w:b/>
        </w:rPr>
      </w:pPr>
    </w:p>
    <w:p w:rsidR="00592E25" w:rsidRPr="00592E25" w:rsidRDefault="00592E25" w:rsidP="00592E25">
      <w:pPr>
        <w:numPr>
          <w:ilvl w:val="0"/>
          <w:numId w:val="3"/>
        </w:numPr>
        <w:shd w:val="clear" w:color="auto" w:fill="FFFFFF"/>
        <w:spacing w:after="0" w:line="320" w:lineRule="exact"/>
        <w:jc w:val="both"/>
        <w:rPr>
          <w:rFonts w:ascii="Times New Roman" w:hAnsi="Times New Roman" w:cs="Times New Roman"/>
          <w:b/>
        </w:rPr>
      </w:pPr>
      <w:proofErr w:type="spellStart"/>
      <w:r w:rsidRPr="00592E25">
        <w:rPr>
          <w:rFonts w:ascii="Times New Roman" w:hAnsi="Times New Roman" w:cs="Times New Roman"/>
          <w:b/>
        </w:rPr>
        <w:t>Водностопаска</w:t>
      </w:r>
      <w:proofErr w:type="spellEnd"/>
      <w:r w:rsidRPr="00592E25">
        <w:rPr>
          <w:rFonts w:ascii="Times New Roman" w:hAnsi="Times New Roman" w:cs="Times New Roman"/>
          <w:b/>
        </w:rPr>
        <w:t xml:space="preserve"> характеристика на областта</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По-важни реки на територията на общината  са река Дунав и река Русенски Лом.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 „Напоителни  </w:t>
      </w:r>
      <w:proofErr w:type="spellStart"/>
      <w:r w:rsidRPr="00592E25">
        <w:rPr>
          <w:rFonts w:ascii="Times New Roman" w:hAnsi="Times New Roman" w:cs="Times New Roman"/>
          <w:bCs/>
        </w:rPr>
        <w:t>систими</w:t>
      </w:r>
      <w:proofErr w:type="spellEnd"/>
      <w:r w:rsidRPr="00592E25">
        <w:rPr>
          <w:rFonts w:ascii="Times New Roman" w:hAnsi="Times New Roman" w:cs="Times New Roman"/>
          <w:bCs/>
        </w:rPr>
        <w:t>” ЕАД -  клон Долен Дунав  Русе  стопанисва  хидротехнически  съоръжения (язовири, предпазни  диги  и  големи отводнителни канали), чието  основно  предназначение  е  предпазване  от заливане  на  обработваемите земи, битови, стопански, промишлени сгради  и  населени места.</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На територията на общината са построени  и са в експлоатация следните язовири: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w:t>
      </w:r>
      <w:r w:rsidRPr="00592E25">
        <w:rPr>
          <w:rFonts w:ascii="Times New Roman" w:hAnsi="Times New Roman" w:cs="Times New Roman"/>
          <w:bCs/>
        </w:rPr>
        <w:tab/>
        <w:t>Язовир „Николово“ - потенциално опасен язовир,  с воден обем 1 050 000 м³,  въведен в експлоатация през 1961година, намиращ се в близост до с.Николово;</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w:t>
      </w:r>
      <w:r w:rsidRPr="00592E25">
        <w:rPr>
          <w:rFonts w:ascii="Times New Roman" w:hAnsi="Times New Roman" w:cs="Times New Roman"/>
          <w:bCs/>
        </w:rPr>
        <w:tab/>
        <w:t>Язовир „Образцов чифлик“, с воден обем 213 300 м³, въведен в експлоатация през 1959 година, каскаден язовир на яз.Николово;</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w:t>
      </w:r>
      <w:r w:rsidRPr="00592E25">
        <w:rPr>
          <w:rFonts w:ascii="Times New Roman" w:hAnsi="Times New Roman" w:cs="Times New Roman"/>
          <w:bCs/>
        </w:rPr>
        <w:tab/>
        <w:t xml:space="preserve">Язовир „Тетово“, с воден обем 44 000 м³, въведен в експлоатация през </w:t>
      </w:r>
      <w:smartTag w:uri="urn:schemas-microsoft-com:office:smarttags" w:element="metricconverter">
        <w:smartTagPr>
          <w:attr w:name="ProductID" w:val="1968 г"/>
        </w:smartTagPr>
        <w:r w:rsidRPr="00592E25">
          <w:rPr>
            <w:rFonts w:ascii="Times New Roman" w:hAnsi="Times New Roman" w:cs="Times New Roman"/>
            <w:bCs/>
          </w:rPr>
          <w:t>1968 г</w:t>
        </w:r>
      </w:smartTag>
      <w:r w:rsidRPr="00592E25">
        <w:rPr>
          <w:rFonts w:ascii="Times New Roman" w:hAnsi="Times New Roman" w:cs="Times New Roman"/>
          <w:bCs/>
        </w:rPr>
        <w:t xml:space="preserve">.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За предпазване от заливане крайбрежните тераси и населените места – с. Басарбово, кв. Долапите, кв. Средна кула и Западна промишлена зона на гр.Русе са изградени защитни диги и  корекции на р.Русенски Лом.</w:t>
      </w:r>
    </w:p>
    <w:p w:rsidR="00592E25" w:rsidRPr="00592E25" w:rsidRDefault="00592E25" w:rsidP="00592E25">
      <w:pPr>
        <w:shd w:val="clear" w:color="auto" w:fill="FFFFFF"/>
        <w:spacing w:line="320" w:lineRule="exact"/>
        <w:ind w:firstLine="851"/>
        <w:jc w:val="both"/>
        <w:rPr>
          <w:rFonts w:ascii="Times New Roman" w:hAnsi="Times New Roman" w:cs="Times New Roman"/>
          <w:bCs/>
        </w:rPr>
      </w:pPr>
    </w:p>
    <w:p w:rsidR="00592E25" w:rsidRPr="00592E25" w:rsidRDefault="00592E25" w:rsidP="00592E25">
      <w:pPr>
        <w:numPr>
          <w:ilvl w:val="0"/>
          <w:numId w:val="4"/>
        </w:numPr>
        <w:shd w:val="clear" w:color="auto" w:fill="FFFFFF"/>
        <w:spacing w:after="0" w:line="240" w:lineRule="auto"/>
        <w:jc w:val="both"/>
        <w:rPr>
          <w:rFonts w:ascii="Times New Roman" w:hAnsi="Times New Roman" w:cs="Times New Roman"/>
          <w:b/>
        </w:rPr>
      </w:pPr>
      <w:r w:rsidRPr="00592E25">
        <w:rPr>
          <w:rFonts w:ascii="Times New Roman" w:hAnsi="Times New Roman" w:cs="Times New Roman"/>
          <w:b/>
        </w:rPr>
        <w:t>инфраструктура на територията на община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Географското разположение на община Русе я характеризира като</w:t>
      </w:r>
      <w:r w:rsidRPr="00592E25">
        <w:rPr>
          <w:rFonts w:ascii="Times New Roman" w:hAnsi="Times New Roman" w:cs="Times New Roman"/>
          <w:i/>
        </w:rPr>
        <w:t xml:space="preserve"> </w:t>
      </w:r>
      <w:r w:rsidRPr="00592E25">
        <w:rPr>
          <w:rFonts w:ascii="Times New Roman" w:hAnsi="Times New Roman" w:cs="Times New Roman"/>
        </w:rPr>
        <w:t>важен републикански транспортен кръстопът. На територията на общината се пресичат два от основните европейски транспортни коридори – транспортен коридор № 7 и транспортен коридор № 9. Тук практически са развити следните видове транспорт – автомобилен, железопътен и воден.</w:t>
      </w:r>
    </w:p>
    <w:p w:rsidR="00592E25" w:rsidRPr="00592E25" w:rsidRDefault="00592E25" w:rsidP="00592E25">
      <w:pPr>
        <w:numPr>
          <w:ilvl w:val="0"/>
          <w:numId w:val="3"/>
        </w:numPr>
        <w:shd w:val="clear" w:color="auto" w:fill="FFFFFF"/>
        <w:spacing w:after="0"/>
        <w:jc w:val="both"/>
        <w:rPr>
          <w:rFonts w:ascii="Times New Roman" w:hAnsi="Times New Roman" w:cs="Times New Roman"/>
          <w:b/>
        </w:rPr>
      </w:pPr>
      <w:r w:rsidRPr="00592E25">
        <w:rPr>
          <w:rFonts w:ascii="Times New Roman" w:hAnsi="Times New Roman" w:cs="Times New Roman"/>
          <w:b/>
        </w:rPr>
        <w:t>пътна инфраструктура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Транспортната инфраструктура на територията на община Русе включва: пътна, Ж.П. мрежа, воден и въздушен транспорт. Пътните артерии са от републиканската пътна мрежа. Те са концентрирани, както в гр. Русе, така и около него. Пътищата I-2 (E70) Граница Румъния-Русе-Шумен-Варна, ІІ-21 Русе-Тутракан-Силистра, I-5 (E85) Русе- Велико Търново- Стара Загора-Кърджали-Маказа, ІІ-23 Русе- -Кубрат-Исперих-(о.п. Дулово-о.п. Шумен) и ІІІ-501 Русе-Две могили-Бяла се явяват вход-изход от Република България през ГКПП Дунав-мост.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Община Русе разполага с добре развита пътна мрежа, която е сравнително равномерно разпределена на територията. Гъстотата на пътната мрежа е близо </w:t>
      </w:r>
      <w:smartTag w:uri="urn:schemas-microsoft-com:office:smarttags" w:element="metricconverter">
        <w:smartTagPr>
          <w:attr w:name="ProductID" w:val="0,370 км"/>
        </w:smartTagPr>
        <w:r w:rsidRPr="00592E25">
          <w:rPr>
            <w:rFonts w:ascii="Times New Roman" w:hAnsi="Times New Roman" w:cs="Times New Roman"/>
          </w:rPr>
          <w:t>0,370 км</w:t>
        </w:r>
      </w:smartTag>
      <w:r w:rsidRPr="00592E25">
        <w:rPr>
          <w:rFonts w:ascii="Times New Roman" w:hAnsi="Times New Roman" w:cs="Times New Roman"/>
        </w:rPr>
        <w:t xml:space="preserve"> на кв. км от територията на общината, което е значително по-висок показател от този средно за страната – 0,333 км/кв.км. Категорията на изградената пътна мрежа е сравнително висока. Голям е делът на пътищата от І и ІІ клас. Всички елементи на пътната мрежа – габарити, настилки, отводнителни и укрепителни съоръжения, маркировки, сигнализации и т. н., съпоставени с други общини в </w:t>
      </w:r>
      <w:proofErr w:type="spellStart"/>
      <w:r w:rsidRPr="00592E25">
        <w:rPr>
          <w:rFonts w:ascii="Times New Roman" w:hAnsi="Times New Roman" w:cs="Times New Roman"/>
        </w:rPr>
        <w:t>областа</w:t>
      </w:r>
      <w:proofErr w:type="spellEnd"/>
      <w:r w:rsidRPr="00592E25">
        <w:rPr>
          <w:rFonts w:ascii="Times New Roman" w:hAnsi="Times New Roman" w:cs="Times New Roman"/>
        </w:rPr>
        <w:t xml:space="preserve"> са в сравнително добро състояние.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Най-високото ниво на транспортно обслужване в общината се осъществява от първокласните пътища: І-5 (Русе – Бяла – Велико Търново); І-2 (Русе – Разград – Варна) и път ІІ-21 (Русе – Тутракан – Силистра). Общата дължина на първокласната пътна мрежа на територията на общината е </w:t>
      </w:r>
      <w:smartTag w:uri="urn:schemas-microsoft-com:office:smarttags" w:element="metricconverter">
        <w:smartTagPr>
          <w:attr w:name="ProductID" w:val="60 км"/>
        </w:smartTagPr>
        <w:r w:rsidRPr="00592E25">
          <w:rPr>
            <w:rFonts w:ascii="Times New Roman" w:hAnsi="Times New Roman" w:cs="Times New Roman"/>
          </w:rPr>
          <w:t>60 км</w:t>
        </w:r>
      </w:smartTag>
      <w:r w:rsidRPr="00592E25">
        <w:rPr>
          <w:rFonts w:ascii="Times New Roman" w:hAnsi="Times New Roman" w:cs="Times New Roman"/>
        </w:rPr>
        <w:t>. Тези трасета осигуряват връзките на пътната мрежа на общината със съседните общини и през моста на р. Дунав с пътната мрежа на Румъния.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Всички кметства са достъпни от общинския център гр. Русе в рамките на половин час. Общинските пътища (четвъртокласната пътна мрежа) се стопанисват от община Русе. По-голямата част от пътищата са с трайна настилка, но тя е износена и наличните габарити, укрепителни и защитни съоръжения в повечето случаи не отговарят на съвременните изисквания.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w:t>
      </w:r>
      <w:r w:rsidRPr="00592E25">
        <w:rPr>
          <w:rFonts w:ascii="Times New Roman" w:hAnsi="Times New Roman" w:cs="Times New Roman"/>
        </w:rPr>
        <w:tab/>
        <w:t xml:space="preserve"> Железопътен транспорт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 територията на Община Русе съществува изградена и добре развита железопътна инфраструктура. Текущият железен път, общо за общината, е с дължина </w:t>
      </w:r>
      <w:smartTag w:uri="urn:schemas-microsoft-com:office:smarttags" w:element="metricconverter">
        <w:smartTagPr>
          <w:attr w:name="ProductID" w:val="130 км"/>
        </w:smartTagPr>
        <w:r w:rsidRPr="00592E25">
          <w:rPr>
            <w:rFonts w:ascii="Times New Roman" w:hAnsi="Times New Roman" w:cs="Times New Roman"/>
          </w:rPr>
          <w:t>130 км</w:t>
        </w:r>
      </w:smartTag>
      <w:r w:rsidRPr="00592E25">
        <w:rPr>
          <w:rFonts w:ascii="Times New Roman" w:hAnsi="Times New Roman" w:cs="Times New Roman"/>
        </w:rPr>
        <w:t xml:space="preserve"> – 91% от общата дължина на ж. п. мрежата в </w:t>
      </w:r>
      <w:proofErr w:type="spellStart"/>
      <w:r w:rsidRPr="00592E25">
        <w:rPr>
          <w:rFonts w:ascii="Times New Roman" w:hAnsi="Times New Roman" w:cs="Times New Roman"/>
        </w:rPr>
        <w:t>областа</w:t>
      </w:r>
      <w:proofErr w:type="spellEnd"/>
      <w:r w:rsidRPr="00592E25">
        <w:rPr>
          <w:rFonts w:ascii="Times New Roman" w:hAnsi="Times New Roman" w:cs="Times New Roman"/>
        </w:rPr>
        <w:t>. В община Русе са изградени 8 бр. гари, 91 бр. гарови коловози, 13 бр. перони и 4 бр. рампи с площ 9.6 дка. Най-важно стопанско значение имат жп линиите Русе – Горна Оряховица и тази Русе – Варна, която е първата построена жп линия в България. Ж.п.гара – Русе е с важно стратегическо значение за осъществяване на комбинирани превози по транспортните коридори № 7 и № 9.</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Наличният железен път е част от IV-та и IX-та ж.п. линии. Средната скорост на движение на влаковете по ж.п. участъците от IV-та ж.п. линия между отделните гари е </w:t>
      </w:r>
      <w:smartTag w:uri="urn:schemas-microsoft-com:office:smarttags" w:element="metricconverter">
        <w:smartTagPr>
          <w:attr w:name="ProductID" w:val="64 км/ч"/>
        </w:smartTagPr>
        <w:r w:rsidRPr="00592E25">
          <w:rPr>
            <w:rFonts w:ascii="Times New Roman" w:hAnsi="Times New Roman" w:cs="Times New Roman"/>
          </w:rPr>
          <w:t>64 км/ч</w:t>
        </w:r>
      </w:smartTag>
      <w:r w:rsidRPr="00592E25">
        <w:rPr>
          <w:rFonts w:ascii="Times New Roman" w:hAnsi="Times New Roman" w:cs="Times New Roman"/>
        </w:rPr>
        <w:t xml:space="preserve">., а по ж.п. участъците от IX-та ж.п. линия е 70 км/ ч.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Необходимо да се извърши ремонт на железния път с реконструкция на проблемните железопътни участъци, с оглед повишаване на пропускателната им способност и подобряване на транспортното обслужване на пътници и товари.</w:t>
      </w:r>
    </w:p>
    <w:p w:rsidR="00592E25" w:rsidRPr="00592E25" w:rsidRDefault="00592E25" w:rsidP="00592E25">
      <w:pPr>
        <w:shd w:val="clear" w:color="auto" w:fill="FFFFFF"/>
        <w:ind w:firstLine="851"/>
        <w:jc w:val="both"/>
        <w:rPr>
          <w:rFonts w:ascii="Times New Roman" w:hAnsi="Times New Roman" w:cs="Times New Roman"/>
          <w:highlight w:val="gree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noProof/>
          <w:lang w:eastAsia="bg-BG"/>
        </w:rPr>
        <w:drawing>
          <wp:inline distT="0" distB="0" distL="0" distR="0" wp14:anchorId="5AAE81B2" wp14:editId="73B25D35">
            <wp:extent cx="5286375" cy="2924175"/>
            <wp:effectExtent l="0" t="0" r="9525" b="952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2924175"/>
                    </a:xfrm>
                    <a:prstGeom prst="rect">
                      <a:avLst/>
                    </a:prstGeom>
                    <a:noFill/>
                    <a:ln>
                      <a:noFill/>
                    </a:ln>
                  </pic:spPr>
                </pic:pic>
              </a:graphicData>
            </a:graphic>
          </wp:inline>
        </w:drawing>
      </w:r>
    </w:p>
    <w:p w:rsidR="00592E25" w:rsidRPr="00592E25" w:rsidRDefault="00592E25" w:rsidP="00592E25">
      <w:pPr>
        <w:shd w:val="clear" w:color="auto" w:fill="FFFFFF"/>
        <w:jc w:val="both"/>
        <w:rPr>
          <w:rFonts w:ascii="Times New Roman" w:hAnsi="Times New Roman" w:cs="Times New Roman"/>
        </w:rPr>
      </w:pPr>
    </w:p>
    <w:p w:rsidR="00592E25" w:rsidRPr="00592E25" w:rsidRDefault="00592E25" w:rsidP="00592E25">
      <w:pPr>
        <w:numPr>
          <w:ilvl w:val="0"/>
          <w:numId w:val="7"/>
        </w:numPr>
        <w:shd w:val="clear" w:color="auto" w:fill="FFFFFF"/>
        <w:spacing w:after="0"/>
        <w:jc w:val="both"/>
        <w:rPr>
          <w:rFonts w:ascii="Times New Roman" w:hAnsi="Times New Roman" w:cs="Times New Roman"/>
          <w:b/>
        </w:rPr>
      </w:pPr>
      <w:r w:rsidRPr="00592E25">
        <w:rPr>
          <w:rFonts w:ascii="Times New Roman" w:hAnsi="Times New Roman" w:cs="Times New Roman"/>
          <w:b/>
        </w:rPr>
        <w:t xml:space="preserve"> Воден транспорт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Пристанището е развит </w:t>
      </w:r>
      <w:proofErr w:type="spellStart"/>
      <w:r w:rsidRPr="00592E25">
        <w:rPr>
          <w:rFonts w:ascii="Times New Roman" w:hAnsi="Times New Roman" w:cs="Times New Roman"/>
        </w:rPr>
        <w:t>мултимодален</w:t>
      </w:r>
      <w:proofErr w:type="spellEnd"/>
      <w:r w:rsidRPr="00592E25">
        <w:rPr>
          <w:rFonts w:ascii="Times New Roman" w:hAnsi="Times New Roman" w:cs="Times New Roman"/>
        </w:rPr>
        <w:t xml:space="preserve"> център, в който се осъществява връзка между три основни вида транспорт – воден, автомобилен и железопътен. На територията му са разположени пътни връзки с централната пътна мрежа на България и жп коловози, които го свързват с жп мрежата на страната. На територията на Община Русе са обособени три пристанищни терминала, влизащи в състава на пристанище за обществен транспорт с национално значение Русе: Русе-запад; Русе-център и Русе-изток. Пристанище Русе е обособено като два терминала – Русе-изток и Русе-запад, както и централен пътнически кей. В крайбрежната ивица на град Русе, простираща се от км 505 до км 480 по </w:t>
      </w:r>
      <w:r w:rsidRPr="00592E25">
        <w:rPr>
          <w:rFonts w:ascii="Times New Roman" w:hAnsi="Times New Roman" w:cs="Times New Roman"/>
        </w:rPr>
        <w:lastRenderedPageBreak/>
        <w:t xml:space="preserve">течението на река Дунав, са разположени общо 12 пристанища и пристанищни терминали, групирани в три типа: с национално значение: Пристанище Русе;  с регионално значение: Дунавски </w:t>
      </w:r>
      <w:proofErr w:type="spellStart"/>
      <w:r w:rsidRPr="00592E25">
        <w:rPr>
          <w:rFonts w:ascii="Times New Roman" w:hAnsi="Times New Roman" w:cs="Times New Roman"/>
        </w:rPr>
        <w:t>драгажен</w:t>
      </w:r>
      <w:proofErr w:type="spellEnd"/>
      <w:r w:rsidRPr="00592E25">
        <w:rPr>
          <w:rFonts w:ascii="Times New Roman" w:hAnsi="Times New Roman" w:cs="Times New Roman"/>
        </w:rPr>
        <w:t xml:space="preserve"> флот Русе (ДДФ) – Обработка на генерални и насипни товари; </w:t>
      </w:r>
      <w:proofErr w:type="spellStart"/>
      <w:r w:rsidRPr="00592E25">
        <w:rPr>
          <w:rFonts w:ascii="Times New Roman" w:hAnsi="Times New Roman" w:cs="Times New Roman"/>
        </w:rPr>
        <w:t>Русе–нефтоналивен</w:t>
      </w:r>
      <w:proofErr w:type="spellEnd"/>
      <w:r w:rsidRPr="00592E25">
        <w:rPr>
          <w:rFonts w:ascii="Times New Roman" w:hAnsi="Times New Roman" w:cs="Times New Roman"/>
        </w:rPr>
        <w:t xml:space="preserve"> терминал Арбис – Обработка на нефтопродукти и </w:t>
      </w:r>
      <w:proofErr w:type="spellStart"/>
      <w:r w:rsidRPr="00592E25">
        <w:rPr>
          <w:rFonts w:ascii="Times New Roman" w:hAnsi="Times New Roman" w:cs="Times New Roman"/>
        </w:rPr>
        <w:t>бункероване</w:t>
      </w:r>
      <w:proofErr w:type="spellEnd"/>
      <w:r w:rsidRPr="00592E25">
        <w:rPr>
          <w:rFonts w:ascii="Times New Roman" w:hAnsi="Times New Roman" w:cs="Times New Roman"/>
        </w:rPr>
        <w:t xml:space="preserve"> на кораби на "Ромпетрол" АД; Порт </w:t>
      </w:r>
      <w:proofErr w:type="spellStart"/>
      <w:r w:rsidRPr="00592E25">
        <w:rPr>
          <w:rFonts w:ascii="Times New Roman" w:hAnsi="Times New Roman" w:cs="Times New Roman"/>
        </w:rPr>
        <w:t>Булмаркет</w:t>
      </w:r>
      <w:proofErr w:type="spellEnd"/>
      <w:r w:rsidRPr="00592E25">
        <w:rPr>
          <w:rFonts w:ascii="Times New Roman" w:hAnsi="Times New Roman" w:cs="Times New Roman"/>
        </w:rPr>
        <w:t xml:space="preserve"> Русе (</w:t>
      </w:r>
      <w:proofErr w:type="spellStart"/>
      <w:r w:rsidRPr="00592E25">
        <w:rPr>
          <w:rFonts w:ascii="Times New Roman" w:hAnsi="Times New Roman" w:cs="Times New Roman"/>
        </w:rPr>
        <w:t>Булмаркет</w:t>
      </w:r>
      <w:proofErr w:type="spellEnd"/>
      <w:r w:rsidRPr="00592E25">
        <w:rPr>
          <w:rFonts w:ascii="Times New Roman" w:hAnsi="Times New Roman" w:cs="Times New Roman"/>
        </w:rPr>
        <w:t>) – Обработка на генерални и насипни товари, нефтопродукти и ОХВС; Русе Свободна зона (СЗ) – Обработка на нефтопродукти.</w:t>
      </w:r>
    </w:p>
    <w:p w:rsidR="00592E25" w:rsidRPr="00592E25" w:rsidRDefault="00592E25" w:rsidP="00592E25">
      <w:pPr>
        <w:numPr>
          <w:ilvl w:val="0"/>
          <w:numId w:val="7"/>
        </w:numPr>
        <w:shd w:val="clear" w:color="auto" w:fill="FFFFFF"/>
        <w:spacing w:after="0"/>
        <w:jc w:val="both"/>
        <w:rPr>
          <w:rFonts w:ascii="Times New Roman" w:hAnsi="Times New Roman" w:cs="Times New Roman"/>
          <w:b/>
        </w:rPr>
      </w:pPr>
      <w:r w:rsidRPr="00592E25">
        <w:rPr>
          <w:rFonts w:ascii="Times New Roman" w:hAnsi="Times New Roman" w:cs="Times New Roman"/>
          <w:b/>
        </w:rPr>
        <w:t>Въздушен транспорт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Летище „Русе“ е гражданско летище за вътрешен и международен транспорт. Разположено e на </w:t>
      </w:r>
      <w:smartTag w:uri="urn:schemas-microsoft-com:office:smarttags" w:element="metricconverter">
        <w:smartTagPr>
          <w:attr w:name="ProductID" w:val="17 км"/>
        </w:smartTagPr>
        <w:r w:rsidRPr="00592E25">
          <w:rPr>
            <w:rFonts w:ascii="Times New Roman" w:hAnsi="Times New Roman" w:cs="Times New Roman"/>
          </w:rPr>
          <w:t>17 км</w:t>
        </w:r>
      </w:smartTag>
      <w:r w:rsidRPr="00592E25">
        <w:rPr>
          <w:rFonts w:ascii="Times New Roman" w:hAnsi="Times New Roman" w:cs="Times New Roman"/>
        </w:rPr>
        <w:t xml:space="preserve"> от гр. Русе. На 21.12.2016 г. получава лиценз за летателна площадка за малки самолети. Това летище инфраструктурно може да обслужва: товарни самолети, бизнес самолети и хеликоптери, граждански полети, селскостопански летателни средства, противопожарни самолети и др. От февруари </w:t>
      </w:r>
      <w:smartTag w:uri="urn:schemas-microsoft-com:office:smarttags" w:element="metricconverter">
        <w:smartTagPr>
          <w:attr w:name="ProductID" w:val="2015 г"/>
        </w:smartTagPr>
        <w:r w:rsidRPr="00592E25">
          <w:rPr>
            <w:rFonts w:ascii="Times New Roman" w:hAnsi="Times New Roman" w:cs="Times New Roman"/>
          </w:rPr>
          <w:t>2015 г</w:t>
        </w:r>
      </w:smartTag>
      <w:r w:rsidRPr="00592E25">
        <w:rPr>
          <w:rFonts w:ascii="Times New Roman" w:hAnsi="Times New Roman" w:cs="Times New Roman"/>
        </w:rPr>
        <w:t xml:space="preserve">. е собственост на Община Русе. </w:t>
      </w:r>
    </w:p>
    <w:p w:rsidR="00592E25" w:rsidRPr="00592E25" w:rsidRDefault="00592E25" w:rsidP="00592E25">
      <w:pPr>
        <w:numPr>
          <w:ilvl w:val="0"/>
          <w:numId w:val="4"/>
        </w:numPr>
        <w:shd w:val="clear" w:color="auto" w:fill="FFFFFF"/>
        <w:spacing w:after="0"/>
        <w:jc w:val="both"/>
        <w:rPr>
          <w:rFonts w:ascii="Times New Roman" w:hAnsi="Times New Roman" w:cs="Times New Roman"/>
          <w:b/>
        </w:rPr>
      </w:pPr>
      <w:r w:rsidRPr="00592E25">
        <w:rPr>
          <w:rFonts w:ascii="Times New Roman" w:hAnsi="Times New Roman" w:cs="Times New Roman"/>
          <w:b/>
        </w:rPr>
        <w:t xml:space="preserve">Сграден фонд </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 xml:space="preserve">По данни на НСИ през </w:t>
      </w:r>
      <w:smartTag w:uri="urn:schemas-microsoft-com:office:smarttags" w:element="metricconverter">
        <w:smartTagPr>
          <w:attr w:name="ProductID" w:val="2016 г"/>
        </w:smartTagPr>
        <w:r w:rsidRPr="00592E25">
          <w:rPr>
            <w:rFonts w:ascii="Times New Roman" w:hAnsi="Times New Roman" w:cs="Times New Roman"/>
          </w:rPr>
          <w:t>2016 г</w:t>
        </w:r>
      </w:smartTag>
      <w:r w:rsidRPr="00592E25">
        <w:rPr>
          <w:rFonts w:ascii="Times New Roman" w:hAnsi="Times New Roman" w:cs="Times New Roman"/>
        </w:rPr>
        <w:t xml:space="preserve">., в община Русе са регистрирани 26396 жилищни сгради, от които основната част (61,9%) са в градовете – 16352. В сравнение с </w:t>
      </w:r>
      <w:smartTag w:uri="urn:schemas-microsoft-com:office:smarttags" w:element="metricconverter">
        <w:smartTagPr>
          <w:attr w:name="ProductID" w:val="2011 г"/>
        </w:smartTagPr>
        <w:r w:rsidRPr="00592E25">
          <w:rPr>
            <w:rFonts w:ascii="Times New Roman" w:hAnsi="Times New Roman" w:cs="Times New Roman"/>
          </w:rPr>
          <w:t>2011 г</w:t>
        </w:r>
      </w:smartTag>
      <w:r w:rsidRPr="00592E25">
        <w:rPr>
          <w:rFonts w:ascii="Times New Roman" w:hAnsi="Times New Roman" w:cs="Times New Roman"/>
        </w:rPr>
        <w:t>. броят на сградите е нараснал незначително (с по-малко от 1%). Повече от половината сгради (55,2% или 14568 сгради) се намират в общинския център, град Русе.</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sz w:val="23"/>
          <w:szCs w:val="23"/>
        </w:rPr>
        <w:t xml:space="preserve">По конструктивни характеристики основната част (87,6%) от сградите в община Русе, към края на </w:t>
      </w:r>
      <w:smartTag w:uri="urn:schemas-microsoft-com:office:smarttags" w:element="metricconverter">
        <w:smartTagPr>
          <w:attr w:name="ProductID" w:val="2016 г"/>
        </w:smartTagPr>
        <w:r w:rsidRPr="00592E25">
          <w:rPr>
            <w:rFonts w:ascii="Times New Roman" w:hAnsi="Times New Roman" w:cs="Times New Roman"/>
            <w:sz w:val="23"/>
            <w:szCs w:val="23"/>
          </w:rPr>
          <w:t>2016 г</w:t>
        </w:r>
      </w:smartTag>
      <w:r w:rsidRPr="00592E25">
        <w:rPr>
          <w:rFonts w:ascii="Times New Roman" w:hAnsi="Times New Roman" w:cs="Times New Roman"/>
          <w:sz w:val="23"/>
          <w:szCs w:val="23"/>
        </w:rPr>
        <w:t>., са построени от тухли. В двата града на общината дози дял е същият – 87,5%, а селата – незначително по-висок – 88%.</w:t>
      </w:r>
    </w:p>
    <w:p w:rsidR="00592E25" w:rsidRPr="00592E25" w:rsidRDefault="00592E25" w:rsidP="00592E25">
      <w:pPr>
        <w:shd w:val="clear" w:color="auto" w:fill="FFFFFF"/>
        <w:tabs>
          <w:tab w:val="num" w:pos="1985"/>
        </w:tabs>
        <w:ind w:firstLine="709"/>
        <w:jc w:val="both"/>
        <w:rPr>
          <w:rFonts w:ascii="Times New Roman" w:hAnsi="Times New Roman" w:cs="Times New Roma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1"/>
        <w:gridCol w:w="934"/>
        <w:gridCol w:w="1134"/>
        <w:gridCol w:w="1983"/>
        <w:gridCol w:w="1134"/>
        <w:gridCol w:w="992"/>
      </w:tblGrid>
      <w:tr w:rsidR="00592E25" w:rsidRPr="00592E25" w:rsidTr="00085E79">
        <w:trPr>
          <w:trHeight w:val="243"/>
        </w:trPr>
        <w:tc>
          <w:tcPr>
            <w:tcW w:w="1761"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rPr>
            </w:pPr>
          </w:p>
        </w:tc>
        <w:tc>
          <w:tcPr>
            <w:tcW w:w="9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Общо</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 xml:space="preserve">Панелни </w:t>
            </w:r>
          </w:p>
        </w:tc>
        <w:tc>
          <w:tcPr>
            <w:tcW w:w="1983"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 xml:space="preserve">Стоманобетонни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 xml:space="preserve">Тухлени </w:t>
            </w:r>
          </w:p>
        </w:tc>
        <w:tc>
          <w:tcPr>
            <w:tcW w:w="992"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 xml:space="preserve">Други </w:t>
            </w:r>
          </w:p>
        </w:tc>
      </w:tr>
      <w:tr w:rsidR="00592E25" w:rsidRPr="00592E25" w:rsidTr="00085E79">
        <w:trPr>
          <w:trHeight w:val="243"/>
        </w:trPr>
        <w:tc>
          <w:tcPr>
            <w:tcW w:w="1761"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rPr>
            </w:pPr>
            <w:r w:rsidRPr="00592E25">
              <w:rPr>
                <w:rFonts w:ascii="Times New Roman" w:eastAsia="Calibri" w:hAnsi="Times New Roman" w:cs="Times New Roman"/>
                <w:color w:val="000000"/>
              </w:rPr>
              <w:t>Русе</w:t>
            </w:r>
          </w:p>
        </w:tc>
        <w:tc>
          <w:tcPr>
            <w:tcW w:w="9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26 396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442 </w:t>
            </w:r>
          </w:p>
        </w:tc>
        <w:tc>
          <w:tcPr>
            <w:tcW w:w="1983"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816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23 135 </w:t>
            </w:r>
          </w:p>
        </w:tc>
        <w:tc>
          <w:tcPr>
            <w:tcW w:w="992"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2 003 </w:t>
            </w:r>
          </w:p>
        </w:tc>
      </w:tr>
      <w:tr w:rsidR="00592E25" w:rsidRPr="00592E25" w:rsidTr="00085E79">
        <w:trPr>
          <w:trHeight w:val="243"/>
        </w:trPr>
        <w:tc>
          <w:tcPr>
            <w:tcW w:w="176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rPr>
            </w:pPr>
            <w:r w:rsidRPr="00592E25">
              <w:rPr>
                <w:rFonts w:ascii="Times New Roman" w:eastAsia="Calibri" w:hAnsi="Times New Roman" w:cs="Times New Roman"/>
                <w:color w:val="000000"/>
              </w:rPr>
              <w:t>В градовете</w:t>
            </w:r>
          </w:p>
        </w:tc>
        <w:tc>
          <w:tcPr>
            <w:tcW w:w="9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16 352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406 </w:t>
            </w:r>
          </w:p>
        </w:tc>
        <w:tc>
          <w:tcPr>
            <w:tcW w:w="1983"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538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14 301 </w:t>
            </w:r>
          </w:p>
        </w:tc>
        <w:tc>
          <w:tcPr>
            <w:tcW w:w="992"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1 107 </w:t>
            </w:r>
          </w:p>
        </w:tc>
      </w:tr>
      <w:tr w:rsidR="00592E25" w:rsidRPr="00592E25" w:rsidTr="00085E79">
        <w:trPr>
          <w:trHeight w:val="243"/>
        </w:trPr>
        <w:tc>
          <w:tcPr>
            <w:tcW w:w="176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rPr>
            </w:pPr>
            <w:r w:rsidRPr="00592E25">
              <w:rPr>
                <w:rFonts w:ascii="Times New Roman" w:eastAsia="Calibri" w:hAnsi="Times New Roman" w:cs="Times New Roman"/>
                <w:color w:val="000000"/>
              </w:rPr>
              <w:t>В селата</w:t>
            </w:r>
          </w:p>
        </w:tc>
        <w:tc>
          <w:tcPr>
            <w:tcW w:w="9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10 044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36 </w:t>
            </w:r>
          </w:p>
        </w:tc>
        <w:tc>
          <w:tcPr>
            <w:tcW w:w="1983"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278 </w:t>
            </w:r>
          </w:p>
        </w:tc>
        <w:tc>
          <w:tcPr>
            <w:tcW w:w="11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8 834 </w:t>
            </w:r>
          </w:p>
        </w:tc>
        <w:tc>
          <w:tcPr>
            <w:tcW w:w="992"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 xml:space="preserve">896 </w:t>
            </w:r>
          </w:p>
        </w:tc>
      </w:tr>
    </w:tbl>
    <w:p w:rsidR="00592E25" w:rsidRPr="00592E25" w:rsidRDefault="00592E25" w:rsidP="00592E25">
      <w:pPr>
        <w:shd w:val="clear" w:color="auto" w:fill="FFFFFF"/>
        <w:tabs>
          <w:tab w:val="num" w:pos="1985"/>
        </w:tabs>
        <w:ind w:firstLine="851"/>
        <w:jc w:val="both"/>
        <w:rPr>
          <w:rFonts w:ascii="Times New Roman" w:hAnsi="Times New Roman" w:cs="Times New Roman"/>
        </w:rPr>
      </w:pP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Делът на панелните и стоманобетонни сгради в общината е 4,8% (1258 сгради). В град Русе този дял е по-висок – 6,3% или 922 сгради. В селата на общината този дял е още по-малък – 3,1%. Панелните сгради са основно в град Русе – 393 от общо 442, или 88,9%.</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 xml:space="preserve">Значителна част от </w:t>
      </w:r>
      <w:proofErr w:type="spellStart"/>
      <w:r w:rsidRPr="00592E25">
        <w:rPr>
          <w:rFonts w:ascii="Times New Roman" w:hAnsi="Times New Roman" w:cs="Times New Roman"/>
        </w:rPr>
        <w:t>сградния</w:t>
      </w:r>
      <w:proofErr w:type="spellEnd"/>
      <w:r w:rsidRPr="00592E25">
        <w:rPr>
          <w:rFonts w:ascii="Times New Roman" w:hAnsi="Times New Roman" w:cs="Times New Roman"/>
        </w:rPr>
        <w:t xml:space="preserve"> фонд в общината, 89,3%, е построен до 1990 година. В селата на общината, този дял е малко по-голям – 92,3%. Половината от сградите в общината са построени до </w:t>
      </w:r>
      <w:smartTag w:uri="urn:schemas-microsoft-com:office:smarttags" w:element="metricconverter">
        <w:smartTagPr>
          <w:attr w:name="ProductID" w:val="1970 г"/>
        </w:smartTagPr>
        <w:r w:rsidRPr="00592E25">
          <w:rPr>
            <w:rFonts w:ascii="Times New Roman" w:hAnsi="Times New Roman" w:cs="Times New Roman"/>
          </w:rPr>
          <w:t>1970 г</w:t>
        </w:r>
      </w:smartTag>
      <w:r w:rsidRPr="00592E25">
        <w:rPr>
          <w:rFonts w:ascii="Times New Roman" w:hAnsi="Times New Roman" w:cs="Times New Roman"/>
        </w:rPr>
        <w:t xml:space="preserve">., а едва 4,2% са построени след </w:t>
      </w:r>
      <w:smartTag w:uri="urn:schemas-microsoft-com:office:smarttags" w:element="metricconverter">
        <w:smartTagPr>
          <w:attr w:name="ProductID" w:val="2001 г"/>
        </w:smartTagPr>
        <w:r w:rsidRPr="00592E25">
          <w:rPr>
            <w:rFonts w:ascii="Times New Roman" w:hAnsi="Times New Roman" w:cs="Times New Roman"/>
          </w:rPr>
          <w:t>2001 г</w:t>
        </w:r>
      </w:smartTag>
      <w:r w:rsidRPr="00592E25">
        <w:rPr>
          <w:rFonts w:ascii="Times New Roman" w:hAnsi="Times New Roman" w:cs="Times New Roman"/>
        </w:rPr>
        <w:t xml:space="preserve">. (от тях – 0,8% или 139 сгради - след 2010 година). От новопостроените след </w:t>
      </w:r>
      <w:smartTag w:uri="urn:schemas-microsoft-com:office:smarttags" w:element="metricconverter">
        <w:smartTagPr>
          <w:attr w:name="ProductID" w:val="2001 г"/>
        </w:smartTagPr>
        <w:r w:rsidRPr="00592E25">
          <w:rPr>
            <w:rFonts w:ascii="Times New Roman" w:hAnsi="Times New Roman" w:cs="Times New Roman"/>
          </w:rPr>
          <w:t>2001 г</w:t>
        </w:r>
      </w:smartTag>
      <w:r w:rsidRPr="00592E25">
        <w:rPr>
          <w:rFonts w:ascii="Times New Roman" w:hAnsi="Times New Roman" w:cs="Times New Roman"/>
        </w:rPr>
        <w:t xml:space="preserve">. сгради, 92,2% са в град Русе. Голямата част от най-старите сгради, построени до </w:t>
      </w:r>
      <w:smartTag w:uri="urn:schemas-microsoft-com:office:smarttags" w:element="metricconverter">
        <w:smartTagPr>
          <w:attr w:name="ProductID" w:val="1918 г"/>
        </w:smartTagPr>
        <w:r w:rsidRPr="00592E25">
          <w:rPr>
            <w:rFonts w:ascii="Times New Roman" w:hAnsi="Times New Roman" w:cs="Times New Roman"/>
          </w:rPr>
          <w:t>1918 г</w:t>
        </w:r>
      </w:smartTag>
      <w:r w:rsidRPr="00592E25">
        <w:rPr>
          <w:rFonts w:ascii="Times New Roman" w:hAnsi="Times New Roman" w:cs="Times New Roman"/>
        </w:rPr>
        <w:t>. се намират в общинския център – 83,3%.</w:t>
      </w:r>
    </w:p>
    <w:p w:rsidR="00592E25" w:rsidRPr="00592E25" w:rsidRDefault="00592E25" w:rsidP="00592E25">
      <w:pPr>
        <w:shd w:val="clear" w:color="auto" w:fill="FFFFFF"/>
        <w:tabs>
          <w:tab w:val="num" w:pos="1985"/>
        </w:tabs>
        <w:ind w:firstLine="709"/>
        <w:jc w:val="both"/>
        <w:rPr>
          <w:rFonts w:ascii="Times New Roman" w:hAnsi="Times New Roman" w:cs="Times New Roman"/>
        </w:rPr>
      </w:pPr>
    </w:p>
    <w:tbl>
      <w:tblPr>
        <w:tblW w:w="921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2"/>
        <w:gridCol w:w="934"/>
        <w:gridCol w:w="708"/>
        <w:gridCol w:w="851"/>
        <w:gridCol w:w="850"/>
        <w:gridCol w:w="851"/>
        <w:gridCol w:w="850"/>
        <w:gridCol w:w="851"/>
        <w:gridCol w:w="850"/>
        <w:gridCol w:w="709"/>
        <w:gridCol w:w="709"/>
      </w:tblGrid>
      <w:tr w:rsidR="00592E25" w:rsidRPr="00592E25" w:rsidTr="00085E79">
        <w:trPr>
          <w:trHeight w:val="243"/>
        </w:trPr>
        <w:tc>
          <w:tcPr>
            <w:tcW w:w="1052" w:type="dxa"/>
            <w:vMerge w:val="restart"/>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rPr>
            </w:pPr>
          </w:p>
        </w:tc>
        <w:tc>
          <w:tcPr>
            <w:tcW w:w="8163" w:type="dxa"/>
            <w:gridSpan w:val="10"/>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Периоди на построяване</w:t>
            </w:r>
          </w:p>
        </w:tc>
      </w:tr>
      <w:tr w:rsidR="00592E25" w:rsidRPr="00592E25" w:rsidTr="00085E79">
        <w:trPr>
          <w:trHeight w:val="243"/>
        </w:trPr>
        <w:tc>
          <w:tcPr>
            <w:tcW w:w="1052" w:type="dxa"/>
            <w:vMerge/>
          </w:tcPr>
          <w:p w:rsidR="00592E25" w:rsidRPr="00592E25" w:rsidRDefault="00592E25" w:rsidP="00085E79">
            <w:pPr>
              <w:shd w:val="clear" w:color="auto" w:fill="FFFFFF"/>
              <w:autoSpaceDE w:val="0"/>
              <w:autoSpaceDN w:val="0"/>
              <w:adjustRightInd w:val="0"/>
              <w:rPr>
                <w:rFonts w:ascii="Times New Roman" w:eastAsia="Calibri" w:hAnsi="Times New Roman" w:cs="Times New Roman"/>
                <w:color w:val="000000"/>
              </w:rPr>
            </w:pPr>
          </w:p>
        </w:tc>
        <w:tc>
          <w:tcPr>
            <w:tcW w:w="934" w:type="dxa"/>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Общо</w:t>
            </w:r>
          </w:p>
        </w:tc>
        <w:tc>
          <w:tcPr>
            <w:tcW w:w="708"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до 1918</w:t>
            </w:r>
          </w:p>
        </w:tc>
        <w:tc>
          <w:tcPr>
            <w:tcW w:w="851"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1919 - 1945</w:t>
            </w:r>
          </w:p>
        </w:tc>
        <w:tc>
          <w:tcPr>
            <w:tcW w:w="850"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1946 - 1960</w:t>
            </w:r>
          </w:p>
        </w:tc>
        <w:tc>
          <w:tcPr>
            <w:tcW w:w="851"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1961 - 1970</w:t>
            </w:r>
          </w:p>
        </w:tc>
        <w:tc>
          <w:tcPr>
            <w:tcW w:w="850"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1971 - 1980</w:t>
            </w:r>
          </w:p>
        </w:tc>
        <w:tc>
          <w:tcPr>
            <w:tcW w:w="851"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1981 - 1990</w:t>
            </w:r>
          </w:p>
        </w:tc>
        <w:tc>
          <w:tcPr>
            <w:tcW w:w="850"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1991 - 2000</w:t>
            </w:r>
          </w:p>
        </w:tc>
        <w:tc>
          <w:tcPr>
            <w:tcW w:w="709" w:type="dxa"/>
          </w:tcPr>
          <w:p w:rsidR="00592E25" w:rsidRPr="00592E25" w:rsidRDefault="00592E25" w:rsidP="00085E79">
            <w:pPr>
              <w:shd w:val="clear" w:color="auto" w:fill="FFFFFF"/>
              <w:autoSpaceDE w:val="0"/>
              <w:autoSpaceDN w:val="0"/>
              <w:adjustRightInd w:val="0"/>
              <w:ind w:left="-113"/>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2001- 2010</w:t>
            </w:r>
          </w:p>
        </w:tc>
        <w:tc>
          <w:tcPr>
            <w:tcW w:w="709" w:type="dxa"/>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color w:val="000000"/>
                <w:sz w:val="23"/>
                <w:szCs w:val="23"/>
              </w:rPr>
              <w:t>след 2010</w:t>
            </w:r>
          </w:p>
        </w:tc>
      </w:tr>
      <w:tr w:rsidR="00592E25" w:rsidRPr="00592E25" w:rsidTr="00085E79">
        <w:trPr>
          <w:trHeight w:val="243"/>
        </w:trPr>
        <w:tc>
          <w:tcPr>
            <w:tcW w:w="1052"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rPr>
            </w:pPr>
            <w:r w:rsidRPr="00592E25">
              <w:rPr>
                <w:rFonts w:ascii="Times New Roman" w:eastAsia="Calibri" w:hAnsi="Times New Roman" w:cs="Times New Roman"/>
                <w:color w:val="000000"/>
              </w:rPr>
              <w:lastRenderedPageBreak/>
              <w:t>Русе</w:t>
            </w:r>
          </w:p>
        </w:tc>
        <w:tc>
          <w:tcPr>
            <w:tcW w:w="934"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26 396</w:t>
            </w:r>
          </w:p>
        </w:tc>
        <w:tc>
          <w:tcPr>
            <w:tcW w:w="708"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826</w:t>
            </w:r>
          </w:p>
        </w:tc>
        <w:tc>
          <w:tcPr>
            <w:tcW w:w="851"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3 036</w:t>
            </w:r>
          </w:p>
        </w:tc>
        <w:tc>
          <w:tcPr>
            <w:tcW w:w="850"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5 229</w:t>
            </w:r>
          </w:p>
        </w:tc>
        <w:tc>
          <w:tcPr>
            <w:tcW w:w="851"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4 319</w:t>
            </w:r>
          </w:p>
        </w:tc>
        <w:tc>
          <w:tcPr>
            <w:tcW w:w="850"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3 823</w:t>
            </w:r>
          </w:p>
        </w:tc>
        <w:tc>
          <w:tcPr>
            <w:tcW w:w="851"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6 349</w:t>
            </w:r>
          </w:p>
        </w:tc>
        <w:tc>
          <w:tcPr>
            <w:tcW w:w="850"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1 698</w:t>
            </w:r>
          </w:p>
        </w:tc>
        <w:tc>
          <w:tcPr>
            <w:tcW w:w="709"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917</w:t>
            </w:r>
          </w:p>
        </w:tc>
        <w:tc>
          <w:tcPr>
            <w:tcW w:w="709" w:type="dxa"/>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3"/>
                <w:szCs w:val="23"/>
              </w:rPr>
            </w:pPr>
            <w:r w:rsidRPr="00592E25">
              <w:rPr>
                <w:rFonts w:ascii="Times New Roman" w:eastAsia="Calibri" w:hAnsi="Times New Roman" w:cs="Times New Roman"/>
                <w:bCs/>
                <w:color w:val="000000"/>
                <w:sz w:val="23"/>
                <w:szCs w:val="23"/>
              </w:rPr>
              <w:t>199</w:t>
            </w:r>
          </w:p>
        </w:tc>
      </w:tr>
      <w:tr w:rsidR="00592E25" w:rsidRPr="00592E25" w:rsidTr="00085E79">
        <w:trPr>
          <w:trHeight w:val="243"/>
        </w:trPr>
        <w:tc>
          <w:tcPr>
            <w:tcW w:w="1052"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0"/>
                <w:szCs w:val="20"/>
              </w:rPr>
            </w:pPr>
            <w:r w:rsidRPr="00592E25">
              <w:rPr>
                <w:rFonts w:ascii="Times New Roman" w:eastAsia="Calibri" w:hAnsi="Times New Roman" w:cs="Times New Roman"/>
                <w:color w:val="000000"/>
                <w:sz w:val="20"/>
                <w:szCs w:val="20"/>
              </w:rPr>
              <w:t>В градовете</w:t>
            </w:r>
          </w:p>
        </w:tc>
        <w:tc>
          <w:tcPr>
            <w:tcW w:w="934"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16 352</w:t>
            </w:r>
          </w:p>
        </w:tc>
        <w:tc>
          <w:tcPr>
            <w:tcW w:w="708"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691</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1 783</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2 850</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2 347</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2 069</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4 573</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1 244</w:t>
            </w:r>
          </w:p>
        </w:tc>
        <w:tc>
          <w:tcPr>
            <w:tcW w:w="709"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656</w:t>
            </w:r>
          </w:p>
        </w:tc>
        <w:tc>
          <w:tcPr>
            <w:tcW w:w="709"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139</w:t>
            </w:r>
          </w:p>
        </w:tc>
      </w:tr>
      <w:tr w:rsidR="00592E25" w:rsidRPr="00592E25" w:rsidTr="00085E79">
        <w:trPr>
          <w:trHeight w:val="243"/>
        </w:trPr>
        <w:tc>
          <w:tcPr>
            <w:tcW w:w="1052"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color w:val="000000"/>
                <w:sz w:val="20"/>
                <w:szCs w:val="20"/>
              </w:rPr>
            </w:pPr>
            <w:r w:rsidRPr="00592E25">
              <w:rPr>
                <w:rFonts w:ascii="Times New Roman" w:eastAsia="Calibri" w:hAnsi="Times New Roman" w:cs="Times New Roman"/>
                <w:color w:val="000000"/>
                <w:sz w:val="20"/>
                <w:szCs w:val="20"/>
              </w:rPr>
              <w:t>В селата</w:t>
            </w:r>
          </w:p>
        </w:tc>
        <w:tc>
          <w:tcPr>
            <w:tcW w:w="934"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10 044</w:t>
            </w:r>
          </w:p>
        </w:tc>
        <w:tc>
          <w:tcPr>
            <w:tcW w:w="708"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135</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1 253</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2 379</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1 972</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1 754</w:t>
            </w:r>
          </w:p>
        </w:tc>
        <w:tc>
          <w:tcPr>
            <w:tcW w:w="851"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1 776</w:t>
            </w:r>
          </w:p>
        </w:tc>
        <w:tc>
          <w:tcPr>
            <w:tcW w:w="850"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454</w:t>
            </w:r>
          </w:p>
        </w:tc>
        <w:tc>
          <w:tcPr>
            <w:tcW w:w="709"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261</w:t>
            </w:r>
          </w:p>
        </w:tc>
        <w:tc>
          <w:tcPr>
            <w:tcW w:w="709"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autoSpaceDE w:val="0"/>
              <w:autoSpaceDN w:val="0"/>
              <w:adjustRightInd w:val="0"/>
              <w:jc w:val="center"/>
              <w:rPr>
                <w:rFonts w:ascii="Times New Roman" w:eastAsia="Calibri" w:hAnsi="Times New Roman" w:cs="Times New Roman"/>
                <w:bCs/>
                <w:color w:val="000000"/>
                <w:sz w:val="23"/>
                <w:szCs w:val="23"/>
              </w:rPr>
            </w:pPr>
            <w:r w:rsidRPr="00592E25">
              <w:rPr>
                <w:rFonts w:ascii="Times New Roman" w:eastAsia="Calibri" w:hAnsi="Times New Roman" w:cs="Times New Roman"/>
                <w:bCs/>
                <w:color w:val="000000"/>
                <w:sz w:val="23"/>
                <w:szCs w:val="23"/>
              </w:rPr>
              <w:t>60</w:t>
            </w:r>
          </w:p>
        </w:tc>
      </w:tr>
    </w:tbl>
    <w:p w:rsidR="00592E25" w:rsidRPr="00592E25" w:rsidRDefault="00592E25" w:rsidP="00592E25">
      <w:pPr>
        <w:shd w:val="clear" w:color="auto" w:fill="FFFFFF"/>
        <w:tabs>
          <w:tab w:val="num" w:pos="1985"/>
        </w:tabs>
        <w:ind w:firstLine="851"/>
        <w:jc w:val="both"/>
        <w:rPr>
          <w:rFonts w:ascii="Times New Roman" w:hAnsi="Times New Roman" w:cs="Times New Roman"/>
          <w:sz w:val="23"/>
          <w:szCs w:val="23"/>
        </w:rPr>
      </w:pP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sz w:val="23"/>
          <w:szCs w:val="23"/>
        </w:rPr>
        <w:t xml:space="preserve">Констатацията е, че </w:t>
      </w:r>
      <w:proofErr w:type="spellStart"/>
      <w:r w:rsidRPr="00592E25">
        <w:rPr>
          <w:rFonts w:ascii="Times New Roman" w:hAnsi="Times New Roman" w:cs="Times New Roman"/>
          <w:sz w:val="23"/>
          <w:szCs w:val="23"/>
        </w:rPr>
        <w:t>сградният</w:t>
      </w:r>
      <w:proofErr w:type="spellEnd"/>
      <w:r w:rsidRPr="00592E25">
        <w:rPr>
          <w:rFonts w:ascii="Times New Roman" w:hAnsi="Times New Roman" w:cs="Times New Roman"/>
          <w:sz w:val="23"/>
          <w:szCs w:val="23"/>
        </w:rPr>
        <w:t xml:space="preserve"> фонд в общината е твърде „застарял“. Това се отнася, както за селата, така и за градовете Мартен и Русе.</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 xml:space="preserve">По броя на етажите, жилищните сгради в община Русе към края на </w:t>
      </w:r>
      <w:smartTag w:uri="urn:schemas-microsoft-com:office:smarttags" w:element="metricconverter">
        <w:smartTagPr>
          <w:attr w:name="ProductID" w:val="2016 г"/>
        </w:smartTagPr>
        <w:r w:rsidRPr="00592E25">
          <w:rPr>
            <w:rFonts w:ascii="Times New Roman" w:hAnsi="Times New Roman" w:cs="Times New Roman"/>
          </w:rPr>
          <w:t>2016 г</w:t>
        </w:r>
      </w:smartTag>
      <w:r w:rsidRPr="00592E25">
        <w:rPr>
          <w:rFonts w:ascii="Times New Roman" w:hAnsi="Times New Roman" w:cs="Times New Roman"/>
        </w:rPr>
        <w:t>. се разпределят по следния начин: едноетажни са приблизително 65,6% от всички жилищни сгради, като за селата на общината този дял е 70,6%. Двуетажните жилищни сгради представляват 26,9%. В селата те са 28,4%, а в град Русе – 26,6%.</w:t>
      </w:r>
    </w:p>
    <w:p w:rsidR="00592E25" w:rsidRPr="00592E25" w:rsidRDefault="00592E25" w:rsidP="00592E25">
      <w:pPr>
        <w:shd w:val="clear" w:color="auto" w:fill="FFFFFF"/>
        <w:tabs>
          <w:tab w:val="num" w:pos="1985"/>
        </w:tabs>
        <w:ind w:firstLine="851"/>
        <w:jc w:val="both"/>
        <w:rPr>
          <w:rFonts w:ascii="Times New Roman" w:hAnsi="Times New Roman" w:cs="Times New Roman"/>
        </w:rPr>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977"/>
        <w:gridCol w:w="1149"/>
        <w:gridCol w:w="1134"/>
        <w:gridCol w:w="1134"/>
        <w:gridCol w:w="1134"/>
        <w:gridCol w:w="1134"/>
        <w:gridCol w:w="1133"/>
      </w:tblGrid>
      <w:tr w:rsidR="00592E25" w:rsidRPr="00592E25" w:rsidTr="00085E79">
        <w:trPr>
          <w:trHeight w:val="107"/>
        </w:trPr>
        <w:tc>
          <w:tcPr>
            <w:tcW w:w="1135" w:type="dxa"/>
            <w:vMerge w:val="restart"/>
          </w:tcPr>
          <w:p w:rsidR="00592E25" w:rsidRPr="00592E25" w:rsidRDefault="00592E25" w:rsidP="00085E79">
            <w:pPr>
              <w:pStyle w:val="Default"/>
              <w:shd w:val="clear" w:color="auto" w:fill="FFFFFF"/>
            </w:pPr>
          </w:p>
        </w:tc>
        <w:tc>
          <w:tcPr>
            <w:tcW w:w="7795" w:type="dxa"/>
            <w:gridSpan w:val="7"/>
          </w:tcPr>
          <w:p w:rsidR="00592E25" w:rsidRPr="00592E25" w:rsidRDefault="00592E25" w:rsidP="00085E79">
            <w:pPr>
              <w:pStyle w:val="Default"/>
              <w:shd w:val="clear" w:color="auto" w:fill="FFFFFF"/>
              <w:jc w:val="center"/>
            </w:pPr>
            <w:r w:rsidRPr="00592E25">
              <w:t xml:space="preserve">По </w:t>
            </w:r>
            <w:proofErr w:type="spellStart"/>
            <w:r w:rsidRPr="00592E25">
              <w:t>етажност</w:t>
            </w:r>
            <w:proofErr w:type="spellEnd"/>
          </w:p>
        </w:tc>
      </w:tr>
      <w:tr w:rsidR="00592E25" w:rsidRPr="00592E25" w:rsidTr="00085E79">
        <w:trPr>
          <w:trHeight w:val="107"/>
        </w:trPr>
        <w:tc>
          <w:tcPr>
            <w:tcW w:w="1135" w:type="dxa"/>
            <w:vMerge/>
          </w:tcPr>
          <w:p w:rsidR="00592E25" w:rsidRPr="00592E25" w:rsidRDefault="00592E25" w:rsidP="00085E79">
            <w:pPr>
              <w:pStyle w:val="Default"/>
              <w:shd w:val="clear" w:color="auto" w:fill="FFFFFF"/>
            </w:pPr>
          </w:p>
        </w:tc>
        <w:tc>
          <w:tcPr>
            <w:tcW w:w="977" w:type="dxa"/>
          </w:tcPr>
          <w:p w:rsidR="00592E25" w:rsidRPr="00592E25" w:rsidRDefault="00592E25" w:rsidP="00085E79">
            <w:pPr>
              <w:pStyle w:val="Default"/>
              <w:shd w:val="clear" w:color="auto" w:fill="FFFFFF"/>
            </w:pPr>
            <w:r w:rsidRPr="00592E25">
              <w:t xml:space="preserve">Общо </w:t>
            </w:r>
          </w:p>
        </w:tc>
        <w:tc>
          <w:tcPr>
            <w:tcW w:w="1149" w:type="dxa"/>
          </w:tcPr>
          <w:p w:rsidR="00592E25" w:rsidRPr="00592E25" w:rsidRDefault="00592E25" w:rsidP="00085E79">
            <w:pPr>
              <w:pStyle w:val="Default"/>
              <w:shd w:val="clear" w:color="auto" w:fill="FFFFFF"/>
            </w:pPr>
            <w:r w:rsidRPr="00592E25">
              <w:t xml:space="preserve">едно-етажни </w:t>
            </w:r>
          </w:p>
        </w:tc>
        <w:tc>
          <w:tcPr>
            <w:tcW w:w="1134" w:type="dxa"/>
          </w:tcPr>
          <w:p w:rsidR="00592E25" w:rsidRPr="00592E25" w:rsidRDefault="00592E25" w:rsidP="00085E79">
            <w:pPr>
              <w:pStyle w:val="Default"/>
              <w:shd w:val="clear" w:color="auto" w:fill="FFFFFF"/>
            </w:pPr>
            <w:proofErr w:type="spellStart"/>
            <w:r w:rsidRPr="00592E25">
              <w:t>дву-етажни</w:t>
            </w:r>
            <w:proofErr w:type="spellEnd"/>
            <w:r w:rsidRPr="00592E25">
              <w:t xml:space="preserve"> </w:t>
            </w:r>
          </w:p>
        </w:tc>
        <w:tc>
          <w:tcPr>
            <w:tcW w:w="1134" w:type="dxa"/>
          </w:tcPr>
          <w:p w:rsidR="00592E25" w:rsidRPr="00592E25" w:rsidRDefault="00592E25" w:rsidP="00085E79">
            <w:pPr>
              <w:pStyle w:val="Default"/>
              <w:shd w:val="clear" w:color="auto" w:fill="FFFFFF"/>
            </w:pPr>
            <w:r w:rsidRPr="00592E25">
              <w:t xml:space="preserve">три-етажни </w:t>
            </w:r>
          </w:p>
        </w:tc>
        <w:tc>
          <w:tcPr>
            <w:tcW w:w="1134" w:type="dxa"/>
          </w:tcPr>
          <w:p w:rsidR="00592E25" w:rsidRPr="00592E25" w:rsidRDefault="00592E25" w:rsidP="00085E79">
            <w:pPr>
              <w:pStyle w:val="Default"/>
              <w:shd w:val="clear" w:color="auto" w:fill="FFFFFF"/>
            </w:pPr>
            <w:r w:rsidRPr="00592E25">
              <w:t xml:space="preserve">четири-етажни </w:t>
            </w:r>
          </w:p>
        </w:tc>
        <w:tc>
          <w:tcPr>
            <w:tcW w:w="1134" w:type="dxa"/>
          </w:tcPr>
          <w:p w:rsidR="00592E25" w:rsidRPr="00592E25" w:rsidRDefault="00592E25" w:rsidP="00085E79">
            <w:pPr>
              <w:pStyle w:val="Default"/>
              <w:shd w:val="clear" w:color="auto" w:fill="FFFFFF"/>
            </w:pPr>
            <w:r w:rsidRPr="00592E25">
              <w:t xml:space="preserve">пет-етажни </w:t>
            </w:r>
          </w:p>
        </w:tc>
        <w:tc>
          <w:tcPr>
            <w:tcW w:w="1133" w:type="dxa"/>
          </w:tcPr>
          <w:p w:rsidR="00592E25" w:rsidRPr="00592E25" w:rsidRDefault="00592E25" w:rsidP="00085E79">
            <w:pPr>
              <w:pStyle w:val="Default"/>
              <w:shd w:val="clear" w:color="auto" w:fill="FFFFFF"/>
            </w:pPr>
            <w:r w:rsidRPr="00592E25">
              <w:t xml:space="preserve">шест и повече етажни </w:t>
            </w:r>
          </w:p>
        </w:tc>
      </w:tr>
      <w:tr w:rsidR="00592E25" w:rsidRPr="00592E25" w:rsidTr="00085E79">
        <w:trPr>
          <w:trHeight w:val="107"/>
        </w:trPr>
        <w:tc>
          <w:tcPr>
            <w:tcW w:w="1135" w:type="dxa"/>
          </w:tcPr>
          <w:p w:rsidR="00592E25" w:rsidRPr="00592E25" w:rsidRDefault="00592E25" w:rsidP="00085E79">
            <w:pPr>
              <w:pStyle w:val="Default"/>
              <w:shd w:val="clear" w:color="auto" w:fill="FFFFFF"/>
              <w:rPr>
                <w:sz w:val="22"/>
                <w:szCs w:val="22"/>
              </w:rPr>
            </w:pPr>
            <w:r w:rsidRPr="00592E25">
              <w:rPr>
                <w:sz w:val="22"/>
                <w:szCs w:val="22"/>
              </w:rPr>
              <w:t xml:space="preserve">Русе </w:t>
            </w:r>
          </w:p>
        </w:tc>
        <w:tc>
          <w:tcPr>
            <w:tcW w:w="977" w:type="dxa"/>
          </w:tcPr>
          <w:p w:rsidR="00592E25" w:rsidRPr="00592E25" w:rsidRDefault="00592E25" w:rsidP="00085E79">
            <w:pPr>
              <w:pStyle w:val="Default"/>
              <w:shd w:val="clear" w:color="auto" w:fill="FFFFFF"/>
              <w:rPr>
                <w:sz w:val="23"/>
                <w:szCs w:val="23"/>
              </w:rPr>
            </w:pPr>
            <w:r w:rsidRPr="00592E25">
              <w:rPr>
                <w:b/>
                <w:bCs/>
                <w:sz w:val="23"/>
                <w:szCs w:val="23"/>
              </w:rPr>
              <w:t xml:space="preserve">26396 </w:t>
            </w:r>
          </w:p>
        </w:tc>
        <w:tc>
          <w:tcPr>
            <w:tcW w:w="1149" w:type="dxa"/>
          </w:tcPr>
          <w:p w:rsidR="00592E25" w:rsidRPr="00592E25" w:rsidRDefault="00592E25" w:rsidP="00085E79">
            <w:pPr>
              <w:pStyle w:val="Default"/>
              <w:shd w:val="clear" w:color="auto" w:fill="FFFFFF"/>
              <w:rPr>
                <w:sz w:val="23"/>
                <w:szCs w:val="23"/>
              </w:rPr>
            </w:pPr>
            <w:r w:rsidRPr="00592E25">
              <w:rPr>
                <w:b/>
                <w:bCs/>
                <w:sz w:val="23"/>
                <w:szCs w:val="23"/>
              </w:rPr>
              <w:t xml:space="preserve">17318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7099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717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409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285 </w:t>
            </w:r>
          </w:p>
        </w:tc>
        <w:tc>
          <w:tcPr>
            <w:tcW w:w="1133" w:type="dxa"/>
          </w:tcPr>
          <w:p w:rsidR="00592E25" w:rsidRPr="00592E25" w:rsidRDefault="00592E25" w:rsidP="00085E79">
            <w:pPr>
              <w:pStyle w:val="Default"/>
              <w:shd w:val="clear" w:color="auto" w:fill="FFFFFF"/>
              <w:rPr>
                <w:sz w:val="23"/>
                <w:szCs w:val="23"/>
              </w:rPr>
            </w:pPr>
            <w:r w:rsidRPr="00592E25">
              <w:rPr>
                <w:b/>
                <w:bCs/>
                <w:sz w:val="23"/>
                <w:szCs w:val="23"/>
              </w:rPr>
              <w:t xml:space="preserve">568 </w:t>
            </w:r>
          </w:p>
        </w:tc>
      </w:tr>
      <w:tr w:rsidR="00592E25" w:rsidRPr="00592E25" w:rsidTr="00085E79">
        <w:trPr>
          <w:trHeight w:val="107"/>
        </w:trPr>
        <w:tc>
          <w:tcPr>
            <w:tcW w:w="1135" w:type="dxa"/>
          </w:tcPr>
          <w:p w:rsidR="00592E25" w:rsidRPr="00592E25" w:rsidRDefault="00592E25" w:rsidP="00085E79">
            <w:pPr>
              <w:pStyle w:val="Default"/>
              <w:shd w:val="clear" w:color="auto" w:fill="FFFFFF"/>
              <w:rPr>
                <w:sz w:val="22"/>
                <w:szCs w:val="22"/>
              </w:rPr>
            </w:pPr>
            <w:r w:rsidRPr="00592E25">
              <w:rPr>
                <w:sz w:val="22"/>
                <w:szCs w:val="22"/>
              </w:rPr>
              <w:t xml:space="preserve">В градовете </w:t>
            </w:r>
          </w:p>
        </w:tc>
        <w:tc>
          <w:tcPr>
            <w:tcW w:w="977" w:type="dxa"/>
          </w:tcPr>
          <w:p w:rsidR="00592E25" w:rsidRPr="00592E25" w:rsidRDefault="00592E25" w:rsidP="00085E79">
            <w:pPr>
              <w:pStyle w:val="Default"/>
              <w:shd w:val="clear" w:color="auto" w:fill="FFFFFF"/>
              <w:rPr>
                <w:sz w:val="23"/>
                <w:szCs w:val="23"/>
              </w:rPr>
            </w:pPr>
            <w:r w:rsidRPr="00592E25">
              <w:rPr>
                <w:b/>
                <w:bCs/>
                <w:sz w:val="23"/>
                <w:szCs w:val="23"/>
              </w:rPr>
              <w:t xml:space="preserve">16352 </w:t>
            </w:r>
          </w:p>
        </w:tc>
        <w:tc>
          <w:tcPr>
            <w:tcW w:w="1149" w:type="dxa"/>
          </w:tcPr>
          <w:p w:rsidR="00592E25" w:rsidRPr="00592E25" w:rsidRDefault="00592E25" w:rsidP="00085E79">
            <w:pPr>
              <w:pStyle w:val="Default"/>
              <w:shd w:val="clear" w:color="auto" w:fill="FFFFFF"/>
              <w:rPr>
                <w:sz w:val="23"/>
                <w:szCs w:val="23"/>
              </w:rPr>
            </w:pPr>
            <w:r w:rsidRPr="00592E25">
              <w:rPr>
                <w:b/>
                <w:bCs/>
                <w:sz w:val="23"/>
                <w:szCs w:val="23"/>
              </w:rPr>
              <w:t xml:space="preserve">10224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4251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618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406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285 </w:t>
            </w:r>
          </w:p>
        </w:tc>
        <w:tc>
          <w:tcPr>
            <w:tcW w:w="1133" w:type="dxa"/>
          </w:tcPr>
          <w:p w:rsidR="00592E25" w:rsidRPr="00592E25" w:rsidRDefault="00592E25" w:rsidP="00085E79">
            <w:pPr>
              <w:pStyle w:val="Default"/>
              <w:shd w:val="clear" w:color="auto" w:fill="FFFFFF"/>
              <w:rPr>
                <w:sz w:val="23"/>
                <w:szCs w:val="23"/>
              </w:rPr>
            </w:pPr>
            <w:r w:rsidRPr="00592E25">
              <w:rPr>
                <w:b/>
                <w:bCs/>
                <w:sz w:val="23"/>
                <w:szCs w:val="23"/>
              </w:rPr>
              <w:t xml:space="preserve">568 </w:t>
            </w:r>
          </w:p>
        </w:tc>
      </w:tr>
      <w:tr w:rsidR="00592E25" w:rsidRPr="00592E25" w:rsidTr="00085E79">
        <w:trPr>
          <w:trHeight w:val="107"/>
        </w:trPr>
        <w:tc>
          <w:tcPr>
            <w:tcW w:w="1135" w:type="dxa"/>
          </w:tcPr>
          <w:p w:rsidR="00592E25" w:rsidRPr="00592E25" w:rsidRDefault="00592E25" w:rsidP="00085E79">
            <w:pPr>
              <w:pStyle w:val="Default"/>
              <w:shd w:val="clear" w:color="auto" w:fill="FFFFFF"/>
              <w:rPr>
                <w:sz w:val="22"/>
                <w:szCs w:val="22"/>
              </w:rPr>
            </w:pPr>
            <w:r w:rsidRPr="00592E25">
              <w:rPr>
                <w:sz w:val="22"/>
                <w:szCs w:val="22"/>
              </w:rPr>
              <w:t xml:space="preserve">В селата </w:t>
            </w:r>
          </w:p>
        </w:tc>
        <w:tc>
          <w:tcPr>
            <w:tcW w:w="977" w:type="dxa"/>
          </w:tcPr>
          <w:p w:rsidR="00592E25" w:rsidRPr="00592E25" w:rsidRDefault="00592E25" w:rsidP="00085E79">
            <w:pPr>
              <w:pStyle w:val="Default"/>
              <w:shd w:val="clear" w:color="auto" w:fill="FFFFFF"/>
              <w:rPr>
                <w:sz w:val="23"/>
                <w:szCs w:val="23"/>
              </w:rPr>
            </w:pPr>
            <w:r w:rsidRPr="00592E25">
              <w:rPr>
                <w:b/>
                <w:bCs/>
                <w:sz w:val="23"/>
                <w:szCs w:val="23"/>
              </w:rPr>
              <w:t xml:space="preserve">10044 </w:t>
            </w:r>
          </w:p>
        </w:tc>
        <w:tc>
          <w:tcPr>
            <w:tcW w:w="1149" w:type="dxa"/>
          </w:tcPr>
          <w:p w:rsidR="00592E25" w:rsidRPr="00592E25" w:rsidRDefault="00592E25" w:rsidP="00085E79">
            <w:pPr>
              <w:pStyle w:val="Default"/>
              <w:shd w:val="clear" w:color="auto" w:fill="FFFFFF"/>
              <w:rPr>
                <w:sz w:val="23"/>
                <w:szCs w:val="23"/>
              </w:rPr>
            </w:pPr>
            <w:r w:rsidRPr="00592E25">
              <w:rPr>
                <w:b/>
                <w:bCs/>
                <w:sz w:val="23"/>
                <w:szCs w:val="23"/>
              </w:rPr>
              <w:t xml:space="preserve">7094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2848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99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3 </w:t>
            </w:r>
          </w:p>
        </w:tc>
        <w:tc>
          <w:tcPr>
            <w:tcW w:w="1134" w:type="dxa"/>
          </w:tcPr>
          <w:p w:rsidR="00592E25" w:rsidRPr="00592E25" w:rsidRDefault="00592E25" w:rsidP="00085E79">
            <w:pPr>
              <w:pStyle w:val="Default"/>
              <w:shd w:val="clear" w:color="auto" w:fill="FFFFFF"/>
              <w:rPr>
                <w:sz w:val="23"/>
                <w:szCs w:val="23"/>
              </w:rPr>
            </w:pPr>
            <w:r w:rsidRPr="00592E25">
              <w:rPr>
                <w:b/>
                <w:bCs/>
                <w:sz w:val="23"/>
                <w:szCs w:val="23"/>
              </w:rPr>
              <w:t xml:space="preserve">- </w:t>
            </w:r>
          </w:p>
        </w:tc>
        <w:tc>
          <w:tcPr>
            <w:tcW w:w="1133" w:type="dxa"/>
          </w:tcPr>
          <w:p w:rsidR="00592E25" w:rsidRPr="00592E25" w:rsidRDefault="00592E25" w:rsidP="00085E79">
            <w:pPr>
              <w:pStyle w:val="Default"/>
              <w:shd w:val="clear" w:color="auto" w:fill="FFFFFF"/>
              <w:rPr>
                <w:sz w:val="23"/>
                <w:szCs w:val="23"/>
              </w:rPr>
            </w:pPr>
            <w:r w:rsidRPr="00592E25">
              <w:rPr>
                <w:b/>
                <w:bCs/>
                <w:sz w:val="23"/>
                <w:szCs w:val="23"/>
              </w:rPr>
              <w:t xml:space="preserve">- </w:t>
            </w:r>
          </w:p>
        </w:tc>
      </w:tr>
    </w:tbl>
    <w:p w:rsidR="00592E25" w:rsidRPr="00592E25" w:rsidRDefault="00592E25" w:rsidP="00592E25">
      <w:pPr>
        <w:shd w:val="clear" w:color="auto" w:fill="FFFFFF"/>
        <w:tabs>
          <w:tab w:val="num" w:pos="1985"/>
        </w:tabs>
        <w:ind w:firstLine="851"/>
        <w:jc w:val="both"/>
        <w:rPr>
          <w:rFonts w:ascii="Times New Roman" w:hAnsi="Times New Roman" w:cs="Times New Roman"/>
        </w:rPr>
      </w:pP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Триетажните сгради са локализирани основно в градовете на общината – 86,2% или 618 от 717 сгради. Те представляват 2,7% от всички сгради в общината. В селата делът им е още по-малък – едва 1% или 99 от 10044 сгради.</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Сградите на четири и повече етажа се намират изключително в общинския център, град Русе – 1254 от общо 1262 или 99,4%. Само в град Мартен и с. Червена вода има единични високи сгради извън общинския център – съответно 5 и 3.</w:t>
      </w:r>
    </w:p>
    <w:p w:rsidR="00592E25" w:rsidRPr="00592E25" w:rsidRDefault="00592E25" w:rsidP="00592E25">
      <w:pPr>
        <w:shd w:val="clear" w:color="auto" w:fill="FFFFFF"/>
        <w:tabs>
          <w:tab w:val="num" w:pos="1985"/>
        </w:tabs>
        <w:ind w:firstLine="851"/>
        <w:jc w:val="both"/>
        <w:rPr>
          <w:rFonts w:ascii="Times New Roman" w:hAnsi="Times New Roman" w:cs="Times New Roman"/>
        </w:rPr>
      </w:pPr>
      <w:r w:rsidRPr="00592E25">
        <w:rPr>
          <w:rFonts w:ascii="Times New Roman" w:hAnsi="Times New Roman" w:cs="Times New Roman"/>
        </w:rPr>
        <w:t xml:space="preserve">Могат да бъдат формулирани следните изводи по отношение на състоянието и тенденциите на </w:t>
      </w:r>
      <w:proofErr w:type="spellStart"/>
      <w:r w:rsidRPr="00592E25">
        <w:rPr>
          <w:rFonts w:ascii="Times New Roman" w:hAnsi="Times New Roman" w:cs="Times New Roman"/>
        </w:rPr>
        <w:t>сградния</w:t>
      </w:r>
      <w:proofErr w:type="spellEnd"/>
      <w:r w:rsidRPr="00592E25">
        <w:rPr>
          <w:rFonts w:ascii="Times New Roman" w:hAnsi="Times New Roman" w:cs="Times New Roman"/>
        </w:rPr>
        <w:t xml:space="preserve"> и жилищния фондове в община Русе: броят на жилищните сгради в общината се запазва почти непроменен през последните години; </w:t>
      </w:r>
      <w:proofErr w:type="spellStart"/>
      <w:r w:rsidRPr="00592E25">
        <w:rPr>
          <w:rFonts w:ascii="Times New Roman" w:hAnsi="Times New Roman" w:cs="Times New Roman"/>
        </w:rPr>
        <w:t>сградният</w:t>
      </w:r>
      <w:proofErr w:type="spellEnd"/>
      <w:r w:rsidRPr="00592E25">
        <w:rPr>
          <w:rFonts w:ascii="Times New Roman" w:hAnsi="Times New Roman" w:cs="Times New Roman"/>
        </w:rPr>
        <w:t xml:space="preserve"> фонд в общината е твърде „остарял“. Това се отнася, както за селата, така и за градовете Мартен и Русе; преобладаващата част от сградите в общината са тухлени; за общината е характерно ниско-етажното строителство; основният жилищен фонд е съсредоточен в общинския център.  </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2. Описание на всички опасности и рискове, които оказват въздействие в района на общината, и характеристика на тяхната вероятност и последствия.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 Възможните бедствията, които могат да възникнат на територията на Община Русе са:</w:t>
      </w:r>
    </w:p>
    <w:p w:rsidR="00592E25" w:rsidRPr="00592E25" w:rsidRDefault="00592E25" w:rsidP="00592E25">
      <w:pPr>
        <w:numPr>
          <w:ilvl w:val="0"/>
          <w:numId w:val="8"/>
        </w:numPr>
        <w:shd w:val="clear" w:color="auto" w:fill="FFFFFF"/>
        <w:tabs>
          <w:tab w:val="left" w:pos="993"/>
        </w:tabs>
        <w:spacing w:after="0"/>
        <w:ind w:left="0" w:firstLine="851"/>
        <w:jc w:val="both"/>
        <w:rPr>
          <w:rFonts w:ascii="Times New Roman" w:hAnsi="Times New Roman" w:cs="Times New Roman"/>
        </w:rPr>
      </w:pPr>
      <w:r w:rsidRPr="00592E25">
        <w:rPr>
          <w:rFonts w:ascii="Times New Roman" w:hAnsi="Times New Roman" w:cs="Times New Roman"/>
        </w:rPr>
        <w:lastRenderedPageBreak/>
        <w:t xml:space="preserve">бедствията, предизвикани от природни явления - земетресения, наводнения, снегонавяване и </w:t>
      </w:r>
      <w:proofErr w:type="spellStart"/>
      <w:r w:rsidRPr="00592E25">
        <w:rPr>
          <w:rFonts w:ascii="Times New Roman" w:hAnsi="Times New Roman" w:cs="Times New Roman"/>
        </w:rPr>
        <w:t>обледеняване</w:t>
      </w:r>
      <w:proofErr w:type="spellEnd"/>
      <w:r w:rsidRPr="00592E25">
        <w:rPr>
          <w:rFonts w:ascii="Times New Roman" w:hAnsi="Times New Roman" w:cs="Times New Roman"/>
        </w:rPr>
        <w:t xml:space="preserve">, горски и полски пожари, силни бури, </w:t>
      </w:r>
      <w:proofErr w:type="spellStart"/>
      <w:r w:rsidRPr="00592E25">
        <w:rPr>
          <w:rFonts w:ascii="Times New Roman" w:hAnsi="Times New Roman" w:cs="Times New Roman"/>
        </w:rPr>
        <w:t>свлачища</w:t>
      </w:r>
      <w:proofErr w:type="spellEnd"/>
      <w:r w:rsidRPr="00592E25">
        <w:rPr>
          <w:rFonts w:ascii="Times New Roman" w:hAnsi="Times New Roman" w:cs="Times New Roman"/>
        </w:rPr>
        <w:t xml:space="preserve"> и др.; </w:t>
      </w:r>
    </w:p>
    <w:p w:rsidR="00592E25" w:rsidRPr="00592E25" w:rsidRDefault="00592E25" w:rsidP="00592E25">
      <w:pPr>
        <w:numPr>
          <w:ilvl w:val="0"/>
          <w:numId w:val="8"/>
        </w:numPr>
        <w:shd w:val="clear" w:color="auto" w:fill="FFFFFF"/>
        <w:tabs>
          <w:tab w:val="left" w:pos="993"/>
        </w:tabs>
        <w:spacing w:after="0"/>
        <w:ind w:left="0" w:firstLine="851"/>
        <w:jc w:val="both"/>
        <w:rPr>
          <w:rFonts w:ascii="Times New Roman" w:hAnsi="Times New Roman" w:cs="Times New Roman"/>
        </w:rPr>
      </w:pPr>
      <w:r w:rsidRPr="00592E25">
        <w:rPr>
          <w:rFonts w:ascii="Times New Roman" w:hAnsi="Times New Roman" w:cs="Times New Roman"/>
        </w:rPr>
        <w:t xml:space="preserve">бедствия, вследствие на производствени аварии и пожари в обекти, работещи с радиоактивни, взривоопасни и </w:t>
      </w:r>
      <w:proofErr w:type="spellStart"/>
      <w:r w:rsidRPr="00592E25">
        <w:rPr>
          <w:rFonts w:ascii="Times New Roman" w:hAnsi="Times New Roman" w:cs="Times New Roman"/>
        </w:rPr>
        <w:t>пожароопасни</w:t>
      </w:r>
      <w:proofErr w:type="spellEnd"/>
      <w:r w:rsidRPr="00592E25">
        <w:rPr>
          <w:rFonts w:ascii="Times New Roman" w:hAnsi="Times New Roman" w:cs="Times New Roman"/>
        </w:rPr>
        <w:t xml:space="preserve"> материали, опасни химични вещества и токсични газове; </w:t>
      </w:r>
    </w:p>
    <w:p w:rsidR="00592E25" w:rsidRPr="00592E25" w:rsidRDefault="00592E25" w:rsidP="00592E25">
      <w:pPr>
        <w:numPr>
          <w:ilvl w:val="0"/>
          <w:numId w:val="8"/>
        </w:numPr>
        <w:shd w:val="clear" w:color="auto" w:fill="FFFFFF"/>
        <w:tabs>
          <w:tab w:val="left" w:pos="993"/>
        </w:tabs>
        <w:spacing w:after="0"/>
        <w:ind w:left="0" w:firstLine="851"/>
        <w:jc w:val="both"/>
        <w:rPr>
          <w:rFonts w:ascii="Times New Roman" w:hAnsi="Times New Roman" w:cs="Times New Roman"/>
        </w:rPr>
      </w:pPr>
      <w:r w:rsidRPr="00592E25">
        <w:rPr>
          <w:rFonts w:ascii="Times New Roman" w:hAnsi="Times New Roman" w:cs="Times New Roman"/>
        </w:rPr>
        <w:t xml:space="preserve">бедствия, </w:t>
      </w:r>
      <w:proofErr w:type="spellStart"/>
      <w:r w:rsidRPr="00592E25">
        <w:rPr>
          <w:rFonts w:ascii="Times New Roman" w:hAnsi="Times New Roman" w:cs="Times New Roman"/>
        </w:rPr>
        <w:t>вследствия</w:t>
      </w:r>
      <w:proofErr w:type="spellEnd"/>
      <w:r w:rsidRPr="00592E25">
        <w:rPr>
          <w:rFonts w:ascii="Times New Roman" w:hAnsi="Times New Roman" w:cs="Times New Roman"/>
        </w:rPr>
        <w:t xml:space="preserve"> на транспортни инциденти – пътни, железопътни и речни;</w:t>
      </w:r>
    </w:p>
    <w:p w:rsidR="00592E25" w:rsidRPr="00592E25" w:rsidRDefault="00592E25" w:rsidP="00592E25">
      <w:pPr>
        <w:numPr>
          <w:ilvl w:val="0"/>
          <w:numId w:val="8"/>
        </w:numPr>
        <w:shd w:val="clear" w:color="auto" w:fill="FFFFFF"/>
        <w:tabs>
          <w:tab w:val="left" w:pos="993"/>
        </w:tabs>
        <w:spacing w:after="0"/>
        <w:ind w:left="0" w:firstLine="851"/>
        <w:jc w:val="both"/>
        <w:rPr>
          <w:rFonts w:ascii="Times New Roman" w:hAnsi="Times New Roman" w:cs="Times New Roman"/>
          <w:b/>
        </w:rPr>
      </w:pPr>
      <w:r w:rsidRPr="00592E25">
        <w:rPr>
          <w:rFonts w:ascii="Times New Roman" w:hAnsi="Times New Roman" w:cs="Times New Roman"/>
        </w:rPr>
        <w:t>бедствия, вследствие на епидемии и пандемии по хората, животните и растенията.</w:t>
      </w:r>
    </w:p>
    <w:p w:rsidR="00592E25" w:rsidRPr="00592E25" w:rsidRDefault="00592E25" w:rsidP="00592E25">
      <w:pPr>
        <w:numPr>
          <w:ilvl w:val="0"/>
          <w:numId w:val="9"/>
        </w:numPr>
        <w:shd w:val="clear" w:color="auto" w:fill="FFFFFF"/>
        <w:spacing w:after="0" w:line="240" w:lineRule="auto"/>
        <w:jc w:val="both"/>
        <w:rPr>
          <w:rFonts w:ascii="Times New Roman" w:hAnsi="Times New Roman" w:cs="Times New Roman"/>
          <w:b/>
        </w:rPr>
      </w:pPr>
      <w:r w:rsidRPr="00592E25">
        <w:rPr>
          <w:rFonts w:ascii="Times New Roman" w:hAnsi="Times New Roman" w:cs="Times New Roman"/>
          <w:b/>
        </w:rPr>
        <w:t xml:space="preserve">Земетресения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Земетресението е природно явление, породено от внезапното и бързо разместване на част от земната кора в резултат от рязкото освобождаване на натупаната в земните недра енергия. Земетресението е комплексна катастрофа.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То е природно бедствие, което не може да бъде предсказано и не може да бъде предотвратено. Неговата продължителност не е голяма, но последствията са тежки. Освен преките поражения - разрушения и изменения в релефа, разрушаване на сгради, не по-малко разрушителни и опасни са вторичните ефекти, съпътстващи земния трус или получени като негово следствие - пожари и взривове, предизвикани от повреди в електрозахранващи и </w:t>
      </w:r>
      <w:proofErr w:type="spellStart"/>
      <w:r w:rsidRPr="00592E25">
        <w:rPr>
          <w:rFonts w:ascii="Times New Roman" w:hAnsi="Times New Roman" w:cs="Times New Roman"/>
        </w:rPr>
        <w:t>газозахранващи</w:t>
      </w:r>
      <w:proofErr w:type="spellEnd"/>
      <w:r w:rsidRPr="00592E25">
        <w:rPr>
          <w:rFonts w:ascii="Times New Roman" w:hAnsi="Times New Roman" w:cs="Times New Roman"/>
        </w:rPr>
        <w:t xml:space="preserve"> инсталации; наводнения, следствие на огромни водни вълни, получени при разрушаване на язовирни стени и други хидротехнически съоръжения; епидемии, причинени от нарушения във водоснабдяването и канализацията; химично замърсяване, следствие нарушаване на технологични процеси; и др.</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noProof/>
          <w:lang w:eastAsia="bg-BG"/>
        </w:rPr>
        <w:drawing>
          <wp:inline distT="0" distB="0" distL="0" distR="0" wp14:anchorId="1CAEA867" wp14:editId="737F2B7E">
            <wp:extent cx="4276090" cy="2609215"/>
            <wp:effectExtent l="0" t="0" r="0" b="635"/>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76090" cy="2609215"/>
                    </a:xfrm>
                    <a:prstGeom prst="rect">
                      <a:avLst/>
                    </a:prstGeom>
                    <a:noFill/>
                  </pic:spPr>
                </pic:pic>
              </a:graphicData>
            </a:graphic>
          </wp:inline>
        </w:drawing>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 сеизмично отношение Русенска област, и в частност община Русе, се класифицира  като второстепенно сеизмична и  изцяло попада в максимално предполагаема зона със сеизмична активност  8 степен  по скалата на </w:t>
      </w:r>
      <w:proofErr w:type="spellStart"/>
      <w:r w:rsidRPr="00592E25">
        <w:rPr>
          <w:rFonts w:ascii="Times New Roman" w:hAnsi="Times New Roman" w:cs="Times New Roman"/>
        </w:rPr>
        <w:t>Медведев-Шпонхоер-Карник</w:t>
      </w:r>
      <w:proofErr w:type="spellEnd"/>
      <w:r w:rsidRPr="00592E25">
        <w:rPr>
          <w:rFonts w:ascii="Times New Roman" w:hAnsi="Times New Roman" w:cs="Times New Roman"/>
        </w:rPr>
        <w:t xml:space="preserve"> (МШК).</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Опасни последствия на територията на община Русе  могат да бъдат предизвикани от силни земетресения в Североизточния сеизмичен район, включващ Горнооряховската сеизмична зона (очакван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по </w:t>
      </w:r>
      <w:proofErr w:type="spellStart"/>
      <w:r w:rsidRPr="00592E25">
        <w:rPr>
          <w:rFonts w:ascii="Times New Roman" w:hAnsi="Times New Roman" w:cs="Times New Roman"/>
        </w:rPr>
        <w:t>Рихтер</w:t>
      </w:r>
      <w:proofErr w:type="spellEnd"/>
      <w:r w:rsidRPr="00592E25">
        <w:rPr>
          <w:rFonts w:ascii="Times New Roman" w:hAnsi="Times New Roman" w:cs="Times New Roman"/>
        </w:rPr>
        <w:t xml:space="preserve"> - до 7.5, интензивност от 9-та и по-висока степен по скалата на МШК), Шабленска зона (максимален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до 8-ма по </w:t>
      </w:r>
      <w:proofErr w:type="spellStart"/>
      <w:r w:rsidRPr="00592E25">
        <w:rPr>
          <w:rFonts w:ascii="Times New Roman" w:hAnsi="Times New Roman" w:cs="Times New Roman"/>
        </w:rPr>
        <w:t>Рихтер</w:t>
      </w:r>
      <w:proofErr w:type="spellEnd"/>
      <w:r w:rsidRPr="00592E25">
        <w:rPr>
          <w:rFonts w:ascii="Times New Roman" w:hAnsi="Times New Roman" w:cs="Times New Roman"/>
        </w:rPr>
        <w:t xml:space="preserve">, интензивност поне от 9-та степен по МШК в Черноморското крайбрежие), </w:t>
      </w:r>
      <w:proofErr w:type="spellStart"/>
      <w:r w:rsidRPr="00592E25">
        <w:rPr>
          <w:rFonts w:ascii="Times New Roman" w:hAnsi="Times New Roman" w:cs="Times New Roman"/>
        </w:rPr>
        <w:t>Дуловската</w:t>
      </w:r>
      <w:proofErr w:type="spellEnd"/>
      <w:r w:rsidRPr="00592E25">
        <w:rPr>
          <w:rFonts w:ascii="Times New Roman" w:hAnsi="Times New Roman" w:cs="Times New Roman"/>
        </w:rPr>
        <w:t xml:space="preserve"> зона (максимален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7.5 по </w:t>
      </w:r>
      <w:proofErr w:type="spellStart"/>
      <w:r w:rsidRPr="00592E25">
        <w:rPr>
          <w:rFonts w:ascii="Times New Roman" w:hAnsi="Times New Roman" w:cs="Times New Roman"/>
        </w:rPr>
        <w:t>Рихтер</w:t>
      </w:r>
      <w:proofErr w:type="spellEnd"/>
      <w:r w:rsidRPr="00592E25">
        <w:rPr>
          <w:rFonts w:ascii="Times New Roman" w:hAnsi="Times New Roman" w:cs="Times New Roman"/>
        </w:rPr>
        <w:t xml:space="preserve">, поради относително голямата дълбочина на огнището - максималното въздействие е с интензивност над 8-ма степен по МШК);  или от външния за страната </w:t>
      </w:r>
      <w:proofErr w:type="spellStart"/>
      <w:r w:rsidRPr="00592E25">
        <w:rPr>
          <w:rFonts w:ascii="Times New Roman" w:hAnsi="Times New Roman" w:cs="Times New Roman"/>
        </w:rPr>
        <w:t>Вранчански</w:t>
      </w:r>
      <w:proofErr w:type="spellEnd"/>
      <w:r w:rsidRPr="00592E25">
        <w:rPr>
          <w:rFonts w:ascii="Times New Roman" w:hAnsi="Times New Roman" w:cs="Times New Roman"/>
        </w:rPr>
        <w:t xml:space="preserve"> сеизмичен район,  Румъния с   основните параметри: разстояние по границата ни 180 до </w:t>
      </w:r>
      <w:smartTag w:uri="urn:schemas-microsoft-com:office:smarttags" w:element="metricconverter">
        <w:smartTagPr>
          <w:attr w:name="ProductID" w:val="220 км"/>
        </w:smartTagPr>
        <w:r w:rsidRPr="00592E25">
          <w:rPr>
            <w:rFonts w:ascii="Times New Roman" w:hAnsi="Times New Roman" w:cs="Times New Roman"/>
          </w:rPr>
          <w:t>220 км</w:t>
        </w:r>
      </w:smartTag>
      <w:r w:rsidRPr="00592E25">
        <w:rPr>
          <w:rFonts w:ascii="Times New Roman" w:hAnsi="Times New Roman" w:cs="Times New Roman"/>
        </w:rPr>
        <w:t>, дълбочина на огнището 80-</w:t>
      </w:r>
      <w:smartTag w:uri="urn:schemas-microsoft-com:office:smarttags" w:element="metricconverter">
        <w:smartTagPr>
          <w:attr w:name="ProductID" w:val="120 км"/>
        </w:smartTagPr>
        <w:r w:rsidRPr="00592E25">
          <w:rPr>
            <w:rFonts w:ascii="Times New Roman" w:hAnsi="Times New Roman" w:cs="Times New Roman"/>
          </w:rPr>
          <w:t>120 км</w:t>
        </w:r>
      </w:smartTag>
      <w:r w:rsidRPr="00592E25">
        <w:rPr>
          <w:rFonts w:ascii="Times New Roman" w:hAnsi="Times New Roman" w:cs="Times New Roman"/>
        </w:rPr>
        <w:t xml:space="preserve">. и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по </w:t>
      </w:r>
      <w:proofErr w:type="spellStart"/>
      <w:r w:rsidRPr="00592E25">
        <w:rPr>
          <w:rFonts w:ascii="Times New Roman" w:hAnsi="Times New Roman" w:cs="Times New Roman"/>
        </w:rPr>
        <w:t>Рихтер</w:t>
      </w:r>
      <w:proofErr w:type="spellEnd"/>
      <w:r w:rsidRPr="00592E25">
        <w:rPr>
          <w:rFonts w:ascii="Times New Roman" w:hAnsi="Times New Roman" w:cs="Times New Roman"/>
        </w:rPr>
        <w:t xml:space="preserve"> по голям от 7.0.</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426"/>
        <w:jc w:val="both"/>
        <w:rPr>
          <w:rFonts w:ascii="Times New Roman" w:hAnsi="Times New Roman" w:cs="Times New Roman"/>
        </w:rPr>
      </w:pPr>
      <w:r w:rsidRPr="00592E25">
        <w:rPr>
          <w:rFonts w:ascii="Times New Roman" w:hAnsi="Times New Roman" w:cs="Times New Roman"/>
          <w:noProof/>
          <w:lang w:eastAsia="bg-BG"/>
        </w:rPr>
        <w:drawing>
          <wp:inline distT="0" distB="0" distL="0" distR="0" wp14:anchorId="70B463D3" wp14:editId="53669AF3">
            <wp:extent cx="5459095" cy="3261995"/>
            <wp:effectExtent l="0" t="0" r="8255"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9095" cy="3261995"/>
                    </a:xfrm>
                    <a:prstGeom prst="rect">
                      <a:avLst/>
                    </a:prstGeom>
                    <a:noFill/>
                  </pic:spPr>
                </pic:pic>
              </a:graphicData>
            </a:graphic>
          </wp:inline>
        </w:drawing>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Земетресенията от </w:t>
      </w:r>
      <w:proofErr w:type="spellStart"/>
      <w:r w:rsidRPr="00592E25">
        <w:rPr>
          <w:rFonts w:ascii="Times New Roman" w:hAnsi="Times New Roman" w:cs="Times New Roman"/>
        </w:rPr>
        <w:t>Вранчанската</w:t>
      </w:r>
      <w:proofErr w:type="spellEnd"/>
      <w:r w:rsidRPr="00592E25">
        <w:rPr>
          <w:rFonts w:ascii="Times New Roman" w:hAnsi="Times New Roman" w:cs="Times New Roman"/>
        </w:rPr>
        <w:t xml:space="preserve"> сеизмична зона оказват силно влияние върху българската територия. Дълбоките събития с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М=7.0, способни да въздействат върху българска територия, могат да се очакват на всеки 60 години, а най-силните земетръсни изяви – приблизително на всеки 150-200 години. Земетръсните огнища под Карпатските планини в областта на </w:t>
      </w:r>
      <w:proofErr w:type="spellStart"/>
      <w:r w:rsidRPr="00592E25">
        <w:rPr>
          <w:rFonts w:ascii="Times New Roman" w:hAnsi="Times New Roman" w:cs="Times New Roman"/>
        </w:rPr>
        <w:t>Вранча</w:t>
      </w:r>
      <w:proofErr w:type="spellEnd"/>
      <w:r w:rsidRPr="00592E25">
        <w:rPr>
          <w:rFonts w:ascii="Times New Roman" w:hAnsi="Times New Roman" w:cs="Times New Roman"/>
        </w:rPr>
        <w:t xml:space="preserve"> (Румъния) често предизвикват дълбоки и силни земетресения. В последните сто години, в този район са регистрирани около тридесет земетресения с </w:t>
      </w:r>
      <w:proofErr w:type="spellStart"/>
      <w:r w:rsidRPr="00592E25">
        <w:rPr>
          <w:rFonts w:ascii="Times New Roman" w:hAnsi="Times New Roman" w:cs="Times New Roman"/>
        </w:rPr>
        <w:t>магнитут</w:t>
      </w:r>
      <w:proofErr w:type="spellEnd"/>
      <w:r w:rsidRPr="00592E25">
        <w:rPr>
          <w:rFonts w:ascii="Times New Roman" w:hAnsi="Times New Roman" w:cs="Times New Roman"/>
        </w:rPr>
        <w:t xml:space="preserve"> от 6,5 и по-голяма степен, чиито огнища са на дълбочина 100-160км. Някой от тези земетресения са усетени в България.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Последните по силни </w:t>
      </w:r>
      <w:proofErr w:type="spellStart"/>
      <w:r w:rsidRPr="00592E25">
        <w:rPr>
          <w:rFonts w:ascii="Times New Roman" w:hAnsi="Times New Roman" w:cs="Times New Roman"/>
        </w:rPr>
        <w:t>заметресения</w:t>
      </w:r>
      <w:proofErr w:type="spellEnd"/>
      <w:r w:rsidRPr="00592E25">
        <w:rPr>
          <w:rFonts w:ascii="Times New Roman" w:hAnsi="Times New Roman" w:cs="Times New Roman"/>
        </w:rPr>
        <w:t xml:space="preserve">,  засегнали община Русе са </w:t>
      </w:r>
      <w:proofErr w:type="spellStart"/>
      <w:r w:rsidRPr="00592E25">
        <w:rPr>
          <w:rFonts w:ascii="Times New Roman" w:hAnsi="Times New Roman" w:cs="Times New Roman"/>
        </w:rPr>
        <w:t>Вранчанското</w:t>
      </w:r>
      <w:proofErr w:type="spellEnd"/>
      <w:r w:rsidRPr="00592E25">
        <w:rPr>
          <w:rFonts w:ascii="Times New Roman" w:hAnsi="Times New Roman" w:cs="Times New Roman"/>
        </w:rPr>
        <w:t xml:space="preserve"> през </w:t>
      </w:r>
      <w:smartTag w:uri="urn:schemas-microsoft-com:office:smarttags" w:element="metricconverter">
        <w:smartTagPr>
          <w:attr w:name="ProductID" w:val="1977 г"/>
        </w:smartTagPr>
        <w:r w:rsidRPr="00592E25">
          <w:rPr>
            <w:rFonts w:ascii="Times New Roman" w:hAnsi="Times New Roman" w:cs="Times New Roman"/>
          </w:rPr>
          <w:t>1977 г</w:t>
        </w:r>
      </w:smartTag>
      <w:r w:rsidRPr="00592E25">
        <w:rPr>
          <w:rFonts w:ascii="Times New Roman" w:hAnsi="Times New Roman" w:cs="Times New Roman"/>
        </w:rPr>
        <w:t xml:space="preserve">. с </w:t>
      </w:r>
      <w:proofErr w:type="spellStart"/>
      <w:r w:rsidRPr="00592E25">
        <w:rPr>
          <w:rFonts w:ascii="Times New Roman" w:hAnsi="Times New Roman" w:cs="Times New Roman"/>
        </w:rPr>
        <w:t>магнитуд</w:t>
      </w:r>
      <w:proofErr w:type="spellEnd"/>
      <w:r w:rsidRPr="00592E25">
        <w:rPr>
          <w:rFonts w:ascii="Times New Roman" w:hAnsi="Times New Roman" w:cs="Times New Roman"/>
        </w:rPr>
        <w:t xml:space="preserve"> 7.4 по </w:t>
      </w:r>
      <w:proofErr w:type="spellStart"/>
      <w:r w:rsidRPr="00592E25">
        <w:rPr>
          <w:rFonts w:ascii="Times New Roman" w:hAnsi="Times New Roman" w:cs="Times New Roman"/>
        </w:rPr>
        <w:t>Рихтер</w:t>
      </w:r>
      <w:proofErr w:type="spellEnd"/>
      <w:r w:rsidRPr="00592E25">
        <w:rPr>
          <w:rFonts w:ascii="Times New Roman" w:hAnsi="Times New Roman" w:cs="Times New Roman"/>
        </w:rPr>
        <w:t xml:space="preserve"> (в русенска община – </w:t>
      </w:r>
      <w:proofErr w:type="spellStart"/>
      <w:r w:rsidRPr="00592E25">
        <w:rPr>
          <w:rFonts w:ascii="Times New Roman" w:hAnsi="Times New Roman" w:cs="Times New Roman"/>
        </w:rPr>
        <w:t>магнитут</w:t>
      </w:r>
      <w:proofErr w:type="spellEnd"/>
      <w:r w:rsidRPr="00592E25">
        <w:rPr>
          <w:rFonts w:ascii="Times New Roman" w:hAnsi="Times New Roman" w:cs="Times New Roman"/>
        </w:rPr>
        <w:t xml:space="preserve"> 6,3) и </w:t>
      </w:r>
      <w:proofErr w:type="spellStart"/>
      <w:r w:rsidRPr="00592E25">
        <w:rPr>
          <w:rFonts w:ascii="Times New Roman" w:hAnsi="Times New Roman" w:cs="Times New Roman"/>
        </w:rPr>
        <w:t>Стражишкото</w:t>
      </w:r>
      <w:proofErr w:type="spellEnd"/>
      <w:r w:rsidRPr="00592E25">
        <w:rPr>
          <w:rFonts w:ascii="Times New Roman" w:hAnsi="Times New Roman" w:cs="Times New Roman"/>
        </w:rPr>
        <w:t xml:space="preserve"> през </w:t>
      </w:r>
      <w:smartTag w:uri="urn:schemas-microsoft-com:office:smarttags" w:element="metricconverter">
        <w:smartTagPr>
          <w:attr w:name="ProductID" w:val="1986 г"/>
        </w:smartTagPr>
        <w:r w:rsidRPr="00592E25">
          <w:rPr>
            <w:rFonts w:ascii="Times New Roman" w:hAnsi="Times New Roman" w:cs="Times New Roman"/>
          </w:rPr>
          <w:t>1986 г</w:t>
        </w:r>
      </w:smartTag>
      <w:r w:rsidRPr="00592E25">
        <w:rPr>
          <w:rFonts w:ascii="Times New Roman" w:hAnsi="Times New Roman" w:cs="Times New Roman"/>
        </w:rPr>
        <w:t>., 7-8 степен по скалата на МШК. Няма закономерна цикличност при възникване на земетресенията.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При земетресение от  8-ма  и по-висока степен по скалата на МШК се очакват значителни разрушения на инфраструктурата, което ще затрудни нормалното функциониране на общината.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Най-тежка обстановка ще се създаде в град Русе, в гъсто застроените части  с преобладаващи сгради  над 7 етажа; в районите  със старо и несъобразено със сеизмичните изисквания строителство. Ще се получат пълни и сериозни разрушения на </w:t>
      </w:r>
      <w:proofErr w:type="spellStart"/>
      <w:r w:rsidRPr="00592E25">
        <w:rPr>
          <w:rFonts w:ascii="Times New Roman" w:hAnsi="Times New Roman" w:cs="Times New Roman"/>
        </w:rPr>
        <w:t>сградния</w:t>
      </w:r>
      <w:proofErr w:type="spellEnd"/>
      <w:r w:rsidRPr="00592E25">
        <w:rPr>
          <w:rFonts w:ascii="Times New Roman" w:hAnsi="Times New Roman" w:cs="Times New Roman"/>
        </w:rPr>
        <w:t xml:space="preserve"> фонд  и в </w:t>
      </w:r>
      <w:proofErr w:type="spellStart"/>
      <w:r w:rsidRPr="00592E25">
        <w:rPr>
          <w:rFonts w:ascii="Times New Roman" w:hAnsi="Times New Roman" w:cs="Times New Roman"/>
        </w:rPr>
        <w:t>населениите</w:t>
      </w:r>
      <w:proofErr w:type="spellEnd"/>
      <w:r w:rsidRPr="00592E25">
        <w:rPr>
          <w:rFonts w:ascii="Times New Roman" w:hAnsi="Times New Roman" w:cs="Times New Roman"/>
        </w:rPr>
        <w:t xml:space="preserve"> места на общината – в  по-голямата си  част сградите са къщи с </w:t>
      </w:r>
      <w:proofErr w:type="spellStart"/>
      <w:r w:rsidRPr="00592E25">
        <w:rPr>
          <w:rFonts w:ascii="Times New Roman" w:hAnsi="Times New Roman" w:cs="Times New Roman"/>
        </w:rPr>
        <w:t>полумасивни</w:t>
      </w:r>
      <w:proofErr w:type="spellEnd"/>
      <w:r w:rsidRPr="00592E25">
        <w:rPr>
          <w:rFonts w:ascii="Times New Roman" w:hAnsi="Times New Roman" w:cs="Times New Roman"/>
        </w:rPr>
        <w:t xml:space="preserve"> конструкции, които са по-неустойчиви в сеизмично отношение. Разрушенията на </w:t>
      </w:r>
      <w:proofErr w:type="spellStart"/>
      <w:r w:rsidRPr="00592E25">
        <w:rPr>
          <w:rFonts w:ascii="Times New Roman" w:hAnsi="Times New Roman" w:cs="Times New Roman"/>
        </w:rPr>
        <w:t>сградния</w:t>
      </w:r>
      <w:proofErr w:type="spellEnd"/>
      <w:r w:rsidRPr="00592E25">
        <w:rPr>
          <w:rFonts w:ascii="Times New Roman" w:hAnsi="Times New Roman" w:cs="Times New Roman"/>
        </w:rPr>
        <w:t xml:space="preserve"> фонд могат да достигнат  около 26 – 30 %.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Част от жителите ще се окажат затрупани и ще се нуждаят от спасяване, а другата част ще остане без подслон и ще се нуждае от настаняване и всестранно осигуряване. Вероятността е много голяма да има стотици загуби – безвъзвратни и медицински.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Ще бъдат нанесени щети и поражения по елементи от критичната инфраструктура, изразяващи се в:</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 нарушаване системата на електроснабдяване и </w:t>
      </w:r>
      <w:proofErr w:type="spellStart"/>
      <w:r w:rsidRPr="00592E25">
        <w:rPr>
          <w:rFonts w:ascii="Times New Roman" w:hAnsi="Times New Roman" w:cs="Times New Roman"/>
        </w:rPr>
        <w:t>електроподаване</w:t>
      </w:r>
      <w:proofErr w:type="spellEnd"/>
      <w:r w:rsidRPr="00592E25">
        <w:rPr>
          <w:rFonts w:ascii="Times New Roman" w:hAnsi="Times New Roman" w:cs="Times New Roman"/>
        </w:rPr>
        <w:t xml:space="preserve"> – повреди по електропроводи и подстанции за високо и ниско напрежение.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нарушаване нормалното функциониране на </w:t>
      </w:r>
      <w:proofErr w:type="spellStart"/>
      <w:r w:rsidRPr="00592E25">
        <w:rPr>
          <w:rFonts w:ascii="Times New Roman" w:hAnsi="Times New Roman" w:cs="Times New Roman"/>
        </w:rPr>
        <w:t>газо</w:t>
      </w:r>
      <w:proofErr w:type="spellEnd"/>
      <w:r w:rsidRPr="00592E25">
        <w:rPr>
          <w:rFonts w:ascii="Times New Roman" w:hAnsi="Times New Roman" w:cs="Times New Roman"/>
        </w:rPr>
        <w:t xml:space="preserve"> и топло-преносната мрежа;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нарушаване нормалното </w:t>
      </w:r>
      <w:proofErr w:type="spellStart"/>
      <w:r w:rsidRPr="00592E25">
        <w:rPr>
          <w:rFonts w:ascii="Times New Roman" w:hAnsi="Times New Roman" w:cs="Times New Roman"/>
        </w:rPr>
        <w:t>водоподаване</w:t>
      </w:r>
      <w:proofErr w:type="spellEnd"/>
      <w:r w:rsidRPr="00592E25">
        <w:rPr>
          <w:rFonts w:ascii="Times New Roman" w:hAnsi="Times New Roman" w:cs="Times New Roman"/>
        </w:rPr>
        <w:t xml:space="preserve"> от водоизточниците – част от населените места могат да останат без вода, в друга час водата може да е с влошени хигиенни показатели. </w:t>
      </w:r>
      <w:proofErr w:type="spellStart"/>
      <w:r w:rsidRPr="00592E25">
        <w:rPr>
          <w:rFonts w:ascii="Times New Roman" w:hAnsi="Times New Roman" w:cs="Times New Roman"/>
        </w:rPr>
        <w:t>Пре</w:t>
      </w:r>
      <w:proofErr w:type="spellEnd"/>
      <w:r w:rsidRPr="00592E25">
        <w:rPr>
          <w:rFonts w:ascii="Times New Roman" w:hAnsi="Times New Roman" w:cs="Times New Roman"/>
        </w:rPr>
        <w:t xml:space="preserve"> евентуално нарушаване </w:t>
      </w:r>
      <w:proofErr w:type="spellStart"/>
      <w:r w:rsidRPr="00592E25">
        <w:rPr>
          <w:rFonts w:ascii="Times New Roman" w:hAnsi="Times New Roman" w:cs="Times New Roman"/>
        </w:rPr>
        <w:t>цялостта</w:t>
      </w:r>
      <w:proofErr w:type="spellEnd"/>
      <w:r w:rsidRPr="00592E25">
        <w:rPr>
          <w:rFonts w:ascii="Times New Roman" w:hAnsi="Times New Roman" w:cs="Times New Roman"/>
        </w:rPr>
        <w:t xml:space="preserve"> на магистралния водопровод – Сливо поле –Русе, гр.Русе ще остане без </w:t>
      </w:r>
      <w:proofErr w:type="spellStart"/>
      <w:r w:rsidRPr="00592E25">
        <w:rPr>
          <w:rFonts w:ascii="Times New Roman" w:hAnsi="Times New Roman" w:cs="Times New Roman"/>
        </w:rPr>
        <w:t>водоподаване</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поради конструктивни увреждания на пътните съоръжения на входно-изходните пътища към общинския център и др. населени места ще бъде нарушен автомобилният и железопътен транспорт.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в част от обектите от националното стопанство могат да възникнат  промишлени аварии поради нарушаване на технологичните процеси,  което ще  доведе до възникване на вторични огнища на поражения – взривове и обгазяване с токсични химични вещества;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на територията на общината  и в гр. Русе ще възникне сложна пожарна обстановка.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Временно ще бъдат нарушени и комуникациите, което ще разстрои взаимодействието и координацията между съставните части на ЕСС  в първоначалния момент. Това ще доведе до затруднено свеждане до населението на указанията, подавани от  областния и общинския щабове за изпълнение плановете за  защита от бедствие.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Възможно е  в </w:t>
      </w:r>
      <w:proofErr w:type="spellStart"/>
      <w:r w:rsidRPr="00592E25">
        <w:rPr>
          <w:rFonts w:ascii="Times New Roman" w:hAnsi="Times New Roman" w:cs="Times New Roman"/>
        </w:rPr>
        <w:t>последващите</w:t>
      </w:r>
      <w:proofErr w:type="spellEnd"/>
      <w:r w:rsidRPr="00592E25">
        <w:rPr>
          <w:rFonts w:ascii="Times New Roman" w:hAnsi="Times New Roman" w:cs="Times New Roman"/>
        </w:rPr>
        <w:t xml:space="preserve"> след земетресението дни да възникнат и епидемии, което допълнително ще усложни обстановката.</w:t>
      </w:r>
    </w:p>
    <w:p w:rsidR="00592E25" w:rsidRPr="00592E25" w:rsidRDefault="00592E25" w:rsidP="00592E25">
      <w:pPr>
        <w:pStyle w:val="aa"/>
        <w:shd w:val="clear" w:color="auto" w:fill="FFFFFF"/>
        <w:spacing w:line="276" w:lineRule="auto"/>
        <w:ind w:firstLine="851"/>
        <w:jc w:val="both"/>
        <w:rPr>
          <w:rFonts w:ascii="Times New Roman" w:hAnsi="Times New Roman"/>
          <w:bCs/>
          <w:sz w:val="24"/>
          <w:szCs w:val="24"/>
          <w:lang w:val="bg-BG"/>
        </w:rPr>
      </w:pPr>
    </w:p>
    <w:p w:rsidR="00592E25" w:rsidRPr="00592E25" w:rsidRDefault="00592E25" w:rsidP="00592E25">
      <w:pPr>
        <w:numPr>
          <w:ilvl w:val="0"/>
          <w:numId w:val="10"/>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Наводнения </w:t>
      </w:r>
    </w:p>
    <w:p w:rsidR="00592E25" w:rsidRPr="00592E25" w:rsidRDefault="00592E25" w:rsidP="00592E25">
      <w:pPr>
        <w:pStyle w:val="aa"/>
        <w:shd w:val="clear" w:color="auto" w:fill="FFFFFF"/>
        <w:spacing w:line="276" w:lineRule="auto"/>
        <w:ind w:firstLine="851"/>
        <w:jc w:val="both"/>
        <w:rPr>
          <w:rFonts w:ascii="Times New Roman" w:hAnsi="Times New Roman"/>
          <w:sz w:val="24"/>
          <w:szCs w:val="24"/>
          <w:lang w:val="bg-BG"/>
        </w:rPr>
      </w:pPr>
      <w:r w:rsidRPr="00592E25">
        <w:rPr>
          <w:rFonts w:ascii="Times New Roman" w:hAnsi="Times New Roman"/>
          <w:sz w:val="24"/>
          <w:szCs w:val="24"/>
          <w:lang w:val="bg-BG"/>
        </w:rPr>
        <w:t xml:space="preserve">Наводнението представлява временно заливане на значителна част от сушата с вода в резултат от действието на природни явления или </w:t>
      </w:r>
      <w:proofErr w:type="spellStart"/>
      <w:r w:rsidRPr="00592E25">
        <w:rPr>
          <w:rFonts w:ascii="Times New Roman" w:hAnsi="Times New Roman"/>
          <w:sz w:val="24"/>
          <w:szCs w:val="24"/>
          <w:lang w:val="bg-BG"/>
        </w:rPr>
        <w:t>техногенна</w:t>
      </w:r>
      <w:proofErr w:type="spellEnd"/>
      <w:r w:rsidRPr="00592E25">
        <w:rPr>
          <w:rFonts w:ascii="Times New Roman" w:hAnsi="Times New Roman"/>
          <w:sz w:val="24"/>
          <w:szCs w:val="24"/>
          <w:lang w:val="bg-BG"/>
        </w:rPr>
        <w:t xml:space="preserve"> дейност. Наводнения най-често възникват при обилни валежи, снеготопене, от </w:t>
      </w:r>
      <w:proofErr w:type="spellStart"/>
      <w:r w:rsidRPr="00592E25">
        <w:rPr>
          <w:rFonts w:ascii="Times New Roman" w:hAnsi="Times New Roman"/>
          <w:sz w:val="24"/>
          <w:szCs w:val="24"/>
          <w:lang w:val="bg-BG"/>
        </w:rPr>
        <w:t>подприщване</w:t>
      </w:r>
      <w:proofErr w:type="spellEnd"/>
      <w:r w:rsidRPr="00592E25">
        <w:rPr>
          <w:rFonts w:ascii="Times New Roman" w:hAnsi="Times New Roman"/>
          <w:sz w:val="24"/>
          <w:szCs w:val="24"/>
          <w:lang w:val="bg-BG"/>
        </w:rPr>
        <w:t xml:space="preserve"> на течението в речното легло, следствие  натрупване на отпадъци, скални материали и дървета, при частично или пълно разрушаване на язовирни стени и диги. В много случаи се наблюдава комбинирано въздействие на изброените фактори, от които единият почти винаги е проливен дъжд.</w:t>
      </w:r>
    </w:p>
    <w:p w:rsidR="00592E25" w:rsidRPr="00592E25" w:rsidRDefault="00592E25" w:rsidP="00592E25">
      <w:pPr>
        <w:pStyle w:val="aa"/>
        <w:shd w:val="clear" w:color="auto" w:fill="FFFFFF"/>
        <w:spacing w:line="276" w:lineRule="auto"/>
        <w:ind w:firstLine="851"/>
        <w:jc w:val="both"/>
        <w:rPr>
          <w:rFonts w:ascii="Times New Roman" w:hAnsi="Times New Roman"/>
          <w:sz w:val="24"/>
          <w:szCs w:val="24"/>
          <w:lang w:val="bg-BG"/>
        </w:rPr>
      </w:pPr>
      <w:r w:rsidRPr="00592E25">
        <w:rPr>
          <w:rFonts w:ascii="Times New Roman" w:hAnsi="Times New Roman"/>
          <w:sz w:val="24"/>
          <w:szCs w:val="24"/>
          <w:lang w:val="bg-BG"/>
        </w:rPr>
        <w:t xml:space="preserve">За община Русе най-характерни са наводненията от  т. нар. дъждовно – речен тип, възникващи през пролетния и летния сезон след обилни, продължителни валежи и при интензивно топене на снеговете по поречията на реките, вливащи се в р.Дунав и  р. Русенски Лом. </w:t>
      </w:r>
    </w:p>
    <w:p w:rsidR="00592E25" w:rsidRPr="00592E25" w:rsidRDefault="00592E25" w:rsidP="00592E25">
      <w:pPr>
        <w:pStyle w:val="aa"/>
        <w:shd w:val="clear" w:color="auto" w:fill="FFFFFF"/>
        <w:spacing w:line="276" w:lineRule="auto"/>
        <w:ind w:firstLine="851"/>
        <w:jc w:val="both"/>
        <w:rPr>
          <w:rFonts w:ascii="Times New Roman" w:hAnsi="Times New Roman"/>
          <w:bCs/>
          <w:sz w:val="24"/>
          <w:szCs w:val="24"/>
          <w:lang w:val="bg-BG"/>
        </w:rPr>
      </w:pPr>
      <w:r w:rsidRPr="00592E25">
        <w:rPr>
          <w:rFonts w:ascii="Times New Roman" w:hAnsi="Times New Roman"/>
          <w:bCs/>
          <w:sz w:val="24"/>
          <w:szCs w:val="24"/>
          <w:lang w:val="bg-BG"/>
        </w:rPr>
        <w:t xml:space="preserve">Като се има предвид по-високия бряг на река Дунав от българска страна, то при високо ниво на реката могат да настъпят частични разливи на определени места по поречието. </w:t>
      </w:r>
    </w:p>
    <w:p w:rsidR="00592E25" w:rsidRPr="00592E25" w:rsidRDefault="00592E25" w:rsidP="00592E25">
      <w:pPr>
        <w:pStyle w:val="aa"/>
        <w:shd w:val="clear" w:color="auto" w:fill="FFFFFF"/>
        <w:ind w:firstLine="709"/>
        <w:jc w:val="both"/>
        <w:rPr>
          <w:rFonts w:ascii="Times New Roman" w:hAnsi="Times New Roman"/>
          <w:bCs/>
          <w:sz w:val="24"/>
          <w:szCs w:val="24"/>
          <w:lang w:val="bg-BG"/>
        </w:rPr>
      </w:pPr>
    </w:p>
    <w:p w:rsidR="00592E25" w:rsidRPr="00592E25" w:rsidRDefault="00592E25" w:rsidP="00592E25">
      <w:pPr>
        <w:pStyle w:val="aa"/>
        <w:shd w:val="clear" w:color="auto" w:fill="FFFFFF"/>
        <w:ind w:left="284" w:firstLine="425"/>
        <w:jc w:val="both"/>
        <w:rPr>
          <w:rFonts w:ascii="Times New Roman" w:hAnsi="Times New Roman"/>
          <w:bCs/>
          <w:sz w:val="24"/>
          <w:szCs w:val="24"/>
          <w:lang w:val="bg-BG"/>
        </w:rPr>
      </w:pPr>
      <w:r w:rsidRPr="00592E25">
        <w:rPr>
          <w:rFonts w:ascii="Times New Roman" w:hAnsi="Times New Roman"/>
          <w:bCs/>
          <w:noProof/>
          <w:sz w:val="24"/>
          <w:szCs w:val="24"/>
          <w:lang w:val="bg-BG" w:eastAsia="bg-BG"/>
        </w:rPr>
        <w:lastRenderedPageBreak/>
        <w:drawing>
          <wp:inline distT="0" distB="0" distL="0" distR="0" wp14:anchorId="22533B83" wp14:editId="6E1EE542">
            <wp:extent cx="5419725" cy="2752725"/>
            <wp:effectExtent l="0" t="0" r="9525" b="9525"/>
            <wp:docPr id="2" name="Картина 2" descr="Untitled наводнени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наводнении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2752725"/>
                    </a:xfrm>
                    <a:prstGeom prst="rect">
                      <a:avLst/>
                    </a:prstGeom>
                    <a:noFill/>
                    <a:ln>
                      <a:noFill/>
                    </a:ln>
                  </pic:spPr>
                </pic:pic>
              </a:graphicData>
            </a:graphic>
          </wp:inline>
        </w:drawing>
      </w:r>
    </w:p>
    <w:p w:rsidR="00592E25" w:rsidRPr="00592E25" w:rsidRDefault="00592E25" w:rsidP="00592E25">
      <w:pPr>
        <w:pStyle w:val="aa"/>
        <w:shd w:val="clear" w:color="auto" w:fill="FFFFFF"/>
        <w:ind w:left="709"/>
        <w:jc w:val="both"/>
        <w:rPr>
          <w:rFonts w:ascii="Times New Roman" w:hAnsi="Times New Roman"/>
          <w:bCs/>
          <w:sz w:val="24"/>
          <w:szCs w:val="24"/>
          <w:lang w:val="bg-BG"/>
        </w:rPr>
      </w:pPr>
      <w:r w:rsidRPr="00592E25">
        <w:rPr>
          <w:rFonts w:ascii="Times New Roman" w:hAnsi="Times New Roman"/>
          <w:bCs/>
          <w:sz w:val="24"/>
          <w:szCs w:val="24"/>
          <w:lang w:val="bg-BG"/>
        </w:rPr>
        <w:t xml:space="preserve"> </w:t>
      </w:r>
    </w:p>
    <w:p w:rsidR="00592E25" w:rsidRPr="00592E25" w:rsidRDefault="00592E25" w:rsidP="00592E25">
      <w:pPr>
        <w:pStyle w:val="aa"/>
        <w:shd w:val="clear" w:color="auto" w:fill="FFFFFF"/>
        <w:spacing w:line="276" w:lineRule="auto"/>
        <w:ind w:firstLine="851"/>
        <w:jc w:val="both"/>
        <w:rPr>
          <w:rFonts w:ascii="Times New Roman" w:hAnsi="Times New Roman"/>
          <w:sz w:val="24"/>
          <w:szCs w:val="24"/>
          <w:lang w:val="bg-BG"/>
        </w:rPr>
      </w:pPr>
      <w:r w:rsidRPr="00592E25">
        <w:rPr>
          <w:rFonts w:ascii="Times New Roman" w:hAnsi="Times New Roman"/>
          <w:bCs/>
          <w:sz w:val="24"/>
          <w:szCs w:val="24"/>
          <w:lang w:val="bg-BG"/>
        </w:rPr>
        <w:t xml:space="preserve">Анализът от предходни години показва, че при нива на р. Дунав от 8.0 до </w:t>
      </w:r>
      <w:smartTag w:uri="urn:schemas-microsoft-com:office:smarttags" w:element="metricconverter">
        <w:smartTagPr>
          <w:attr w:name="ProductID" w:val="9.0 метра"/>
        </w:smartTagPr>
        <w:r w:rsidRPr="00592E25">
          <w:rPr>
            <w:rFonts w:ascii="Times New Roman" w:hAnsi="Times New Roman"/>
            <w:bCs/>
            <w:sz w:val="24"/>
            <w:szCs w:val="24"/>
            <w:lang w:val="bg-BG"/>
          </w:rPr>
          <w:t>9.0 метра</w:t>
        </w:r>
      </w:smartTag>
      <w:r w:rsidRPr="00592E25">
        <w:rPr>
          <w:rFonts w:ascii="Times New Roman" w:hAnsi="Times New Roman"/>
          <w:bCs/>
          <w:sz w:val="24"/>
          <w:szCs w:val="24"/>
          <w:lang w:val="bg-BG"/>
        </w:rPr>
        <w:t>, има опасност да се получат разливи и да бъдат засегнати следните места и участъци:</w:t>
      </w:r>
      <w:r w:rsidRPr="00592E25">
        <w:rPr>
          <w:rFonts w:ascii="Times New Roman" w:hAnsi="Times New Roman"/>
          <w:lang w:val="bg-BG"/>
        </w:rPr>
        <w:t xml:space="preserve"> </w:t>
      </w:r>
      <w:r w:rsidRPr="00592E25">
        <w:rPr>
          <w:rFonts w:ascii="Times New Roman" w:hAnsi="Times New Roman"/>
          <w:bCs/>
          <w:sz w:val="24"/>
          <w:szCs w:val="24"/>
          <w:lang w:val="bg-BG"/>
        </w:rPr>
        <w:t>пътя към рибарското селище  (под хижа „Приста“),</w:t>
      </w:r>
      <w:r w:rsidRPr="00592E25">
        <w:rPr>
          <w:rFonts w:ascii="Times New Roman" w:hAnsi="Times New Roman"/>
          <w:lang w:val="bg-BG"/>
        </w:rPr>
        <w:t xml:space="preserve"> </w:t>
      </w:r>
      <w:r w:rsidRPr="00592E25">
        <w:rPr>
          <w:rFonts w:ascii="Times New Roman" w:hAnsi="Times New Roman"/>
          <w:bCs/>
          <w:sz w:val="24"/>
          <w:szCs w:val="24"/>
          <w:lang w:val="bg-BG"/>
        </w:rPr>
        <w:t xml:space="preserve">пристанище „Запад“, </w:t>
      </w:r>
      <w:proofErr w:type="spellStart"/>
      <w:r w:rsidRPr="00592E25">
        <w:rPr>
          <w:rFonts w:ascii="Times New Roman" w:hAnsi="Times New Roman"/>
          <w:bCs/>
          <w:sz w:val="24"/>
          <w:szCs w:val="24"/>
          <w:lang w:val="bg-BG"/>
        </w:rPr>
        <w:t>кейова</w:t>
      </w:r>
      <w:proofErr w:type="spellEnd"/>
      <w:r w:rsidRPr="00592E25">
        <w:rPr>
          <w:rFonts w:ascii="Times New Roman" w:hAnsi="Times New Roman"/>
          <w:bCs/>
          <w:sz w:val="24"/>
          <w:szCs w:val="24"/>
          <w:lang w:val="bg-BG"/>
        </w:rPr>
        <w:t xml:space="preserve"> стена и крайбрежната тераса, "Старото пристанище", "Русенска корабостроителница", кв. "Сарая”, "Свободна зона",  съоръжения в ДИЗ „</w:t>
      </w:r>
      <w:proofErr w:type="spellStart"/>
      <w:r w:rsidRPr="00592E25">
        <w:rPr>
          <w:rFonts w:ascii="Times New Roman" w:hAnsi="Times New Roman"/>
          <w:bCs/>
          <w:sz w:val="24"/>
          <w:szCs w:val="24"/>
          <w:lang w:val="bg-BG"/>
        </w:rPr>
        <w:t>Тегра</w:t>
      </w:r>
      <w:proofErr w:type="spellEnd"/>
      <w:r w:rsidRPr="00592E25">
        <w:rPr>
          <w:rFonts w:ascii="Times New Roman" w:hAnsi="Times New Roman"/>
          <w:bCs/>
          <w:sz w:val="24"/>
          <w:szCs w:val="24"/>
          <w:lang w:val="bg-BG"/>
        </w:rPr>
        <w:t>“,</w:t>
      </w:r>
      <w:r w:rsidRPr="00592E25">
        <w:rPr>
          <w:rFonts w:ascii="Times New Roman" w:hAnsi="Times New Roman"/>
          <w:lang w:val="bg-BG"/>
        </w:rPr>
        <w:t xml:space="preserve"> </w:t>
      </w:r>
      <w:r w:rsidRPr="00592E25">
        <w:rPr>
          <w:rFonts w:ascii="Times New Roman" w:hAnsi="Times New Roman"/>
          <w:bCs/>
          <w:sz w:val="24"/>
          <w:szCs w:val="24"/>
          <w:lang w:val="bg-BG"/>
        </w:rPr>
        <w:t xml:space="preserve">отделни участъци в гр. Мартен и с. Сандрово (основно земеделски земи по поречието). Част от залетите зони са в резултат и от подпочвени води, следствие на високите води на р.Дунав. Поради </w:t>
      </w:r>
      <w:proofErr w:type="spellStart"/>
      <w:r w:rsidRPr="00592E25">
        <w:rPr>
          <w:rFonts w:ascii="Times New Roman" w:hAnsi="Times New Roman"/>
          <w:bCs/>
          <w:sz w:val="24"/>
          <w:szCs w:val="24"/>
          <w:lang w:val="bg-BG"/>
        </w:rPr>
        <w:t>подприщване</w:t>
      </w:r>
      <w:proofErr w:type="spellEnd"/>
      <w:r w:rsidRPr="00592E25">
        <w:rPr>
          <w:rFonts w:ascii="Times New Roman" w:hAnsi="Times New Roman"/>
          <w:bCs/>
          <w:sz w:val="24"/>
          <w:szCs w:val="24"/>
          <w:lang w:val="bg-BG"/>
        </w:rPr>
        <w:t xml:space="preserve"> устието на р.Русенски Лом се заливат и различни обекти разположени край реката.</w:t>
      </w:r>
    </w:p>
    <w:p w:rsidR="00592E25" w:rsidRPr="00592E25" w:rsidRDefault="00592E25" w:rsidP="00592E25">
      <w:pPr>
        <w:pStyle w:val="aa"/>
        <w:shd w:val="clear" w:color="auto" w:fill="FFFFFF"/>
        <w:spacing w:line="276" w:lineRule="auto"/>
        <w:ind w:firstLine="851"/>
        <w:jc w:val="both"/>
        <w:rPr>
          <w:rFonts w:ascii="Times New Roman" w:hAnsi="Times New Roman"/>
          <w:sz w:val="24"/>
          <w:szCs w:val="24"/>
          <w:lang w:val="bg-BG"/>
        </w:rPr>
      </w:pPr>
      <w:r w:rsidRPr="00592E25">
        <w:rPr>
          <w:rFonts w:ascii="Times New Roman" w:hAnsi="Times New Roman"/>
          <w:sz w:val="24"/>
          <w:szCs w:val="24"/>
          <w:lang w:val="bg-BG"/>
        </w:rPr>
        <w:t xml:space="preserve">Наводненията и щетите от тях, настъпили през последните 15 години на територията на община Русе,  са описани в  </w:t>
      </w:r>
      <w:r w:rsidRPr="00592E25">
        <w:rPr>
          <w:rFonts w:ascii="Times New Roman" w:hAnsi="Times New Roman"/>
          <w:b/>
          <w:sz w:val="24"/>
          <w:szCs w:val="24"/>
          <w:lang w:val="bg-BG"/>
        </w:rPr>
        <w:t>Приложение №2</w:t>
      </w:r>
      <w:r w:rsidRPr="00592E25">
        <w:rPr>
          <w:rFonts w:ascii="Times New Roman" w:hAnsi="Times New Roman"/>
          <w:sz w:val="24"/>
          <w:szCs w:val="24"/>
          <w:lang w:val="bg-BG"/>
        </w:rPr>
        <w:t>.</w:t>
      </w:r>
    </w:p>
    <w:p w:rsidR="00592E25" w:rsidRPr="00592E25" w:rsidRDefault="00592E25" w:rsidP="00592E25">
      <w:pPr>
        <w:pStyle w:val="aa"/>
        <w:shd w:val="clear" w:color="auto" w:fill="FFFFFF"/>
        <w:spacing w:line="276" w:lineRule="auto"/>
        <w:ind w:firstLine="851"/>
        <w:jc w:val="both"/>
        <w:rPr>
          <w:rFonts w:ascii="Times New Roman" w:hAnsi="Times New Roman"/>
          <w:bCs/>
          <w:sz w:val="24"/>
          <w:szCs w:val="24"/>
          <w:lang w:val="bg-BG"/>
        </w:rPr>
      </w:pPr>
      <w:r w:rsidRPr="00592E25">
        <w:rPr>
          <w:rFonts w:ascii="Times New Roman" w:hAnsi="Times New Roman"/>
          <w:bCs/>
          <w:sz w:val="24"/>
          <w:szCs w:val="24"/>
          <w:lang w:val="bg-BG"/>
        </w:rPr>
        <w:t xml:space="preserve">Съгласно План за управление на риска от наводнения (ПУРН) в Дунавски район на </w:t>
      </w:r>
      <w:proofErr w:type="spellStart"/>
      <w:r w:rsidRPr="00592E25">
        <w:rPr>
          <w:rFonts w:ascii="Times New Roman" w:hAnsi="Times New Roman"/>
          <w:bCs/>
          <w:sz w:val="24"/>
          <w:szCs w:val="24"/>
          <w:lang w:val="bg-BG"/>
        </w:rPr>
        <w:t>басейново</w:t>
      </w:r>
      <w:proofErr w:type="spellEnd"/>
      <w:r w:rsidRPr="00592E25">
        <w:rPr>
          <w:rFonts w:ascii="Times New Roman" w:hAnsi="Times New Roman"/>
          <w:bCs/>
          <w:sz w:val="24"/>
          <w:szCs w:val="24"/>
          <w:lang w:val="bg-BG"/>
        </w:rPr>
        <w:t xml:space="preserve"> управление, приет с решение №1104/29.12.2016 г. на Министерски съвет, поречието на р. Русенски лом на територията на община Русе попада в районите със значителен потенциален риск от наводнение (РЗПРН).</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Основа за определяне на РЗПРН е информацията за значимите минали и потенциални бъдещи наводнения, набрана от общински администрации, други институции и исторически източници. Приложени са всички работни стъпки, съгласно Национална методика, включващи използването на 11 бр. унифицирани критерии за класифициране на риска, отнесени към 4 основни категории: „човешко здраве“, „стопанска дейност“, „околна среда“ и „културно наследство“. В резултат на това, са определени 52 бр. проектни РЗПРН, класифицирани в три степени на риск – нисък, среден и висок.</w:t>
      </w:r>
    </w:p>
    <w:p w:rsidR="00592E25" w:rsidRPr="00592E25" w:rsidRDefault="00592E25" w:rsidP="00592E25">
      <w:pPr>
        <w:shd w:val="clear" w:color="auto" w:fill="FFFFFF"/>
        <w:jc w:val="both"/>
        <w:rPr>
          <w:rFonts w:ascii="Times New Roman" w:hAnsi="Times New Roman" w:cs="Times New Roman"/>
          <w:bCs/>
        </w:rPr>
      </w:pPr>
    </w:p>
    <w:p w:rsidR="00592E25" w:rsidRPr="00592E25" w:rsidRDefault="00592E25" w:rsidP="00592E25">
      <w:pPr>
        <w:shd w:val="clear" w:color="auto" w:fill="FFFFFF"/>
        <w:ind w:firstLine="426"/>
        <w:jc w:val="both"/>
        <w:rPr>
          <w:rFonts w:ascii="Times New Roman" w:hAnsi="Times New Roman" w:cs="Times New Roman"/>
          <w:bCs/>
        </w:rPr>
      </w:pPr>
      <w:r w:rsidRPr="00592E25">
        <w:rPr>
          <w:rFonts w:ascii="Times New Roman" w:hAnsi="Times New Roman" w:cs="Times New Roman"/>
          <w:bCs/>
          <w:noProof/>
          <w:lang w:eastAsia="bg-BG"/>
        </w:rPr>
        <w:lastRenderedPageBreak/>
        <w:drawing>
          <wp:inline distT="0" distB="0" distL="0" distR="0" wp14:anchorId="324DF88F" wp14:editId="744548DB">
            <wp:extent cx="5580380" cy="3457575"/>
            <wp:effectExtent l="0" t="0" r="1270" b="9525"/>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0380" cy="3457575"/>
                    </a:xfrm>
                    <a:prstGeom prst="rect">
                      <a:avLst/>
                    </a:prstGeom>
                    <a:noFill/>
                  </pic:spPr>
                </pic:pic>
              </a:graphicData>
            </a:graphic>
          </wp:inline>
        </w:drawing>
      </w:r>
    </w:p>
    <w:p w:rsidR="00592E25" w:rsidRPr="00592E25" w:rsidRDefault="00592E25" w:rsidP="00592E25">
      <w:pPr>
        <w:shd w:val="clear" w:color="auto" w:fill="FFFFFF"/>
        <w:ind w:firstLine="851"/>
        <w:jc w:val="both"/>
        <w:rPr>
          <w:rFonts w:ascii="Times New Roman" w:hAnsi="Times New Roman" w:cs="Times New Roman"/>
          <w:bCs/>
        </w:rPr>
      </w:pP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За поречието на Русенски лом са изготвени карти на заплахата и риска от наводнение и в ПУРН са анализирани и описани мерките за намаляване на риска от наводнение и евентуалните щети при настъпването му. Картите са за период на повторение 20, 100 и 1000 години и са дадени в </w:t>
      </w:r>
      <w:r w:rsidRPr="00592E25">
        <w:rPr>
          <w:rFonts w:ascii="Times New Roman" w:hAnsi="Times New Roman" w:cs="Times New Roman"/>
          <w:b/>
          <w:bCs/>
        </w:rPr>
        <w:t>Приложение №3.</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Друга заплаха от настъпване на наводнение е преливане и скъсване на язовирна стена. На територията на община Русе са </w:t>
      </w:r>
      <w:proofErr w:type="spellStart"/>
      <w:r w:rsidRPr="00592E25">
        <w:rPr>
          <w:rFonts w:ascii="Times New Roman" w:hAnsi="Times New Roman" w:cs="Times New Roman"/>
          <w:bCs/>
        </w:rPr>
        <w:t>ситуирани</w:t>
      </w:r>
      <w:proofErr w:type="spellEnd"/>
      <w:r w:rsidRPr="00592E25">
        <w:rPr>
          <w:rFonts w:ascii="Times New Roman" w:hAnsi="Times New Roman" w:cs="Times New Roman"/>
          <w:bCs/>
        </w:rPr>
        <w:t xml:space="preserve"> три язовира – „Николово“. „Образцов чифлик“ и „Тетово“. От трите най-рисков е яз. „Николово”, тъй като първите къщи на с. Николово се намират на 50-</w:t>
      </w:r>
      <w:smartTag w:uri="urn:schemas-microsoft-com:office:smarttags" w:element="metricconverter">
        <w:smartTagPr>
          <w:attr w:name="ProductID" w:val="60 м"/>
        </w:smartTagPr>
        <w:r w:rsidRPr="00592E25">
          <w:rPr>
            <w:rFonts w:ascii="Times New Roman" w:hAnsi="Times New Roman" w:cs="Times New Roman"/>
            <w:bCs/>
          </w:rPr>
          <w:t>60 м</w:t>
        </w:r>
      </w:smartTag>
      <w:r w:rsidRPr="00592E25">
        <w:rPr>
          <w:rFonts w:ascii="Times New Roman" w:hAnsi="Times New Roman" w:cs="Times New Roman"/>
          <w:bCs/>
        </w:rPr>
        <w:t xml:space="preserve"> след язовирната стена. Направена е компютърна симулация на приливна вълна при авария на язовира с височина </w:t>
      </w:r>
      <w:smartTag w:uri="urn:schemas-microsoft-com:office:smarttags" w:element="metricconverter">
        <w:smartTagPr>
          <w:attr w:name="ProductID" w:val="3 м"/>
        </w:smartTagPr>
        <w:r w:rsidRPr="00592E25">
          <w:rPr>
            <w:rFonts w:ascii="Times New Roman" w:hAnsi="Times New Roman" w:cs="Times New Roman"/>
            <w:bCs/>
          </w:rPr>
          <w:t>3 м</w:t>
        </w:r>
      </w:smartTag>
      <w:r w:rsidRPr="00592E25">
        <w:rPr>
          <w:rFonts w:ascii="Times New Roman" w:hAnsi="Times New Roman" w:cs="Times New Roman"/>
          <w:bCs/>
        </w:rPr>
        <w:t xml:space="preserve"> </w:t>
      </w:r>
      <w:r w:rsidRPr="00592E25">
        <w:rPr>
          <w:rFonts w:ascii="Times New Roman" w:hAnsi="Times New Roman" w:cs="Times New Roman"/>
          <w:b/>
          <w:bCs/>
        </w:rPr>
        <w:t>- Приложение №3.</w:t>
      </w:r>
    </w:p>
    <w:p w:rsidR="00592E25" w:rsidRPr="00592E25" w:rsidRDefault="00592E25" w:rsidP="00592E25">
      <w:pPr>
        <w:numPr>
          <w:ilvl w:val="0"/>
          <w:numId w:val="11"/>
        </w:numPr>
        <w:shd w:val="clear" w:color="auto" w:fill="FFFFFF"/>
        <w:spacing w:after="0" w:line="240" w:lineRule="auto"/>
        <w:jc w:val="both"/>
        <w:rPr>
          <w:rFonts w:ascii="Times New Roman" w:hAnsi="Times New Roman" w:cs="Times New Roman"/>
          <w:b/>
        </w:rPr>
      </w:pPr>
      <w:proofErr w:type="spellStart"/>
      <w:r w:rsidRPr="00592E25">
        <w:rPr>
          <w:rFonts w:ascii="Times New Roman" w:hAnsi="Times New Roman" w:cs="Times New Roman"/>
          <w:b/>
        </w:rPr>
        <w:t>Снегонавявания</w:t>
      </w:r>
      <w:proofErr w:type="spellEnd"/>
      <w:r w:rsidRPr="00592E25">
        <w:rPr>
          <w:rFonts w:ascii="Times New Roman" w:hAnsi="Times New Roman" w:cs="Times New Roman"/>
          <w:b/>
        </w:rPr>
        <w:t xml:space="preserve"> и </w:t>
      </w:r>
      <w:proofErr w:type="spellStart"/>
      <w:r w:rsidRPr="00592E25">
        <w:rPr>
          <w:rFonts w:ascii="Times New Roman" w:hAnsi="Times New Roman" w:cs="Times New Roman"/>
          <w:b/>
        </w:rPr>
        <w:t>обледявания</w:t>
      </w:r>
      <w:proofErr w:type="spellEnd"/>
      <w:r w:rsidRPr="00592E25">
        <w:rPr>
          <w:rFonts w:ascii="Times New Roman" w:hAnsi="Times New Roman" w:cs="Times New Roman"/>
          <w:b/>
        </w:rPr>
        <w:t xml:space="preserve">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t xml:space="preserve">Зимата е сезон, който се характеризира с ниски температури, снежни виелици и бури, заледявания и </w:t>
      </w:r>
      <w:proofErr w:type="spellStart"/>
      <w:r w:rsidRPr="00592E25">
        <w:rPr>
          <w:rFonts w:ascii="Times New Roman" w:hAnsi="Times New Roman"/>
          <w:sz w:val="24"/>
          <w:lang w:val="bg-BG"/>
        </w:rPr>
        <w:t>обледявания</w:t>
      </w:r>
      <w:proofErr w:type="spellEnd"/>
      <w:r w:rsidRPr="00592E25">
        <w:rPr>
          <w:rFonts w:ascii="Times New Roman" w:hAnsi="Times New Roman"/>
          <w:sz w:val="24"/>
          <w:lang w:val="bg-BG"/>
        </w:rPr>
        <w:t xml:space="preserve">. Съществува опасност от натрупване на снежни преспи, изгубване, затрупване, измръзване на хора,  травми, причинени от падания при заледяване на пътищата и пешеходните зони.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t xml:space="preserve">Най-често снежни бури в Североизточна България, където попада и община Русе, се формират през месеците декември, януари и февруари. Важен фактор, определящ дали снеговалежът има бедствен характер е скоростта на натрупване на снега.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t xml:space="preserve">Община Русе се характеризира с бързо натрупване на сняг, </w:t>
      </w:r>
      <w:proofErr w:type="spellStart"/>
      <w:r w:rsidRPr="00592E25">
        <w:rPr>
          <w:rFonts w:ascii="Times New Roman" w:hAnsi="Times New Roman"/>
          <w:sz w:val="24"/>
          <w:lang w:val="bg-BG"/>
        </w:rPr>
        <w:t>обиновено</w:t>
      </w:r>
      <w:proofErr w:type="spellEnd"/>
      <w:r w:rsidRPr="00592E25">
        <w:rPr>
          <w:rFonts w:ascii="Times New Roman" w:hAnsi="Times New Roman"/>
          <w:sz w:val="24"/>
          <w:lang w:val="bg-BG"/>
        </w:rPr>
        <w:t xml:space="preserve"> придружено със силен и много студен северен вятър, което води до снегонавяване и образуване на преспи по пътната инфраструктура, понякога достигащи до 2-</w:t>
      </w:r>
      <w:smartTag w:uri="urn:schemas-microsoft-com:office:smarttags" w:element="metricconverter">
        <w:smartTagPr>
          <w:attr w:name="ProductID" w:val="3 метра"/>
        </w:smartTagPr>
        <w:r w:rsidRPr="00592E25">
          <w:rPr>
            <w:rFonts w:ascii="Times New Roman" w:hAnsi="Times New Roman"/>
            <w:sz w:val="24"/>
            <w:lang w:val="bg-BG"/>
          </w:rPr>
          <w:t>3 метра</w:t>
        </w:r>
      </w:smartTag>
      <w:r w:rsidRPr="00592E25">
        <w:rPr>
          <w:rFonts w:ascii="Times New Roman" w:hAnsi="Times New Roman"/>
          <w:sz w:val="24"/>
          <w:lang w:val="bg-BG"/>
        </w:rPr>
        <w:t xml:space="preserve"> височина.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t xml:space="preserve">В резултат на </w:t>
      </w:r>
      <w:proofErr w:type="spellStart"/>
      <w:r w:rsidRPr="00592E25">
        <w:rPr>
          <w:rFonts w:ascii="Times New Roman" w:hAnsi="Times New Roman"/>
          <w:sz w:val="24"/>
          <w:lang w:val="bg-BG"/>
        </w:rPr>
        <w:t>снегонавявания</w:t>
      </w:r>
      <w:proofErr w:type="spellEnd"/>
      <w:r w:rsidRPr="00592E25">
        <w:rPr>
          <w:rFonts w:ascii="Times New Roman" w:hAnsi="Times New Roman"/>
          <w:sz w:val="24"/>
          <w:lang w:val="bg-BG"/>
        </w:rPr>
        <w:t xml:space="preserve"> и </w:t>
      </w:r>
      <w:proofErr w:type="spellStart"/>
      <w:r w:rsidRPr="00592E25">
        <w:rPr>
          <w:rFonts w:ascii="Times New Roman" w:hAnsi="Times New Roman"/>
          <w:sz w:val="24"/>
          <w:lang w:val="bg-BG"/>
        </w:rPr>
        <w:t>обледявания</w:t>
      </w:r>
      <w:proofErr w:type="spellEnd"/>
      <w:r w:rsidRPr="00592E25">
        <w:rPr>
          <w:rFonts w:ascii="Times New Roman" w:hAnsi="Times New Roman"/>
          <w:sz w:val="24"/>
          <w:lang w:val="bg-BG"/>
        </w:rPr>
        <w:t xml:space="preserve"> обширни райони от общината се оказват без електро и водоснабдяване, с нарушени транспортни и свързочни комуникации за различни периоди от време и произтичащите от това последствия - значителни проблеми в снабдяване на населението с храна, осигуряване на медицинско обслужване.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lastRenderedPageBreak/>
        <w:t xml:space="preserve">Понякога натоварванията от падналия сняг са толкова големи, че се разрушават покриви, а в отделни случаи и цели съоръжения. </w:t>
      </w:r>
    </w:p>
    <w:p w:rsidR="00592E25" w:rsidRPr="00592E25" w:rsidRDefault="00592E25" w:rsidP="00592E25">
      <w:pPr>
        <w:pStyle w:val="aa"/>
        <w:shd w:val="clear" w:color="auto" w:fill="FFFFFF"/>
        <w:spacing w:line="276" w:lineRule="auto"/>
        <w:ind w:firstLine="851"/>
        <w:jc w:val="both"/>
        <w:rPr>
          <w:rFonts w:ascii="Times New Roman" w:hAnsi="Times New Roman"/>
          <w:sz w:val="24"/>
          <w:lang w:val="bg-BG"/>
        </w:rPr>
      </w:pPr>
      <w:r w:rsidRPr="00592E25">
        <w:rPr>
          <w:rFonts w:ascii="Times New Roman" w:hAnsi="Times New Roman"/>
          <w:sz w:val="24"/>
          <w:lang w:val="bg-BG"/>
        </w:rPr>
        <w:t xml:space="preserve">Ниските температури са причина за </w:t>
      </w:r>
      <w:proofErr w:type="spellStart"/>
      <w:r w:rsidRPr="00592E25">
        <w:rPr>
          <w:rFonts w:ascii="Times New Roman" w:hAnsi="Times New Roman"/>
          <w:sz w:val="24"/>
          <w:lang w:val="bg-BG"/>
        </w:rPr>
        <w:t>обледеняването</w:t>
      </w:r>
      <w:proofErr w:type="spellEnd"/>
      <w:r w:rsidRPr="00592E25">
        <w:rPr>
          <w:rFonts w:ascii="Times New Roman" w:hAnsi="Times New Roman"/>
          <w:sz w:val="24"/>
          <w:lang w:val="bg-BG"/>
        </w:rPr>
        <w:t xml:space="preserve"> на електропроводите и други открити комуникационни линии и за заледяване на пътищата и тротоарите, което предизвиква много </w:t>
      </w:r>
      <w:proofErr w:type="spellStart"/>
      <w:r w:rsidRPr="00592E25">
        <w:rPr>
          <w:rFonts w:ascii="Times New Roman" w:hAnsi="Times New Roman"/>
          <w:sz w:val="24"/>
          <w:lang w:val="bg-BG"/>
        </w:rPr>
        <w:t>пътно-транпортни</w:t>
      </w:r>
      <w:proofErr w:type="spellEnd"/>
      <w:r w:rsidRPr="00592E25">
        <w:rPr>
          <w:rFonts w:ascii="Times New Roman" w:hAnsi="Times New Roman"/>
          <w:sz w:val="24"/>
          <w:lang w:val="bg-BG"/>
        </w:rPr>
        <w:t xml:space="preserve"> произшествия и висок </w:t>
      </w:r>
      <w:proofErr w:type="spellStart"/>
      <w:r w:rsidRPr="00592E25">
        <w:rPr>
          <w:rFonts w:ascii="Times New Roman" w:hAnsi="Times New Roman"/>
          <w:sz w:val="24"/>
          <w:lang w:val="bg-BG"/>
        </w:rPr>
        <w:t>травматизъм</w:t>
      </w:r>
      <w:proofErr w:type="spellEnd"/>
      <w:r w:rsidRPr="00592E25">
        <w:rPr>
          <w:rFonts w:ascii="Times New Roman" w:hAnsi="Times New Roman"/>
          <w:sz w:val="24"/>
          <w:lang w:val="bg-BG"/>
        </w:rPr>
        <w:t xml:space="preserve"> сред населението, следствие подхлъзвания и падания. </w:t>
      </w:r>
    </w:p>
    <w:p w:rsidR="00592E25" w:rsidRPr="00592E25" w:rsidRDefault="00592E25" w:rsidP="00592E25">
      <w:pPr>
        <w:pStyle w:val="aa"/>
        <w:shd w:val="clear" w:color="auto" w:fill="FFFFFF"/>
        <w:spacing w:line="276" w:lineRule="auto"/>
        <w:ind w:firstLine="851"/>
        <w:jc w:val="both"/>
        <w:rPr>
          <w:rFonts w:ascii="Times New Roman" w:hAnsi="Times New Roman"/>
          <w:bCs/>
          <w:sz w:val="24"/>
          <w:szCs w:val="24"/>
          <w:lang w:val="bg-BG"/>
        </w:rPr>
      </w:pPr>
      <w:r w:rsidRPr="00592E25">
        <w:rPr>
          <w:rFonts w:ascii="Times New Roman" w:hAnsi="Times New Roman"/>
          <w:sz w:val="24"/>
          <w:lang w:val="bg-BG"/>
        </w:rPr>
        <w:t>Всички населени места в общината биват засягани в по-голяма или по-малка степен ежегодно от това природно явление.</w:t>
      </w:r>
      <w:r w:rsidRPr="00592E25">
        <w:rPr>
          <w:rFonts w:ascii="Times New Roman" w:hAnsi="Times New Roman"/>
          <w:lang w:val="bg-BG"/>
        </w:rPr>
        <w:t xml:space="preserve"> </w:t>
      </w:r>
      <w:r w:rsidRPr="00592E25">
        <w:rPr>
          <w:rFonts w:ascii="Times New Roman" w:hAnsi="Times New Roman"/>
          <w:bCs/>
          <w:sz w:val="24"/>
          <w:szCs w:val="24"/>
          <w:lang w:val="bg-BG"/>
        </w:rPr>
        <w:t>Най-засегнати ще бъдат населените места: Червена вода, Хотанца, Тетово, Долно Абланово, Просена, Семерджиево, Бъзън.</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Често непроходими при зимни условия се оказват основните пътни артерии от и за община Русе, което налага затваряне на основни пътните участъци Русе – Разград; Русе - Кубрат, Русе - Бяла, Русе-Силистра и </w:t>
      </w:r>
      <w:proofErr w:type="spellStart"/>
      <w:r w:rsidRPr="00592E25">
        <w:rPr>
          <w:rFonts w:ascii="Times New Roman" w:hAnsi="Times New Roman" w:cs="Times New Roman"/>
        </w:rPr>
        <w:t>спиранене</w:t>
      </w:r>
      <w:proofErr w:type="spellEnd"/>
      <w:r w:rsidRPr="00592E25">
        <w:rPr>
          <w:rFonts w:ascii="Times New Roman" w:hAnsi="Times New Roman" w:cs="Times New Roman"/>
        </w:rPr>
        <w:t xml:space="preserve"> на движението по тях до почистването им. Това от своя страна води и до блокиране трафика от и към ГКПП “Дунав мост”.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Анализа от усложнена зимна пътна обстановка от предходни години показва, че 4-токласната общинска пътна мрежа осигурява достъпа до отдалечените населени места / с.Просена , с.Долно Абланово, с.Хотанца /.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Проблемен остава и трафика по бул. „България“ към Дунав мост в двете посоки и бул. „Тутракан” -  ДИЗ „</w:t>
      </w:r>
      <w:proofErr w:type="spellStart"/>
      <w:r w:rsidRPr="00592E25">
        <w:rPr>
          <w:rFonts w:ascii="Times New Roman" w:hAnsi="Times New Roman" w:cs="Times New Roman"/>
        </w:rPr>
        <w:t>Тегра</w:t>
      </w:r>
      <w:proofErr w:type="spellEnd"/>
      <w:r w:rsidRPr="00592E25">
        <w:rPr>
          <w:rFonts w:ascii="Times New Roman" w:hAnsi="Times New Roman" w:cs="Times New Roman"/>
        </w:rPr>
        <w:t xml:space="preserve">” до кръговото кръстовище пред ГКПП Дунав мост”  при усложнена пътна обстановка в Румъния и спиране на движението по моста. В тази връзка през зимния сезон се планират за </w:t>
      </w:r>
      <w:proofErr w:type="spellStart"/>
      <w:r w:rsidRPr="00592E25">
        <w:rPr>
          <w:rFonts w:ascii="Times New Roman" w:hAnsi="Times New Roman" w:cs="Times New Roman"/>
        </w:rPr>
        <w:t>снегопочистване</w:t>
      </w:r>
      <w:proofErr w:type="spellEnd"/>
      <w:r w:rsidRPr="00592E25">
        <w:rPr>
          <w:rFonts w:ascii="Times New Roman" w:hAnsi="Times New Roman" w:cs="Times New Roman"/>
        </w:rPr>
        <w:t xml:space="preserve"> локалното платно на </w:t>
      </w:r>
      <w:proofErr w:type="spellStart"/>
      <w:r w:rsidRPr="00592E25">
        <w:rPr>
          <w:rFonts w:ascii="Times New Roman" w:hAnsi="Times New Roman" w:cs="Times New Roman"/>
        </w:rPr>
        <w:t>бул</w:t>
      </w:r>
      <w:proofErr w:type="spellEnd"/>
      <w:r w:rsidRPr="00592E25">
        <w:rPr>
          <w:rFonts w:ascii="Times New Roman" w:hAnsi="Times New Roman" w:cs="Times New Roman"/>
        </w:rPr>
        <w:t xml:space="preserve"> „България“ в посока София и паркинга на хижа „Приста“ с цел използването им като паркинг за тежкотоварните автомобили.  </w:t>
      </w:r>
    </w:p>
    <w:p w:rsidR="00592E25" w:rsidRPr="00592E25" w:rsidRDefault="00592E25" w:rsidP="00592E25">
      <w:pPr>
        <w:shd w:val="clear" w:color="auto" w:fill="FFFFFF"/>
        <w:ind w:left="360" w:firstLine="709"/>
        <w:jc w:val="both"/>
        <w:rPr>
          <w:rFonts w:ascii="Times New Roman" w:hAnsi="Times New Roman" w:cs="Times New Roman"/>
          <w:b/>
          <w:sz w:val="28"/>
          <w:szCs w:val="28"/>
        </w:rPr>
      </w:pPr>
      <w:r w:rsidRPr="00592E25">
        <w:rPr>
          <w:rFonts w:ascii="Times New Roman" w:hAnsi="Times New Roman" w:cs="Times New Roman"/>
          <w:noProof/>
          <w:lang w:eastAsia="bg-BG"/>
        </w:rPr>
        <w:drawing>
          <wp:inline distT="0" distB="0" distL="0" distR="0" wp14:anchorId="210901A1" wp14:editId="719051EE">
            <wp:extent cx="5105400" cy="266700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2667000"/>
                    </a:xfrm>
                    <a:prstGeom prst="rect">
                      <a:avLst/>
                    </a:prstGeom>
                    <a:noFill/>
                    <a:ln>
                      <a:noFill/>
                    </a:ln>
                  </pic:spPr>
                </pic:pic>
              </a:graphicData>
            </a:graphic>
          </wp:inline>
        </w:drawing>
      </w:r>
    </w:p>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pStyle w:val="aa"/>
        <w:numPr>
          <w:ilvl w:val="0"/>
          <w:numId w:val="11"/>
        </w:numPr>
        <w:shd w:val="clear" w:color="auto" w:fill="FFFFFF"/>
        <w:jc w:val="both"/>
        <w:rPr>
          <w:rFonts w:ascii="Times New Roman" w:hAnsi="Times New Roman"/>
          <w:b/>
          <w:sz w:val="24"/>
          <w:szCs w:val="24"/>
          <w:lang w:val="bg-BG"/>
        </w:rPr>
      </w:pPr>
      <w:r w:rsidRPr="00592E25">
        <w:rPr>
          <w:rFonts w:ascii="Times New Roman" w:hAnsi="Times New Roman"/>
          <w:b/>
          <w:sz w:val="24"/>
          <w:szCs w:val="24"/>
          <w:lang w:val="bg-BG"/>
        </w:rPr>
        <w:t>Ледоход по р. Дунав</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Поява на опасни </w:t>
      </w:r>
      <w:proofErr w:type="spellStart"/>
      <w:r w:rsidRPr="00592E25">
        <w:rPr>
          <w:rFonts w:ascii="Times New Roman" w:hAnsi="Times New Roman" w:cs="Times New Roman"/>
        </w:rPr>
        <w:t>ледови</w:t>
      </w:r>
      <w:proofErr w:type="spellEnd"/>
      <w:r w:rsidRPr="00592E25">
        <w:rPr>
          <w:rFonts w:ascii="Times New Roman" w:hAnsi="Times New Roman" w:cs="Times New Roman"/>
        </w:rPr>
        <w:t xml:space="preserve"> явления в българския участък на реката следва да се очаква след замръзване или 90% ледоход в участъка под гр. Силистра. При поява на ледоход, заемащ над 80% от водната повърхност е възможно струпване на ледени блокове и създаване на </w:t>
      </w:r>
      <w:proofErr w:type="spellStart"/>
      <w:r w:rsidRPr="00592E25">
        <w:rPr>
          <w:rFonts w:ascii="Times New Roman" w:hAnsi="Times New Roman" w:cs="Times New Roman"/>
        </w:rPr>
        <w:t>подпор</w:t>
      </w:r>
      <w:proofErr w:type="spellEnd"/>
      <w:r w:rsidRPr="00592E25">
        <w:rPr>
          <w:rFonts w:ascii="Times New Roman" w:hAnsi="Times New Roman" w:cs="Times New Roman"/>
        </w:rPr>
        <w:t xml:space="preserve"> при трудните за </w:t>
      </w:r>
      <w:proofErr w:type="spellStart"/>
      <w:r w:rsidRPr="00592E25">
        <w:rPr>
          <w:rFonts w:ascii="Times New Roman" w:hAnsi="Times New Roman" w:cs="Times New Roman"/>
        </w:rPr>
        <w:t>обтичане</w:t>
      </w:r>
      <w:proofErr w:type="spellEnd"/>
      <w:r w:rsidRPr="00592E25">
        <w:rPr>
          <w:rFonts w:ascii="Times New Roman" w:hAnsi="Times New Roman" w:cs="Times New Roman"/>
        </w:rPr>
        <w:t xml:space="preserve"> участъци от реката.</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1418"/>
        <w:jc w:val="both"/>
        <w:rPr>
          <w:rFonts w:ascii="Times New Roman" w:hAnsi="Times New Roman" w:cs="Times New Roman"/>
          <w:b/>
        </w:rPr>
      </w:pPr>
      <w:r w:rsidRPr="00592E25">
        <w:rPr>
          <w:rFonts w:ascii="Times New Roman" w:hAnsi="Times New Roman" w:cs="Times New Roman"/>
          <w:b/>
          <w:noProof/>
          <w:lang w:eastAsia="bg-BG"/>
        </w:rPr>
        <w:lastRenderedPageBreak/>
        <w:drawing>
          <wp:inline distT="0" distB="0" distL="0" distR="0" wp14:anchorId="48A40C80" wp14:editId="588059D9">
            <wp:extent cx="4378960" cy="2795270"/>
            <wp:effectExtent l="0" t="0" r="2540" b="508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8960" cy="2795270"/>
                    </a:xfrm>
                    <a:prstGeom prst="rect">
                      <a:avLst/>
                    </a:prstGeom>
                    <a:noFill/>
                  </pic:spPr>
                </pic:pic>
              </a:graphicData>
            </a:graphic>
          </wp:inline>
        </w:drawing>
      </w:r>
    </w:p>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numPr>
          <w:ilvl w:val="0"/>
          <w:numId w:val="19"/>
        </w:numPr>
        <w:shd w:val="clear" w:color="auto" w:fill="FFFFFF"/>
        <w:spacing w:after="0"/>
        <w:ind w:left="0" w:firstLine="851"/>
        <w:jc w:val="both"/>
        <w:rPr>
          <w:rFonts w:ascii="Times New Roman" w:hAnsi="Times New Roman" w:cs="Times New Roman"/>
          <w:szCs w:val="20"/>
        </w:rPr>
      </w:pPr>
      <w:r w:rsidRPr="00592E25">
        <w:rPr>
          <w:rFonts w:ascii="Times New Roman" w:hAnsi="Times New Roman" w:cs="Times New Roman"/>
          <w:szCs w:val="20"/>
        </w:rPr>
        <w:t xml:space="preserve">Възможни са следните </w:t>
      </w:r>
      <w:proofErr w:type="spellStart"/>
      <w:r w:rsidRPr="00592E25">
        <w:rPr>
          <w:rFonts w:ascii="Times New Roman" w:hAnsi="Times New Roman" w:cs="Times New Roman"/>
          <w:szCs w:val="20"/>
        </w:rPr>
        <w:t>ледови</w:t>
      </w:r>
      <w:proofErr w:type="spellEnd"/>
      <w:r w:rsidRPr="00592E25">
        <w:rPr>
          <w:rFonts w:ascii="Times New Roman" w:hAnsi="Times New Roman" w:cs="Times New Roman"/>
          <w:szCs w:val="20"/>
        </w:rPr>
        <w:t xml:space="preserve"> явления:</w:t>
      </w:r>
    </w:p>
    <w:p w:rsidR="00592E25" w:rsidRPr="00592E25" w:rsidRDefault="00592E25" w:rsidP="00592E25">
      <w:pPr>
        <w:numPr>
          <w:ilvl w:val="0"/>
          <w:numId w:val="19"/>
        </w:numPr>
        <w:shd w:val="clear" w:color="auto" w:fill="FFFFFF"/>
        <w:spacing w:after="0"/>
        <w:ind w:left="0" w:firstLine="851"/>
        <w:jc w:val="both"/>
        <w:rPr>
          <w:rFonts w:ascii="Times New Roman" w:hAnsi="Times New Roman" w:cs="Times New Roman"/>
        </w:rPr>
      </w:pPr>
      <w:proofErr w:type="spellStart"/>
      <w:r w:rsidRPr="00592E25">
        <w:rPr>
          <w:rFonts w:ascii="Times New Roman" w:hAnsi="Times New Roman" w:cs="Times New Roman"/>
        </w:rPr>
        <w:t>ледообразуване</w:t>
      </w:r>
      <w:proofErr w:type="spellEnd"/>
    </w:p>
    <w:p w:rsidR="00592E25" w:rsidRPr="00592E25" w:rsidRDefault="00592E25" w:rsidP="00592E25">
      <w:pPr>
        <w:numPr>
          <w:ilvl w:val="0"/>
          <w:numId w:val="19"/>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ледоход в различно процентно съотношение спрямо водната повърхност.</w:t>
      </w:r>
    </w:p>
    <w:p w:rsidR="00592E25" w:rsidRPr="00592E25" w:rsidRDefault="00592E25" w:rsidP="00592E25">
      <w:pPr>
        <w:numPr>
          <w:ilvl w:val="0"/>
          <w:numId w:val="19"/>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замръзване на водната повърхност, спиране на ледохода и образуване на ледена покривка, без да се прекратява движението на водните маси.</w:t>
      </w:r>
    </w:p>
    <w:p w:rsidR="00592E25" w:rsidRPr="00592E25" w:rsidRDefault="00592E25" w:rsidP="00592E25">
      <w:pPr>
        <w:numPr>
          <w:ilvl w:val="0"/>
          <w:numId w:val="19"/>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 xml:space="preserve">натрупване на ледени блокове и създаване на </w:t>
      </w:r>
      <w:proofErr w:type="spellStart"/>
      <w:r w:rsidRPr="00592E25">
        <w:rPr>
          <w:rFonts w:ascii="Times New Roman" w:hAnsi="Times New Roman" w:cs="Times New Roman"/>
        </w:rPr>
        <w:t>подпор</w:t>
      </w:r>
      <w:proofErr w:type="spellEnd"/>
      <w:r w:rsidRPr="00592E25">
        <w:rPr>
          <w:rFonts w:ascii="Times New Roman" w:hAnsi="Times New Roman" w:cs="Times New Roman"/>
        </w:rPr>
        <w:t xml:space="preserve"> в определени участъци от реката, при който се намалява отока на реката и започва повишаване на речното ниво.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Възможни последствия от </w:t>
      </w:r>
      <w:proofErr w:type="spellStart"/>
      <w:r w:rsidRPr="00592E25">
        <w:rPr>
          <w:rFonts w:ascii="Times New Roman" w:hAnsi="Times New Roman" w:cs="Times New Roman"/>
        </w:rPr>
        <w:t>ледовите</w:t>
      </w:r>
      <w:proofErr w:type="spellEnd"/>
      <w:r w:rsidRPr="00592E25">
        <w:rPr>
          <w:rFonts w:ascii="Times New Roman" w:hAnsi="Times New Roman" w:cs="Times New Roman"/>
        </w:rPr>
        <w:t xml:space="preserve"> явления:</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Затруднения, ограничения и пълно спиране на корабоплаването.</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Критична ситуация с кораб, форсиращ ледено поле.</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Критична ситуация с кораб, останал в ледено поле.</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 xml:space="preserve">Повишаване нивото на реката с наводняване на участъци от брега с ниска </w:t>
      </w:r>
      <w:proofErr w:type="spellStart"/>
      <w:r w:rsidRPr="00592E25">
        <w:rPr>
          <w:rFonts w:ascii="Times New Roman" w:hAnsi="Times New Roman" w:cs="Times New Roman"/>
        </w:rPr>
        <w:t>кота</w:t>
      </w:r>
      <w:proofErr w:type="spellEnd"/>
      <w:r w:rsidRPr="00592E25">
        <w:rPr>
          <w:rFonts w:ascii="Times New Roman" w:hAnsi="Times New Roman" w:cs="Times New Roman"/>
        </w:rPr>
        <w:t>.</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Разрушения на брегови експлоатационни и защитни съоръжения, плаващи и стационарни брегови устройства, хидротехнически съоръжения и др., вследствие ледоход или силата на натиска в посока към двата бряга на натрупващи се ледени блокове и повишаване нивото на реката.</w:t>
      </w:r>
    </w:p>
    <w:p w:rsidR="00592E25" w:rsidRPr="00592E25" w:rsidRDefault="00592E25" w:rsidP="00592E25">
      <w:pPr>
        <w:numPr>
          <w:ilvl w:val="1"/>
          <w:numId w:val="20"/>
        </w:numPr>
        <w:shd w:val="clear" w:color="auto" w:fill="FFFFFF"/>
        <w:spacing w:after="0"/>
        <w:ind w:left="0" w:firstLine="851"/>
        <w:jc w:val="both"/>
        <w:rPr>
          <w:rFonts w:ascii="Times New Roman" w:hAnsi="Times New Roman" w:cs="Times New Roman"/>
        </w:rPr>
      </w:pPr>
      <w:r w:rsidRPr="00592E25">
        <w:rPr>
          <w:rFonts w:ascii="Times New Roman" w:hAnsi="Times New Roman" w:cs="Times New Roman"/>
        </w:rPr>
        <w:t xml:space="preserve">Разрушения на брегови експлоатационни и защитни съоръжения, стационарни брегови устройства и хидротехнически съоръжения при  разрушаване на </w:t>
      </w:r>
      <w:proofErr w:type="spellStart"/>
      <w:r w:rsidRPr="00592E25">
        <w:rPr>
          <w:rFonts w:ascii="Times New Roman" w:hAnsi="Times New Roman" w:cs="Times New Roman"/>
        </w:rPr>
        <w:t>ледовия</w:t>
      </w:r>
      <w:proofErr w:type="spellEnd"/>
      <w:r w:rsidRPr="00592E25">
        <w:rPr>
          <w:rFonts w:ascii="Times New Roman" w:hAnsi="Times New Roman" w:cs="Times New Roman"/>
        </w:rPr>
        <w:t xml:space="preserve"> запор и оттичане на леда</w:t>
      </w:r>
    </w:p>
    <w:p w:rsidR="00592E25" w:rsidRPr="00592E25" w:rsidRDefault="00592E25" w:rsidP="00592E25">
      <w:pPr>
        <w:shd w:val="clear" w:color="auto" w:fill="FFFFFF"/>
        <w:ind w:firstLine="709"/>
        <w:jc w:val="both"/>
        <w:rPr>
          <w:rFonts w:ascii="Times New Roman" w:hAnsi="Times New Roman" w:cs="Times New Roman"/>
          <w:b/>
        </w:rPr>
      </w:pPr>
    </w:p>
    <w:p w:rsidR="00592E25" w:rsidRPr="00592E25" w:rsidRDefault="00592E25" w:rsidP="00592E25">
      <w:pPr>
        <w:pStyle w:val="aa"/>
        <w:numPr>
          <w:ilvl w:val="0"/>
          <w:numId w:val="11"/>
        </w:numPr>
        <w:shd w:val="clear" w:color="auto" w:fill="FFFFFF"/>
        <w:jc w:val="both"/>
        <w:rPr>
          <w:rFonts w:ascii="Times New Roman" w:hAnsi="Times New Roman"/>
          <w:b/>
          <w:sz w:val="24"/>
          <w:szCs w:val="24"/>
          <w:lang w:val="bg-BG"/>
        </w:rPr>
      </w:pPr>
      <w:r w:rsidRPr="00592E25">
        <w:rPr>
          <w:rFonts w:ascii="Times New Roman" w:hAnsi="Times New Roman"/>
          <w:b/>
          <w:sz w:val="24"/>
          <w:szCs w:val="24"/>
          <w:lang w:val="bg-BG"/>
        </w:rPr>
        <w:t xml:space="preserve"> </w:t>
      </w:r>
      <w:proofErr w:type="spellStart"/>
      <w:r w:rsidRPr="00592E25">
        <w:rPr>
          <w:rFonts w:ascii="Times New Roman" w:hAnsi="Times New Roman"/>
          <w:b/>
          <w:sz w:val="24"/>
          <w:szCs w:val="24"/>
          <w:lang w:val="bg-BG"/>
        </w:rPr>
        <w:t>Свлачища</w:t>
      </w:r>
      <w:proofErr w:type="spellEnd"/>
    </w:p>
    <w:p w:rsidR="00592E25" w:rsidRPr="00592E25" w:rsidRDefault="00592E25" w:rsidP="00592E25">
      <w:pPr>
        <w:pStyle w:val="aa"/>
        <w:shd w:val="clear" w:color="auto" w:fill="FFFFFF"/>
        <w:spacing w:line="276" w:lineRule="auto"/>
        <w:ind w:firstLine="709"/>
        <w:jc w:val="both"/>
        <w:rPr>
          <w:rFonts w:ascii="Times New Roman" w:hAnsi="Times New Roman"/>
          <w:sz w:val="24"/>
          <w:szCs w:val="24"/>
          <w:lang w:val="bg-BG"/>
        </w:rPr>
      </w:pPr>
      <w:proofErr w:type="spellStart"/>
      <w:r w:rsidRPr="00592E25">
        <w:rPr>
          <w:rFonts w:ascii="Times New Roman" w:hAnsi="Times New Roman"/>
          <w:sz w:val="24"/>
          <w:szCs w:val="24"/>
          <w:lang w:val="bg-BG"/>
        </w:rPr>
        <w:t>Свлачището</w:t>
      </w:r>
      <w:proofErr w:type="spellEnd"/>
      <w:r w:rsidRPr="00592E25">
        <w:rPr>
          <w:rFonts w:ascii="Times New Roman" w:hAnsi="Times New Roman"/>
          <w:sz w:val="24"/>
          <w:szCs w:val="24"/>
          <w:lang w:val="bg-BG"/>
        </w:rPr>
        <w:t xml:space="preserve"> е природно явление, при което се нарушава устойчивостта на големи земни маси и се създават предпоставки за придвижването им. Причините за възникването на </w:t>
      </w:r>
      <w:proofErr w:type="spellStart"/>
      <w:r w:rsidRPr="00592E25">
        <w:rPr>
          <w:rFonts w:ascii="Times New Roman" w:hAnsi="Times New Roman"/>
          <w:sz w:val="24"/>
          <w:szCs w:val="24"/>
          <w:lang w:val="bg-BG"/>
        </w:rPr>
        <w:t>свлачища</w:t>
      </w:r>
      <w:proofErr w:type="spellEnd"/>
      <w:r w:rsidRPr="00592E25">
        <w:rPr>
          <w:rFonts w:ascii="Times New Roman" w:hAnsi="Times New Roman"/>
          <w:sz w:val="24"/>
          <w:szCs w:val="24"/>
          <w:lang w:val="bg-BG"/>
        </w:rPr>
        <w:t xml:space="preserve"> са свързани със силно пресечения релеф и други специфични геоложки дадености в определени райони. </w:t>
      </w:r>
    </w:p>
    <w:p w:rsidR="00592E25" w:rsidRPr="00592E25" w:rsidRDefault="00592E25" w:rsidP="00592E25">
      <w:pPr>
        <w:pStyle w:val="aa"/>
        <w:shd w:val="clear" w:color="auto" w:fill="FFFFFF"/>
        <w:spacing w:line="276" w:lineRule="auto"/>
        <w:ind w:firstLine="709"/>
        <w:jc w:val="both"/>
        <w:rPr>
          <w:rFonts w:ascii="Times New Roman" w:hAnsi="Times New Roman"/>
          <w:sz w:val="24"/>
          <w:szCs w:val="24"/>
          <w:lang w:val="bg-BG"/>
        </w:rPr>
      </w:pPr>
      <w:r w:rsidRPr="00592E25">
        <w:rPr>
          <w:rFonts w:ascii="Times New Roman" w:hAnsi="Times New Roman"/>
          <w:sz w:val="24"/>
          <w:szCs w:val="24"/>
          <w:lang w:val="bg-BG"/>
        </w:rPr>
        <w:t>Те възникват вследствие действието на природни сили и фактори: земетресения, нарушени естествени условия на равновесие на скалните масиви (</w:t>
      </w:r>
      <w:proofErr w:type="spellStart"/>
      <w:r w:rsidRPr="00592E25">
        <w:rPr>
          <w:rFonts w:ascii="Times New Roman" w:hAnsi="Times New Roman"/>
          <w:sz w:val="24"/>
          <w:szCs w:val="24"/>
          <w:lang w:val="bg-BG"/>
        </w:rPr>
        <w:t>изветряне</w:t>
      </w:r>
      <w:proofErr w:type="spellEnd"/>
      <w:r w:rsidRPr="00592E25">
        <w:rPr>
          <w:rFonts w:ascii="Times New Roman" w:hAnsi="Times New Roman"/>
          <w:sz w:val="24"/>
          <w:szCs w:val="24"/>
          <w:lang w:val="bg-BG"/>
        </w:rPr>
        <w:t xml:space="preserve"> на скалите, напукването им и просмукване на атмосферни води в тях, до покачване на подпочвените води, набъбване на глинестите пластове и други дестабилизиращи явления), </w:t>
      </w:r>
      <w:proofErr w:type="spellStart"/>
      <w:r w:rsidRPr="00592E25">
        <w:rPr>
          <w:rFonts w:ascii="Times New Roman" w:hAnsi="Times New Roman"/>
          <w:sz w:val="24"/>
          <w:szCs w:val="24"/>
          <w:lang w:val="bg-BG"/>
        </w:rPr>
        <w:t>абразионните</w:t>
      </w:r>
      <w:proofErr w:type="spellEnd"/>
      <w:r w:rsidRPr="00592E25">
        <w:rPr>
          <w:rFonts w:ascii="Times New Roman" w:hAnsi="Times New Roman"/>
          <w:sz w:val="24"/>
          <w:szCs w:val="24"/>
          <w:lang w:val="bg-BG"/>
        </w:rPr>
        <w:t xml:space="preserve"> и </w:t>
      </w:r>
      <w:proofErr w:type="spellStart"/>
      <w:r w:rsidRPr="00592E25">
        <w:rPr>
          <w:rFonts w:ascii="Times New Roman" w:hAnsi="Times New Roman"/>
          <w:sz w:val="24"/>
          <w:szCs w:val="24"/>
          <w:lang w:val="bg-BG"/>
        </w:rPr>
        <w:t>ерозионни</w:t>
      </w:r>
      <w:proofErr w:type="spellEnd"/>
      <w:r w:rsidRPr="00592E25">
        <w:rPr>
          <w:rFonts w:ascii="Times New Roman" w:hAnsi="Times New Roman"/>
          <w:sz w:val="24"/>
          <w:szCs w:val="24"/>
          <w:lang w:val="bg-BG"/>
        </w:rPr>
        <w:t xml:space="preserve"> процеси. Не малка роля за развитието </w:t>
      </w:r>
      <w:proofErr w:type="spellStart"/>
      <w:r w:rsidRPr="00592E25">
        <w:rPr>
          <w:rFonts w:ascii="Times New Roman" w:hAnsi="Times New Roman"/>
          <w:sz w:val="24"/>
          <w:szCs w:val="24"/>
          <w:lang w:val="bg-BG"/>
        </w:rPr>
        <w:t>свлачищни</w:t>
      </w:r>
      <w:proofErr w:type="spellEnd"/>
      <w:r w:rsidRPr="00592E25">
        <w:rPr>
          <w:rFonts w:ascii="Times New Roman" w:hAnsi="Times New Roman"/>
          <w:sz w:val="24"/>
          <w:szCs w:val="24"/>
          <w:lang w:val="bg-BG"/>
        </w:rPr>
        <w:t xml:space="preserve"> процеси се пада на човека. Основните </w:t>
      </w:r>
      <w:proofErr w:type="spellStart"/>
      <w:r w:rsidRPr="00592E25">
        <w:rPr>
          <w:rFonts w:ascii="Times New Roman" w:hAnsi="Times New Roman"/>
          <w:sz w:val="24"/>
          <w:szCs w:val="24"/>
          <w:lang w:val="bg-BG"/>
        </w:rPr>
        <w:t>техногенни</w:t>
      </w:r>
      <w:proofErr w:type="spellEnd"/>
      <w:r w:rsidRPr="00592E25">
        <w:rPr>
          <w:rFonts w:ascii="Times New Roman" w:hAnsi="Times New Roman"/>
          <w:sz w:val="24"/>
          <w:szCs w:val="24"/>
          <w:lang w:val="bg-BG"/>
        </w:rPr>
        <w:t xml:space="preserve"> фактори, които причиняват проявленията на </w:t>
      </w:r>
      <w:proofErr w:type="spellStart"/>
      <w:r w:rsidRPr="00592E25">
        <w:rPr>
          <w:rFonts w:ascii="Times New Roman" w:hAnsi="Times New Roman"/>
          <w:sz w:val="24"/>
          <w:szCs w:val="24"/>
          <w:lang w:val="bg-BG"/>
        </w:rPr>
        <w:t>свлачищата</w:t>
      </w:r>
      <w:proofErr w:type="spellEnd"/>
      <w:r w:rsidRPr="00592E25">
        <w:rPr>
          <w:rFonts w:ascii="Times New Roman" w:hAnsi="Times New Roman"/>
          <w:sz w:val="24"/>
          <w:szCs w:val="24"/>
          <w:lang w:val="bg-BG"/>
        </w:rPr>
        <w:t xml:space="preserve">, са: </w:t>
      </w:r>
      <w:r w:rsidRPr="00592E25">
        <w:rPr>
          <w:rFonts w:ascii="Times New Roman" w:hAnsi="Times New Roman"/>
          <w:sz w:val="24"/>
          <w:szCs w:val="24"/>
          <w:lang w:val="bg-BG"/>
        </w:rPr>
        <w:lastRenderedPageBreak/>
        <w:t xml:space="preserve">неподходящи материали при изграждане на водопроводни, канализационни и иригационни мрежи и съоръжения; амортизацията на В и К мрежи; неправилна и лоша експлоатация на </w:t>
      </w:r>
      <w:proofErr w:type="spellStart"/>
      <w:r w:rsidRPr="00592E25">
        <w:rPr>
          <w:rFonts w:ascii="Times New Roman" w:hAnsi="Times New Roman"/>
          <w:sz w:val="24"/>
          <w:szCs w:val="24"/>
          <w:lang w:val="bg-BG"/>
        </w:rPr>
        <w:t>инфраструтурнатамрежа</w:t>
      </w:r>
      <w:proofErr w:type="spellEnd"/>
      <w:r w:rsidRPr="00592E25">
        <w:rPr>
          <w:rFonts w:ascii="Times New Roman" w:hAnsi="Times New Roman"/>
          <w:sz w:val="24"/>
          <w:szCs w:val="24"/>
          <w:lang w:val="bg-BG"/>
        </w:rPr>
        <w:t xml:space="preserve">; закононарушения, некомпетентност и безотговорност при изграждане на </w:t>
      </w:r>
      <w:proofErr w:type="spellStart"/>
      <w:r w:rsidRPr="00592E25">
        <w:rPr>
          <w:rFonts w:ascii="Times New Roman" w:hAnsi="Times New Roman"/>
          <w:sz w:val="24"/>
          <w:szCs w:val="24"/>
          <w:lang w:val="bg-BG"/>
        </w:rPr>
        <w:t>сградния</w:t>
      </w:r>
      <w:proofErr w:type="spellEnd"/>
      <w:r w:rsidRPr="00592E25">
        <w:rPr>
          <w:rFonts w:ascii="Times New Roman" w:hAnsi="Times New Roman"/>
          <w:sz w:val="24"/>
          <w:szCs w:val="24"/>
          <w:lang w:val="bg-BG"/>
        </w:rPr>
        <w:t xml:space="preserve"> фонд, като се допуска на места неправилна вертикална планировка, недобро </w:t>
      </w:r>
      <w:proofErr w:type="spellStart"/>
      <w:r w:rsidRPr="00592E25">
        <w:rPr>
          <w:rFonts w:ascii="Times New Roman" w:hAnsi="Times New Roman"/>
          <w:sz w:val="24"/>
          <w:szCs w:val="24"/>
          <w:lang w:val="bg-BG"/>
        </w:rPr>
        <w:t>фундиране</w:t>
      </w:r>
      <w:proofErr w:type="spellEnd"/>
      <w:r w:rsidRPr="00592E25">
        <w:rPr>
          <w:rFonts w:ascii="Times New Roman" w:hAnsi="Times New Roman"/>
          <w:sz w:val="24"/>
          <w:szCs w:val="24"/>
          <w:lang w:val="bg-BG"/>
        </w:rPr>
        <w:t xml:space="preserve">, лошо отводняване на териториите и </w:t>
      </w:r>
      <w:proofErr w:type="spellStart"/>
      <w:r w:rsidRPr="00592E25">
        <w:rPr>
          <w:rFonts w:ascii="Times New Roman" w:hAnsi="Times New Roman"/>
          <w:sz w:val="24"/>
          <w:szCs w:val="24"/>
          <w:lang w:val="bg-BG"/>
        </w:rPr>
        <w:t>др</w:t>
      </w:r>
      <w:proofErr w:type="spellEnd"/>
      <w:r w:rsidRPr="00592E25">
        <w:rPr>
          <w:rFonts w:ascii="Times New Roman" w:hAnsi="Times New Roman"/>
          <w:sz w:val="24"/>
          <w:szCs w:val="24"/>
          <w:lang w:val="bg-BG"/>
        </w:rPr>
        <w:t xml:space="preserve"> Община Русе е сравнително слабо засегната от </w:t>
      </w:r>
      <w:proofErr w:type="spellStart"/>
      <w:r w:rsidRPr="00592E25">
        <w:rPr>
          <w:rFonts w:ascii="Times New Roman" w:hAnsi="Times New Roman"/>
          <w:sz w:val="24"/>
          <w:szCs w:val="24"/>
          <w:lang w:val="bg-BG"/>
        </w:rPr>
        <w:t>свлачищни</w:t>
      </w:r>
      <w:proofErr w:type="spellEnd"/>
      <w:r w:rsidRPr="00592E25">
        <w:rPr>
          <w:rFonts w:ascii="Times New Roman" w:hAnsi="Times New Roman"/>
          <w:sz w:val="24"/>
          <w:szCs w:val="24"/>
          <w:lang w:val="bg-BG"/>
        </w:rPr>
        <w:t xml:space="preserve"> процеси.</w:t>
      </w:r>
    </w:p>
    <w:p w:rsidR="00592E25" w:rsidRPr="00592E25" w:rsidRDefault="00592E25" w:rsidP="00592E25">
      <w:pPr>
        <w:pStyle w:val="aa"/>
        <w:shd w:val="clear" w:color="auto" w:fill="FFFFFF"/>
        <w:spacing w:line="276" w:lineRule="auto"/>
        <w:ind w:firstLine="709"/>
        <w:jc w:val="both"/>
        <w:rPr>
          <w:rFonts w:ascii="Times New Roman" w:hAnsi="Times New Roman"/>
          <w:sz w:val="24"/>
          <w:szCs w:val="24"/>
          <w:lang w:val="bg-BG"/>
        </w:rPr>
      </w:pPr>
      <w:r w:rsidRPr="00592E25">
        <w:rPr>
          <w:rFonts w:ascii="Times New Roman" w:hAnsi="Times New Roman"/>
          <w:sz w:val="24"/>
          <w:szCs w:val="24"/>
          <w:lang w:val="bg-BG"/>
        </w:rPr>
        <w:t xml:space="preserve">На територията на Община Русе през последните години няма регистрирани </w:t>
      </w:r>
      <w:proofErr w:type="spellStart"/>
      <w:r w:rsidRPr="00592E25">
        <w:rPr>
          <w:rFonts w:ascii="Times New Roman" w:hAnsi="Times New Roman"/>
          <w:sz w:val="24"/>
          <w:szCs w:val="24"/>
          <w:lang w:val="bg-BG"/>
        </w:rPr>
        <w:t>свлачищни</w:t>
      </w:r>
      <w:proofErr w:type="spellEnd"/>
      <w:r w:rsidRPr="00592E25">
        <w:rPr>
          <w:rFonts w:ascii="Times New Roman" w:hAnsi="Times New Roman"/>
          <w:sz w:val="24"/>
          <w:szCs w:val="24"/>
          <w:lang w:val="bg-BG"/>
        </w:rPr>
        <w:t xml:space="preserve"> процеси.</w:t>
      </w:r>
    </w:p>
    <w:p w:rsidR="00592E25" w:rsidRPr="00592E25" w:rsidRDefault="00592E25" w:rsidP="00592E25">
      <w:pPr>
        <w:pStyle w:val="aa"/>
        <w:shd w:val="clear" w:color="auto" w:fill="FFFFFF"/>
        <w:spacing w:line="276" w:lineRule="auto"/>
        <w:ind w:firstLine="709"/>
        <w:jc w:val="both"/>
        <w:rPr>
          <w:rFonts w:ascii="Times New Roman" w:hAnsi="Times New Roman"/>
          <w:sz w:val="24"/>
          <w:szCs w:val="24"/>
          <w:lang w:val="bg-BG"/>
        </w:rPr>
      </w:pPr>
      <w:proofErr w:type="spellStart"/>
      <w:r w:rsidRPr="00592E25">
        <w:rPr>
          <w:rFonts w:ascii="Times New Roman" w:hAnsi="Times New Roman"/>
          <w:sz w:val="24"/>
          <w:szCs w:val="24"/>
          <w:lang w:val="bg-BG"/>
        </w:rPr>
        <w:t>Свлачищни</w:t>
      </w:r>
      <w:proofErr w:type="spellEnd"/>
      <w:r w:rsidRPr="00592E25">
        <w:rPr>
          <w:rFonts w:ascii="Times New Roman" w:hAnsi="Times New Roman"/>
          <w:sz w:val="24"/>
          <w:szCs w:val="24"/>
          <w:lang w:val="bg-BG"/>
        </w:rPr>
        <w:t xml:space="preserve"> процеси са констатирани на бул. „Придунавски“ и в последствие са предприети мерки за стабилизиране и укрепване с подпорна стена. </w:t>
      </w:r>
    </w:p>
    <w:p w:rsidR="00592E25" w:rsidRPr="00592E25" w:rsidRDefault="00592E25" w:rsidP="00592E25">
      <w:pPr>
        <w:pStyle w:val="aa"/>
        <w:shd w:val="clear" w:color="auto" w:fill="FFFFFF"/>
        <w:spacing w:line="276" w:lineRule="auto"/>
        <w:ind w:firstLine="709"/>
        <w:jc w:val="both"/>
        <w:rPr>
          <w:rFonts w:ascii="Times New Roman" w:hAnsi="Times New Roman"/>
          <w:sz w:val="24"/>
          <w:szCs w:val="24"/>
          <w:lang w:val="bg-BG"/>
        </w:rPr>
      </w:pPr>
      <w:r w:rsidRPr="00592E25">
        <w:rPr>
          <w:rFonts w:ascii="Times New Roman" w:hAnsi="Times New Roman"/>
          <w:sz w:val="24"/>
          <w:szCs w:val="24"/>
          <w:lang w:val="bg-BG"/>
        </w:rPr>
        <w:t>Констатираните пропадания и пропуквания на стени и сгради на други места са в резултат на течове от водопроводната и канализационна система в близост до сградите и специалистите от „</w:t>
      </w:r>
      <w:proofErr w:type="spellStart"/>
      <w:r w:rsidRPr="00592E25">
        <w:rPr>
          <w:rFonts w:ascii="Times New Roman" w:hAnsi="Times New Roman"/>
          <w:sz w:val="24"/>
          <w:szCs w:val="24"/>
          <w:lang w:val="bg-BG"/>
        </w:rPr>
        <w:t>Геозащита</w:t>
      </w:r>
      <w:proofErr w:type="spellEnd"/>
      <w:r w:rsidRPr="00592E25">
        <w:rPr>
          <w:rFonts w:ascii="Times New Roman" w:hAnsi="Times New Roman"/>
          <w:sz w:val="24"/>
          <w:szCs w:val="24"/>
          <w:lang w:val="bg-BG"/>
        </w:rPr>
        <w:t xml:space="preserve"> Плевен“ не ги квалифицират като </w:t>
      </w:r>
      <w:proofErr w:type="spellStart"/>
      <w:r w:rsidRPr="00592E25">
        <w:rPr>
          <w:rFonts w:ascii="Times New Roman" w:hAnsi="Times New Roman"/>
          <w:sz w:val="24"/>
          <w:szCs w:val="24"/>
          <w:lang w:val="bg-BG"/>
        </w:rPr>
        <w:t>свлачищни</w:t>
      </w:r>
      <w:proofErr w:type="spellEnd"/>
      <w:r w:rsidRPr="00592E25">
        <w:rPr>
          <w:rFonts w:ascii="Times New Roman" w:hAnsi="Times New Roman"/>
          <w:sz w:val="24"/>
          <w:szCs w:val="24"/>
          <w:lang w:val="bg-BG"/>
        </w:rPr>
        <w:t xml:space="preserve"> процеси.</w:t>
      </w:r>
    </w:p>
    <w:p w:rsidR="00592E25" w:rsidRPr="00592E25" w:rsidRDefault="00592E25" w:rsidP="00592E25">
      <w:pPr>
        <w:pStyle w:val="aa"/>
        <w:shd w:val="clear" w:color="auto" w:fill="FFFFFF"/>
        <w:ind w:firstLine="709"/>
        <w:jc w:val="both"/>
        <w:rPr>
          <w:rFonts w:ascii="Times New Roman" w:hAnsi="Times New Roman"/>
          <w:sz w:val="24"/>
          <w:szCs w:val="24"/>
          <w:lang w:val="bg-BG"/>
        </w:rPr>
      </w:pPr>
    </w:p>
    <w:p w:rsidR="00592E25" w:rsidRPr="00592E25" w:rsidRDefault="00592E25" w:rsidP="00592E25">
      <w:pPr>
        <w:pStyle w:val="aa"/>
        <w:numPr>
          <w:ilvl w:val="0"/>
          <w:numId w:val="12"/>
        </w:numPr>
        <w:shd w:val="clear" w:color="auto" w:fill="FFFFFF"/>
        <w:jc w:val="both"/>
        <w:rPr>
          <w:rFonts w:ascii="Times New Roman" w:hAnsi="Times New Roman"/>
          <w:b/>
          <w:sz w:val="24"/>
          <w:szCs w:val="24"/>
          <w:lang w:val="bg-BG"/>
        </w:rPr>
      </w:pPr>
      <w:r w:rsidRPr="00592E25">
        <w:rPr>
          <w:rFonts w:ascii="Times New Roman" w:hAnsi="Times New Roman"/>
          <w:b/>
          <w:sz w:val="24"/>
          <w:szCs w:val="24"/>
          <w:lang w:val="bg-BG"/>
        </w:rPr>
        <w:t xml:space="preserve">Силни бури </w:t>
      </w:r>
    </w:p>
    <w:p w:rsidR="00592E25" w:rsidRPr="00592E25" w:rsidRDefault="00592E25" w:rsidP="00592E25">
      <w:pPr>
        <w:pStyle w:val="aa"/>
        <w:shd w:val="clear" w:color="auto" w:fill="FFFFFF"/>
        <w:spacing w:line="276" w:lineRule="auto"/>
        <w:ind w:firstLine="709"/>
        <w:jc w:val="both"/>
        <w:rPr>
          <w:rFonts w:ascii="Times New Roman" w:hAnsi="Times New Roman"/>
          <w:bCs/>
          <w:sz w:val="24"/>
          <w:szCs w:val="24"/>
          <w:lang w:val="bg-BG"/>
        </w:rPr>
      </w:pPr>
      <w:r w:rsidRPr="00592E25">
        <w:rPr>
          <w:rFonts w:ascii="Times New Roman" w:hAnsi="Times New Roman"/>
          <w:sz w:val="24"/>
          <w:szCs w:val="24"/>
          <w:lang w:val="bg-BG"/>
        </w:rPr>
        <w:t xml:space="preserve">Силните ветрове на територията на общината могат да доведат до прекъсване на електроснабдяването, блокиране на пътища следствие на паднали дървета и клони, билбордове и други предмети и са заплаха за живота и имуществото на хората. Ураганният вятър, надхвърлящ значително </w:t>
      </w:r>
      <w:proofErr w:type="spellStart"/>
      <w:r w:rsidRPr="00592E25">
        <w:rPr>
          <w:rFonts w:ascii="Times New Roman" w:hAnsi="Times New Roman"/>
          <w:sz w:val="24"/>
          <w:szCs w:val="24"/>
          <w:lang w:val="bg-BG"/>
        </w:rPr>
        <w:t>ветровото</w:t>
      </w:r>
      <w:proofErr w:type="spellEnd"/>
      <w:r w:rsidRPr="00592E25">
        <w:rPr>
          <w:rFonts w:ascii="Times New Roman" w:hAnsi="Times New Roman"/>
          <w:sz w:val="24"/>
          <w:szCs w:val="24"/>
          <w:lang w:val="bg-BG"/>
        </w:rPr>
        <w:t xml:space="preserve"> натоварване при оразмеряването на сгради и обекти, е рядко явление, но въпреки това се случва. Съществува опасност да се получи такова натоварване върху конструкцията, че то да надхвърли проектното и да се разруши или откъсне част от покривната конструкция на сграда или </w:t>
      </w:r>
      <w:proofErr w:type="spellStart"/>
      <w:r w:rsidRPr="00592E25">
        <w:rPr>
          <w:rFonts w:ascii="Times New Roman" w:hAnsi="Times New Roman"/>
          <w:sz w:val="24"/>
          <w:szCs w:val="24"/>
          <w:lang w:val="bg-BG"/>
        </w:rPr>
        <w:t>преместваем</w:t>
      </w:r>
      <w:proofErr w:type="spellEnd"/>
      <w:r w:rsidRPr="00592E25">
        <w:rPr>
          <w:rFonts w:ascii="Times New Roman" w:hAnsi="Times New Roman"/>
          <w:sz w:val="24"/>
          <w:szCs w:val="24"/>
          <w:lang w:val="bg-BG"/>
        </w:rPr>
        <w:t xml:space="preserve"> обект. Това може да доведе до разрушения, възможни са и човешки жертви. </w:t>
      </w:r>
    </w:p>
    <w:p w:rsidR="00592E25" w:rsidRPr="00592E25" w:rsidRDefault="00592E25" w:rsidP="00592E25">
      <w:pPr>
        <w:shd w:val="clear" w:color="auto" w:fill="FFFFFF"/>
        <w:jc w:val="both"/>
        <w:rPr>
          <w:rFonts w:ascii="Times New Roman" w:hAnsi="Times New Roman" w:cs="Times New Roman"/>
          <w:bCs/>
        </w:rPr>
      </w:pPr>
    </w:p>
    <w:p w:rsidR="00592E25" w:rsidRPr="00592E25" w:rsidRDefault="00592E25" w:rsidP="00592E25">
      <w:pPr>
        <w:numPr>
          <w:ilvl w:val="0"/>
          <w:numId w:val="13"/>
        </w:numPr>
        <w:shd w:val="clear" w:color="auto" w:fill="FFFFFF"/>
        <w:spacing w:after="0" w:line="240" w:lineRule="auto"/>
        <w:jc w:val="both"/>
        <w:rPr>
          <w:rFonts w:ascii="Times New Roman" w:hAnsi="Times New Roman" w:cs="Times New Roman"/>
          <w:b/>
          <w:bCs/>
        </w:rPr>
      </w:pPr>
      <w:r w:rsidRPr="00592E25">
        <w:rPr>
          <w:rFonts w:ascii="Times New Roman" w:hAnsi="Times New Roman" w:cs="Times New Roman"/>
          <w:b/>
          <w:bCs/>
        </w:rPr>
        <w:t>Горски и полски пожари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На територията на община Русе е възможно възникването на различни по вид, характери и размери горски и полски пожари, които могат да предизвикат значителни материални щети и понякога и човешки загуби. От извършената оценка и картографирането на риска от горски пожари на територията на страната е видно, че за периода 2006–2015 г. в горските територии на област Русе са регистрирани общо 57 пожара, опожарили за периода общо 92,7 </w:t>
      </w:r>
      <w:proofErr w:type="spellStart"/>
      <w:r w:rsidRPr="00592E25">
        <w:rPr>
          <w:rFonts w:ascii="Times New Roman" w:hAnsi="Times New Roman" w:cs="Times New Roman"/>
          <w:bCs/>
        </w:rPr>
        <w:t>ha</w:t>
      </w:r>
      <w:proofErr w:type="spellEnd"/>
      <w:r w:rsidRPr="00592E25">
        <w:rPr>
          <w:rFonts w:ascii="Times New Roman" w:hAnsi="Times New Roman" w:cs="Times New Roman"/>
          <w:bCs/>
        </w:rPr>
        <w:t xml:space="preserve">. Средният размер на един пожар е 1,6 </w:t>
      </w:r>
      <w:proofErr w:type="spellStart"/>
      <w:r w:rsidRPr="00592E25">
        <w:rPr>
          <w:rFonts w:ascii="Times New Roman" w:hAnsi="Times New Roman" w:cs="Times New Roman"/>
          <w:bCs/>
        </w:rPr>
        <w:t>ha</w:t>
      </w:r>
      <w:proofErr w:type="spellEnd"/>
      <w:r w:rsidRPr="00592E25">
        <w:rPr>
          <w:rFonts w:ascii="Times New Roman" w:hAnsi="Times New Roman" w:cs="Times New Roman"/>
          <w:bCs/>
        </w:rPr>
        <w:t xml:space="preserve"> или 10 пъти по-малък от средния за страната. Средногодишният процент на опожаряване на горските територии е 0,01%, който е 21 пъти по-нисък от средния за страната. Рискът от горски пожари за област Русе е определен като нисък. Такъв се определя и за община Русе.</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След анализиране на възникналите пожари на територията на общината, като основните фактори, указващи съществено влияния за възникване на пожарите са:  опожаряване на растителност (стърнища и ливади) – 41 %;  небрежност – 23 %;  естествени – 1 %; умишлени – 5 %;  неизвестни – 30 %.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Практиката показва, че най-често пожарите се причиняват от два и повече фактори, които въздействат едновременно. В голям процент от случаите, небрежността, проявена от човешкия фактор е в основата на възникване на пожарите.</w:t>
      </w:r>
    </w:p>
    <w:p w:rsidR="00592E25" w:rsidRPr="00592E25" w:rsidRDefault="00592E25" w:rsidP="00592E25">
      <w:pPr>
        <w:numPr>
          <w:ilvl w:val="0"/>
          <w:numId w:val="15"/>
        </w:numPr>
        <w:shd w:val="clear" w:color="auto" w:fill="FFFFFF"/>
        <w:spacing w:after="0"/>
        <w:ind w:left="0" w:firstLine="1134"/>
        <w:jc w:val="both"/>
        <w:rPr>
          <w:rFonts w:ascii="Times New Roman" w:hAnsi="Times New Roman" w:cs="Times New Roman"/>
        </w:rPr>
      </w:pPr>
      <w:r w:rsidRPr="00592E25">
        <w:rPr>
          <w:rFonts w:ascii="Times New Roman" w:hAnsi="Times New Roman" w:cs="Times New Roman"/>
          <w:b/>
        </w:rPr>
        <w:t>Радиоактивно замърсяване и други аварийни събития с възможни радиационни последствия за населението и околната среда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Радиоактивно замърсяване би могло да се получи при:</w:t>
      </w:r>
    </w:p>
    <w:p w:rsidR="00592E25" w:rsidRPr="00592E25" w:rsidRDefault="00592E25" w:rsidP="00592E25">
      <w:pPr>
        <w:numPr>
          <w:ilvl w:val="1"/>
          <w:numId w:val="14"/>
        </w:numPr>
        <w:shd w:val="clear" w:color="auto" w:fill="FFFFFF"/>
        <w:spacing w:after="0"/>
        <w:ind w:left="0" w:firstLine="1276"/>
        <w:jc w:val="both"/>
        <w:rPr>
          <w:rFonts w:ascii="Times New Roman" w:hAnsi="Times New Roman" w:cs="Times New Roman"/>
        </w:rPr>
      </w:pPr>
      <w:r w:rsidRPr="00592E25">
        <w:rPr>
          <w:rFonts w:ascii="Times New Roman" w:hAnsi="Times New Roman" w:cs="Times New Roman"/>
        </w:rPr>
        <w:lastRenderedPageBreak/>
        <w:t xml:space="preserve">аварийна ситуация в АЕЦ “Козлодуй”, съпроводена с неконтролируемо  изпускане на радиоактивни вещества в околната среда; </w:t>
      </w:r>
    </w:p>
    <w:p w:rsidR="00592E25" w:rsidRPr="00592E25" w:rsidRDefault="00592E25" w:rsidP="00592E25">
      <w:pPr>
        <w:numPr>
          <w:ilvl w:val="1"/>
          <w:numId w:val="14"/>
        </w:numPr>
        <w:shd w:val="clear" w:color="auto" w:fill="FFFFFF"/>
        <w:spacing w:after="0"/>
        <w:ind w:left="0" w:firstLine="1276"/>
        <w:jc w:val="both"/>
        <w:rPr>
          <w:rFonts w:ascii="Times New Roman" w:hAnsi="Times New Roman" w:cs="Times New Roman"/>
        </w:rPr>
      </w:pPr>
      <w:r w:rsidRPr="00592E25">
        <w:rPr>
          <w:rFonts w:ascii="Times New Roman" w:hAnsi="Times New Roman" w:cs="Times New Roman"/>
        </w:rPr>
        <w:t>трансграничен пренос на  радиоактивни вещества при аварийна ситуация в АЕЦ „Черна вода”, намираща се на територията на Република Румъния или друга такава;</w:t>
      </w:r>
    </w:p>
    <w:p w:rsidR="00592E25" w:rsidRPr="00592E25" w:rsidRDefault="00592E25" w:rsidP="00592E25">
      <w:pPr>
        <w:numPr>
          <w:ilvl w:val="1"/>
          <w:numId w:val="14"/>
        </w:numPr>
        <w:shd w:val="clear" w:color="auto" w:fill="FFFFFF"/>
        <w:spacing w:after="0"/>
        <w:ind w:left="0" w:firstLine="1276"/>
        <w:jc w:val="both"/>
        <w:rPr>
          <w:rFonts w:ascii="Times New Roman" w:hAnsi="Times New Roman" w:cs="Times New Roman"/>
        </w:rPr>
      </w:pPr>
      <w:r w:rsidRPr="00592E25">
        <w:rPr>
          <w:rFonts w:ascii="Times New Roman" w:hAnsi="Times New Roman" w:cs="Times New Roman"/>
        </w:rPr>
        <w:t>инциденти с транспортни средства (автомобили, ж.п. вагони, плавателни средства и самолети), превозващи радиоактивни материали.</w:t>
      </w:r>
    </w:p>
    <w:p w:rsidR="00592E25" w:rsidRPr="00592E25" w:rsidRDefault="00592E25" w:rsidP="00592E25">
      <w:pPr>
        <w:numPr>
          <w:ilvl w:val="1"/>
          <w:numId w:val="14"/>
        </w:numPr>
        <w:shd w:val="clear" w:color="auto" w:fill="FFFFFF"/>
        <w:spacing w:after="0"/>
        <w:ind w:left="0" w:firstLine="1276"/>
        <w:jc w:val="both"/>
        <w:rPr>
          <w:rFonts w:ascii="Times New Roman" w:hAnsi="Times New Roman" w:cs="Times New Roman"/>
        </w:rPr>
      </w:pPr>
      <w:r w:rsidRPr="00592E25">
        <w:rPr>
          <w:rFonts w:ascii="Times New Roman" w:hAnsi="Times New Roman" w:cs="Times New Roman"/>
        </w:rPr>
        <w:t>авария в обекти, съхраняващи и работещи с източници на йонизиращи лъчения</w:t>
      </w:r>
    </w:p>
    <w:p w:rsidR="00592E25" w:rsidRPr="00592E25" w:rsidRDefault="00592E25" w:rsidP="00592E25">
      <w:pPr>
        <w:shd w:val="clear" w:color="auto" w:fill="FFFFFF"/>
        <w:ind w:firstLine="851"/>
        <w:jc w:val="both"/>
        <w:rPr>
          <w:rFonts w:ascii="Times New Roman" w:hAnsi="Times New Roman" w:cs="Times New Roman"/>
          <w:color w:val="FF0000"/>
        </w:rPr>
      </w:pPr>
      <w:r w:rsidRPr="00592E25">
        <w:rPr>
          <w:rFonts w:ascii="Times New Roman" w:hAnsi="Times New Roman" w:cs="Times New Roman"/>
        </w:rPr>
        <w:t>Населените места в община Русе се намират  извън 30 - километровата опасна зона за такъв тип замърсяване и на двете АЕЦ-и.</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rPr>
        <w:t xml:space="preserve">При възникване на авария в АЕЦ </w:t>
      </w:r>
      <w:proofErr w:type="spellStart"/>
      <w:r w:rsidRPr="00592E25">
        <w:rPr>
          <w:rFonts w:ascii="Times New Roman" w:hAnsi="Times New Roman" w:cs="Times New Roman"/>
        </w:rPr>
        <w:t>Козлудуй</w:t>
      </w:r>
      <w:proofErr w:type="spellEnd"/>
      <w:r w:rsidRPr="00592E25">
        <w:rPr>
          <w:rFonts w:ascii="Times New Roman" w:hAnsi="Times New Roman" w:cs="Times New Roman"/>
        </w:rPr>
        <w:t xml:space="preserve"> населените места от община Русе  не са застрашени от попадане в зони с висока мощност на дозата на радиоактивно замърсяване, които могат да доведат до високи нива на еквивалентните дози (от 0,15 до 0,05 </w:t>
      </w:r>
      <w:proofErr w:type="spellStart"/>
      <w:r w:rsidRPr="00592E25">
        <w:rPr>
          <w:rFonts w:ascii="Times New Roman" w:hAnsi="Times New Roman" w:cs="Times New Roman"/>
        </w:rPr>
        <w:t>sv</w:t>
      </w:r>
      <w:proofErr w:type="spellEnd"/>
      <w:r w:rsidRPr="00592E25">
        <w:rPr>
          <w:rFonts w:ascii="Times New Roman" w:hAnsi="Times New Roman" w:cs="Times New Roman"/>
        </w:rPr>
        <w:t xml:space="preserve">). Същите не са застрашени и от попадане в зони на радиоактивно замърсяване с по - ниска мощност на дозата, която би могла да предизвика натрупване на еквивалентни дози от порядъка до 0,05 </w:t>
      </w:r>
      <w:proofErr w:type="spellStart"/>
      <w:r w:rsidRPr="00592E25">
        <w:rPr>
          <w:rFonts w:ascii="Times New Roman" w:hAnsi="Times New Roman" w:cs="Times New Roman"/>
        </w:rPr>
        <w:t>Sv</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При средногодишна скорост на приземния вятър от 2 м/сек (7.2 км/час) утаяването на радиоактивните аерозоли по следата на радиоактивния облак на територията на 30-километровата зона ще започне след около 10 часа, а на територията извън тази зона - след около 20-24 часа ( за територията на Община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При разрушаване на </w:t>
      </w:r>
      <w:proofErr w:type="spellStart"/>
      <w:r w:rsidRPr="00592E25">
        <w:rPr>
          <w:rFonts w:ascii="Times New Roman" w:hAnsi="Times New Roman" w:cs="Times New Roman"/>
        </w:rPr>
        <w:t>топлоотделящите</w:t>
      </w:r>
      <w:proofErr w:type="spellEnd"/>
      <w:r w:rsidRPr="00592E25">
        <w:rPr>
          <w:rFonts w:ascii="Times New Roman" w:hAnsi="Times New Roman" w:cs="Times New Roman"/>
        </w:rPr>
        <w:t xml:space="preserve"> елементи и стопяване на активната зона в атмосферата могат да се изхвърлят големи количества изотопи на </w:t>
      </w:r>
      <w:proofErr w:type="spellStart"/>
      <w:r w:rsidRPr="00592E25">
        <w:rPr>
          <w:rFonts w:ascii="Times New Roman" w:hAnsi="Times New Roman" w:cs="Times New Roman"/>
        </w:rPr>
        <w:t>техногенни</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радионуклиди</w:t>
      </w:r>
      <w:proofErr w:type="spellEnd"/>
      <w:r w:rsidRPr="00592E25">
        <w:rPr>
          <w:rFonts w:ascii="Times New Roman" w:hAnsi="Times New Roman" w:cs="Times New Roman"/>
        </w:rPr>
        <w:t xml:space="preserve"> Йод 131,133 и 135 (40%), Цезий 134 и 137 (30%), Телур 132 (20%) и в по-малки количества на изотопите на Стронций 89 и 90, Рутений 103 и 106 и други.</w:t>
      </w:r>
    </w:p>
    <w:p w:rsidR="00592E25" w:rsidRPr="00592E25" w:rsidRDefault="00592E25" w:rsidP="00592E25">
      <w:pPr>
        <w:pStyle w:val="aa"/>
        <w:shd w:val="clear" w:color="auto" w:fill="FFFFFF"/>
        <w:ind w:firstLine="709"/>
        <w:jc w:val="both"/>
        <w:rPr>
          <w:rFonts w:ascii="Times New Roman" w:hAnsi="Times New Roman"/>
          <w:bCs/>
          <w:sz w:val="28"/>
          <w:szCs w:val="28"/>
          <w:lang w:val="bg-BG"/>
        </w:rPr>
      </w:pPr>
      <w:r w:rsidRPr="00592E25">
        <w:rPr>
          <w:rFonts w:ascii="Times New Roman" w:hAnsi="Times New Roman"/>
          <w:noProof/>
          <w:lang w:val="bg-BG" w:eastAsia="bg-BG"/>
        </w:rPr>
        <mc:AlternateContent>
          <mc:Choice Requires="wpg">
            <w:drawing>
              <wp:anchor distT="0" distB="0" distL="114300" distR="114300" simplePos="0" relativeHeight="251661312" behindDoc="0" locked="0" layoutInCell="1" allowOverlap="1" wp14:anchorId="4F03C162" wp14:editId="5E1EA77D">
                <wp:simplePos x="0" y="0"/>
                <wp:positionH relativeFrom="column">
                  <wp:posOffset>542925</wp:posOffset>
                </wp:positionH>
                <wp:positionV relativeFrom="paragraph">
                  <wp:posOffset>151765</wp:posOffset>
                </wp:positionV>
                <wp:extent cx="4710430" cy="2456815"/>
                <wp:effectExtent l="4445" t="3175" r="0" b="0"/>
                <wp:wrapNone/>
                <wp:docPr id="8" name="Групиране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0430" cy="2456815"/>
                          <a:chOff x="1717" y="6256"/>
                          <a:chExt cx="8693" cy="5834"/>
                        </a:xfrm>
                      </wpg:grpSpPr>
                      <pic:pic xmlns:pic="http://schemas.openxmlformats.org/drawingml/2006/picture">
                        <pic:nvPicPr>
                          <pic:cNvPr id="9"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17" y="6256"/>
                            <a:ext cx="8693" cy="5834"/>
                          </a:xfrm>
                          <a:prstGeom prst="rect">
                            <a:avLst/>
                          </a:prstGeom>
                          <a:noFill/>
                          <a:extLst>
                            <a:ext uri="{909E8E84-426E-40DD-AFC4-6F175D3DCCD1}">
                              <a14:hiddenFill xmlns:a14="http://schemas.microsoft.com/office/drawing/2010/main">
                                <a:solidFill>
                                  <a:srgbClr val="FFFFFF"/>
                                </a:solidFill>
                              </a14:hiddenFill>
                            </a:ext>
                          </a:extLst>
                        </pic:spPr>
                      </pic:pic>
                      <wps:wsp>
                        <wps:cNvPr id="10" name="Стрелка надясно 3"/>
                        <wps:cNvSpPr>
                          <a:spLocks noChangeArrowheads="1"/>
                        </wps:cNvSpPr>
                        <wps:spPr bwMode="auto">
                          <a:xfrm rot="-328416">
                            <a:off x="2839" y="9482"/>
                            <a:ext cx="1459" cy="188"/>
                          </a:xfrm>
                          <a:prstGeom prst="rightArrow">
                            <a:avLst>
                              <a:gd name="adj1" fmla="val 50000"/>
                              <a:gd name="adj2" fmla="val 53929"/>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11" name="Стрелка надясно 5"/>
                        <wps:cNvSpPr>
                          <a:spLocks noChangeArrowheads="1"/>
                        </wps:cNvSpPr>
                        <wps:spPr bwMode="auto">
                          <a:xfrm rot="8823114">
                            <a:off x="7068" y="8117"/>
                            <a:ext cx="1374" cy="163"/>
                          </a:xfrm>
                          <a:prstGeom prst="rightArrow">
                            <a:avLst>
                              <a:gd name="adj1" fmla="val 50000"/>
                              <a:gd name="adj2" fmla="val 84724"/>
                            </a:avLst>
                          </a:prstGeom>
                          <a:solidFill>
                            <a:srgbClr val="FF0000"/>
                          </a:solidFill>
                          <a:ln w="25400">
                            <a:solidFill>
                              <a:srgbClr val="FF0000"/>
                            </a:solidFill>
                            <a:miter lim="800000"/>
                            <a:headEnd/>
                            <a:tailEnd/>
                          </a:ln>
                        </wps:spPr>
                        <wps:bodyPr rot="0" vert="horz" wrap="square" lIns="91440" tIns="45720" rIns="91440" bIns="45720" anchor="ctr" anchorCtr="0" upright="1">
                          <a:noAutofit/>
                        </wps:bodyPr>
                      </wps:wsp>
                      <wps:wsp>
                        <wps:cNvPr id="12" name="Овал 4"/>
                        <wps:cNvSpPr>
                          <a:spLocks noChangeArrowheads="1"/>
                        </wps:cNvSpPr>
                        <wps:spPr bwMode="auto">
                          <a:xfrm>
                            <a:off x="5205" y="8815"/>
                            <a:ext cx="2140" cy="1410"/>
                          </a:xfrm>
                          <a:prstGeom prst="ellipse">
                            <a:avLst/>
                          </a:prstGeom>
                          <a:solidFill>
                            <a:srgbClr val="4F81BD">
                              <a:alpha val="0"/>
                            </a:srgbClr>
                          </a:solidFill>
                          <a:ln w="41275">
                            <a:solidFill>
                              <a:srgbClr val="FF0000"/>
                            </a:solidFill>
                            <a:round/>
                            <a:headEnd/>
                            <a:tailEnd/>
                          </a:ln>
                        </wps:spPr>
                        <wps:bodyPr rot="0" vert="horz" wrap="square" lIns="91440" tIns="45720" rIns="91440" bIns="45720" anchor="ctr" anchorCtr="0" upright="1">
                          <a:noAutofit/>
                        </wps:bodyPr>
                      </wps:wsp>
                      <wps:wsp>
                        <wps:cNvPr id="13" name="Text Box 14"/>
                        <wps:cNvSpPr txBox="1">
                          <a:spLocks noChangeArrowheads="1"/>
                        </wps:cNvSpPr>
                        <wps:spPr bwMode="auto">
                          <a:xfrm>
                            <a:off x="1800" y="9911"/>
                            <a:ext cx="2085"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E25" w:rsidRDefault="00592E25" w:rsidP="00592E25">
                              <w:pPr>
                                <w:rPr>
                                  <w:color w:val="FF0000"/>
                                </w:rPr>
                              </w:pPr>
                              <w:r>
                                <w:rPr>
                                  <w:color w:val="FF0000"/>
                                </w:rPr>
                                <w:t>АЕЦ Козлодуй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8" o:spid="_x0000_s1026" style="position:absolute;left:0;text-align:left;margin-left:42.75pt;margin-top:11.95pt;width:370.9pt;height:193.45pt;z-index:251661312" coordorigin="1717,6256" coordsize="8693,5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717;top:6256;width:8693;height:5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H7A7DAAAA2gAAAA8AAABkcnMvZG93bnJldi54bWxEj1FrwkAQhN8L/odjhb7Vi20pNXpKWxQK&#10;4oOpP2DNrUkwtxezZ4z/3hOEPg4z8w0zW/SuVh21Unk2MB4loIhzbysuDOz+Vi+foCQgW6w9k4Er&#10;CSzmg6cZptZfeEtdFgoVISwpGihDaFKtJS/JoYx8Qxy9g28dhijbQtsWLxHuav2aJB/aYcVxocSG&#10;fkrKj9nZGdiInN7evyfVMt/LeNmd1udstzbmedh/TUEF6sN/+NH+tQYmcL8Sb4C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fsDsMAAADaAAAADwAAAAAAAAAAAAAAAACf&#10;AgAAZHJzL2Rvd25yZXYueG1sUEsFBgAAAAAEAAQA9wAAAI8DAAAAAA==&#10;">
                  <v:imagedata r:id="rId21"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надясно 3" o:spid="_x0000_s1028" type="#_x0000_t13" style="position:absolute;left:2839;top:9482;width:1459;height:188;rotation:-3587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LcEA&#10;AADbAAAADwAAAGRycy9kb3ducmV2LnhtbESPQYvCMBCF7wv+hzCCtzXVBVmrUUTZ1euqoMehGdNi&#10;MylNVuu/dw6Ctxnem/e+mS87X6sbtbEKbGA0zEARF8FW7AwcDz+f36BiQrZYByYDD4qwXPQ+5pjb&#10;cOc/uu2TUxLCMUcDZUpNrnUsSvIYh6EhFu0SWo9J1tZp2+Jdwn2tx1k20R4rloYSG1qXVFz3/97A&#10;1U02vjl8neyW0/H8+HUhTp0xg363moFK1KW3+XW9s4Iv9PKLDK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h/y3BAAAA2wAAAA8AAAAAAAAAAAAAAAAAmAIAAGRycy9kb3du&#10;cmV2LnhtbFBLBQYAAAAABAAEAPUAAACGAwAAAAA=&#10;" adj="20099" fillcolor="red" strokecolor="red" strokeweight="2pt"/>
                <v:shape id="Стрелка надясно 5" o:spid="_x0000_s1029" type="#_x0000_t13" style="position:absolute;left:7068;top:8117;width:1374;height:163;rotation:96371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rQcAA&#10;AADbAAAADwAAAGRycy9kb3ducmV2LnhtbERPy6rCMBDdC/5DGMGNXFNd+Og1igiCLwRf+6EZ297b&#10;TEoTtf69EQR3czjPmcxqU4g7VS63rKDXjUAQJ1bnnCo4n5Y/IxDOI2ssLJOCJzmYTZuNCcbaPvhA&#10;96NPRQhhF6OCzPsyltIlGRl0XVsSB+5qK4M+wCqVusJHCDeF7EfRQBrMOTRkWNIio+T/eDMK9nhZ&#10;R6Yz3h2eF/2nr9vNeeg3SrVb9fwXhKfaf8Uf90qH+T14/xIO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arQcAAAADbAAAADwAAAAAAAAAAAAAAAACYAgAAZHJzL2Rvd25y&#10;ZXYueG1sUEsFBgAAAAAEAAQA9QAAAIUDAAAAAA==&#10;" adj="19429" fillcolor="red" strokecolor="red" strokeweight="2pt"/>
                <v:oval id="Овал 4" o:spid="_x0000_s1030" style="position:absolute;left:5205;top:8815;width:2140;height:14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KsMA&#10;AADbAAAADwAAAGRycy9kb3ducmV2LnhtbESPQYvCMBCF74L/IYzgTVNFFqmmRUVBEJbVXcTj0Ixt&#10;sZmUJrX135uFhb3N8N775s067U0lntS40rKC2TQCQZxZXXKu4Of7MFmCcB5ZY2WZFLzIQZoMB2uM&#10;te34TM+Lz0WAsItRQeF9HUvpsoIMuqmtiYN2t41BH9Yml7rBLsBNJedR9CENlhwuFFjTrqDscWlN&#10;oGxvi9a0X9fDHo+bW/f47E6SlBqP+s0KhKfe/5v/0kcd6s/h95cwgE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KsMAAADbAAAADwAAAAAAAAAAAAAAAACYAgAAZHJzL2Rv&#10;d25yZXYueG1sUEsFBgAAAAAEAAQA9QAAAIgDAAAAAA==&#10;" fillcolor="#4f81bd" strokecolor="red" strokeweight="3.25pt">
                  <v:fill opacity="0"/>
                </v:oval>
                <v:shapetype id="_x0000_t202" coordsize="21600,21600" o:spt="202" path="m,l,21600r21600,l21600,xe">
                  <v:stroke joinstyle="miter"/>
                  <v:path gradientshapeok="t" o:connecttype="rect"/>
                </v:shapetype>
                <v:shape id="Text Box 14" o:spid="_x0000_s1031" type="#_x0000_t202" style="position:absolute;left:1800;top:9911;width:20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s8MA&#10;AADbAAAADwAAAGRycy9kb3ducmV2LnhtbESPQYvCMBCF7wv+hzCCl0VTXZB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Ws8MAAADbAAAADwAAAAAAAAAAAAAAAACYAgAAZHJzL2Rv&#10;d25yZXYueG1sUEsFBgAAAAAEAAQA9QAAAIgDAAAAAA==&#10;" stroked="f">
                  <v:fill opacity="0"/>
                  <v:textbox>
                    <w:txbxContent>
                      <w:p w:rsidR="00592E25" w:rsidRDefault="00592E25" w:rsidP="00592E25">
                        <w:pPr>
                          <w:rPr>
                            <w:color w:val="FF0000"/>
                          </w:rPr>
                        </w:pPr>
                        <w:r>
                          <w:rPr>
                            <w:color w:val="FF0000"/>
                          </w:rPr>
                          <w:t>АЕЦ Козлодуй</w:t>
                        </w:r>
                      </w:p>
                    </w:txbxContent>
                  </v:textbox>
                </v:shape>
              </v:group>
            </w:pict>
          </mc:Fallback>
        </mc:AlternateContent>
      </w:r>
    </w:p>
    <w:p w:rsidR="00592E25" w:rsidRPr="00592E25" w:rsidRDefault="00592E25" w:rsidP="00592E25">
      <w:pPr>
        <w:pStyle w:val="aa"/>
        <w:shd w:val="clear" w:color="auto" w:fill="FFFFFF"/>
        <w:ind w:firstLine="709"/>
        <w:jc w:val="both"/>
        <w:rPr>
          <w:rFonts w:ascii="Times New Roman" w:hAnsi="Times New Roman"/>
          <w:bCs/>
          <w:sz w:val="28"/>
          <w:szCs w:val="28"/>
          <w:lang w:val="bg-BG"/>
        </w:rPr>
      </w:pPr>
    </w:p>
    <w:p w:rsidR="00592E25" w:rsidRPr="00592E25" w:rsidRDefault="00592E25" w:rsidP="00592E25">
      <w:pPr>
        <w:pStyle w:val="aa"/>
        <w:shd w:val="clear" w:color="auto" w:fill="FFFFFF"/>
        <w:ind w:firstLine="709"/>
        <w:jc w:val="both"/>
        <w:rPr>
          <w:rFonts w:ascii="Times New Roman" w:hAnsi="Times New Roman"/>
          <w:bCs/>
          <w:sz w:val="28"/>
          <w:szCs w:val="28"/>
          <w:lang w:val="bg-BG"/>
        </w:rPr>
      </w:pPr>
      <w:r w:rsidRPr="00592E25">
        <w:rPr>
          <w:rFonts w:ascii="Times New Roman" w:hAnsi="Times New Roman"/>
          <w:noProof/>
          <w:lang w:val="bg-BG" w:eastAsia="bg-BG"/>
        </w:rPr>
        <mc:AlternateContent>
          <mc:Choice Requires="wps">
            <w:drawing>
              <wp:anchor distT="0" distB="0" distL="114300" distR="114300" simplePos="0" relativeHeight="251662336" behindDoc="0" locked="0" layoutInCell="1" allowOverlap="1" wp14:anchorId="590C4CE9" wp14:editId="47EF7311">
                <wp:simplePos x="0" y="0"/>
                <wp:positionH relativeFrom="column">
                  <wp:posOffset>4329430</wp:posOffset>
                </wp:positionH>
                <wp:positionV relativeFrom="paragraph">
                  <wp:posOffset>62230</wp:posOffset>
                </wp:positionV>
                <wp:extent cx="1323975" cy="342900"/>
                <wp:effectExtent l="0" t="8255" r="0" b="1270"/>
                <wp:wrapNone/>
                <wp:docPr id="7" name="Текстово 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2E25" w:rsidRDefault="00592E25" w:rsidP="00592E25">
                            <w:pPr>
                              <w:rPr>
                                <w:color w:val="FF0000"/>
                              </w:rPr>
                            </w:pPr>
                            <w:r>
                              <w:rPr>
                                <w:color w:val="FF0000"/>
                              </w:rPr>
                              <w:t>АЕЦ Черна вода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Текстово поле 7" o:spid="_x0000_s1032" type="#_x0000_t202" style="position:absolute;left:0;text-align:left;margin-left:340.9pt;margin-top:4.9pt;width:104.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" stroked="f">
                <v:fill opacity="0"/>
                <v:textbox>
                  <w:txbxContent>
                    <w:p w:rsidR="00592E25" w:rsidRDefault="00592E25" w:rsidP="00592E25">
                      <w:pPr>
                        <w:rPr>
                          <w:color w:val="FF0000"/>
                        </w:rPr>
                      </w:pPr>
                      <w:r>
                        <w:rPr>
                          <w:color w:val="FF0000"/>
                        </w:rPr>
                        <w:t>АЕЦ Черна вода</w:t>
                      </w:r>
                    </w:p>
                  </w:txbxContent>
                </v:textbox>
              </v:shape>
            </w:pict>
          </mc:Fallback>
        </mc:AlternateContent>
      </w:r>
    </w:p>
    <w:p w:rsidR="00592E25" w:rsidRPr="00592E25" w:rsidRDefault="00592E25" w:rsidP="00592E25">
      <w:pPr>
        <w:pStyle w:val="aa"/>
        <w:shd w:val="clear" w:color="auto" w:fill="FFFFFF"/>
        <w:ind w:firstLine="709"/>
        <w:jc w:val="both"/>
        <w:rPr>
          <w:rFonts w:ascii="Times New Roman" w:hAnsi="Times New Roman"/>
          <w:bCs/>
          <w:sz w:val="28"/>
          <w:szCs w:val="28"/>
          <w:lang w:val="bg-BG"/>
        </w:rPr>
      </w:pPr>
    </w:p>
    <w:p w:rsidR="00592E25" w:rsidRPr="00592E25" w:rsidRDefault="00592E25" w:rsidP="00592E25">
      <w:pPr>
        <w:pStyle w:val="aa"/>
        <w:shd w:val="clear" w:color="auto" w:fill="FFFFFF"/>
        <w:ind w:firstLine="709"/>
        <w:jc w:val="both"/>
        <w:rPr>
          <w:rFonts w:ascii="Times New Roman" w:hAnsi="Times New Roman"/>
          <w:bCs/>
          <w:sz w:val="28"/>
          <w:szCs w:val="28"/>
          <w:lang w:val="bg-BG"/>
        </w:rPr>
      </w:pPr>
    </w:p>
    <w:p w:rsidR="00592E25" w:rsidRPr="00592E25" w:rsidRDefault="00592E25" w:rsidP="00592E25">
      <w:pPr>
        <w:pStyle w:val="aa"/>
        <w:shd w:val="clear" w:color="auto" w:fill="FFFFFF"/>
        <w:ind w:firstLine="709"/>
        <w:jc w:val="both"/>
        <w:rPr>
          <w:rFonts w:ascii="Times New Roman" w:hAnsi="Times New Roman"/>
          <w:bCs/>
          <w:sz w:val="28"/>
          <w:szCs w:val="28"/>
          <w:lang w:val="bg-BG"/>
        </w:rPr>
      </w:pP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left="705" w:firstLine="709"/>
        <w:jc w:val="both"/>
        <w:rPr>
          <w:rFonts w:ascii="Times New Roman" w:hAnsi="Times New Roman" w:cs="Times New Roman"/>
        </w:rPr>
      </w:pP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При ядрена авария в АЕЦ „Черна вода” - Р Румъния, с реактор тип „КАНДУ“ е възможно </w:t>
      </w:r>
      <w:proofErr w:type="spellStart"/>
      <w:r w:rsidRPr="00592E25">
        <w:rPr>
          <w:rFonts w:ascii="Times New Roman" w:hAnsi="Times New Roman" w:cs="Times New Roman"/>
        </w:rPr>
        <w:t>разхерметизиране</w:t>
      </w:r>
      <w:proofErr w:type="spellEnd"/>
      <w:r w:rsidRPr="00592E25">
        <w:rPr>
          <w:rFonts w:ascii="Times New Roman" w:hAnsi="Times New Roman" w:cs="Times New Roman"/>
        </w:rPr>
        <w:t xml:space="preserve"> на активната зона и изхвърляне на ядрено гориво в околната   среда и изтичане на топлоносителя и/или </w:t>
      </w:r>
      <w:proofErr w:type="spellStart"/>
      <w:r w:rsidRPr="00592E25">
        <w:rPr>
          <w:rFonts w:ascii="Times New Roman" w:hAnsi="Times New Roman" w:cs="Times New Roman"/>
        </w:rPr>
        <w:t>забавителя</w:t>
      </w:r>
      <w:proofErr w:type="spellEnd"/>
      <w:r w:rsidRPr="00592E25">
        <w:rPr>
          <w:rFonts w:ascii="Times New Roman" w:hAnsi="Times New Roman" w:cs="Times New Roman"/>
        </w:rPr>
        <w:t xml:space="preserve">. При това ще се отделят същите     изотопи, както и при авария в АЕЦ "Козлодуй". Затова при трансграничен пренос от Румъния на територията на община Русе ще се прилагат и същите защитни мерки.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Поради това, че като </w:t>
      </w:r>
      <w:proofErr w:type="spellStart"/>
      <w:r w:rsidRPr="00592E25">
        <w:rPr>
          <w:rFonts w:ascii="Times New Roman" w:hAnsi="Times New Roman" w:cs="Times New Roman"/>
        </w:rPr>
        <w:t>забавител</w:t>
      </w:r>
      <w:proofErr w:type="spellEnd"/>
      <w:r w:rsidRPr="00592E25">
        <w:rPr>
          <w:rFonts w:ascii="Times New Roman" w:hAnsi="Times New Roman" w:cs="Times New Roman"/>
        </w:rPr>
        <w:t xml:space="preserve"> и топлоносител се </w:t>
      </w:r>
      <w:proofErr w:type="spellStart"/>
      <w:r w:rsidRPr="00592E25">
        <w:rPr>
          <w:rFonts w:ascii="Times New Roman" w:hAnsi="Times New Roman" w:cs="Times New Roman"/>
        </w:rPr>
        <w:t>използува</w:t>
      </w:r>
      <w:proofErr w:type="spellEnd"/>
      <w:r w:rsidRPr="00592E25">
        <w:rPr>
          <w:rFonts w:ascii="Times New Roman" w:hAnsi="Times New Roman" w:cs="Times New Roman"/>
        </w:rPr>
        <w:t xml:space="preserve"> тежка вода при евентуална авария е възможно да се получи допълнително    изхвърляне на </w:t>
      </w:r>
      <w:proofErr w:type="spellStart"/>
      <w:r w:rsidRPr="00592E25">
        <w:rPr>
          <w:rFonts w:ascii="Times New Roman" w:hAnsi="Times New Roman" w:cs="Times New Roman"/>
        </w:rPr>
        <w:t>тритий</w:t>
      </w:r>
      <w:proofErr w:type="spellEnd"/>
      <w:r w:rsidRPr="00592E25">
        <w:rPr>
          <w:rFonts w:ascii="Times New Roman" w:hAnsi="Times New Roman" w:cs="Times New Roman"/>
        </w:rPr>
        <w:t xml:space="preserve"> в околната среда под формата </w:t>
      </w:r>
      <w:r w:rsidRPr="00592E25">
        <w:rPr>
          <w:rFonts w:ascii="Times New Roman" w:hAnsi="Times New Roman" w:cs="Times New Roman"/>
        </w:rPr>
        <w:lastRenderedPageBreak/>
        <w:t xml:space="preserve">на пари. В този случай валежите ще утежнят радиационната обстановка, като основното замърсяване може да се очаква във водните басейни, </w:t>
      </w:r>
      <w:proofErr w:type="spellStart"/>
      <w:r w:rsidRPr="00592E25">
        <w:rPr>
          <w:rFonts w:ascii="Times New Roman" w:hAnsi="Times New Roman" w:cs="Times New Roman"/>
        </w:rPr>
        <w:t>подпочвенните</w:t>
      </w:r>
      <w:proofErr w:type="spellEnd"/>
      <w:r w:rsidRPr="00592E25">
        <w:rPr>
          <w:rFonts w:ascii="Times New Roman" w:hAnsi="Times New Roman" w:cs="Times New Roman"/>
        </w:rPr>
        <w:t xml:space="preserve"> води и питейните  водоизточници.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 територията на община Русе има </w:t>
      </w:r>
      <w:r w:rsidRPr="00592E25">
        <w:rPr>
          <w:rFonts w:ascii="Times New Roman" w:hAnsi="Times New Roman" w:cs="Times New Roman"/>
          <w:color w:val="FF0000"/>
        </w:rPr>
        <w:t xml:space="preserve"> </w:t>
      </w:r>
      <w:r w:rsidRPr="00592E25">
        <w:rPr>
          <w:rFonts w:ascii="Times New Roman" w:hAnsi="Times New Roman" w:cs="Times New Roman"/>
        </w:rPr>
        <w:t>обекти, в които се съхраняват и използват източници на йонизиращо лъчение (ИЙЛ). Рискът за възникване на инцидент, който да засегне голяма група хора на територията на общината е минимален - обикновено при инцидент с ИЙЛ се създава локална аварийна ситуация, незасягаща територии извън контролирания обект.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Основните възможности за радиационно облъчване са: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Външно облъчване от опасен закрит ИЙЛ, поради стоене в непосредствена близост до него (едно или повече облъчени лица);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Външно облъчване от открит ИЙЛ, поради стоене в непосредствена близост до него и неправилно боравене (едно или повече облъчени лица);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Ситуацията може да се усложни при наличието и на нерадиационни рискови фактори, като пожар, експлозия, химически реагенти и други, които следва да се анализират и отчитат при реагирането.</w:t>
      </w:r>
      <w:r w:rsidRPr="00592E25">
        <w:rPr>
          <w:rFonts w:ascii="Times New Roman" w:hAnsi="Times New Roman" w:cs="Times New Roman"/>
        </w:rPr>
        <w:tab/>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 случаите на инциденти с транспортни средства, превозващи радиоактивни материали, може да се стигне до облъчване на лицата, извършващи транспортирането, спасителите и на персонала, ликвидиращ последствията.</w:t>
      </w:r>
    </w:p>
    <w:p w:rsidR="00592E25" w:rsidRPr="00592E25" w:rsidRDefault="00592E25" w:rsidP="00592E25">
      <w:pPr>
        <w:numPr>
          <w:ilvl w:val="0"/>
          <w:numId w:val="16"/>
        </w:numPr>
        <w:shd w:val="clear" w:color="auto" w:fill="FFFFFF"/>
        <w:spacing w:after="0" w:line="240" w:lineRule="auto"/>
        <w:ind w:left="0" w:firstLine="1068"/>
        <w:jc w:val="both"/>
        <w:rPr>
          <w:rFonts w:ascii="Times New Roman" w:hAnsi="Times New Roman" w:cs="Times New Roman"/>
          <w:b/>
        </w:rPr>
      </w:pPr>
      <w:r w:rsidRPr="00592E25">
        <w:rPr>
          <w:rFonts w:ascii="Times New Roman" w:hAnsi="Times New Roman" w:cs="Times New Roman"/>
          <w:b/>
        </w:rPr>
        <w:t>Химично замърсяване. Промишлени аварии, свързани с отделяне на опасни вещества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„Промишлена авария” е внезапна технологична повреда на машини, съоръжения и агрегати или извършване на дейности с рискови вещества и материали в производството, обработката, използването, съхраняването, натоварването, транспорта или продажбата, когато това води до опасност за живота или здравето на хора, животни, имущество или околната среда. </w:t>
      </w:r>
      <w:proofErr w:type="spellStart"/>
      <w:r w:rsidRPr="00592E25">
        <w:rPr>
          <w:rFonts w:ascii="Times New Roman" w:hAnsi="Times New Roman" w:cs="Times New Roman"/>
        </w:rPr>
        <w:t>Te</w:t>
      </w:r>
      <w:proofErr w:type="spellEnd"/>
      <w:r w:rsidRPr="00592E25">
        <w:rPr>
          <w:rFonts w:ascii="Times New Roman" w:hAnsi="Times New Roman" w:cs="Times New Roman"/>
        </w:rPr>
        <w:t xml:space="preserve"> могат да възникнат вследствие на природни бедствия, </w:t>
      </w:r>
      <w:proofErr w:type="spellStart"/>
      <w:r w:rsidRPr="00592E25">
        <w:rPr>
          <w:rFonts w:ascii="Times New Roman" w:hAnsi="Times New Roman" w:cs="Times New Roman"/>
        </w:rPr>
        <w:t>техногенни</w:t>
      </w:r>
      <w:proofErr w:type="spellEnd"/>
      <w:r w:rsidRPr="00592E25">
        <w:rPr>
          <w:rFonts w:ascii="Times New Roman" w:hAnsi="Times New Roman" w:cs="Times New Roman"/>
        </w:rPr>
        <w:t xml:space="preserve"> причини или човешка грешка при неспазване на технологичната дисциплина и изискванията за безопасност на труда.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Промишлените аварии обикновено са съпроводени с  взрив, възникване на пожар,  разрушаване и повреда на имущество и реална опасност за живота или здравето на хора, животни, замърсяване с ОХВ  на околната среда – въздуха и водата на големи райони.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Опасни химически вещества са всички вещества, които при определени условия и концентрация предизвикват вредно въздействие върху нормалната жизнена дейност на хора, животни и растения.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Много от органичните химически суровини и продукти не са токсични, но при запалване горят непълно, в резултат на което се получават токсични газове.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Парите на много от химичните вещества и смеси, ползващи се в промишлеността,  при смесването с въздуха образуват експлозивни смеси. Експлозиите водят до разрушения, загуба на материални ценности, наранявания и смърт на хора.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 развитието на технологиите и нарастване обема на производство се увеличава и рискът от възникване на аварии и инциденти. Най-сериозни последствия биха възникнали при авария в обекти, работещи с химически, </w:t>
      </w:r>
      <w:proofErr w:type="spellStart"/>
      <w:r w:rsidRPr="00592E25">
        <w:rPr>
          <w:rFonts w:ascii="Times New Roman" w:hAnsi="Times New Roman" w:cs="Times New Roman"/>
        </w:rPr>
        <w:t>пожаро</w:t>
      </w:r>
      <w:proofErr w:type="spellEnd"/>
      <w:r w:rsidRPr="00592E25">
        <w:rPr>
          <w:rFonts w:ascii="Times New Roman" w:hAnsi="Times New Roman" w:cs="Times New Roman"/>
        </w:rPr>
        <w:t xml:space="preserve"> и взривоопасни вещества, които при запалване или взрив отделят токсични газове.</w:t>
      </w:r>
    </w:p>
    <w:p w:rsidR="00592E25" w:rsidRPr="00592E25" w:rsidRDefault="00592E25" w:rsidP="00592E25">
      <w:pPr>
        <w:shd w:val="clear" w:color="auto" w:fill="FFFFFF"/>
        <w:ind w:firstLine="708"/>
        <w:jc w:val="both"/>
        <w:rPr>
          <w:rFonts w:ascii="Times New Roman" w:hAnsi="Times New Roman" w:cs="Times New Roman"/>
        </w:rPr>
      </w:pPr>
    </w:p>
    <w:p w:rsidR="00592E25" w:rsidRPr="00592E25" w:rsidRDefault="00592E25" w:rsidP="00592E25">
      <w:pPr>
        <w:shd w:val="clear" w:color="auto" w:fill="FFFFFF"/>
        <w:ind w:firstLine="708"/>
        <w:jc w:val="both"/>
        <w:rPr>
          <w:rFonts w:ascii="Times New Roman" w:hAnsi="Times New Roman" w:cs="Times New Roman"/>
        </w:rPr>
      </w:pPr>
      <w:r w:rsidRPr="00592E25">
        <w:rPr>
          <w:rFonts w:ascii="Times New Roman" w:hAnsi="Times New Roman" w:cs="Times New Roman"/>
          <w:noProof/>
          <w:lang w:eastAsia="bg-BG"/>
        </w:rPr>
        <w:lastRenderedPageBreak/>
        <w:drawing>
          <wp:inline distT="0" distB="0" distL="0" distR="0" wp14:anchorId="481E26A5" wp14:editId="47BD6F1E">
            <wp:extent cx="5406390" cy="3339465"/>
            <wp:effectExtent l="0" t="0" r="381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6390" cy="3339465"/>
                    </a:xfrm>
                    <a:prstGeom prst="rect">
                      <a:avLst/>
                    </a:prstGeom>
                    <a:noFill/>
                  </pic:spPr>
                </pic:pic>
              </a:graphicData>
            </a:graphic>
          </wp:inline>
        </w:drawing>
      </w:r>
    </w:p>
    <w:p w:rsidR="00592E25" w:rsidRPr="00592E25" w:rsidRDefault="00592E25" w:rsidP="00592E25">
      <w:pPr>
        <w:shd w:val="clear" w:color="auto" w:fill="FFFFFF"/>
        <w:ind w:firstLine="708"/>
        <w:jc w:val="both"/>
        <w:rPr>
          <w:rFonts w:ascii="Times New Roman" w:hAnsi="Times New Roman" w:cs="Times New Roman"/>
          <w:b/>
        </w:rPr>
      </w:pP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Основни причини, които могат до доведат до замърсяване на околната среда с опасни химични вещества в община Русе са:</w:t>
      </w:r>
    </w:p>
    <w:p w:rsidR="00592E25" w:rsidRPr="00592E25" w:rsidRDefault="00592E25" w:rsidP="00592E25">
      <w:pPr>
        <w:shd w:val="clear" w:color="auto" w:fill="FFFFFF"/>
        <w:ind w:firstLine="851"/>
        <w:jc w:val="both"/>
        <w:rPr>
          <w:rFonts w:ascii="Times New Roman" w:hAnsi="Times New Roman" w:cs="Times New Roman"/>
          <w:b/>
          <w:color w:val="00CCFF"/>
        </w:rPr>
      </w:pPr>
      <w:r w:rsidRPr="00592E25">
        <w:rPr>
          <w:rFonts w:ascii="Times New Roman" w:hAnsi="Times New Roman" w:cs="Times New Roman"/>
        </w:rPr>
        <w:t xml:space="preserve">- технологични аварии в обекти, с предмет на дейност преработване, съхранение и търговия с нефтопродукти и техни деривати;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прекъсване на преминаващия през областта магистрален газопровод, авария в   някоя от двете автоматични </w:t>
      </w:r>
      <w:proofErr w:type="spellStart"/>
      <w:r w:rsidRPr="00592E25">
        <w:rPr>
          <w:rFonts w:ascii="Times New Roman" w:hAnsi="Times New Roman" w:cs="Times New Roman"/>
        </w:rPr>
        <w:t>газоразпределителни</w:t>
      </w:r>
      <w:proofErr w:type="spellEnd"/>
      <w:r w:rsidRPr="00592E25">
        <w:rPr>
          <w:rFonts w:ascii="Times New Roman" w:hAnsi="Times New Roman" w:cs="Times New Roman"/>
        </w:rPr>
        <w:t xml:space="preserve"> станции; инциденти в обекти   с предмет на дейност доставка, съхранение и търговия с втечнени  въглеводороди и техни смеси;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технологични аварии и инциденти във фирми, съхраняващи и работещи с опасни    химични вещества;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изтичане на амоняк от хладилни инсталации;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неправилно използване на течен хлор при </w:t>
      </w:r>
      <w:proofErr w:type="spellStart"/>
      <w:r w:rsidRPr="00592E25">
        <w:rPr>
          <w:rFonts w:ascii="Times New Roman" w:hAnsi="Times New Roman" w:cs="Times New Roman"/>
        </w:rPr>
        <w:t>дизенфикциране</w:t>
      </w:r>
      <w:proofErr w:type="spellEnd"/>
      <w:r w:rsidRPr="00592E25">
        <w:rPr>
          <w:rFonts w:ascii="Times New Roman" w:hAnsi="Times New Roman" w:cs="Times New Roman"/>
        </w:rPr>
        <w:t xml:space="preserve"> на водопроводните   и очистителни съоръжения;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производствена авария или инциденти при производство или съхранение на   взривни вещества ;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пътно-транспортни произшествия и инциденти със специализирани   транспортни средства, превозващи опасни  химични или взривни вещества </w:t>
      </w:r>
      <w:proofErr w:type="spellStart"/>
      <w:r w:rsidRPr="00592E25">
        <w:rPr>
          <w:rFonts w:ascii="Times New Roman" w:hAnsi="Times New Roman" w:cs="Times New Roman"/>
        </w:rPr>
        <w:t>вещества</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разпиляване или неправилно съхранение на ПРЗ, живак и др.химични продукти;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осъществяване на терористичен акт с разпръскване на токсични вещества.</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rPr>
        <w:t xml:space="preserve">На територията на Община Русе има тридесет и осем предприятия с четиридесет и една рискови производствени площадки и съоръжения, на чиято територия се използват или съхраняват опасни химични вещества и смеси (ОХВС), продукти за растителна защита (ПРЗ), взривни материали и вещества, </w:t>
      </w:r>
      <w:proofErr w:type="spellStart"/>
      <w:r w:rsidRPr="00592E25">
        <w:rPr>
          <w:rFonts w:ascii="Times New Roman" w:hAnsi="Times New Roman" w:cs="Times New Roman"/>
        </w:rPr>
        <w:t>нефто</w:t>
      </w:r>
      <w:proofErr w:type="spellEnd"/>
      <w:r w:rsidRPr="00592E25">
        <w:rPr>
          <w:rFonts w:ascii="Times New Roman" w:hAnsi="Times New Roman" w:cs="Times New Roman"/>
        </w:rPr>
        <w:t xml:space="preserve"> и </w:t>
      </w:r>
      <w:proofErr w:type="spellStart"/>
      <w:r w:rsidRPr="00592E25">
        <w:rPr>
          <w:rFonts w:ascii="Times New Roman" w:hAnsi="Times New Roman" w:cs="Times New Roman"/>
        </w:rPr>
        <w:t>газопродукти</w:t>
      </w:r>
      <w:proofErr w:type="spellEnd"/>
      <w:r w:rsidRPr="00592E25">
        <w:rPr>
          <w:rFonts w:ascii="Times New Roman" w:hAnsi="Times New Roman" w:cs="Times New Roman"/>
        </w:rPr>
        <w:t xml:space="preserve">, които при евентуално възникване на аварии биха предизвикали </w:t>
      </w:r>
      <w:r w:rsidRPr="00592E25">
        <w:rPr>
          <w:rFonts w:ascii="Times New Roman" w:hAnsi="Times New Roman" w:cs="Times New Roman"/>
        </w:rPr>
        <w:lastRenderedPageBreak/>
        <w:t xml:space="preserve">замърсяване на въздуха, водите и почвата,  застрашавайки  живота и здравето на  хората и живите организми - </w:t>
      </w:r>
      <w:r w:rsidRPr="00592E25">
        <w:rPr>
          <w:rFonts w:ascii="Times New Roman" w:hAnsi="Times New Roman" w:cs="Times New Roman"/>
          <w:b/>
        </w:rPr>
        <w:t>Приложение №4.</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От тези обекти четири са стратегически, а седемнадесет са класифицирани с рисков потенциал съгласно  чл. 103 от Закона за опазване на околната среда (ЗООС), като осем от тях са класифицирани с висок рисков потенциал, а девет с нисък рисков потенциал.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Всички  по-горе описани обекти са концентрирани основно в 4 зони в гр.Русе и околностите му – Западна промишлена зона, Източна промишлена зона, Индустриален парк и Дунавска индустриална зона „</w:t>
      </w:r>
      <w:proofErr w:type="spellStart"/>
      <w:r w:rsidRPr="00592E25">
        <w:rPr>
          <w:rFonts w:ascii="Times New Roman" w:hAnsi="Times New Roman" w:cs="Times New Roman"/>
        </w:rPr>
        <w:t>Тегра</w:t>
      </w:r>
      <w:proofErr w:type="spellEnd"/>
      <w:r w:rsidRPr="00592E25">
        <w:rPr>
          <w:rFonts w:ascii="Times New Roman" w:hAnsi="Times New Roman" w:cs="Times New Roman"/>
        </w:rPr>
        <w:t xml:space="preserve">“, което от своя страна е предпоставка за излагане на риск живота и здравето  на много голям брой хора в случай на авария или инцидент с изтичане на ОХВС.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Съгласно опасните вещества, използвани в дейността им, обектите могат да се групират по следни начин:</w:t>
      </w:r>
    </w:p>
    <w:p w:rsidR="00592E25" w:rsidRPr="00592E25" w:rsidRDefault="00592E25" w:rsidP="00592E25">
      <w:pPr>
        <w:shd w:val="clear" w:color="auto" w:fill="FFFFFF"/>
        <w:spacing w:line="320" w:lineRule="exact"/>
        <w:ind w:firstLine="851"/>
        <w:jc w:val="both"/>
        <w:rPr>
          <w:rFonts w:ascii="Times New Roman" w:hAnsi="Times New Roman" w:cs="Times New Roman"/>
          <w:iCs/>
        </w:rPr>
      </w:pPr>
      <w:r w:rsidRPr="00592E25">
        <w:rPr>
          <w:rFonts w:ascii="Times New Roman" w:hAnsi="Times New Roman" w:cs="Times New Roman"/>
          <w:iCs/>
        </w:rPr>
        <w:t xml:space="preserve">- Единадесет броя от рисковите обекти са с предмет на дейност преработване, съхранение и търговия с нефтопродукти и техни деривати - течни и газообразни горива, масла, битуми и </w:t>
      </w:r>
      <w:proofErr w:type="spellStart"/>
      <w:r w:rsidRPr="00592E25">
        <w:rPr>
          <w:rFonts w:ascii="Times New Roman" w:hAnsi="Times New Roman" w:cs="Times New Roman"/>
          <w:iCs/>
        </w:rPr>
        <w:t>др</w:t>
      </w:r>
      <w:proofErr w:type="spellEnd"/>
      <w:r w:rsidRPr="00592E25">
        <w:rPr>
          <w:rFonts w:ascii="Times New Roman" w:hAnsi="Times New Roman" w:cs="Times New Roman"/>
          <w:iCs/>
        </w:rPr>
        <w:t xml:space="preserve">; </w:t>
      </w:r>
    </w:p>
    <w:p w:rsidR="00592E25" w:rsidRPr="00592E25" w:rsidRDefault="00592E25" w:rsidP="00592E25">
      <w:pPr>
        <w:shd w:val="clear" w:color="auto" w:fill="FFFFFF"/>
        <w:spacing w:line="320" w:lineRule="exact"/>
        <w:ind w:firstLine="851"/>
        <w:jc w:val="both"/>
        <w:rPr>
          <w:rFonts w:ascii="Times New Roman" w:hAnsi="Times New Roman" w:cs="Times New Roman"/>
          <w:iCs/>
        </w:rPr>
      </w:pPr>
      <w:r w:rsidRPr="00592E25">
        <w:rPr>
          <w:rFonts w:ascii="Times New Roman" w:hAnsi="Times New Roman" w:cs="Times New Roman"/>
          <w:iCs/>
        </w:rPr>
        <w:t>- Три обекта за пренос, разпределение и съхранение на природен газ; (п</w:t>
      </w:r>
      <w:r w:rsidRPr="00592E25">
        <w:rPr>
          <w:rFonts w:ascii="Times New Roman" w:hAnsi="Times New Roman" w:cs="Times New Roman"/>
          <w:bCs/>
        </w:rPr>
        <w:t>рез територията на общината преминава и магистрален газопровод);</w:t>
      </w:r>
      <w:r w:rsidRPr="00592E25">
        <w:rPr>
          <w:rFonts w:ascii="Times New Roman" w:hAnsi="Times New Roman" w:cs="Times New Roman"/>
          <w:iCs/>
        </w:rPr>
        <w:t xml:space="preserve"> </w:t>
      </w:r>
    </w:p>
    <w:p w:rsidR="00592E25" w:rsidRPr="00592E25" w:rsidRDefault="00592E25" w:rsidP="00592E25">
      <w:pPr>
        <w:shd w:val="clear" w:color="auto" w:fill="FFFFFF"/>
        <w:spacing w:line="320" w:lineRule="exact"/>
        <w:ind w:firstLine="851"/>
        <w:jc w:val="both"/>
        <w:rPr>
          <w:rFonts w:ascii="Times New Roman" w:hAnsi="Times New Roman" w:cs="Times New Roman"/>
        </w:rPr>
      </w:pPr>
      <w:r w:rsidRPr="00592E25">
        <w:rPr>
          <w:rFonts w:ascii="Times New Roman" w:hAnsi="Times New Roman" w:cs="Times New Roman"/>
          <w:iCs/>
        </w:rPr>
        <w:t>- Д</w:t>
      </w:r>
      <w:r w:rsidRPr="00592E25">
        <w:rPr>
          <w:rFonts w:ascii="Times New Roman" w:hAnsi="Times New Roman" w:cs="Times New Roman"/>
        </w:rPr>
        <w:t xml:space="preserve">вадесет и четири рискови обекта,  използващи ОХВС -  </w:t>
      </w:r>
      <w:proofErr w:type="spellStart"/>
      <w:r w:rsidRPr="00592E25">
        <w:rPr>
          <w:rFonts w:ascii="Times New Roman" w:hAnsi="Times New Roman" w:cs="Times New Roman"/>
        </w:rPr>
        <w:t>осемнадесетдесет</w:t>
      </w:r>
      <w:proofErr w:type="spellEnd"/>
      <w:r w:rsidRPr="00592E25">
        <w:rPr>
          <w:rFonts w:ascii="Times New Roman" w:hAnsi="Times New Roman" w:cs="Times New Roman"/>
        </w:rPr>
        <w:t xml:space="preserve"> от тях са с предмет на дейност търговия, преработка и производство на химически продукти; два експлоатиращи амонячно - компресорни хладилни инсталации /АКХИ/; два обекта, ползващи течен хлор  и 2 обекта с предмет на дейност съхранение и търговия на продукти за растителна защита.</w:t>
      </w:r>
      <w:r w:rsidRPr="00592E25">
        <w:rPr>
          <w:rFonts w:ascii="Times New Roman" w:hAnsi="Times New Roman" w:cs="Times New Roman"/>
          <w:color w:val="0000FF"/>
          <w:sz w:val="28"/>
        </w:rPr>
        <w:t xml:space="preserve"> </w:t>
      </w:r>
      <w:r w:rsidRPr="00592E25">
        <w:rPr>
          <w:rFonts w:ascii="Times New Roman" w:hAnsi="Times New Roman" w:cs="Times New Roman"/>
          <w:sz w:val="28"/>
        </w:rPr>
        <w:t xml:space="preserve">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Три обекта са с предмет на дейност производство, съхранение търговия и </w:t>
      </w:r>
      <w:proofErr w:type="spellStart"/>
      <w:r w:rsidRPr="00592E25">
        <w:rPr>
          <w:rFonts w:ascii="Times New Roman" w:hAnsi="Times New Roman" w:cs="Times New Roman"/>
        </w:rPr>
        <w:t>утилизация</w:t>
      </w:r>
      <w:proofErr w:type="spellEnd"/>
      <w:r w:rsidRPr="00592E25">
        <w:rPr>
          <w:rFonts w:ascii="Times New Roman" w:hAnsi="Times New Roman" w:cs="Times New Roman"/>
        </w:rPr>
        <w:t xml:space="preserve"> на взривни вещества /ВВ/ и специална продукция и един с предмет на дейност съхранение и използване на ВВ в добив на скални материали. </w:t>
      </w:r>
    </w:p>
    <w:p w:rsidR="00592E25" w:rsidRPr="00592E25" w:rsidRDefault="00592E25" w:rsidP="00592E25">
      <w:pPr>
        <w:shd w:val="clear" w:color="auto" w:fill="FFFFFF"/>
        <w:spacing w:line="320" w:lineRule="exact"/>
        <w:ind w:firstLine="851"/>
        <w:jc w:val="both"/>
        <w:rPr>
          <w:rFonts w:ascii="Times New Roman" w:hAnsi="Times New Roman" w:cs="Times New Roman"/>
          <w:iCs/>
        </w:rPr>
      </w:pPr>
      <w:r w:rsidRPr="00592E25">
        <w:rPr>
          <w:rFonts w:ascii="Times New Roman" w:hAnsi="Times New Roman" w:cs="Times New Roman"/>
          <w:iCs/>
        </w:rPr>
        <w:t xml:space="preserve">При възникване на промишлена авария в обекти, използващи нефтопродукти и метан, при най–лошо развитие на обстановката основен възприет принцип при аварийното планиране е вероятно да се очаква пожар, експлозия и замърсяване на околната среда с въглероден окис, </w:t>
      </w:r>
      <w:proofErr w:type="spellStart"/>
      <w:r w:rsidRPr="00592E25">
        <w:rPr>
          <w:rFonts w:ascii="Times New Roman" w:hAnsi="Times New Roman" w:cs="Times New Roman"/>
          <w:iCs/>
        </w:rPr>
        <w:t>сяросъдържащи</w:t>
      </w:r>
      <w:proofErr w:type="spellEnd"/>
      <w:r w:rsidRPr="00592E25">
        <w:rPr>
          <w:rFonts w:ascii="Times New Roman" w:hAnsi="Times New Roman" w:cs="Times New Roman"/>
          <w:iCs/>
        </w:rPr>
        <w:t xml:space="preserve"> съединения, въглеводороди и други токсични газове. </w:t>
      </w:r>
    </w:p>
    <w:p w:rsidR="00592E25" w:rsidRPr="00592E25" w:rsidRDefault="00592E25" w:rsidP="00592E25">
      <w:pPr>
        <w:shd w:val="clear" w:color="auto" w:fill="FFFFFF"/>
        <w:spacing w:line="320" w:lineRule="exact"/>
        <w:ind w:firstLine="851"/>
        <w:jc w:val="both"/>
        <w:rPr>
          <w:rFonts w:ascii="Times New Roman" w:hAnsi="Times New Roman" w:cs="Times New Roman"/>
        </w:rPr>
      </w:pPr>
      <w:r w:rsidRPr="00592E25">
        <w:rPr>
          <w:rFonts w:ascii="Times New Roman" w:hAnsi="Times New Roman" w:cs="Times New Roman"/>
        </w:rPr>
        <w:t xml:space="preserve">Промишлена авария в обекти, използващи ОХВС би довела до обгазяване с амоняк и амонячни съединения, </w:t>
      </w:r>
      <w:proofErr w:type="spellStart"/>
      <w:r w:rsidRPr="00592E25">
        <w:rPr>
          <w:rFonts w:ascii="Times New Roman" w:hAnsi="Times New Roman" w:cs="Times New Roman"/>
        </w:rPr>
        <w:t>хлопроизводни</w:t>
      </w:r>
      <w:proofErr w:type="spellEnd"/>
      <w:r w:rsidRPr="00592E25">
        <w:rPr>
          <w:rFonts w:ascii="Times New Roman" w:hAnsi="Times New Roman" w:cs="Times New Roman"/>
        </w:rPr>
        <w:t xml:space="preserve"> съединения, </w:t>
      </w:r>
      <w:proofErr w:type="spellStart"/>
      <w:r w:rsidRPr="00592E25">
        <w:rPr>
          <w:rFonts w:ascii="Times New Roman" w:hAnsi="Times New Roman" w:cs="Times New Roman"/>
        </w:rPr>
        <w:t>сяросъдържащи</w:t>
      </w:r>
      <w:proofErr w:type="spellEnd"/>
      <w:r w:rsidRPr="00592E25">
        <w:rPr>
          <w:rFonts w:ascii="Times New Roman" w:hAnsi="Times New Roman" w:cs="Times New Roman"/>
        </w:rPr>
        <w:t xml:space="preserve"> съединения и въглеводороди, въглеродни оксиди и много др. В повечето от случаите аварията е съпроводена с пожар и/или експлозия, което би довело до още по-голямо замърсяване на околната среда и застрашаване здравето на населението.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Промишлена авария в производствените помещения или в складовете за съхранение на ВВ би довела до възникване на експлозия и силно замърсяване на атмосферния въздух с  множество токсични вещества, чиято специфика се определя от вида на конкретното взривно вещество - най-често с въглероден оксид (СО) и азотни оксиди – NО, NO2,  N2O3, N2O4, като количествата им зависят от кислородния баланс на ВВ Възможно е замърсяване и със серни съединения – серен диоксид (SO2) или сероводород (Н2S) , ако във ВВ има наличие на сяра. Вследствие на експлозиите се очакват и големи поражения върху инфраструктурни обекти и сграден фонд в самите обекти и в околните населени места и квартали.</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lastRenderedPageBreak/>
        <w:t>От анализа на риска на отделните обекти, разположени в Западна промишлена зона, Източна промишлена зона, Индустриален парк и Дунавска индустриална зона „</w:t>
      </w:r>
      <w:proofErr w:type="spellStart"/>
      <w:r w:rsidRPr="00592E25">
        <w:rPr>
          <w:rFonts w:ascii="Times New Roman" w:hAnsi="Times New Roman" w:cs="Times New Roman"/>
        </w:rPr>
        <w:t>Тегра</w:t>
      </w:r>
      <w:proofErr w:type="spellEnd"/>
      <w:r w:rsidRPr="00592E25">
        <w:rPr>
          <w:rFonts w:ascii="Times New Roman" w:hAnsi="Times New Roman" w:cs="Times New Roman"/>
        </w:rPr>
        <w:t xml:space="preserve">“, е видно, че при възникване на авария вероятността да бъдат засегнати близки населени места и жилищни квартали е сравнително малка, но ще се засегнат, както площадката на самия обект, в който е възникнала аварията, така и разположените в съседство производствени съоръжения. Поради естеството на дейността на разглежданите фирми, е възможно възникване на „домино ефект” вследствие на два типа инциденти: пожар или ударна вълна от експлозия. За по-голяма част от обектите в аварийните им планове се отчита, че основните поражения ще бъдат в зона с радиус средно от 50 - </w:t>
      </w:r>
      <w:smartTag w:uri="urn:schemas-microsoft-com:office:smarttags" w:element="metricconverter">
        <w:smartTagPr>
          <w:attr w:name="ProductID" w:val="300 m"/>
        </w:smartTagPr>
        <w:r w:rsidRPr="00592E25">
          <w:rPr>
            <w:rFonts w:ascii="Times New Roman" w:hAnsi="Times New Roman" w:cs="Times New Roman"/>
          </w:rPr>
          <w:t>300 m</w:t>
        </w:r>
      </w:smartTag>
      <w:r w:rsidRPr="00592E25">
        <w:rPr>
          <w:rFonts w:ascii="Times New Roman" w:hAnsi="Times New Roman" w:cs="Times New Roman"/>
        </w:rPr>
        <w:t xml:space="preserve">. При липса на адекватни действия от страна на аварийно-спасителните групи на конкретния обект за бързо овладяване на произшествието ще се създадат условия за възникване на “домино ефект” със значителни последствия върху самата площадка на обекта, </w:t>
      </w:r>
      <w:proofErr w:type="spellStart"/>
      <w:r w:rsidRPr="00592E25">
        <w:rPr>
          <w:rFonts w:ascii="Times New Roman" w:hAnsi="Times New Roman" w:cs="Times New Roman"/>
        </w:rPr>
        <w:t>близкоотстоящите</w:t>
      </w:r>
      <w:proofErr w:type="spellEnd"/>
      <w:r w:rsidRPr="00592E25">
        <w:rPr>
          <w:rFonts w:ascii="Times New Roman" w:hAnsi="Times New Roman" w:cs="Times New Roman"/>
        </w:rPr>
        <w:t xml:space="preserve"> съседни  фирми и при още по-голямо </w:t>
      </w:r>
      <w:proofErr w:type="spellStart"/>
      <w:r w:rsidRPr="00592E25">
        <w:rPr>
          <w:rFonts w:ascii="Times New Roman" w:hAnsi="Times New Roman" w:cs="Times New Roman"/>
        </w:rPr>
        <w:t>разразстване</w:t>
      </w:r>
      <w:proofErr w:type="spellEnd"/>
      <w:r w:rsidRPr="00592E25">
        <w:rPr>
          <w:rFonts w:ascii="Times New Roman" w:hAnsi="Times New Roman" w:cs="Times New Roman"/>
        </w:rPr>
        <w:t xml:space="preserve"> и неблагоприятна посока на вятъра могат да бъдат засегнати и съседните населени места и жилищни квартали на гр. Русе. Утежняващо обстоятелство е, че голяма част от опасните химически вещества и смеси, използвани и съхранявани в обектите, образуват взривоопасни </w:t>
      </w:r>
      <w:proofErr w:type="spellStart"/>
      <w:r w:rsidRPr="00592E25">
        <w:rPr>
          <w:rFonts w:ascii="Times New Roman" w:hAnsi="Times New Roman" w:cs="Times New Roman"/>
        </w:rPr>
        <w:t>паровъздушни</w:t>
      </w:r>
      <w:proofErr w:type="spellEnd"/>
      <w:r w:rsidRPr="00592E25">
        <w:rPr>
          <w:rFonts w:ascii="Times New Roman" w:hAnsi="Times New Roman" w:cs="Times New Roman"/>
        </w:rPr>
        <w:t xml:space="preserve"> смеси.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В </w:t>
      </w:r>
      <w:r w:rsidRPr="00592E25">
        <w:rPr>
          <w:rFonts w:ascii="Times New Roman" w:hAnsi="Times New Roman" w:cs="Times New Roman"/>
          <w:b/>
        </w:rPr>
        <w:t>Приложение №5</w:t>
      </w:r>
      <w:r w:rsidRPr="00592E25">
        <w:rPr>
          <w:rFonts w:ascii="Times New Roman" w:hAnsi="Times New Roman" w:cs="Times New Roman"/>
        </w:rPr>
        <w:t xml:space="preserve"> са дадени външните аварийни планове на обектите с висок рисков потенциал и външния авариен план на ДИЗ „</w:t>
      </w:r>
      <w:proofErr w:type="spellStart"/>
      <w:r w:rsidRPr="00592E25">
        <w:rPr>
          <w:rFonts w:ascii="Times New Roman" w:hAnsi="Times New Roman" w:cs="Times New Roman"/>
        </w:rPr>
        <w:t>Тегра</w:t>
      </w:r>
      <w:proofErr w:type="spellEnd"/>
      <w:r w:rsidRPr="00592E25">
        <w:rPr>
          <w:rFonts w:ascii="Times New Roman" w:hAnsi="Times New Roman" w:cs="Times New Roman"/>
        </w:rPr>
        <w:t>“.</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През територията на общината преминават основни железопътни пътища Букурещ - Русе – Варна и Букурещ - Русе – Горна Оряховица, пътища от Европейската пътна мрежа Път І – 5 (Русе – Бяла – Велико Търново), Път І – 2 (Русе – Разград – Варна) и Път ІІ-21 (Русе – Тутракан – Силистра), по които се транспортират различни по количества и вид химически, </w:t>
      </w:r>
      <w:proofErr w:type="spellStart"/>
      <w:r w:rsidRPr="00592E25">
        <w:rPr>
          <w:rFonts w:ascii="Times New Roman" w:hAnsi="Times New Roman" w:cs="Times New Roman"/>
        </w:rPr>
        <w:t>пожароопасни</w:t>
      </w:r>
      <w:proofErr w:type="spellEnd"/>
      <w:r w:rsidRPr="00592E25">
        <w:rPr>
          <w:rFonts w:ascii="Times New Roman" w:hAnsi="Times New Roman" w:cs="Times New Roman"/>
        </w:rPr>
        <w:t xml:space="preserve"> и взривоопасни продукти.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При аварии или катастрофи с железопътни или автоцистерни е възможно да се получат разливи на химически опасни или токсични продукти, свързани със </w:t>
      </w:r>
      <w:proofErr w:type="spellStart"/>
      <w:r w:rsidRPr="00592E25">
        <w:rPr>
          <w:rFonts w:ascii="Times New Roman" w:hAnsi="Times New Roman" w:cs="Times New Roman"/>
        </w:rPr>
        <w:t>загазоване</w:t>
      </w:r>
      <w:proofErr w:type="spellEnd"/>
      <w:r w:rsidRPr="00592E25">
        <w:rPr>
          <w:rFonts w:ascii="Times New Roman" w:hAnsi="Times New Roman" w:cs="Times New Roman"/>
        </w:rPr>
        <w:t xml:space="preserve"> на различни по мащаби райони, със замърсяване на почви от разливане и на водоеми от просмукване на продуктите.</w:t>
      </w:r>
    </w:p>
    <w:p w:rsidR="00592E25" w:rsidRPr="00592E25" w:rsidRDefault="00592E25" w:rsidP="00592E25">
      <w:pPr>
        <w:numPr>
          <w:ilvl w:val="0"/>
          <w:numId w:val="17"/>
        </w:numPr>
        <w:shd w:val="clear" w:color="auto" w:fill="FFFFFF"/>
        <w:spacing w:after="0" w:line="240" w:lineRule="auto"/>
        <w:ind w:left="0" w:firstLine="1134"/>
        <w:jc w:val="both"/>
        <w:rPr>
          <w:rFonts w:ascii="Times New Roman" w:hAnsi="Times New Roman" w:cs="Times New Roman"/>
          <w:b/>
        </w:rPr>
      </w:pPr>
      <w:r w:rsidRPr="00592E25">
        <w:rPr>
          <w:rFonts w:ascii="Times New Roman" w:hAnsi="Times New Roman" w:cs="Times New Roman"/>
          <w:b/>
        </w:rPr>
        <w:t>Нефтени разливи по р. Дунав</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Трафикът по река Дунав, както и превозът на товари, в т. ч. опасни субстанции, са свързани с риск от аварии или инциденти с плавателни съдове в крайбрежните обекти. Най-силно замърсяване може да се получи при аварии или разрушаване на плавателни съдове, превозващи нефтопродукти. Разливите могат да обхванат десетки квадратни километри  с висока плътност на замърсяването. Това ще доведе до замърсяване на огромни площи и нанасяне на големи щети върху флората и фауната на река Дунав. Застрашени от замърсяване ще бъдат и </w:t>
      </w:r>
      <w:proofErr w:type="spellStart"/>
      <w:r w:rsidRPr="00592E25">
        <w:rPr>
          <w:rFonts w:ascii="Times New Roman" w:hAnsi="Times New Roman" w:cs="Times New Roman"/>
        </w:rPr>
        <w:t>вододайните</w:t>
      </w:r>
      <w:proofErr w:type="spellEnd"/>
      <w:r w:rsidRPr="00592E25">
        <w:rPr>
          <w:rFonts w:ascii="Times New Roman" w:hAnsi="Times New Roman" w:cs="Times New Roman"/>
        </w:rPr>
        <w:t xml:space="preserve"> зони за питейни и промишлени води, чиито сондажи и кладенци са разположени в непосредствена близост до река Дунав.</w:t>
      </w:r>
    </w:p>
    <w:p w:rsidR="00592E25" w:rsidRPr="00592E25" w:rsidRDefault="00592E25" w:rsidP="00592E25">
      <w:pPr>
        <w:numPr>
          <w:ilvl w:val="0"/>
          <w:numId w:val="17"/>
        </w:numPr>
        <w:shd w:val="clear" w:color="auto" w:fill="FFFFFF"/>
        <w:spacing w:after="0" w:line="240" w:lineRule="auto"/>
        <w:ind w:left="0" w:firstLine="1134"/>
        <w:jc w:val="both"/>
        <w:rPr>
          <w:rFonts w:ascii="Times New Roman" w:hAnsi="Times New Roman" w:cs="Times New Roman"/>
          <w:b/>
          <w:bCs/>
        </w:rPr>
      </w:pPr>
      <w:r w:rsidRPr="00592E25">
        <w:rPr>
          <w:rFonts w:ascii="Times New Roman" w:hAnsi="Times New Roman" w:cs="Times New Roman"/>
          <w:b/>
        </w:rPr>
        <w:t>Биологично заразяване</w:t>
      </w:r>
    </w:p>
    <w:p w:rsidR="00592E25" w:rsidRPr="00592E25" w:rsidRDefault="00592E25" w:rsidP="00592E25">
      <w:pPr>
        <w:shd w:val="clear" w:color="auto" w:fill="FFFFFF"/>
        <w:ind w:firstLine="851"/>
        <w:jc w:val="both"/>
        <w:rPr>
          <w:rFonts w:ascii="Times New Roman" w:hAnsi="Times New Roman" w:cs="Times New Roman"/>
          <w:b/>
          <w:bCs/>
        </w:rPr>
      </w:pPr>
      <w:r w:rsidRPr="00592E25">
        <w:rPr>
          <w:rFonts w:ascii="Times New Roman" w:hAnsi="Times New Roman" w:cs="Times New Roman"/>
        </w:rPr>
        <w:t xml:space="preserve">Съществуващите производствено-икономически условия, структурата на селското стопанство, географското разположение на </w:t>
      </w:r>
      <w:proofErr w:type="spellStart"/>
      <w:r w:rsidRPr="00592E25">
        <w:rPr>
          <w:rFonts w:ascii="Times New Roman" w:hAnsi="Times New Roman" w:cs="Times New Roman"/>
        </w:rPr>
        <w:t>обината</w:t>
      </w:r>
      <w:proofErr w:type="spellEnd"/>
      <w:r w:rsidRPr="00592E25">
        <w:rPr>
          <w:rFonts w:ascii="Times New Roman" w:hAnsi="Times New Roman" w:cs="Times New Roman"/>
        </w:rPr>
        <w:t xml:space="preserve">, влошаващата се често международна </w:t>
      </w:r>
      <w:proofErr w:type="spellStart"/>
      <w:r w:rsidRPr="00592E25">
        <w:rPr>
          <w:rFonts w:ascii="Times New Roman" w:hAnsi="Times New Roman" w:cs="Times New Roman"/>
        </w:rPr>
        <w:t>епизоотична</w:t>
      </w:r>
      <w:proofErr w:type="spellEnd"/>
      <w:r w:rsidRPr="00592E25">
        <w:rPr>
          <w:rFonts w:ascii="Times New Roman" w:hAnsi="Times New Roman" w:cs="Times New Roman"/>
        </w:rPr>
        <w:t xml:space="preserve">  обстановка, търговията, вносът и износа с живи животни, продукти от животински и растителен произход са условия за възникване на огнища на биологично заразяване.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Появата на огнища на зараза може да стане чрез: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вдишване на заразен въздух;  употреба на заразени хранителни продукти и   вода;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чрез ухапване от заразени насекоми, кърлежи или гризачи;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при контакт с болни хора, животни или заразени предмети;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 </w:t>
      </w:r>
      <w:proofErr w:type="spellStart"/>
      <w:r w:rsidRPr="00592E25">
        <w:rPr>
          <w:rFonts w:ascii="Times New Roman" w:hAnsi="Times New Roman" w:cs="Times New Roman"/>
        </w:rPr>
        <w:t>био-терористичен</w:t>
      </w:r>
      <w:proofErr w:type="spellEnd"/>
      <w:r w:rsidRPr="00592E25">
        <w:rPr>
          <w:rFonts w:ascii="Times New Roman" w:hAnsi="Times New Roman" w:cs="Times New Roman"/>
        </w:rPr>
        <w:t xml:space="preserve"> акт - чрез заразяване на водоизточници, складови    помещения, фуражи, земеделски площи, храни и др.</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Грипът е най-разпространената инфекция в света. Броят на заболелите от него превишава </w:t>
      </w:r>
      <w:proofErr w:type="spellStart"/>
      <w:r w:rsidRPr="00592E25">
        <w:rPr>
          <w:rFonts w:ascii="Times New Roman" w:hAnsi="Times New Roman" w:cs="Times New Roman"/>
        </w:rPr>
        <w:t>неколкократно</w:t>
      </w:r>
      <w:proofErr w:type="spellEnd"/>
      <w:r w:rsidRPr="00592E25">
        <w:rPr>
          <w:rFonts w:ascii="Times New Roman" w:hAnsi="Times New Roman" w:cs="Times New Roman"/>
        </w:rPr>
        <w:t xml:space="preserve"> този от всички остри инфекции, а жертвите му надхвърлят загиналите от двете световни войни взети заедно. </w:t>
      </w:r>
      <w:proofErr w:type="spellStart"/>
      <w:r w:rsidRPr="00592E25">
        <w:rPr>
          <w:rFonts w:ascii="Times New Roman" w:hAnsi="Times New Roman" w:cs="Times New Roman"/>
        </w:rPr>
        <w:t>Всякака</w:t>
      </w:r>
      <w:proofErr w:type="spellEnd"/>
      <w:r w:rsidRPr="00592E25">
        <w:rPr>
          <w:rFonts w:ascii="Times New Roman" w:hAnsi="Times New Roman" w:cs="Times New Roman"/>
        </w:rPr>
        <w:t xml:space="preserve"> година от грип боледуват 5 милиона души: половин милион умират, а по време на пандемия грипният вирус може да обиколи света за ден-два и да порази до 50% от населението на земята. В България регистрираните случаи на заболели от грип годишно са около 300 хиляди по данни на Националния център по инфекциозни и паразитни болести. Вирусът мутира толкова бързо, че никой никога не придобива пълен имунитет.</w:t>
      </w:r>
    </w:p>
    <w:p w:rsidR="00592E25" w:rsidRPr="00592E25" w:rsidRDefault="00592E25" w:rsidP="00592E25">
      <w:pPr>
        <w:numPr>
          <w:ilvl w:val="0"/>
          <w:numId w:val="18"/>
        </w:numPr>
        <w:shd w:val="clear" w:color="auto" w:fill="FFFFFF"/>
        <w:spacing w:after="0" w:line="240" w:lineRule="auto"/>
        <w:ind w:left="0" w:firstLine="1134"/>
        <w:jc w:val="both"/>
        <w:rPr>
          <w:rFonts w:ascii="Times New Roman" w:hAnsi="Times New Roman" w:cs="Times New Roman"/>
          <w:b/>
        </w:rPr>
      </w:pPr>
      <w:r w:rsidRPr="00592E25">
        <w:rPr>
          <w:rFonts w:ascii="Times New Roman" w:hAnsi="Times New Roman" w:cs="Times New Roman"/>
          <w:b/>
        </w:rPr>
        <w:t>Пожар в урбанизирана територия</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Най-често срещаните причини за възникване на пожари в урбанизирани територии са: човешка небрежност и/или подценяване на опасността от възникване на пожар, късо съединение в ел. инсталация, забравяне на включени ел. уреди без надзор, взрив на газови бутилки за битови нужди,  терористичен акт</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Големи пожари могат да възникнат в обекти от промишлеността и критичната инфраструктура следствие технологична авария. Такива пожари през последните години са възниквали в „Оргахим“ АД- основна площадка (януари </w:t>
      </w:r>
      <w:smartTag w:uri="urn:schemas-microsoft-com:office:smarttags" w:element="metricconverter">
        <w:smartTagPr>
          <w:attr w:name="ProductID" w:val="2012 г"/>
        </w:smartTagPr>
        <w:r w:rsidRPr="00592E25">
          <w:rPr>
            <w:rFonts w:ascii="Times New Roman" w:hAnsi="Times New Roman" w:cs="Times New Roman"/>
          </w:rPr>
          <w:t>2012 г</w:t>
        </w:r>
      </w:smartTag>
      <w:r w:rsidRPr="00592E25">
        <w:rPr>
          <w:rFonts w:ascii="Times New Roman" w:hAnsi="Times New Roman" w:cs="Times New Roman"/>
        </w:rPr>
        <w:t xml:space="preserve">. в цех „Смоли“, </w:t>
      </w:r>
      <w:proofErr w:type="spellStart"/>
      <w:r w:rsidRPr="00592E25">
        <w:rPr>
          <w:rFonts w:ascii="Times New Roman" w:hAnsi="Times New Roman" w:cs="Times New Roman"/>
        </w:rPr>
        <w:t>понастощем</w:t>
      </w:r>
      <w:proofErr w:type="spellEnd"/>
      <w:r w:rsidRPr="00592E25">
        <w:rPr>
          <w:rFonts w:ascii="Times New Roman" w:hAnsi="Times New Roman" w:cs="Times New Roman"/>
        </w:rPr>
        <w:t xml:space="preserve"> „Оргахим </w:t>
      </w:r>
      <w:proofErr w:type="spellStart"/>
      <w:r w:rsidRPr="00592E25">
        <w:rPr>
          <w:rFonts w:ascii="Times New Roman" w:hAnsi="Times New Roman" w:cs="Times New Roman"/>
        </w:rPr>
        <w:t>Резинс</w:t>
      </w:r>
      <w:proofErr w:type="spellEnd"/>
      <w:r w:rsidRPr="00592E25">
        <w:rPr>
          <w:rFonts w:ascii="Times New Roman" w:hAnsi="Times New Roman" w:cs="Times New Roman"/>
        </w:rPr>
        <w:t>” АД) и в складова база за химични продукти на „</w:t>
      </w:r>
      <w:proofErr w:type="spellStart"/>
      <w:r w:rsidRPr="00592E25">
        <w:rPr>
          <w:rFonts w:ascii="Times New Roman" w:hAnsi="Times New Roman" w:cs="Times New Roman"/>
        </w:rPr>
        <w:t>Инакем</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солюшън</w:t>
      </w:r>
      <w:proofErr w:type="spellEnd"/>
      <w:r w:rsidRPr="00592E25">
        <w:rPr>
          <w:rFonts w:ascii="Times New Roman" w:hAnsi="Times New Roman" w:cs="Times New Roman"/>
        </w:rPr>
        <w:t>“ ООД.</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Риск за живота и здравето на хората има и при възникване на пожар в големи административни сгради , в обекти за обществено обслужване: търговски обекти (</w:t>
      </w:r>
      <w:proofErr w:type="spellStart"/>
      <w:r w:rsidRPr="00592E25">
        <w:rPr>
          <w:rFonts w:ascii="Times New Roman" w:hAnsi="Times New Roman" w:cs="Times New Roman"/>
        </w:rPr>
        <w:t>МОЛ-ове</w:t>
      </w:r>
      <w:proofErr w:type="spellEnd"/>
      <w:r w:rsidRPr="00592E25">
        <w:rPr>
          <w:rFonts w:ascii="Times New Roman" w:hAnsi="Times New Roman" w:cs="Times New Roman"/>
        </w:rPr>
        <w:t>), спортни зали, кина, опери и други места с голяма концентрация на хора.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Големите пожари могат да доведат до жертви и тежки  изгаряния вследствие термичната радиация и до задушаване при вдишване на токсични газове следствие на горенето.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Най важната задача при възникване на голям пожар е евакуация на хора от сградата и бързите действия на ЕСС за локализиране, овладяване и ликвидиране на пожара. От важно значение са и действията на служителите от обекта (противопожарното звено) при използване на средства за първоначално гасене до пристигане на специализираните сили за </w:t>
      </w:r>
      <w:proofErr w:type="spellStart"/>
      <w:r w:rsidRPr="00592E25">
        <w:rPr>
          <w:rFonts w:ascii="Times New Roman" w:hAnsi="Times New Roman" w:cs="Times New Roman"/>
        </w:rPr>
        <w:t>пожарогасене</w:t>
      </w:r>
      <w:proofErr w:type="spellEnd"/>
      <w:r w:rsidRPr="00592E25">
        <w:rPr>
          <w:rFonts w:ascii="Times New Roman" w:hAnsi="Times New Roman" w:cs="Times New Roman"/>
        </w:rPr>
        <w:t>.</w:t>
      </w:r>
    </w:p>
    <w:p w:rsidR="00592E25" w:rsidRPr="00592E25" w:rsidRDefault="00592E25" w:rsidP="00592E25">
      <w:pPr>
        <w:numPr>
          <w:ilvl w:val="0"/>
          <w:numId w:val="18"/>
        </w:numPr>
        <w:shd w:val="clear" w:color="auto" w:fill="FFFFFF"/>
        <w:spacing w:after="0" w:line="240" w:lineRule="auto"/>
        <w:ind w:firstLine="490"/>
        <w:jc w:val="both"/>
        <w:rPr>
          <w:rFonts w:ascii="Times New Roman" w:hAnsi="Times New Roman" w:cs="Times New Roman"/>
          <w:b/>
        </w:rPr>
      </w:pPr>
      <w:r w:rsidRPr="00592E25">
        <w:rPr>
          <w:rFonts w:ascii="Times New Roman" w:hAnsi="Times New Roman" w:cs="Times New Roman"/>
          <w:b/>
        </w:rPr>
        <w:t>Големи пътно-транспортни произшествия</w:t>
      </w:r>
    </w:p>
    <w:p w:rsidR="00592E25" w:rsidRPr="00592E25" w:rsidRDefault="00592E25" w:rsidP="00592E25">
      <w:pPr>
        <w:shd w:val="clear" w:color="auto" w:fill="FFFFFF"/>
        <w:ind w:left="1134"/>
        <w:jc w:val="both"/>
        <w:rPr>
          <w:rFonts w:ascii="Times New Roman" w:hAnsi="Times New Roman" w:cs="Times New Roman"/>
          <w:b/>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Пътнотранспортно произшествие е събитие, възникнало в процеса на движение на ППС /пътно превозно средства/ и предизвикало нараняване или смърт  на хора, повреда на пътно превозно средство, път, пътно съоръжение, товар или други материални щети, налагащо незабавна </w:t>
      </w:r>
      <w:proofErr w:type="spellStart"/>
      <w:r w:rsidRPr="00592E25">
        <w:rPr>
          <w:rFonts w:ascii="Times New Roman" w:hAnsi="Times New Roman" w:cs="Times New Roman"/>
        </w:rPr>
        <w:t>локализационна</w:t>
      </w:r>
      <w:proofErr w:type="spellEnd"/>
      <w:r w:rsidRPr="00592E25">
        <w:rPr>
          <w:rFonts w:ascii="Times New Roman" w:hAnsi="Times New Roman" w:cs="Times New Roman"/>
        </w:rPr>
        <w:t>, спасителна и непосредствена възстановителна намеса в широк мащаб. Тежки пътнотранспортни произшествия са тези при който в резултат на произшествието са настъпили смърт или нараняване на хора. Загинал при ПТП е всеки човек, който в резултат на произшествието е загинал на място или когато в резултат на нанесените травми е починал до 30 дни след това. Ранен при ПТП е всеки човек, който в резултат на произшествието е получил лека, средна или тежка телесна повреда по смисъла на чл.128,129 и 130 от НК.</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Най-високото ниво на риск от възникване на ПТП в община Русе съществува по първокласните пътища І-5 (Русе – Бяла – Велико Търново); І-2 (Русе – Разград – Варна) и път І-21 (Русе – Тутракан – Силистра). Железопътни катастрофи са възможни по основните железопътни пътища Букурещ - Русе – Варна и Букурещ - Русе – Горна Оряховица.  </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3. Качествена оценка на рисковете в района.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Рискът се дефинира като вероятност да се случи нещо, което ще има вредни последствия (за  живота или здравето на населението, имуществото или за околната среда). Рискът се измерва по отношение на вредните последствия и вероятността.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Оценката на риска е част от процеса на управление на риска и включва конкретни стъпки: идентификация и първоначално описание на риска, анализ и преценяване на риска. Подходът за управлението на риска от бедствия, се основава на принципите и методите в БДС ISO 31000: „Управление на риска – принципи и указания“ и БДС ISO 31010: „Управление на риска – методи за оценяване на риска“.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 таблица №1 – шаблон за оценка на риска са нанесени всички </w:t>
      </w:r>
      <w:proofErr w:type="spellStart"/>
      <w:r w:rsidRPr="00592E25">
        <w:rPr>
          <w:rFonts w:ascii="Times New Roman" w:hAnsi="Times New Roman" w:cs="Times New Roman"/>
        </w:rPr>
        <w:t>опасностти</w:t>
      </w:r>
      <w:proofErr w:type="spellEnd"/>
      <w:r w:rsidRPr="00592E25">
        <w:rPr>
          <w:rFonts w:ascii="Times New Roman" w:hAnsi="Times New Roman" w:cs="Times New Roman"/>
        </w:rPr>
        <w:t>, определени в т. 2.</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За целите на оценката на риска са дефинирани четири области на вредните последствия, които се вземат предвид. Областите на вредните последствия от съответния риск, на които трябва да се обърне внимание в сценариите при описване на последствията са: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Социални последствия </w:t>
      </w:r>
      <w:r w:rsidRPr="00592E25">
        <w:rPr>
          <w:rFonts w:ascii="Times New Roman" w:hAnsi="Times New Roman" w:cs="Times New Roman"/>
          <w:b/>
        </w:rPr>
        <w:t>(С)</w:t>
      </w:r>
      <w:r w:rsidRPr="00592E25">
        <w:rPr>
          <w:rFonts w:ascii="Times New Roman" w:hAnsi="Times New Roman" w:cs="Times New Roman"/>
        </w:rPr>
        <w:t xml:space="preserve"> - последствия за хората и прекъсване на нормалната социална функция – потенциалният брой на загиналите, на сериозно пострадалите или заболелите, както и броят на непосредствено засегнатите хора – евакуирани/преместени и временно настанени лица;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Последствия за инфраструктурата </w:t>
      </w:r>
      <w:r w:rsidRPr="00592E25">
        <w:rPr>
          <w:rFonts w:ascii="Times New Roman" w:hAnsi="Times New Roman" w:cs="Times New Roman"/>
          <w:b/>
        </w:rPr>
        <w:t>(И)</w:t>
      </w:r>
      <w:r w:rsidRPr="00592E25">
        <w:rPr>
          <w:rFonts w:ascii="Times New Roman" w:hAnsi="Times New Roman" w:cs="Times New Roman"/>
        </w:rPr>
        <w:t xml:space="preserve"> - поражения на сгради, съоръжения, прекъсване на доставките на основни стоки/услуги;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Икономически загуби </w:t>
      </w:r>
      <w:r w:rsidRPr="00592E25">
        <w:rPr>
          <w:rFonts w:ascii="Times New Roman" w:hAnsi="Times New Roman" w:cs="Times New Roman"/>
          <w:b/>
        </w:rPr>
        <w:t>(З)</w:t>
      </w:r>
      <w:r w:rsidRPr="00592E25">
        <w:rPr>
          <w:rFonts w:ascii="Times New Roman" w:hAnsi="Times New Roman" w:cs="Times New Roman"/>
        </w:rPr>
        <w:t xml:space="preserve"> - общите загуби в лева за всички категории, включително разходите за лечение, разходите за незабавни или дългосрочни мерки за възстановяване, разходите от прекъсване на икономическата дейност, косвени социални разходи и други преки и косвени разходи;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Последствия за околната среда </w:t>
      </w:r>
      <w:r w:rsidRPr="00592E25">
        <w:rPr>
          <w:rFonts w:ascii="Times New Roman" w:hAnsi="Times New Roman" w:cs="Times New Roman"/>
          <w:b/>
        </w:rPr>
        <w:t>(О)</w:t>
      </w:r>
      <w:r w:rsidRPr="00592E25">
        <w:rPr>
          <w:rFonts w:ascii="Times New Roman" w:hAnsi="Times New Roman" w:cs="Times New Roman"/>
        </w:rPr>
        <w:t xml:space="preserve"> - въздействие върху географията на района с последствия за околната среда, релефа, природните ресурси - разходите за възстановяване на околната среда или щетите върху околната среда.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Анализът на последствията може да бъде представен в табличен вид. В таблица по- долу е даден списък на опасностите, които могат да засегнат община Русе:</w:t>
      </w:r>
    </w:p>
    <w:p w:rsidR="00592E25" w:rsidRPr="00592E25" w:rsidRDefault="00592E25" w:rsidP="00592E25">
      <w:pPr>
        <w:shd w:val="clear" w:color="auto" w:fill="FFFFFF"/>
        <w:ind w:firstLine="851"/>
        <w:jc w:val="both"/>
        <w:rPr>
          <w:rFonts w:ascii="Times New Roman" w:hAnsi="Times New Roman" w:cs="Times New Roma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1329"/>
        <w:gridCol w:w="1841"/>
        <w:gridCol w:w="1541"/>
        <w:gridCol w:w="1533"/>
      </w:tblGrid>
      <w:tr w:rsidR="00592E25" w:rsidRPr="00592E25" w:rsidTr="00085E79">
        <w:trPr>
          <w:trHeight w:val="498"/>
        </w:trPr>
        <w:tc>
          <w:tcPr>
            <w:tcW w:w="353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Източник на риск</w:t>
            </w:r>
          </w:p>
        </w:tc>
        <w:tc>
          <w:tcPr>
            <w:tcW w:w="6244" w:type="dxa"/>
            <w:gridSpan w:val="4"/>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Области на вредните последствия</w:t>
            </w:r>
          </w:p>
        </w:tc>
      </w:tr>
      <w:tr w:rsidR="00592E25" w:rsidRPr="00592E25" w:rsidTr="00085E79">
        <w:tc>
          <w:tcPr>
            <w:tcW w:w="353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Опасности</w:t>
            </w:r>
          </w:p>
        </w:tc>
        <w:tc>
          <w:tcPr>
            <w:tcW w:w="1329" w:type="dxa"/>
            <w:shd w:val="clear" w:color="auto" w:fill="auto"/>
            <w:vAlign w:val="center"/>
          </w:tcPr>
          <w:p w:rsidR="00592E25" w:rsidRPr="00592E25" w:rsidRDefault="00592E25" w:rsidP="00085E79">
            <w:pPr>
              <w:shd w:val="clear" w:color="auto" w:fill="FFFFFF"/>
              <w:ind w:left="-62" w:right="-43"/>
              <w:jc w:val="center"/>
              <w:rPr>
                <w:rFonts w:ascii="Times New Roman" w:eastAsia="Calibri" w:hAnsi="Times New Roman" w:cs="Times New Roman"/>
              </w:rPr>
            </w:pPr>
            <w:r w:rsidRPr="00592E25">
              <w:rPr>
                <w:rFonts w:ascii="Times New Roman" w:eastAsia="Calibri" w:hAnsi="Times New Roman" w:cs="Times New Roman"/>
              </w:rPr>
              <w:t>Социални</w:t>
            </w:r>
          </w:p>
          <w:p w:rsidR="00592E25" w:rsidRPr="00592E25" w:rsidRDefault="00592E25" w:rsidP="00085E79">
            <w:pPr>
              <w:shd w:val="clear" w:color="auto" w:fill="FFFFFF"/>
              <w:ind w:left="-62" w:right="-43"/>
              <w:jc w:val="center"/>
              <w:rPr>
                <w:rFonts w:ascii="Times New Roman" w:eastAsia="Calibri" w:hAnsi="Times New Roman" w:cs="Times New Roman"/>
              </w:rPr>
            </w:pPr>
            <w:r w:rsidRPr="00592E25">
              <w:rPr>
                <w:rFonts w:ascii="Times New Roman" w:eastAsia="Calibri" w:hAnsi="Times New Roman" w:cs="Times New Roman"/>
              </w:rPr>
              <w:t>последствия</w:t>
            </w:r>
          </w:p>
          <w:p w:rsidR="00592E25" w:rsidRPr="00592E25" w:rsidRDefault="00592E25" w:rsidP="00085E79">
            <w:pPr>
              <w:shd w:val="clear" w:color="auto" w:fill="FFFFFF"/>
              <w:ind w:left="-62" w:right="-43"/>
              <w:jc w:val="center"/>
              <w:rPr>
                <w:rFonts w:ascii="Times New Roman" w:eastAsia="Calibri" w:hAnsi="Times New Roman" w:cs="Times New Roman"/>
              </w:rPr>
            </w:pPr>
            <w:r w:rsidRPr="00592E25">
              <w:rPr>
                <w:rFonts w:ascii="Times New Roman" w:eastAsia="Calibri" w:hAnsi="Times New Roman" w:cs="Times New Roman"/>
              </w:rPr>
              <w:t>(С)</w:t>
            </w:r>
          </w:p>
        </w:tc>
        <w:tc>
          <w:tcPr>
            <w:tcW w:w="1841" w:type="dxa"/>
            <w:shd w:val="clear" w:color="auto" w:fill="auto"/>
            <w:vAlign w:val="center"/>
          </w:tcPr>
          <w:p w:rsidR="00592E25" w:rsidRPr="00592E25" w:rsidRDefault="00592E25" w:rsidP="00085E79">
            <w:pPr>
              <w:shd w:val="clear" w:color="auto" w:fill="FFFFFF"/>
              <w:ind w:left="-62" w:right="-161"/>
              <w:jc w:val="center"/>
              <w:rPr>
                <w:rFonts w:ascii="Times New Roman" w:eastAsia="Calibri" w:hAnsi="Times New Roman" w:cs="Times New Roman"/>
              </w:rPr>
            </w:pPr>
            <w:r w:rsidRPr="00592E25">
              <w:rPr>
                <w:rFonts w:ascii="Times New Roman" w:eastAsia="Calibri" w:hAnsi="Times New Roman" w:cs="Times New Roman"/>
              </w:rPr>
              <w:t>Последствия за</w:t>
            </w:r>
          </w:p>
          <w:p w:rsidR="00592E25" w:rsidRPr="00592E25" w:rsidRDefault="00592E25" w:rsidP="00085E79">
            <w:pPr>
              <w:shd w:val="clear" w:color="auto" w:fill="FFFFFF"/>
              <w:ind w:left="-62" w:right="-161"/>
              <w:jc w:val="center"/>
              <w:rPr>
                <w:rFonts w:ascii="Times New Roman" w:eastAsia="Calibri" w:hAnsi="Times New Roman" w:cs="Times New Roman"/>
              </w:rPr>
            </w:pPr>
            <w:r w:rsidRPr="00592E25">
              <w:rPr>
                <w:rFonts w:ascii="Times New Roman" w:eastAsia="Calibri" w:hAnsi="Times New Roman" w:cs="Times New Roman"/>
              </w:rPr>
              <w:t>инфраструктурата</w:t>
            </w:r>
          </w:p>
          <w:p w:rsidR="00592E25" w:rsidRPr="00592E25" w:rsidRDefault="00592E25" w:rsidP="00085E79">
            <w:pPr>
              <w:shd w:val="clear" w:color="auto" w:fill="FFFFFF"/>
              <w:ind w:left="-62" w:right="-161"/>
              <w:jc w:val="center"/>
              <w:rPr>
                <w:rFonts w:ascii="Times New Roman" w:eastAsia="Calibri" w:hAnsi="Times New Roman" w:cs="Times New Roman"/>
              </w:rPr>
            </w:pPr>
            <w:r w:rsidRPr="00592E25">
              <w:rPr>
                <w:rFonts w:ascii="Times New Roman" w:eastAsia="Calibri" w:hAnsi="Times New Roman" w:cs="Times New Roman"/>
              </w:rPr>
              <w:t>(И)</w:t>
            </w:r>
          </w:p>
        </w:tc>
        <w:tc>
          <w:tcPr>
            <w:tcW w:w="1541" w:type="dxa"/>
            <w:shd w:val="clear" w:color="auto" w:fill="auto"/>
            <w:vAlign w:val="center"/>
          </w:tcPr>
          <w:p w:rsidR="00592E25" w:rsidRPr="00592E25" w:rsidRDefault="00592E25" w:rsidP="00085E79">
            <w:pPr>
              <w:shd w:val="clear" w:color="auto" w:fill="FFFFFF"/>
              <w:ind w:left="-63" w:right="-100"/>
              <w:jc w:val="center"/>
              <w:rPr>
                <w:rFonts w:ascii="Times New Roman" w:eastAsia="Calibri" w:hAnsi="Times New Roman" w:cs="Times New Roman"/>
              </w:rPr>
            </w:pPr>
            <w:r w:rsidRPr="00592E25">
              <w:rPr>
                <w:rFonts w:ascii="Times New Roman" w:eastAsia="Calibri" w:hAnsi="Times New Roman" w:cs="Times New Roman"/>
              </w:rPr>
              <w:t>Икономически</w:t>
            </w:r>
          </w:p>
          <w:p w:rsidR="00592E25" w:rsidRPr="00592E25" w:rsidRDefault="00592E25" w:rsidP="00085E79">
            <w:pPr>
              <w:shd w:val="clear" w:color="auto" w:fill="FFFFFF"/>
              <w:ind w:left="-63" w:right="-100"/>
              <w:jc w:val="center"/>
              <w:rPr>
                <w:rFonts w:ascii="Times New Roman" w:eastAsia="Calibri" w:hAnsi="Times New Roman" w:cs="Times New Roman"/>
              </w:rPr>
            </w:pPr>
            <w:r w:rsidRPr="00592E25">
              <w:rPr>
                <w:rFonts w:ascii="Times New Roman" w:eastAsia="Calibri" w:hAnsi="Times New Roman" w:cs="Times New Roman"/>
              </w:rPr>
              <w:t>загуби</w:t>
            </w:r>
          </w:p>
          <w:p w:rsidR="00592E25" w:rsidRPr="00592E25" w:rsidRDefault="00592E25" w:rsidP="00085E79">
            <w:pPr>
              <w:shd w:val="clear" w:color="auto" w:fill="FFFFFF"/>
              <w:ind w:left="-63" w:right="-100"/>
              <w:jc w:val="center"/>
              <w:rPr>
                <w:rFonts w:ascii="Times New Roman" w:eastAsia="Calibri" w:hAnsi="Times New Roman" w:cs="Times New Roman"/>
              </w:rPr>
            </w:pPr>
            <w:r w:rsidRPr="00592E25">
              <w:rPr>
                <w:rFonts w:ascii="Times New Roman" w:eastAsia="Calibri" w:hAnsi="Times New Roman" w:cs="Times New Roman"/>
              </w:rPr>
              <w:t>(З)</w:t>
            </w:r>
          </w:p>
        </w:tc>
        <w:tc>
          <w:tcPr>
            <w:tcW w:w="1533" w:type="dxa"/>
            <w:shd w:val="clear" w:color="auto" w:fill="auto"/>
            <w:vAlign w:val="center"/>
          </w:tcPr>
          <w:p w:rsidR="00592E25" w:rsidRPr="00592E25" w:rsidRDefault="00592E25" w:rsidP="00085E79">
            <w:pPr>
              <w:shd w:val="clear" w:color="auto" w:fill="FFFFFF"/>
              <w:ind w:left="-154" w:right="-105"/>
              <w:jc w:val="center"/>
              <w:rPr>
                <w:rFonts w:ascii="Times New Roman" w:eastAsia="Calibri" w:hAnsi="Times New Roman" w:cs="Times New Roman"/>
              </w:rPr>
            </w:pPr>
            <w:r w:rsidRPr="00592E25">
              <w:rPr>
                <w:rFonts w:ascii="Times New Roman" w:eastAsia="Calibri" w:hAnsi="Times New Roman" w:cs="Times New Roman"/>
              </w:rPr>
              <w:t>Последствия за</w:t>
            </w:r>
          </w:p>
          <w:p w:rsidR="00592E25" w:rsidRPr="00592E25" w:rsidRDefault="00592E25" w:rsidP="00085E79">
            <w:pPr>
              <w:shd w:val="clear" w:color="auto" w:fill="FFFFFF"/>
              <w:ind w:left="-154" w:right="-105"/>
              <w:jc w:val="center"/>
              <w:rPr>
                <w:rFonts w:ascii="Times New Roman" w:eastAsia="Calibri" w:hAnsi="Times New Roman" w:cs="Times New Roman"/>
              </w:rPr>
            </w:pPr>
            <w:r w:rsidRPr="00592E25">
              <w:rPr>
                <w:rFonts w:ascii="Times New Roman" w:eastAsia="Calibri" w:hAnsi="Times New Roman" w:cs="Times New Roman"/>
              </w:rPr>
              <w:t>околната среда</w:t>
            </w:r>
          </w:p>
          <w:p w:rsidR="00592E25" w:rsidRPr="00592E25" w:rsidRDefault="00592E25" w:rsidP="00085E79">
            <w:pPr>
              <w:shd w:val="clear" w:color="auto" w:fill="FFFFFF"/>
              <w:ind w:left="-154" w:right="-105"/>
              <w:jc w:val="center"/>
              <w:rPr>
                <w:rFonts w:ascii="Times New Roman" w:eastAsia="Calibri" w:hAnsi="Times New Roman" w:cs="Times New Roman"/>
              </w:rPr>
            </w:pPr>
            <w:r w:rsidRPr="00592E25">
              <w:rPr>
                <w:rFonts w:ascii="Times New Roman" w:eastAsia="Calibri" w:hAnsi="Times New Roman" w:cs="Times New Roman"/>
              </w:rPr>
              <w:t>(О)</w:t>
            </w:r>
          </w:p>
        </w:tc>
      </w:tr>
      <w:tr w:rsidR="00592E25" w:rsidRPr="00592E25" w:rsidTr="00085E79">
        <w:tc>
          <w:tcPr>
            <w:tcW w:w="3532" w:type="dxa"/>
            <w:shd w:val="clear" w:color="auto" w:fill="auto"/>
          </w:tcPr>
          <w:p w:rsidR="00592E25" w:rsidRPr="00592E25" w:rsidRDefault="00592E25" w:rsidP="00085E79">
            <w:pPr>
              <w:shd w:val="clear" w:color="auto" w:fill="FFFFFF"/>
              <w:spacing w:line="259" w:lineRule="auto"/>
              <w:contextualSpacing/>
              <w:jc w:val="both"/>
              <w:rPr>
                <w:rFonts w:ascii="Times New Roman" w:eastAsia="Calibri" w:hAnsi="Times New Roman" w:cs="Times New Roman"/>
              </w:rPr>
            </w:pPr>
            <w:r w:rsidRPr="00592E25">
              <w:rPr>
                <w:rFonts w:ascii="Times New Roman" w:eastAsia="Calibri" w:hAnsi="Times New Roman" w:cs="Times New Roman"/>
              </w:rPr>
              <w:t>Земетресения</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spacing w:line="259" w:lineRule="auto"/>
              <w:contextualSpacing/>
              <w:jc w:val="both"/>
              <w:rPr>
                <w:rFonts w:ascii="Times New Roman" w:eastAsia="Calibri" w:hAnsi="Times New Roman" w:cs="Times New Roman"/>
              </w:rPr>
            </w:pPr>
            <w:r w:rsidRPr="00592E25">
              <w:rPr>
                <w:rFonts w:ascii="Times New Roman" w:eastAsia="Calibri" w:hAnsi="Times New Roman" w:cs="Times New Roman"/>
              </w:rPr>
              <w:t>Наводнения</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spacing w:line="259" w:lineRule="auto"/>
              <w:contextualSpacing/>
              <w:jc w:val="both"/>
              <w:rPr>
                <w:rFonts w:ascii="Times New Roman" w:eastAsia="Calibri" w:hAnsi="Times New Roman" w:cs="Times New Roman"/>
              </w:rPr>
            </w:pPr>
            <w:proofErr w:type="spellStart"/>
            <w:r w:rsidRPr="00592E25">
              <w:rPr>
                <w:rFonts w:ascii="Times New Roman" w:eastAsia="Calibri" w:hAnsi="Times New Roman" w:cs="Times New Roman"/>
              </w:rPr>
              <w:t>Снегонавявания</w:t>
            </w:r>
            <w:proofErr w:type="spellEnd"/>
            <w:r w:rsidRPr="00592E25">
              <w:rPr>
                <w:rFonts w:ascii="Times New Roman" w:eastAsia="Calibri" w:hAnsi="Times New Roman" w:cs="Times New Roman"/>
              </w:rPr>
              <w:t xml:space="preserve"> и </w:t>
            </w:r>
            <w:proofErr w:type="spellStart"/>
            <w:r w:rsidRPr="00592E25">
              <w:rPr>
                <w:rFonts w:ascii="Times New Roman" w:eastAsia="Calibri" w:hAnsi="Times New Roman" w:cs="Times New Roman"/>
              </w:rPr>
              <w:t>обледяване</w:t>
            </w:r>
            <w:proofErr w:type="spellEnd"/>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3532"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Ледоход по р. Дунав</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rPr>
                <w:rFonts w:ascii="Times New Roman" w:eastAsia="Calibri" w:hAnsi="Times New Roman" w:cs="Times New Roman"/>
              </w:rPr>
            </w:pPr>
            <w:proofErr w:type="spellStart"/>
            <w:r w:rsidRPr="00592E25">
              <w:rPr>
                <w:rFonts w:ascii="Times New Roman" w:eastAsia="Calibri" w:hAnsi="Times New Roman" w:cs="Times New Roman"/>
              </w:rPr>
              <w:t>Свлачища</w:t>
            </w:r>
            <w:proofErr w:type="spellEnd"/>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rPr>
                <w:rFonts w:ascii="Times New Roman" w:eastAsia="Calibri" w:hAnsi="Times New Roman" w:cs="Times New Roman"/>
              </w:rPr>
            </w:pPr>
            <w:r w:rsidRPr="00592E25">
              <w:rPr>
                <w:rFonts w:ascii="Times New Roman" w:eastAsia="Calibri" w:hAnsi="Times New Roman" w:cs="Times New Roman"/>
              </w:rPr>
              <w:lastRenderedPageBreak/>
              <w:t>Силни бури</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rPr>
                <w:rFonts w:ascii="Times New Roman" w:eastAsia="Calibri" w:hAnsi="Times New Roman" w:cs="Times New Roman"/>
              </w:rPr>
            </w:pPr>
            <w:r w:rsidRPr="00592E25">
              <w:rPr>
                <w:rFonts w:ascii="Times New Roman" w:eastAsia="Calibri" w:hAnsi="Times New Roman" w:cs="Times New Roman"/>
              </w:rPr>
              <w:t>Горски и полски пожари</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spacing w:line="259" w:lineRule="auto"/>
              <w:contextualSpacing/>
              <w:jc w:val="both"/>
              <w:rPr>
                <w:rFonts w:ascii="Times New Roman" w:eastAsia="Calibri" w:hAnsi="Times New Roman" w:cs="Times New Roman"/>
              </w:rPr>
            </w:pPr>
            <w:r w:rsidRPr="00592E25">
              <w:rPr>
                <w:rFonts w:ascii="Times New Roman" w:eastAsia="Calibri" w:hAnsi="Times New Roman" w:cs="Times New Roman"/>
              </w:rPr>
              <w:t xml:space="preserve">Радиоактивно замърсяване </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rPr>
                <w:rFonts w:ascii="Times New Roman" w:eastAsia="Calibri" w:hAnsi="Times New Roman" w:cs="Times New Roman"/>
              </w:rPr>
            </w:pPr>
            <w:r w:rsidRPr="00592E25">
              <w:rPr>
                <w:rFonts w:ascii="Times New Roman" w:eastAsia="Calibri" w:hAnsi="Times New Roman" w:cs="Times New Roman"/>
              </w:rPr>
              <w:t>Химично замърсяване. Промишлени аварии, свързани с отделяне на опасни вещества</w:t>
            </w:r>
          </w:p>
        </w:tc>
        <w:tc>
          <w:tcPr>
            <w:tcW w:w="132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rPr>
                <w:rFonts w:ascii="Times New Roman" w:eastAsia="Calibri" w:hAnsi="Times New Roman" w:cs="Times New Roman"/>
              </w:rPr>
            </w:pPr>
            <w:r w:rsidRPr="00592E25">
              <w:rPr>
                <w:rFonts w:ascii="Times New Roman" w:eastAsia="Calibri" w:hAnsi="Times New Roman" w:cs="Times New Roman"/>
              </w:rPr>
              <w:t>Нефтени разливи по р. Дунав</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spacing w:line="259" w:lineRule="auto"/>
              <w:contextualSpacing/>
              <w:jc w:val="both"/>
              <w:rPr>
                <w:rFonts w:ascii="Times New Roman" w:eastAsia="Calibri" w:hAnsi="Times New Roman" w:cs="Times New Roman"/>
              </w:rPr>
            </w:pPr>
            <w:r w:rsidRPr="00592E25">
              <w:rPr>
                <w:rFonts w:ascii="Times New Roman" w:eastAsia="Calibri" w:hAnsi="Times New Roman" w:cs="Times New Roman"/>
              </w:rPr>
              <w:t>Биологично заразяване</w:t>
            </w:r>
          </w:p>
        </w:tc>
        <w:tc>
          <w:tcPr>
            <w:tcW w:w="1329"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p>
        </w:tc>
        <w:tc>
          <w:tcPr>
            <w:tcW w:w="1541"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spacing w:line="259" w:lineRule="auto"/>
              <w:contextualSpacing/>
              <w:rPr>
                <w:rFonts w:ascii="Times New Roman" w:eastAsia="Calibri" w:hAnsi="Times New Roman" w:cs="Times New Roman"/>
              </w:rPr>
            </w:pPr>
            <w:r w:rsidRPr="00592E25">
              <w:rPr>
                <w:rFonts w:ascii="Times New Roman" w:eastAsia="Calibri" w:hAnsi="Times New Roman" w:cs="Times New Roman"/>
              </w:rPr>
              <w:t>Пожар в урбанизирани територии</w:t>
            </w:r>
          </w:p>
        </w:tc>
        <w:tc>
          <w:tcPr>
            <w:tcW w:w="132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3532" w:type="dxa"/>
            <w:shd w:val="clear" w:color="auto" w:fill="auto"/>
          </w:tcPr>
          <w:p w:rsidR="00592E25" w:rsidRPr="00592E25" w:rsidRDefault="00592E25" w:rsidP="00085E79">
            <w:pPr>
              <w:shd w:val="clear" w:color="auto" w:fill="FFFFFF"/>
              <w:tabs>
                <w:tab w:val="left" w:pos="570"/>
              </w:tabs>
              <w:spacing w:line="259" w:lineRule="auto"/>
              <w:contextualSpacing/>
              <w:rPr>
                <w:rFonts w:ascii="Times New Roman" w:eastAsia="Calibri" w:hAnsi="Times New Roman" w:cs="Times New Roman"/>
              </w:rPr>
            </w:pPr>
            <w:r w:rsidRPr="00592E25">
              <w:rPr>
                <w:rFonts w:ascii="Times New Roman" w:eastAsia="Calibri" w:hAnsi="Times New Roman" w:cs="Times New Roman"/>
              </w:rPr>
              <w:t>Големи пътно-транспортни произшествия</w:t>
            </w:r>
          </w:p>
        </w:tc>
        <w:tc>
          <w:tcPr>
            <w:tcW w:w="132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8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c>
          <w:tcPr>
            <w:tcW w:w="15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w:t>
            </w:r>
          </w:p>
        </w:tc>
        <w:tc>
          <w:tcPr>
            <w:tcW w:w="153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bl>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След идентифициране и характеризиране (описване) на рисковете от бедствия, вторият етап в оценката на риска е извършване на анализ на риска.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Анализът на риска включва разглеждане на вероятността и последствията от всеки един риск (определени от характеристиките на риска, установени в първия етап от процеса на оценката на риска). Анализът на риска включва разглеждане на източниците на рискове, последствията от тях и вероятността за възникване на тези последствия. Определят се факторите, които влияят върху последствията и вероятността. Рискът се анализира в контекста на съществуващите мерки за контрол (съществуващ контрол на риска), като се обединяват оценките на последствията и вероятността.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 зависимост от обстоятелствата, анализът на риска може да бъде качествен, </w:t>
      </w:r>
      <w:proofErr w:type="spellStart"/>
      <w:r w:rsidRPr="00592E25">
        <w:rPr>
          <w:rFonts w:ascii="Times New Roman" w:hAnsi="Times New Roman" w:cs="Times New Roman"/>
        </w:rPr>
        <w:t>полуколичествен</w:t>
      </w:r>
      <w:proofErr w:type="spellEnd"/>
      <w:r w:rsidRPr="00592E25">
        <w:rPr>
          <w:rFonts w:ascii="Times New Roman" w:hAnsi="Times New Roman" w:cs="Times New Roman"/>
        </w:rPr>
        <w:t>, количествен или комплексен. Качественият анализ най-често се използва за получаване на обща представа за нивото на риска. На по-късен етап, при необходимост може да бъде извършен по-детайлизиран количествен анализ на риска.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При качествения анализ на риска за всяка определена опасност се определят критериите за вероятността и последствията от Таблица №2 и Таблица №3. Таблица № 2</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Критерии за последствията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26"/>
        <w:gridCol w:w="5670"/>
      </w:tblGrid>
      <w:tr w:rsidR="00592E25" w:rsidRPr="00592E25" w:rsidTr="00085E79">
        <w:trPr>
          <w:trHeight w:val="425"/>
        </w:trPr>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Ниво</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Описание</w:t>
            </w:r>
          </w:p>
        </w:tc>
        <w:tc>
          <w:tcPr>
            <w:tcW w:w="567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Детайлно описание</w:t>
            </w:r>
          </w:p>
        </w:tc>
      </w:tr>
      <w:tr w:rsidR="00592E25" w:rsidRPr="00592E25" w:rsidTr="00085E79">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1</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Незначителни</w:t>
            </w:r>
          </w:p>
        </w:tc>
        <w:tc>
          <w:tcPr>
            <w:tcW w:w="5670"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Няма ранени, малко или никакви щети, малки финансови загуби.</w:t>
            </w:r>
          </w:p>
        </w:tc>
      </w:tr>
      <w:tr w:rsidR="00592E25" w:rsidRPr="00592E25" w:rsidTr="00085E79">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2</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Малки</w:t>
            </w:r>
          </w:p>
        </w:tc>
        <w:tc>
          <w:tcPr>
            <w:tcW w:w="5670"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Необходимост от оказване на първа помощ, малки щети по сградите, средни финансови загуби.</w:t>
            </w:r>
          </w:p>
        </w:tc>
      </w:tr>
      <w:tr w:rsidR="00592E25" w:rsidRPr="00592E25" w:rsidTr="00085E79">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3</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Умерени</w:t>
            </w:r>
          </w:p>
        </w:tc>
        <w:tc>
          <w:tcPr>
            <w:tcW w:w="5670"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Необходимост от медицинско лечение на пострадалите, умерени щети по сгради и по инфраструктурата, високи финансови загуби.</w:t>
            </w:r>
          </w:p>
        </w:tc>
      </w:tr>
      <w:tr w:rsidR="00592E25" w:rsidRPr="00592E25" w:rsidTr="00085E79">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4</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Големи</w:t>
            </w:r>
          </w:p>
        </w:tc>
        <w:tc>
          <w:tcPr>
            <w:tcW w:w="5670"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Значителни наранявания, високо ниво на щети по сгради и инфраструктура, големи финансови загуби.</w:t>
            </w:r>
          </w:p>
        </w:tc>
      </w:tr>
      <w:tr w:rsidR="00592E25" w:rsidRPr="00592E25" w:rsidTr="00085E79">
        <w:tc>
          <w:tcPr>
            <w:tcW w:w="1838"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lastRenderedPageBreak/>
              <w:t>5</w:t>
            </w:r>
          </w:p>
        </w:tc>
        <w:tc>
          <w:tcPr>
            <w:tcW w:w="212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Катастрофални</w:t>
            </w:r>
          </w:p>
        </w:tc>
        <w:tc>
          <w:tcPr>
            <w:tcW w:w="5670"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Смъртни случаи, повечето сгради и инфраструктура са сериозно повредени, огромни финансови загуби.</w:t>
            </w:r>
          </w:p>
        </w:tc>
      </w:tr>
    </w:tbl>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Таблица №3 - Критерии за вероятност</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288"/>
        <w:gridCol w:w="4117"/>
        <w:gridCol w:w="1859"/>
        <w:gridCol w:w="1580"/>
      </w:tblGrid>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Ниво</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Описание</w:t>
            </w:r>
          </w:p>
        </w:tc>
        <w:tc>
          <w:tcPr>
            <w:tcW w:w="413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Детайлно описание</w:t>
            </w:r>
          </w:p>
        </w:tc>
        <w:tc>
          <w:tcPr>
            <w:tcW w:w="1864" w:type="dxa"/>
            <w:shd w:val="clear" w:color="auto" w:fill="auto"/>
            <w:vAlign w:val="center"/>
          </w:tcPr>
          <w:p w:rsidR="00592E25" w:rsidRPr="00592E25" w:rsidRDefault="00592E25" w:rsidP="00085E79">
            <w:pPr>
              <w:shd w:val="clear" w:color="auto" w:fill="FFFFFF"/>
              <w:ind w:left="-98" w:right="-111" w:firstLine="98"/>
              <w:jc w:val="center"/>
              <w:rPr>
                <w:rFonts w:ascii="Times New Roman" w:eastAsia="Calibri" w:hAnsi="Times New Roman" w:cs="Times New Roman"/>
                <w:b/>
              </w:rPr>
            </w:pPr>
            <w:r w:rsidRPr="00592E25">
              <w:rPr>
                <w:rFonts w:ascii="Times New Roman" w:eastAsia="Calibri" w:hAnsi="Times New Roman" w:cs="Times New Roman"/>
                <w:b/>
              </w:rPr>
              <w:t>Индикативен среден период на повторяемост</w:t>
            </w:r>
          </w:p>
        </w:tc>
        <w:tc>
          <w:tcPr>
            <w:tcW w:w="155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Индикативна честота</w:t>
            </w:r>
          </w:p>
        </w:tc>
      </w:tr>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A</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Много вероятно</w:t>
            </w:r>
          </w:p>
        </w:tc>
        <w:tc>
          <w:tcPr>
            <w:tcW w:w="4131"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 xml:space="preserve">Очаква се да възникне в повечето случаи. (Много документирани събития и </w:t>
            </w:r>
            <w:proofErr w:type="spellStart"/>
            <w:r w:rsidRPr="00592E25">
              <w:rPr>
                <w:rFonts w:ascii="Times New Roman" w:eastAsia="Calibri" w:hAnsi="Times New Roman" w:cs="Times New Roman"/>
              </w:rPr>
              <w:t>доказателствени</w:t>
            </w:r>
            <w:proofErr w:type="spellEnd"/>
            <w:r w:rsidRPr="00592E25">
              <w:rPr>
                <w:rFonts w:ascii="Times New Roman" w:eastAsia="Calibri" w:hAnsi="Times New Roman" w:cs="Times New Roman"/>
              </w:rPr>
              <w:t xml:space="preserve"> факти)</w:t>
            </w:r>
          </w:p>
        </w:tc>
        <w:tc>
          <w:tcPr>
            <w:tcW w:w="1864"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 1 година</w:t>
            </w:r>
          </w:p>
        </w:tc>
        <w:tc>
          <w:tcPr>
            <w:tcW w:w="1559"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Един или повече пъти в годината</w:t>
            </w:r>
          </w:p>
        </w:tc>
      </w:tr>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B</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Вероятно</w:t>
            </w:r>
          </w:p>
        </w:tc>
        <w:tc>
          <w:tcPr>
            <w:tcW w:w="4131"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Вероятно е да възникне в повечето случаи. (Много документирани събития. Случили се в близкото минало събития в други съпоставими области/общини/ територии. Голяма възможност, причина или условие за възникване.)</w:t>
            </w:r>
          </w:p>
        </w:tc>
        <w:tc>
          <w:tcPr>
            <w:tcW w:w="1864"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 10 години</w:t>
            </w:r>
          </w:p>
        </w:tc>
        <w:tc>
          <w:tcPr>
            <w:tcW w:w="1559"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Един или повече пъти на 10 години</w:t>
            </w:r>
          </w:p>
        </w:tc>
      </w:tr>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C</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Възможно</w:t>
            </w:r>
          </w:p>
        </w:tc>
        <w:tc>
          <w:tcPr>
            <w:tcW w:w="4131" w:type="dxa"/>
            <w:shd w:val="clear" w:color="auto" w:fill="auto"/>
          </w:tcPr>
          <w:p w:rsidR="00592E25" w:rsidRPr="00592E25" w:rsidRDefault="00592E25" w:rsidP="00085E79">
            <w:pPr>
              <w:shd w:val="clear" w:color="auto" w:fill="FFFFFF"/>
              <w:ind w:right="-47"/>
              <w:rPr>
                <w:rFonts w:ascii="Times New Roman" w:eastAsia="Calibri" w:hAnsi="Times New Roman" w:cs="Times New Roman"/>
              </w:rPr>
            </w:pPr>
            <w:r w:rsidRPr="00592E25">
              <w:rPr>
                <w:rFonts w:ascii="Times New Roman" w:eastAsia="Calibri" w:hAnsi="Times New Roman" w:cs="Times New Roman"/>
              </w:rPr>
              <w:t>Може да възникне в даден момент. (Малък брой документирани събития. Случили се в близкото минало събития в други съпоставими  области/общини/ територии. Малка възможност, причина или условия за възникване.)</w:t>
            </w:r>
          </w:p>
        </w:tc>
        <w:tc>
          <w:tcPr>
            <w:tcW w:w="1864"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 100 години</w:t>
            </w:r>
          </w:p>
        </w:tc>
        <w:tc>
          <w:tcPr>
            <w:tcW w:w="1559"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Един или повече пъти</w:t>
            </w:r>
          </w:p>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на 100 години</w:t>
            </w:r>
          </w:p>
        </w:tc>
      </w:tr>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D</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Малко вероятно</w:t>
            </w:r>
          </w:p>
        </w:tc>
        <w:tc>
          <w:tcPr>
            <w:tcW w:w="4131"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 xml:space="preserve">Може би ще възникне в даден момент. (Много малко  документирани събития или </w:t>
            </w:r>
            <w:proofErr w:type="spellStart"/>
            <w:r w:rsidRPr="00592E25">
              <w:rPr>
                <w:rFonts w:ascii="Times New Roman" w:eastAsia="Calibri" w:hAnsi="Times New Roman" w:cs="Times New Roman"/>
              </w:rPr>
              <w:t>доказателствени</w:t>
            </w:r>
            <w:proofErr w:type="spellEnd"/>
            <w:r w:rsidRPr="00592E25">
              <w:rPr>
                <w:rFonts w:ascii="Times New Roman" w:eastAsia="Calibri" w:hAnsi="Times New Roman" w:cs="Times New Roman"/>
              </w:rPr>
              <w:t xml:space="preserve"> факти; Няколко случили се в близкото минало събития в други съпоставими области/общини/ територии. Много малка възможност, причина или условия за възникване.)</w:t>
            </w:r>
          </w:p>
        </w:tc>
        <w:tc>
          <w:tcPr>
            <w:tcW w:w="1864"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 1000 години</w:t>
            </w:r>
          </w:p>
        </w:tc>
        <w:tc>
          <w:tcPr>
            <w:tcW w:w="1559"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Един или повече пъти</w:t>
            </w:r>
          </w:p>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на 1000 години</w:t>
            </w:r>
          </w:p>
        </w:tc>
      </w:tr>
      <w:tr w:rsidR="00592E25" w:rsidRPr="00592E25" w:rsidTr="00085E79">
        <w:tc>
          <w:tcPr>
            <w:tcW w:w="79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E</w:t>
            </w:r>
          </w:p>
        </w:tc>
        <w:tc>
          <w:tcPr>
            <w:tcW w:w="1289"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Много рядко</w:t>
            </w:r>
          </w:p>
        </w:tc>
        <w:tc>
          <w:tcPr>
            <w:tcW w:w="4131" w:type="dxa"/>
            <w:shd w:val="clear" w:color="auto" w:fill="auto"/>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 xml:space="preserve">Може да се случи само при изключителни обстоятелства. (Няма документирани събития или други </w:t>
            </w:r>
            <w:proofErr w:type="spellStart"/>
            <w:r w:rsidRPr="00592E25">
              <w:rPr>
                <w:rFonts w:ascii="Times New Roman" w:eastAsia="Calibri" w:hAnsi="Times New Roman" w:cs="Times New Roman"/>
              </w:rPr>
              <w:t>доказателствени</w:t>
            </w:r>
            <w:proofErr w:type="spellEnd"/>
            <w:r w:rsidRPr="00592E25">
              <w:rPr>
                <w:rFonts w:ascii="Times New Roman" w:eastAsia="Calibri" w:hAnsi="Times New Roman" w:cs="Times New Roman"/>
              </w:rPr>
              <w:t xml:space="preserve"> факти; Няма случвали се събития в други съпоставими области/общини/територии. Изключително малка възможност, причина или условия за възникване.)</w:t>
            </w:r>
          </w:p>
        </w:tc>
        <w:tc>
          <w:tcPr>
            <w:tcW w:w="1864"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&gt;1000 години</w:t>
            </w:r>
          </w:p>
        </w:tc>
        <w:tc>
          <w:tcPr>
            <w:tcW w:w="1559"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t>По-малко от един път на 1000 години</w:t>
            </w:r>
          </w:p>
        </w:tc>
      </w:tr>
    </w:tbl>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color w:val="FF0000"/>
        </w:rPr>
      </w:pPr>
      <w:r w:rsidRPr="00592E25">
        <w:rPr>
          <w:rFonts w:ascii="Times New Roman" w:hAnsi="Times New Roman" w:cs="Times New Roman"/>
        </w:rPr>
        <w:t xml:space="preserve">За представяне на качествената оценка на риска е използвана матрица за анализ на риска, определена от определените два фактора: вероятност и последствия, като тя се  получава от комбинацията на Таблици № 2 и 3. Използвайки матрицата за анализ на риска, идентифицираните рискове са класифицирани в едно от четирите нива: Екстремно, Високо, Умерено и Ниско.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lastRenderedPageBreak/>
        <w:t>Екстремно ниво на риск</w:t>
      </w:r>
      <w:r w:rsidRPr="00592E25">
        <w:rPr>
          <w:rFonts w:ascii="Times New Roman" w:hAnsi="Times New Roman" w:cs="Times New Roman"/>
        </w:rPr>
        <w:t xml:space="preserve"> - това са критични рисковете, на които е необходимо да се обърне специално внимание и да се предприемат мерки за тях с висок приоритет.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Високо ниво на риск</w:t>
      </w:r>
      <w:r w:rsidRPr="00592E25">
        <w:rPr>
          <w:rFonts w:ascii="Times New Roman" w:hAnsi="Times New Roman" w:cs="Times New Roman"/>
        </w:rPr>
        <w:t xml:space="preserve"> - това са значими рискове, с достатъчно голям потенциал на вредните последствия, за които също трябва да се предприемат приоритетно мерки.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Качествена матрица на риска</w:t>
      </w:r>
    </w:p>
    <w:tbl>
      <w:tblPr>
        <w:tblW w:w="94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663"/>
        <w:gridCol w:w="1375"/>
        <w:gridCol w:w="1425"/>
        <w:gridCol w:w="1393"/>
        <w:gridCol w:w="1785"/>
      </w:tblGrid>
      <w:tr w:rsidR="00592E25" w:rsidRPr="00592E25" w:rsidTr="00085E79">
        <w:tc>
          <w:tcPr>
            <w:tcW w:w="1852" w:type="dxa"/>
            <w:vMerge w:val="restart"/>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Вероятност</w:t>
            </w:r>
          </w:p>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 xml:space="preserve"> (от таблица3)</w:t>
            </w:r>
          </w:p>
        </w:tc>
        <w:tc>
          <w:tcPr>
            <w:tcW w:w="7641" w:type="dxa"/>
            <w:gridSpan w:val="5"/>
            <w:shd w:val="clear" w:color="auto" w:fill="BFBFBF"/>
            <w:vAlign w:val="center"/>
          </w:tcPr>
          <w:p w:rsidR="00592E25" w:rsidRPr="00592E25" w:rsidRDefault="00592E25" w:rsidP="00085E79">
            <w:pPr>
              <w:jc w:val="center"/>
              <w:rPr>
                <w:rFonts w:ascii="Times New Roman" w:eastAsia="Calibri" w:hAnsi="Times New Roman" w:cs="Times New Roman"/>
              </w:rPr>
            </w:pPr>
            <w:r w:rsidRPr="00592E25">
              <w:rPr>
                <w:rFonts w:ascii="Times New Roman" w:hAnsi="Times New Roman" w:cs="Times New Roman"/>
              </w:rPr>
              <w:t>Последствия (от таблица2)</w:t>
            </w:r>
          </w:p>
        </w:tc>
      </w:tr>
      <w:tr w:rsidR="00592E25" w:rsidRPr="00592E25" w:rsidTr="00085E79">
        <w:trPr>
          <w:trHeight w:val="549"/>
        </w:trPr>
        <w:tc>
          <w:tcPr>
            <w:tcW w:w="1852" w:type="dxa"/>
            <w:vMerge/>
            <w:shd w:val="clear" w:color="auto" w:fill="D9D9D9"/>
            <w:vAlign w:val="center"/>
          </w:tcPr>
          <w:p w:rsidR="00592E25" w:rsidRPr="00592E25" w:rsidRDefault="00592E25" w:rsidP="00085E79">
            <w:pPr>
              <w:jc w:val="center"/>
              <w:rPr>
                <w:rFonts w:ascii="Times New Roman" w:hAnsi="Times New Roman" w:cs="Times New Roman"/>
              </w:rPr>
            </w:pPr>
          </w:p>
        </w:tc>
        <w:tc>
          <w:tcPr>
            <w:tcW w:w="1663" w:type="dxa"/>
            <w:shd w:val="clear" w:color="auto" w:fill="BFBFBF"/>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1 Незначителни</w:t>
            </w:r>
          </w:p>
        </w:tc>
        <w:tc>
          <w:tcPr>
            <w:tcW w:w="1375" w:type="dxa"/>
            <w:shd w:val="clear" w:color="auto" w:fill="BFBFBF"/>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2</w:t>
            </w:r>
          </w:p>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Малки</w:t>
            </w:r>
          </w:p>
        </w:tc>
        <w:tc>
          <w:tcPr>
            <w:tcW w:w="1425" w:type="dxa"/>
            <w:shd w:val="clear" w:color="auto" w:fill="BFBFBF"/>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3</w:t>
            </w:r>
          </w:p>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Умерени</w:t>
            </w:r>
          </w:p>
        </w:tc>
        <w:tc>
          <w:tcPr>
            <w:tcW w:w="1393" w:type="dxa"/>
            <w:shd w:val="clear" w:color="auto" w:fill="BFBFBF"/>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4</w:t>
            </w:r>
          </w:p>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Големи</w:t>
            </w:r>
          </w:p>
        </w:tc>
        <w:tc>
          <w:tcPr>
            <w:tcW w:w="1785" w:type="dxa"/>
            <w:shd w:val="clear" w:color="auto" w:fill="BFBFBF"/>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5</w:t>
            </w:r>
          </w:p>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Катастрофални</w:t>
            </w:r>
          </w:p>
        </w:tc>
      </w:tr>
      <w:tr w:rsidR="00592E25" w:rsidRPr="00592E25" w:rsidTr="00085E79">
        <w:trPr>
          <w:trHeight w:val="552"/>
        </w:trPr>
        <w:tc>
          <w:tcPr>
            <w:tcW w:w="1852" w:type="dxa"/>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Много вероятно</w:t>
            </w:r>
          </w:p>
        </w:tc>
        <w:tc>
          <w:tcPr>
            <w:tcW w:w="1663"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37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425" w:type="dxa"/>
            <w:shd w:val="clear" w:color="auto" w:fill="FFC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Високо</w:t>
            </w:r>
          </w:p>
        </w:tc>
        <w:tc>
          <w:tcPr>
            <w:tcW w:w="1393" w:type="dxa"/>
            <w:shd w:val="clear" w:color="auto" w:fill="FF0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Екстремно</w:t>
            </w:r>
          </w:p>
        </w:tc>
        <w:tc>
          <w:tcPr>
            <w:tcW w:w="1785" w:type="dxa"/>
            <w:shd w:val="clear" w:color="auto" w:fill="FF0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Екстремно</w:t>
            </w:r>
          </w:p>
        </w:tc>
      </w:tr>
      <w:tr w:rsidR="00592E25" w:rsidRPr="00592E25" w:rsidTr="00085E79">
        <w:trPr>
          <w:trHeight w:val="552"/>
        </w:trPr>
        <w:tc>
          <w:tcPr>
            <w:tcW w:w="1852" w:type="dxa"/>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Вероятно</w:t>
            </w:r>
          </w:p>
        </w:tc>
        <w:tc>
          <w:tcPr>
            <w:tcW w:w="1663"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37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425" w:type="dxa"/>
            <w:shd w:val="clear" w:color="auto" w:fill="FFC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Високо</w:t>
            </w:r>
          </w:p>
        </w:tc>
        <w:tc>
          <w:tcPr>
            <w:tcW w:w="1393" w:type="dxa"/>
            <w:shd w:val="clear" w:color="auto" w:fill="FFC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Високо</w:t>
            </w:r>
          </w:p>
        </w:tc>
        <w:tc>
          <w:tcPr>
            <w:tcW w:w="1785" w:type="dxa"/>
            <w:shd w:val="clear" w:color="auto" w:fill="FF0000"/>
            <w:vAlign w:val="center"/>
          </w:tcPr>
          <w:p w:rsidR="00592E25" w:rsidRPr="00592E25" w:rsidRDefault="00592E25" w:rsidP="00085E79">
            <w:pPr>
              <w:jc w:val="center"/>
              <w:rPr>
                <w:rFonts w:ascii="Times New Roman" w:eastAsia="Calibri" w:hAnsi="Times New Roman" w:cs="Times New Roman"/>
              </w:rPr>
            </w:pPr>
            <w:r w:rsidRPr="00592E25">
              <w:rPr>
                <w:rFonts w:ascii="Times New Roman" w:hAnsi="Times New Roman" w:cs="Times New Roman"/>
              </w:rPr>
              <w:t>Екстремно</w:t>
            </w:r>
          </w:p>
        </w:tc>
      </w:tr>
      <w:tr w:rsidR="00592E25" w:rsidRPr="00592E25" w:rsidTr="00085E79">
        <w:trPr>
          <w:trHeight w:val="552"/>
        </w:trPr>
        <w:tc>
          <w:tcPr>
            <w:tcW w:w="1852" w:type="dxa"/>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Възможно</w:t>
            </w:r>
          </w:p>
        </w:tc>
        <w:tc>
          <w:tcPr>
            <w:tcW w:w="1663"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37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42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393" w:type="dxa"/>
            <w:shd w:val="clear" w:color="auto" w:fill="FFC0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Високо</w:t>
            </w:r>
          </w:p>
        </w:tc>
        <w:tc>
          <w:tcPr>
            <w:tcW w:w="1785" w:type="dxa"/>
            <w:shd w:val="clear" w:color="auto" w:fill="FFC000"/>
            <w:vAlign w:val="center"/>
          </w:tcPr>
          <w:p w:rsidR="00592E25" w:rsidRPr="00592E25" w:rsidRDefault="00592E25" w:rsidP="00085E79">
            <w:pPr>
              <w:jc w:val="center"/>
              <w:rPr>
                <w:rFonts w:ascii="Times New Roman" w:eastAsia="Calibri" w:hAnsi="Times New Roman" w:cs="Times New Roman"/>
              </w:rPr>
            </w:pPr>
            <w:r w:rsidRPr="00592E25">
              <w:rPr>
                <w:rFonts w:ascii="Times New Roman" w:hAnsi="Times New Roman" w:cs="Times New Roman"/>
              </w:rPr>
              <w:t>Високо</w:t>
            </w:r>
          </w:p>
        </w:tc>
      </w:tr>
      <w:tr w:rsidR="00592E25" w:rsidRPr="00592E25" w:rsidTr="00085E79">
        <w:trPr>
          <w:trHeight w:val="552"/>
        </w:trPr>
        <w:tc>
          <w:tcPr>
            <w:tcW w:w="1852" w:type="dxa"/>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Малко вероятно</w:t>
            </w:r>
          </w:p>
        </w:tc>
        <w:tc>
          <w:tcPr>
            <w:tcW w:w="1663"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375"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42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393"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78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r>
      <w:tr w:rsidR="00592E25" w:rsidRPr="00592E25" w:rsidTr="00085E79">
        <w:trPr>
          <w:trHeight w:val="552"/>
        </w:trPr>
        <w:tc>
          <w:tcPr>
            <w:tcW w:w="1852" w:type="dxa"/>
            <w:shd w:val="clear" w:color="auto" w:fill="D9D9D9"/>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Много рядко</w:t>
            </w:r>
          </w:p>
        </w:tc>
        <w:tc>
          <w:tcPr>
            <w:tcW w:w="1663"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375" w:type="dxa"/>
            <w:shd w:val="clear" w:color="auto" w:fill="A8D08D"/>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Ниско</w:t>
            </w:r>
          </w:p>
        </w:tc>
        <w:tc>
          <w:tcPr>
            <w:tcW w:w="1425" w:type="dxa"/>
            <w:shd w:val="clear" w:color="auto" w:fill="A8D08D"/>
            <w:vAlign w:val="center"/>
          </w:tcPr>
          <w:p w:rsidR="00592E25" w:rsidRPr="00592E25" w:rsidRDefault="00592E25" w:rsidP="00085E79">
            <w:pPr>
              <w:jc w:val="center"/>
              <w:rPr>
                <w:rFonts w:ascii="Times New Roman" w:eastAsia="Calibri" w:hAnsi="Times New Roman" w:cs="Times New Roman"/>
              </w:rPr>
            </w:pPr>
            <w:r w:rsidRPr="00592E25">
              <w:rPr>
                <w:rFonts w:ascii="Times New Roman" w:hAnsi="Times New Roman" w:cs="Times New Roman"/>
              </w:rPr>
              <w:t>Ниско</w:t>
            </w:r>
          </w:p>
        </w:tc>
        <w:tc>
          <w:tcPr>
            <w:tcW w:w="1393"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c>
          <w:tcPr>
            <w:tcW w:w="1785" w:type="dxa"/>
            <w:shd w:val="clear" w:color="auto" w:fill="FFFF00"/>
            <w:vAlign w:val="center"/>
          </w:tcPr>
          <w:p w:rsidR="00592E25" w:rsidRPr="00592E25" w:rsidRDefault="00592E25" w:rsidP="00085E79">
            <w:pPr>
              <w:jc w:val="center"/>
              <w:rPr>
                <w:rFonts w:ascii="Times New Roman" w:hAnsi="Times New Roman" w:cs="Times New Roman"/>
              </w:rPr>
            </w:pPr>
            <w:r w:rsidRPr="00592E25">
              <w:rPr>
                <w:rFonts w:ascii="Times New Roman" w:hAnsi="Times New Roman" w:cs="Times New Roman"/>
              </w:rPr>
              <w:t>Умерено</w:t>
            </w:r>
          </w:p>
        </w:tc>
      </w:tr>
    </w:tbl>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Умерено ниво на риск</w:t>
      </w:r>
      <w:r w:rsidRPr="00592E25">
        <w:rPr>
          <w:rFonts w:ascii="Times New Roman" w:hAnsi="Times New Roman" w:cs="Times New Roman"/>
        </w:rPr>
        <w:t xml:space="preserve"> - това са по-малко значими рискове. Това означава, че те трябва да се наблюдават, за да се гарантира, че са предприети подходящи мерки.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Ниско ниво на риск</w:t>
      </w:r>
      <w:r w:rsidRPr="00592E25">
        <w:rPr>
          <w:rFonts w:ascii="Times New Roman" w:hAnsi="Times New Roman" w:cs="Times New Roman"/>
        </w:rPr>
        <w:t xml:space="preserve"> - справянето с тези рискове може да бъде предмет на планирането на отделните компетентни органи.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Преценяването на риска осигурява полезен начин за определяне на приоритетите за значимите рискове за СНРБ.</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Използваният модел за </w:t>
      </w:r>
      <w:proofErr w:type="spellStart"/>
      <w:r w:rsidRPr="00592E25">
        <w:rPr>
          <w:rFonts w:ascii="Times New Roman" w:hAnsi="Times New Roman" w:cs="Times New Roman"/>
        </w:rPr>
        <w:t>приоритизирането</w:t>
      </w:r>
      <w:proofErr w:type="spellEnd"/>
      <w:r w:rsidRPr="00592E25">
        <w:rPr>
          <w:rFonts w:ascii="Times New Roman" w:hAnsi="Times New Roman" w:cs="Times New Roman"/>
        </w:rPr>
        <w:t xml:space="preserve"> на рисковете е базиран върху следните критерии: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Сериозност</w:t>
      </w:r>
      <w:r w:rsidRPr="00592E25">
        <w:rPr>
          <w:rFonts w:ascii="Times New Roman" w:hAnsi="Times New Roman" w:cs="Times New Roman"/>
        </w:rPr>
        <w:t xml:space="preserve"> – относителните вредни последици върху хората и/или щетите в лева.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Управляемост</w:t>
      </w:r>
      <w:r w:rsidRPr="00592E25">
        <w:rPr>
          <w:rFonts w:ascii="Times New Roman" w:hAnsi="Times New Roman" w:cs="Times New Roman"/>
        </w:rPr>
        <w:t xml:space="preserve"> – относителната способност за намаляване на риска (чрез средства за управление на риска).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Нарастване</w:t>
      </w:r>
      <w:r w:rsidRPr="00592E25">
        <w:rPr>
          <w:rFonts w:ascii="Times New Roman" w:hAnsi="Times New Roman" w:cs="Times New Roman"/>
        </w:rPr>
        <w:t xml:space="preserve"> – степента на нарастване на риска – чрез увеличаване на вероятността да настъпи екстремно събитие, чрез увеличаване излагането (на хора, сгради, съоръжения и околната среда) на опасността или комбинация от двете.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Критерият „Сериозност“ има най-голяма относителна тежест.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За всеки риск се определят потенциалните вредни последствия в следните области: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Социални последствия </w:t>
      </w:r>
      <w:r w:rsidRPr="00592E25">
        <w:rPr>
          <w:rFonts w:ascii="Times New Roman" w:hAnsi="Times New Roman" w:cs="Times New Roman"/>
          <w:b/>
        </w:rPr>
        <w:t>(С)</w:t>
      </w:r>
      <w:r w:rsidRPr="00592E25">
        <w:rPr>
          <w:rFonts w:ascii="Times New Roman" w:hAnsi="Times New Roman" w:cs="Times New Roman"/>
        </w:rPr>
        <w:t xml:space="preserve"> – последствия за хората и прекъсване на нормалната социална функция – потенциалният брой на загиналите, на сериозно пострадалите или заболелите, както и броят на непосредствено засегнатите хора – евакуирани/преместени и временно настанени лица;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Последствия за инфраструктурата </w:t>
      </w:r>
      <w:r w:rsidRPr="00592E25">
        <w:rPr>
          <w:rFonts w:ascii="Times New Roman" w:hAnsi="Times New Roman" w:cs="Times New Roman"/>
          <w:b/>
        </w:rPr>
        <w:t>(И)</w:t>
      </w:r>
      <w:r w:rsidRPr="00592E25">
        <w:rPr>
          <w:rFonts w:ascii="Times New Roman" w:hAnsi="Times New Roman" w:cs="Times New Roman"/>
        </w:rPr>
        <w:t xml:space="preserve"> – поражения на сгради, съоръжения, прекъсване на доставките на основни стоки/услуги;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Икономически загуби </w:t>
      </w:r>
      <w:r w:rsidRPr="00592E25">
        <w:rPr>
          <w:rFonts w:ascii="Times New Roman" w:hAnsi="Times New Roman" w:cs="Times New Roman"/>
          <w:b/>
        </w:rPr>
        <w:t>(З)</w:t>
      </w:r>
      <w:r w:rsidRPr="00592E25">
        <w:rPr>
          <w:rFonts w:ascii="Times New Roman" w:hAnsi="Times New Roman" w:cs="Times New Roman"/>
        </w:rPr>
        <w:t xml:space="preserve"> – общите загуби в лева за всички категории, включително разходите за лечение, разходите за незабавни или дългосрочни мерки за възстановяване, разходите от прекъсване на икономическата дейност, косвени социални разходи и други преки и косвени разходи;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Последствия за околната среда </w:t>
      </w:r>
      <w:r w:rsidRPr="00592E25">
        <w:rPr>
          <w:rFonts w:ascii="Times New Roman" w:hAnsi="Times New Roman" w:cs="Times New Roman"/>
          <w:b/>
        </w:rPr>
        <w:t>(О)</w:t>
      </w:r>
      <w:r w:rsidRPr="00592E25">
        <w:rPr>
          <w:rFonts w:ascii="Times New Roman" w:hAnsi="Times New Roman" w:cs="Times New Roman"/>
        </w:rPr>
        <w:t xml:space="preserve"> – въздействие върху географията на района с последствия за околната среда, релефа, природните ресурси – разходите за възстановяване на околната среда или щетите върху околната среда.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За всеки риск са определени нивата на потенциални вредни последствия по всяка от горепосочените области, като е използвана скала от 1 до 5 от долната таблица. </w:t>
      </w:r>
    </w:p>
    <w:p w:rsidR="00592E25" w:rsidRPr="00592E25" w:rsidRDefault="00592E25" w:rsidP="00592E25">
      <w:pPr>
        <w:shd w:val="clear" w:color="auto" w:fill="FFFFFF"/>
        <w:ind w:firstLine="8100"/>
        <w:jc w:val="both"/>
        <w:rPr>
          <w:rFonts w:ascii="Times New Roman" w:hAnsi="Times New Roman" w:cs="Times New Roman"/>
        </w:rPr>
      </w:pPr>
      <w:r w:rsidRPr="00592E25">
        <w:rPr>
          <w:rFonts w:ascii="Times New Roman" w:hAnsi="Times New Roman" w:cs="Times New Roman"/>
        </w:rPr>
        <w:t>Таблица № 4</w:t>
      </w:r>
    </w:p>
    <w:tbl>
      <w:tblPr>
        <w:tblW w:w="103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741"/>
        <w:gridCol w:w="1742"/>
        <w:gridCol w:w="1742"/>
        <w:gridCol w:w="1742"/>
        <w:gridCol w:w="1742"/>
      </w:tblGrid>
      <w:tr w:rsidR="00592E25" w:rsidRPr="00592E25" w:rsidTr="00085E79">
        <w:trPr>
          <w:trHeight w:val="380"/>
        </w:trPr>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Ниво</w:t>
            </w:r>
          </w:p>
        </w:tc>
        <w:tc>
          <w:tcPr>
            <w:tcW w:w="17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1</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2</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3</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4</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5</w:t>
            </w:r>
          </w:p>
        </w:tc>
      </w:tr>
      <w:tr w:rsidR="00592E25" w:rsidRPr="00592E25" w:rsidTr="00085E79">
        <w:trPr>
          <w:trHeight w:val="349"/>
        </w:trPr>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Описание</w:t>
            </w:r>
          </w:p>
        </w:tc>
        <w:tc>
          <w:tcPr>
            <w:tcW w:w="1741"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Незначителни</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Малки</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Умерени</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Големи</w:t>
            </w:r>
          </w:p>
        </w:tc>
        <w:tc>
          <w:tcPr>
            <w:tcW w:w="174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Катастрофални</w:t>
            </w:r>
          </w:p>
        </w:tc>
      </w:tr>
      <w:tr w:rsidR="00592E25" w:rsidRPr="00592E25" w:rsidTr="00085E79">
        <w:trPr>
          <w:trHeight w:val="344"/>
        </w:trPr>
        <w:tc>
          <w:tcPr>
            <w:tcW w:w="1620" w:type="dxa"/>
            <w:shd w:val="clear" w:color="auto" w:fill="auto"/>
          </w:tcPr>
          <w:p w:rsidR="00592E25" w:rsidRPr="00592E25" w:rsidRDefault="00592E25" w:rsidP="00085E79">
            <w:pPr>
              <w:shd w:val="clear" w:color="auto" w:fill="FFFFFF"/>
              <w:rPr>
                <w:rFonts w:ascii="Times New Roman" w:eastAsia="Calibri" w:hAnsi="Times New Roman" w:cs="Times New Roman"/>
                <w:b/>
              </w:rPr>
            </w:pPr>
            <w:r w:rsidRPr="00592E25">
              <w:rPr>
                <w:rFonts w:ascii="Times New Roman" w:eastAsia="Calibri" w:hAnsi="Times New Roman" w:cs="Times New Roman"/>
                <w:b/>
              </w:rPr>
              <w:t>Критерии</w:t>
            </w:r>
          </w:p>
        </w:tc>
        <w:tc>
          <w:tcPr>
            <w:tcW w:w="8709" w:type="dxa"/>
            <w:gridSpan w:val="5"/>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Детайлно описание на последствията</w:t>
            </w:r>
          </w:p>
        </w:tc>
      </w:tr>
      <w:tr w:rsidR="00592E25" w:rsidRPr="00592E25" w:rsidTr="00085E79">
        <w:trPr>
          <w:trHeight w:val="392"/>
        </w:trPr>
        <w:tc>
          <w:tcPr>
            <w:tcW w:w="10329" w:type="dxa"/>
            <w:gridSpan w:val="6"/>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СОЦИАЛНИ ПОСЛЕДСТВИЯ</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Потенциален  брой на загиналите</w:t>
            </w:r>
          </w:p>
        </w:tc>
        <w:tc>
          <w:tcPr>
            <w:tcW w:w="1741" w:type="dxa"/>
            <w:shd w:val="clear" w:color="auto" w:fill="auto"/>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Потенциален брой на смъртни случаи непосредствено причинени от опасното събитие (бедствие): &lt; 1 на 10 000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w:t>
            </w:r>
          </w:p>
        </w:tc>
        <w:tc>
          <w:tcPr>
            <w:tcW w:w="1742" w:type="dxa"/>
            <w:shd w:val="clear" w:color="auto" w:fill="auto"/>
          </w:tcPr>
          <w:p w:rsidR="00592E25" w:rsidRPr="00592E25" w:rsidRDefault="00592E25" w:rsidP="00085E79">
            <w:pPr>
              <w:shd w:val="clear" w:color="auto" w:fill="FFFFFF"/>
              <w:ind w:right="-147"/>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Потенциален брой на смъртни случаи непосредствено причинени от опасното събитие (бедствие): &gt; от 1 на 10 000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w:t>
            </w:r>
          </w:p>
        </w:tc>
        <w:tc>
          <w:tcPr>
            <w:tcW w:w="1742" w:type="dxa"/>
            <w:shd w:val="clear" w:color="auto" w:fill="auto"/>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Потенциален брой на смъртни случаи непосредствено причинени от опасното събитие (бедствие): &gt; 1 на 1 000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w:t>
            </w:r>
          </w:p>
        </w:tc>
        <w:tc>
          <w:tcPr>
            <w:tcW w:w="1742" w:type="dxa"/>
            <w:shd w:val="clear" w:color="auto" w:fill="auto"/>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Потенциален брой на смъртни случаи непосредствено причинени от опасното събитие (бедствие): &gt; 1 на 100 000 души от населението на територията на общината</w:t>
            </w:r>
          </w:p>
        </w:tc>
        <w:tc>
          <w:tcPr>
            <w:tcW w:w="1742" w:type="dxa"/>
            <w:shd w:val="clear" w:color="auto" w:fill="auto"/>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Потенциален брой на смъртни случаи непосредствено причинени от опасното събитие (бедствие): &gt; 1 на 10 000 души от населението на територията на общината</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Потенциален брой на сериозно пострадалите или заболелите</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Тежки наранявания* на по-малко от 1 на 10 000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 или сериозни наранявания** на по-малко от 1 на 1 000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или малки наранявания*** на хора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Тежки наранявания* съпътстващи дългосрочна или трайна </w:t>
            </w:r>
            <w:proofErr w:type="spellStart"/>
            <w:r w:rsidRPr="00592E25">
              <w:rPr>
                <w:rFonts w:ascii="Times New Roman" w:eastAsia="Calibri" w:hAnsi="Times New Roman" w:cs="Times New Roman"/>
                <w:sz w:val="20"/>
                <w:szCs w:val="20"/>
              </w:rPr>
              <w:t>неработоспособ-ност</w:t>
            </w:r>
            <w:proofErr w:type="spellEnd"/>
            <w:r w:rsidRPr="00592E25">
              <w:rPr>
                <w:rFonts w:ascii="Times New Roman" w:eastAsia="Calibri" w:hAnsi="Times New Roman" w:cs="Times New Roman"/>
                <w:sz w:val="20"/>
                <w:szCs w:val="20"/>
              </w:rPr>
              <w:t xml:space="preserve"> на по-малко от 1 на 10 000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 или сериозни наранявания**, повече от 1 на 1 000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Броят на </w:t>
            </w:r>
            <w:r w:rsidRPr="00592E25">
              <w:rPr>
                <w:rFonts w:ascii="Times New Roman" w:eastAsia="Calibri" w:hAnsi="Times New Roman" w:cs="Times New Roman"/>
                <w:sz w:val="20"/>
                <w:szCs w:val="20"/>
              </w:rPr>
              <w:lastRenderedPageBreak/>
              <w:t>пострадалите е във възможностите на наличните здравни ресурси.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Тежки наранявания* съпътстващи дългосрочна или трайна </w:t>
            </w:r>
            <w:proofErr w:type="spellStart"/>
            <w:r w:rsidRPr="00592E25">
              <w:rPr>
                <w:rFonts w:ascii="Times New Roman" w:eastAsia="Calibri" w:hAnsi="Times New Roman" w:cs="Times New Roman"/>
                <w:sz w:val="20"/>
                <w:szCs w:val="20"/>
              </w:rPr>
              <w:t>неработоспособ-ност</w:t>
            </w:r>
            <w:proofErr w:type="spellEnd"/>
            <w:r w:rsidRPr="00592E25">
              <w:rPr>
                <w:rFonts w:ascii="Times New Roman" w:eastAsia="Calibri" w:hAnsi="Times New Roman" w:cs="Times New Roman"/>
                <w:sz w:val="20"/>
                <w:szCs w:val="20"/>
              </w:rPr>
              <w:t xml:space="preserve"> на по-малко от 1 на 1 000 </w:t>
            </w:r>
            <w:proofErr w:type="spellStart"/>
            <w:r w:rsidRPr="00592E25">
              <w:rPr>
                <w:rFonts w:ascii="Times New Roman" w:eastAsia="Calibri" w:hAnsi="Times New Roman" w:cs="Times New Roman"/>
                <w:sz w:val="20"/>
                <w:szCs w:val="20"/>
              </w:rPr>
              <w:t>000</w:t>
            </w:r>
            <w:proofErr w:type="spellEnd"/>
            <w:r w:rsidRPr="00592E25">
              <w:rPr>
                <w:rFonts w:ascii="Times New Roman" w:eastAsia="Calibri" w:hAnsi="Times New Roman" w:cs="Times New Roman"/>
                <w:sz w:val="20"/>
                <w:szCs w:val="20"/>
              </w:rPr>
              <w:t xml:space="preserve"> души от населението на територията на общината или сериозни наранявания**, повече от 1 на 1 00 000 души от населението. Броят на </w:t>
            </w:r>
            <w:r w:rsidRPr="00592E25">
              <w:rPr>
                <w:rFonts w:ascii="Times New Roman" w:eastAsia="Calibri" w:hAnsi="Times New Roman" w:cs="Times New Roman"/>
                <w:sz w:val="20"/>
                <w:szCs w:val="20"/>
              </w:rPr>
              <w:lastRenderedPageBreak/>
              <w:t>пострадалите може да надхвърли възможностите на наличните здравни ресурси.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Тежки наранявания* съпътстващи дългосрочна или трайна </w:t>
            </w:r>
            <w:proofErr w:type="spellStart"/>
            <w:r w:rsidRPr="00592E25">
              <w:rPr>
                <w:rFonts w:ascii="Times New Roman" w:eastAsia="Calibri" w:hAnsi="Times New Roman" w:cs="Times New Roman"/>
                <w:sz w:val="20"/>
                <w:szCs w:val="20"/>
              </w:rPr>
              <w:t>неработоспособ-ност</w:t>
            </w:r>
            <w:proofErr w:type="spellEnd"/>
            <w:r w:rsidRPr="00592E25">
              <w:rPr>
                <w:rFonts w:ascii="Times New Roman" w:eastAsia="Calibri" w:hAnsi="Times New Roman" w:cs="Times New Roman"/>
                <w:sz w:val="20"/>
                <w:szCs w:val="20"/>
              </w:rPr>
              <w:t xml:space="preserve"> на по-малко от 1 на 1 00 000 души от населението на територията на общината или сериозни наранявания**, повече от 1 на 10 000 души от населението. Броят на </w:t>
            </w:r>
            <w:r w:rsidRPr="00592E25">
              <w:rPr>
                <w:rFonts w:ascii="Times New Roman" w:eastAsia="Calibri" w:hAnsi="Times New Roman" w:cs="Times New Roman"/>
                <w:sz w:val="20"/>
                <w:szCs w:val="20"/>
              </w:rPr>
              <w:lastRenderedPageBreak/>
              <w:t>пострадалите надхвърля възможностите на наличните здравни ресурси. Здравни ресурси от други области, трябва да бъдат ангажирани.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Тежки наранявания* съпътстващи дългосрочна или трайна </w:t>
            </w:r>
            <w:proofErr w:type="spellStart"/>
            <w:r w:rsidRPr="00592E25">
              <w:rPr>
                <w:rFonts w:ascii="Times New Roman" w:eastAsia="Calibri" w:hAnsi="Times New Roman" w:cs="Times New Roman"/>
                <w:sz w:val="20"/>
                <w:szCs w:val="20"/>
              </w:rPr>
              <w:t>неработоспособ-ност</w:t>
            </w:r>
            <w:proofErr w:type="spellEnd"/>
            <w:r w:rsidRPr="00592E25">
              <w:rPr>
                <w:rFonts w:ascii="Times New Roman" w:eastAsia="Calibri" w:hAnsi="Times New Roman" w:cs="Times New Roman"/>
                <w:sz w:val="20"/>
                <w:szCs w:val="20"/>
              </w:rPr>
              <w:t xml:space="preserve"> на по-малко от 1 на 1 0 000 души от населението на територията на общината или сериозни наранявания**, повече от 1 на 1 000 души от населението. Броят на </w:t>
            </w:r>
            <w:r w:rsidRPr="00592E25">
              <w:rPr>
                <w:rFonts w:ascii="Times New Roman" w:eastAsia="Calibri" w:hAnsi="Times New Roman" w:cs="Times New Roman"/>
                <w:sz w:val="20"/>
                <w:szCs w:val="20"/>
              </w:rPr>
              <w:lastRenderedPageBreak/>
              <w:t>пострадалите надхвърля възможностите на наличните здравни ресурси. Здравни ресурси от цялата страна, трябва да бъдат ангажирани.</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Потенциален брой на хората, засегнати непосредствено от опасното събитие (бедствие)</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Броят на евакуираните/ преместените и временно настанени лица за период &lt; 72 часа е във възможностите на местните власти. Не е необходима външна помощ.</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До 100 евакуирани / преместени и временно настанени лица за период от няколко дни до седмици. Броят на преместените и временно настанени лица може да надхвърли </w:t>
            </w:r>
            <w:proofErr w:type="spellStart"/>
            <w:r w:rsidRPr="00592E25">
              <w:rPr>
                <w:rFonts w:ascii="Times New Roman" w:eastAsia="Calibri" w:hAnsi="Times New Roman" w:cs="Times New Roman"/>
                <w:sz w:val="20"/>
                <w:szCs w:val="20"/>
              </w:rPr>
              <w:t>възмо-жностите</w:t>
            </w:r>
            <w:proofErr w:type="spellEnd"/>
            <w:r w:rsidRPr="00592E25">
              <w:rPr>
                <w:rFonts w:ascii="Times New Roman" w:eastAsia="Calibri" w:hAnsi="Times New Roman" w:cs="Times New Roman"/>
                <w:sz w:val="20"/>
                <w:szCs w:val="20"/>
              </w:rPr>
              <w:t xml:space="preserve"> на местните власти.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До 1000 евакуирани / преместени и временно настанени лица. Броят на преместените и временно настанени лица надхвърля възможностите на местните власти. Необходима е външна помощ.</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До 1000 евакуирани / преместени и временно настанени лица. Необходима е външна помощ.</w:t>
            </w:r>
          </w:p>
        </w:tc>
      </w:tr>
      <w:tr w:rsidR="00592E25" w:rsidRPr="00592E25" w:rsidTr="00085E79">
        <w:trPr>
          <w:trHeight w:val="480"/>
        </w:trPr>
        <w:tc>
          <w:tcPr>
            <w:tcW w:w="10329" w:type="dxa"/>
            <w:gridSpan w:val="6"/>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ПОСЛЕДСТВИЯ ЗА ИНФРАСТРУКТУРАТА</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Материални щети</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Никакви или малки щети.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Малки щети по сградите.</w:t>
            </w:r>
          </w:p>
        </w:tc>
        <w:tc>
          <w:tcPr>
            <w:tcW w:w="1742" w:type="dxa"/>
            <w:shd w:val="clear" w:color="auto" w:fill="auto"/>
            <w:vAlign w:val="center"/>
          </w:tcPr>
          <w:p w:rsidR="00592E25" w:rsidRPr="00592E25" w:rsidRDefault="00592E25" w:rsidP="00085E79">
            <w:pPr>
              <w:shd w:val="clear" w:color="auto" w:fill="FFFFFF"/>
              <w:ind w:right="-103" w:firstLine="9"/>
              <w:rPr>
                <w:rFonts w:ascii="Times New Roman" w:eastAsia="Calibri" w:hAnsi="Times New Roman" w:cs="Times New Roman"/>
                <w:sz w:val="20"/>
                <w:szCs w:val="20"/>
              </w:rPr>
            </w:pPr>
            <w:r w:rsidRPr="00592E25">
              <w:rPr>
                <w:rFonts w:ascii="Times New Roman" w:eastAsia="Calibri" w:hAnsi="Times New Roman" w:cs="Times New Roman"/>
                <w:sz w:val="20"/>
                <w:szCs w:val="20"/>
              </w:rPr>
              <w:t>Умерени щети по сградите и инфраструктурата</w:t>
            </w:r>
          </w:p>
        </w:tc>
        <w:tc>
          <w:tcPr>
            <w:tcW w:w="1742" w:type="dxa"/>
            <w:shd w:val="clear" w:color="auto" w:fill="auto"/>
            <w:vAlign w:val="center"/>
          </w:tcPr>
          <w:p w:rsidR="00592E25" w:rsidRPr="00592E25" w:rsidRDefault="00592E25" w:rsidP="00085E79">
            <w:pPr>
              <w:shd w:val="clear" w:color="auto" w:fill="FFFFFF"/>
              <w:ind w:left="-108" w:right="-108" w:firstLine="108"/>
              <w:rPr>
                <w:rFonts w:ascii="Times New Roman" w:eastAsia="Calibri" w:hAnsi="Times New Roman" w:cs="Times New Roman"/>
                <w:sz w:val="20"/>
                <w:szCs w:val="20"/>
              </w:rPr>
            </w:pPr>
            <w:r w:rsidRPr="00592E25">
              <w:rPr>
                <w:rFonts w:ascii="Times New Roman" w:eastAsia="Calibri" w:hAnsi="Times New Roman" w:cs="Times New Roman"/>
                <w:sz w:val="20"/>
                <w:szCs w:val="20"/>
              </w:rPr>
              <w:t>Високо ниво на щети по сградите и инфраструктурата</w:t>
            </w:r>
          </w:p>
        </w:tc>
        <w:tc>
          <w:tcPr>
            <w:tcW w:w="1742" w:type="dxa"/>
            <w:shd w:val="clear" w:color="auto" w:fill="auto"/>
            <w:vAlign w:val="center"/>
          </w:tcPr>
          <w:p w:rsidR="00592E25" w:rsidRPr="00592E25" w:rsidRDefault="00592E25" w:rsidP="00085E79">
            <w:pPr>
              <w:shd w:val="clear" w:color="auto" w:fill="FFFFFF"/>
              <w:ind w:right="-108"/>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Повечето от сградите и </w:t>
            </w:r>
            <w:proofErr w:type="spellStart"/>
            <w:r w:rsidRPr="00592E25">
              <w:rPr>
                <w:rFonts w:ascii="Times New Roman" w:eastAsia="Calibri" w:hAnsi="Times New Roman" w:cs="Times New Roman"/>
                <w:sz w:val="20"/>
                <w:szCs w:val="20"/>
              </w:rPr>
              <w:t>инфра-структурата</w:t>
            </w:r>
            <w:proofErr w:type="spellEnd"/>
            <w:r w:rsidRPr="00592E25">
              <w:rPr>
                <w:rFonts w:ascii="Times New Roman" w:eastAsia="Calibri" w:hAnsi="Times New Roman" w:cs="Times New Roman"/>
                <w:sz w:val="20"/>
                <w:szCs w:val="20"/>
              </w:rPr>
              <w:t xml:space="preserve"> са сериозно увредени.</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Прекъсване на доставките на основни стоки/услуги</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Ограничени смущения, намаляване на доставките на основни стоки/услуги в размер ≤ 10%.</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Леки смущения, намаляване на доставките на основни стоки/услуги в размер ≤ 30%. Засегнато е население на малка част от територията на общината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Тежки смущения, намаляване на доставките на основни стоки/услуги в размер ≤ 50%. Засегнато е част от населението на средна до голяма част от територията на общината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Много сериозни смущения, намаляване на доставките на основни стоки/услуги в размер ≤ 80%. Засегната е голяма част от населението на територията на  общината.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Изключително Сериозни смущения, намаляване на доставките на основни стоки/ услуги в размер ≤ 100%. Засегната е по- голямата част от населението на територията на общината</w:t>
            </w:r>
          </w:p>
        </w:tc>
      </w:tr>
      <w:tr w:rsidR="00592E25" w:rsidRPr="00592E25" w:rsidTr="00085E79">
        <w:trPr>
          <w:trHeight w:val="556"/>
        </w:trPr>
        <w:tc>
          <w:tcPr>
            <w:tcW w:w="10329" w:type="dxa"/>
            <w:gridSpan w:val="6"/>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ИКОНОМИЧЕСКИ ЗАГУБИ</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Загуба на стопанска дейност и /или стойност на активите</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Икономически спад на стопанската дейност и / или загуба на активи на стойност &lt; </w:t>
            </w:r>
            <w:r w:rsidRPr="00592E25">
              <w:rPr>
                <w:rFonts w:ascii="Times New Roman" w:eastAsia="Calibri" w:hAnsi="Times New Roman" w:cs="Times New Roman"/>
                <w:sz w:val="20"/>
                <w:szCs w:val="20"/>
              </w:rPr>
              <w:lastRenderedPageBreak/>
              <w:t>0.003% от брутния вътрешен продукт в общината.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Икономически спад на стопанската дейност и / или загуба на активи на стойност &gt; </w:t>
            </w:r>
            <w:r w:rsidRPr="00592E25">
              <w:rPr>
                <w:rFonts w:ascii="Times New Roman" w:eastAsia="Calibri" w:hAnsi="Times New Roman" w:cs="Times New Roman"/>
                <w:sz w:val="20"/>
                <w:szCs w:val="20"/>
              </w:rPr>
              <w:lastRenderedPageBreak/>
              <w:t>0.003% от брутния вътрешен продукт в общината.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Икономически спад на стопанската дейност и / или загуба на активи на стойност &gt; </w:t>
            </w:r>
            <w:r w:rsidRPr="00592E25">
              <w:rPr>
                <w:rFonts w:ascii="Times New Roman" w:eastAsia="Calibri" w:hAnsi="Times New Roman" w:cs="Times New Roman"/>
                <w:sz w:val="20"/>
                <w:szCs w:val="20"/>
              </w:rPr>
              <w:lastRenderedPageBreak/>
              <w:t>0.03% от брутния вътрешен продукт в съответната община.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Икономически спад на стопанската дейност и / или загуба на активи на стойност &gt; </w:t>
            </w:r>
            <w:r w:rsidRPr="00592E25">
              <w:rPr>
                <w:rFonts w:ascii="Times New Roman" w:eastAsia="Calibri" w:hAnsi="Times New Roman" w:cs="Times New Roman"/>
                <w:sz w:val="20"/>
                <w:szCs w:val="20"/>
              </w:rPr>
              <w:lastRenderedPageBreak/>
              <w:t>0.3% от брутния вътрешен продукт в съответната община.</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lastRenderedPageBreak/>
              <w:t xml:space="preserve">Икономически спад на стопанската дейност и / или загуба на активи на стойност &gt; 3% </w:t>
            </w:r>
            <w:r w:rsidRPr="00592E25">
              <w:rPr>
                <w:rFonts w:ascii="Times New Roman" w:eastAsia="Calibri" w:hAnsi="Times New Roman" w:cs="Times New Roman"/>
                <w:sz w:val="20"/>
                <w:szCs w:val="20"/>
              </w:rPr>
              <w:lastRenderedPageBreak/>
              <w:t>от брутния вътрешен продукт в съответната община.</w:t>
            </w:r>
          </w:p>
        </w:tc>
      </w:tr>
      <w:tr w:rsidR="00592E25" w:rsidRPr="00592E25" w:rsidTr="00085E79">
        <w:trPr>
          <w:trHeight w:val="348"/>
        </w:trPr>
        <w:tc>
          <w:tcPr>
            <w:tcW w:w="10329" w:type="dxa"/>
            <w:gridSpan w:val="6"/>
            <w:shd w:val="clear" w:color="auto" w:fill="auto"/>
            <w:vAlign w:val="center"/>
          </w:tcPr>
          <w:p w:rsidR="00592E25" w:rsidRPr="00592E25" w:rsidRDefault="00592E25" w:rsidP="00085E79">
            <w:pPr>
              <w:shd w:val="clear" w:color="auto" w:fill="FFFFFF"/>
              <w:rPr>
                <w:rFonts w:ascii="Times New Roman" w:eastAsia="Calibri" w:hAnsi="Times New Roman" w:cs="Times New Roman"/>
              </w:rPr>
            </w:pPr>
            <w:r w:rsidRPr="00592E25">
              <w:rPr>
                <w:rFonts w:ascii="Times New Roman" w:eastAsia="Calibri" w:hAnsi="Times New Roman" w:cs="Times New Roman"/>
              </w:rPr>
              <w:lastRenderedPageBreak/>
              <w:t>ПОСЛЕДСТВИЯ ЗА ОКОЛНАТА СРЕДА</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Загуби на биологични видове и/или естествения ландшафт</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Няма увреждания за екосистемите.</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Малки увреждания за екосистеми и биологични видове от регионално значение.</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Малки увреждания за екосистеми и биологични видове от национално Значение и/или значителни загуби или увреждане на екосистемата или на биологични видове от местно или регионално значение.</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 xml:space="preserve">Малки увреждания за екосистеми и биологични видове от национално значение и/или значителни загуби или увреждане на екосистемата или на </w:t>
            </w:r>
            <w:proofErr w:type="spellStart"/>
            <w:r w:rsidRPr="00592E25">
              <w:rPr>
                <w:rFonts w:ascii="Times New Roman" w:eastAsia="Calibri" w:hAnsi="Times New Roman" w:cs="Times New Roman"/>
                <w:sz w:val="20"/>
                <w:szCs w:val="20"/>
              </w:rPr>
              <w:t>биоло-гични</w:t>
            </w:r>
            <w:proofErr w:type="spellEnd"/>
            <w:r w:rsidRPr="00592E25">
              <w:rPr>
                <w:rFonts w:ascii="Times New Roman" w:eastAsia="Calibri" w:hAnsi="Times New Roman" w:cs="Times New Roman"/>
                <w:sz w:val="20"/>
                <w:szCs w:val="20"/>
              </w:rPr>
              <w:t xml:space="preserve"> видове от регионално значение и/или тежки увреждания за екосистемата или биологични видове от местно или регионално значение.</w:t>
            </w:r>
          </w:p>
        </w:tc>
        <w:tc>
          <w:tcPr>
            <w:tcW w:w="1742" w:type="dxa"/>
            <w:shd w:val="clear" w:color="auto" w:fill="auto"/>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Трайно унищожаване на екосистемата или биологични видове от местно, регионално или национално значение и/или тежки увреждания за екосистемата или биологични видове от регионално или национално значение и/или значителни загуби или увреждане на екосистемата или на биологични видове от национално значение.</w:t>
            </w:r>
          </w:p>
        </w:tc>
      </w:tr>
      <w:tr w:rsidR="00592E25" w:rsidRPr="00592E25" w:rsidTr="00085E79">
        <w:tc>
          <w:tcPr>
            <w:tcW w:w="1620"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sz w:val="20"/>
                <w:szCs w:val="20"/>
              </w:rPr>
            </w:pPr>
            <w:r w:rsidRPr="00592E25">
              <w:rPr>
                <w:rFonts w:ascii="Times New Roman" w:eastAsia="Calibri" w:hAnsi="Times New Roman" w:cs="Times New Roman"/>
                <w:sz w:val="20"/>
                <w:szCs w:val="20"/>
              </w:rPr>
              <w:t>Поражения за околната среда</w:t>
            </w:r>
          </w:p>
        </w:tc>
        <w:tc>
          <w:tcPr>
            <w:tcW w:w="1741"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Незначителни екологични щети.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Малки екологични щети.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Умерени екологични щети.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Големи екологични щети.</w:t>
            </w:r>
          </w:p>
        </w:tc>
        <w:tc>
          <w:tcPr>
            <w:tcW w:w="1742" w:type="dxa"/>
            <w:shd w:val="clear" w:color="auto" w:fill="auto"/>
            <w:vAlign w:val="center"/>
          </w:tcPr>
          <w:p w:rsidR="00592E25" w:rsidRPr="00592E25" w:rsidRDefault="00592E25" w:rsidP="00085E79">
            <w:pPr>
              <w:shd w:val="clear" w:color="auto" w:fill="FFFFFF"/>
              <w:rPr>
                <w:rFonts w:ascii="Times New Roman" w:eastAsia="Calibri" w:hAnsi="Times New Roman" w:cs="Times New Roman"/>
                <w:sz w:val="20"/>
                <w:szCs w:val="20"/>
              </w:rPr>
            </w:pPr>
            <w:r w:rsidRPr="00592E25">
              <w:rPr>
                <w:rFonts w:ascii="Times New Roman" w:eastAsia="Calibri" w:hAnsi="Times New Roman" w:cs="Times New Roman"/>
                <w:sz w:val="20"/>
                <w:szCs w:val="20"/>
              </w:rPr>
              <w:t>Катастрофални /непоправими екологични щети.</w:t>
            </w:r>
          </w:p>
        </w:tc>
      </w:tr>
    </w:tbl>
    <w:p w:rsidR="00592E25" w:rsidRPr="00592E25" w:rsidRDefault="00592E25" w:rsidP="00592E25">
      <w:pPr>
        <w:shd w:val="clear" w:color="auto" w:fill="FFFFFF"/>
        <w:spacing w:line="259" w:lineRule="auto"/>
        <w:ind w:firstLine="851"/>
        <w:jc w:val="both"/>
        <w:rPr>
          <w:rFonts w:ascii="Times New Roman" w:eastAsia="Calibri" w:hAnsi="Times New Roman" w:cs="Times New Roman"/>
          <w:i/>
        </w:rPr>
      </w:pPr>
      <w:r w:rsidRPr="00592E25">
        <w:rPr>
          <w:rFonts w:ascii="Times New Roman" w:eastAsia="Calibri" w:hAnsi="Times New Roman" w:cs="Times New Roman"/>
          <w:i/>
        </w:rPr>
        <w:t xml:space="preserve">*Тежки наранявания – наранявания, които поставят в опасност живота, ако не се окаже спешна медицинска помощ и незабавно лечение в болница. Примери са неконтролируем кръвоизлив, перфорирани органи, други вътрешни наранявания. </w:t>
      </w:r>
    </w:p>
    <w:p w:rsidR="00592E25" w:rsidRPr="00592E25" w:rsidRDefault="00592E25" w:rsidP="00592E25">
      <w:pPr>
        <w:shd w:val="clear" w:color="auto" w:fill="FFFFFF"/>
        <w:ind w:firstLine="851"/>
        <w:jc w:val="both"/>
        <w:rPr>
          <w:rFonts w:ascii="Times New Roman" w:eastAsia="Calibri" w:hAnsi="Times New Roman" w:cs="Times New Roman"/>
          <w:i/>
        </w:rPr>
      </w:pPr>
      <w:r w:rsidRPr="00592E25">
        <w:rPr>
          <w:rFonts w:ascii="Times New Roman" w:eastAsia="Calibri" w:hAnsi="Times New Roman" w:cs="Times New Roman"/>
          <w:i/>
        </w:rPr>
        <w:t>**Сериозни наранявания – наранявания, за които се изискват специални медицински грижи (включително хирургична намеса) и лечение в болница, но няма непосредствена опасност за живота. Примери са фрактура на кост, загуба на съзнание, изгаряния и др.</w:t>
      </w:r>
    </w:p>
    <w:p w:rsidR="00592E25" w:rsidRPr="00592E25" w:rsidRDefault="00592E25" w:rsidP="00592E25">
      <w:pPr>
        <w:shd w:val="clear" w:color="auto" w:fill="FFFFFF"/>
        <w:ind w:firstLine="851"/>
        <w:jc w:val="both"/>
        <w:rPr>
          <w:rFonts w:ascii="Times New Roman" w:eastAsia="Calibri" w:hAnsi="Times New Roman" w:cs="Times New Roman"/>
          <w:i/>
        </w:rPr>
      </w:pPr>
      <w:r w:rsidRPr="00592E25">
        <w:rPr>
          <w:rFonts w:ascii="Times New Roman" w:eastAsia="Calibri" w:hAnsi="Times New Roman" w:cs="Times New Roman"/>
          <w:i/>
        </w:rPr>
        <w:t>***Малки наранявания – леки наранявания, за които се изисква оказване на първа медицинска помощ и наблюдение. Примери за такива наранявания са леки порезни рани, леки изгаряния, удар в главата без загуба на съзнание и др.</w:t>
      </w:r>
    </w:p>
    <w:p w:rsidR="00592E25" w:rsidRPr="00592E25" w:rsidRDefault="00592E25" w:rsidP="00592E25">
      <w:pPr>
        <w:shd w:val="clear" w:color="auto" w:fill="FFFFFF"/>
        <w:ind w:firstLine="851"/>
        <w:jc w:val="both"/>
        <w:rPr>
          <w:rFonts w:ascii="Times New Roman" w:eastAsia="Calibri" w:hAnsi="Times New Roman" w:cs="Times New Roman"/>
        </w:rPr>
      </w:pPr>
    </w:p>
    <w:p w:rsidR="00592E25" w:rsidRPr="00592E25" w:rsidRDefault="00592E25" w:rsidP="00592E25">
      <w:pPr>
        <w:shd w:val="clear" w:color="auto" w:fill="FFFFFF"/>
        <w:ind w:firstLine="851"/>
        <w:jc w:val="both"/>
        <w:rPr>
          <w:rFonts w:ascii="Times New Roman" w:eastAsia="Calibri" w:hAnsi="Times New Roman" w:cs="Times New Roman"/>
        </w:rPr>
      </w:pPr>
      <w:r w:rsidRPr="00592E25">
        <w:rPr>
          <w:rFonts w:ascii="Times New Roman" w:eastAsia="Calibri" w:hAnsi="Times New Roman" w:cs="Times New Roman"/>
        </w:rPr>
        <w:t>При изчисляване на потенциалния брой на смъртни случаи, наранени или заболели хора, се закръглява до най-близкото цяло число. Например потенциалният брой на смъртни случаи при бедствие за население от 150 000 души на дадена територия (област или община):</w:t>
      </w:r>
    </w:p>
    <w:p w:rsidR="00592E25" w:rsidRPr="00592E25" w:rsidRDefault="00592E25" w:rsidP="00592E25">
      <w:pPr>
        <w:shd w:val="clear" w:color="auto" w:fill="FFFFFF"/>
        <w:ind w:firstLine="851"/>
        <w:jc w:val="both"/>
        <w:rPr>
          <w:rFonts w:ascii="Times New Roman" w:eastAsia="Calibri" w:hAnsi="Times New Roman" w:cs="Times New Roman"/>
        </w:rPr>
      </w:pPr>
      <w:r w:rsidRPr="00592E25">
        <w:rPr>
          <w:rFonts w:ascii="Times New Roman" w:eastAsia="Calibri" w:hAnsi="Times New Roman" w:cs="Times New Roman"/>
        </w:rPr>
        <w:lastRenderedPageBreak/>
        <w:t>- при 15 или повече потенциални жертви, последствията по Таблица №4 се оценяват като Катастрофални;</w:t>
      </w:r>
    </w:p>
    <w:p w:rsidR="00592E25" w:rsidRPr="00592E25" w:rsidRDefault="00592E25" w:rsidP="00592E25">
      <w:pPr>
        <w:shd w:val="clear" w:color="auto" w:fill="FFFFFF"/>
        <w:ind w:firstLine="851"/>
        <w:jc w:val="both"/>
        <w:rPr>
          <w:rFonts w:ascii="Times New Roman" w:eastAsia="Calibri" w:hAnsi="Times New Roman" w:cs="Times New Roman"/>
        </w:rPr>
      </w:pPr>
      <w:r w:rsidRPr="00592E25">
        <w:rPr>
          <w:rFonts w:ascii="Times New Roman" w:eastAsia="Calibri" w:hAnsi="Times New Roman" w:cs="Times New Roman"/>
        </w:rPr>
        <w:t>- при 2 или повече потенциални жертви (закръглено на 2 от 1,5), последствията по Таблица №4 се оценяват като Големи;</w:t>
      </w:r>
    </w:p>
    <w:p w:rsidR="00592E25" w:rsidRPr="00592E25" w:rsidRDefault="00592E25" w:rsidP="00592E25">
      <w:pPr>
        <w:shd w:val="clear" w:color="auto" w:fill="FFFFFF"/>
        <w:spacing w:line="259" w:lineRule="auto"/>
        <w:ind w:firstLine="851"/>
        <w:jc w:val="both"/>
        <w:rPr>
          <w:rFonts w:ascii="Times New Roman" w:eastAsia="Calibri" w:hAnsi="Times New Roman" w:cs="Times New Roman"/>
        </w:rPr>
      </w:pPr>
      <w:r w:rsidRPr="00592E25">
        <w:rPr>
          <w:rFonts w:ascii="Times New Roman" w:eastAsia="Calibri" w:hAnsi="Times New Roman" w:cs="Times New Roman"/>
        </w:rPr>
        <w:t xml:space="preserve">- при 1 смъртен случай, последствията по Таблица №4 се оценяват като Умерени. </w:t>
      </w:r>
    </w:p>
    <w:p w:rsidR="00592E25" w:rsidRPr="00592E25" w:rsidRDefault="00592E25" w:rsidP="00592E25">
      <w:pPr>
        <w:shd w:val="clear" w:color="auto" w:fill="FFFFFF"/>
        <w:ind w:firstLine="851"/>
        <w:jc w:val="both"/>
        <w:rPr>
          <w:rFonts w:ascii="Times New Roman" w:eastAsia="Calibri" w:hAnsi="Times New Roman" w:cs="Times New Roman"/>
          <w:noProof/>
        </w:rPr>
      </w:pP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 xml:space="preserve">В </w:t>
      </w:r>
      <w:r w:rsidRPr="00592E25">
        <w:rPr>
          <w:rFonts w:ascii="Times New Roman" w:eastAsia="Calibri" w:hAnsi="Times New Roman" w:cs="Times New Roman"/>
          <w:b/>
          <w:noProof/>
        </w:rPr>
        <w:t>Приложение №6</w:t>
      </w:r>
      <w:r w:rsidRPr="00592E25">
        <w:rPr>
          <w:rFonts w:ascii="Times New Roman" w:eastAsia="Calibri" w:hAnsi="Times New Roman" w:cs="Times New Roman"/>
          <w:noProof/>
        </w:rPr>
        <w:t xml:space="preserve"> – шаблон за оценка на риска, за всеки риск е нанасено определеното нивото на последствия, със стойност от 1 до 5 за всеки един от четирите фактора на критерия „Сериозност“. Нивото на вредните последствия по критерий „Сериозност“ получава крайна числова стойност в колона „Резултат“ по формулата :    „Сериозност“ = 0.5х (С) + 0.25х (И) + 0.15х (З)+ 0.1х (О).</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 xml:space="preserve">Критерий „Управляемост“ включва, както определяне на трудността на управление на риска от съответната опасност, така и определяне на текущото ниво на управление чрез превенция, готовност, реагиране и възстановяване. </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Има 9 комбинации на трудност и усилие. Тези комбинации са разпределени в 5- степенна скала за ниво на „Управляемост“, както е показано по-долу в Таблица №5.</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 xml:space="preserve"> За всеки един риск определяме нивата на „Управляемост“ по отношение на превенция, готовност, реагиране и възстановяване, въз основа на комбинацията „трудност на управление“ и „текущо ниво“ на положените усилия.</w:t>
      </w:r>
    </w:p>
    <w:p w:rsidR="00592E25" w:rsidRPr="00592E25" w:rsidRDefault="00592E25" w:rsidP="00592E25">
      <w:pPr>
        <w:shd w:val="clear" w:color="auto" w:fill="FFFFFF"/>
        <w:ind w:firstLine="6840"/>
        <w:jc w:val="both"/>
        <w:rPr>
          <w:rFonts w:ascii="Times New Roman" w:eastAsia="Calibri" w:hAnsi="Times New Roman" w:cs="Times New Roman"/>
          <w:noProof/>
        </w:rPr>
      </w:pPr>
      <w:r w:rsidRPr="00592E25">
        <w:rPr>
          <w:rFonts w:ascii="Times New Roman" w:eastAsia="Calibri" w:hAnsi="Times New Roman" w:cs="Times New Roman"/>
          <w:noProof/>
        </w:rPr>
        <w:t>Таблица№5</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536"/>
        <w:gridCol w:w="2552"/>
      </w:tblGrid>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Трудност на управление</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Текущо ниво (Превенция, Готовност, Реагиране и Възстановяване)</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Ниво на „Управляемост</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1</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2</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3</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4</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5</w:t>
            </w:r>
          </w:p>
        </w:tc>
      </w:tr>
    </w:tbl>
    <w:p w:rsidR="00592E25" w:rsidRPr="00592E25" w:rsidRDefault="00592E25" w:rsidP="00592E25">
      <w:pPr>
        <w:shd w:val="clear" w:color="auto" w:fill="FFFFFF"/>
        <w:spacing w:after="160"/>
        <w:ind w:firstLine="851"/>
        <w:jc w:val="both"/>
        <w:rPr>
          <w:rFonts w:ascii="Times New Roman" w:eastAsia="Calibri" w:hAnsi="Times New Roman" w:cs="Times New Roman"/>
          <w:noProof/>
        </w:rPr>
      </w:pPr>
    </w:p>
    <w:p w:rsidR="00592E25" w:rsidRPr="00592E25" w:rsidRDefault="00592E25" w:rsidP="00592E25">
      <w:pPr>
        <w:shd w:val="clear" w:color="auto" w:fill="FFFFFF"/>
        <w:spacing w:after="160"/>
        <w:ind w:firstLine="851"/>
        <w:jc w:val="both"/>
        <w:rPr>
          <w:rFonts w:ascii="Times New Roman" w:eastAsia="Calibri" w:hAnsi="Times New Roman" w:cs="Times New Roman"/>
          <w:noProof/>
        </w:rPr>
      </w:pPr>
      <w:r w:rsidRPr="00592E25">
        <w:rPr>
          <w:rFonts w:ascii="Times New Roman" w:eastAsia="Calibri" w:hAnsi="Times New Roman" w:cs="Times New Roman"/>
          <w:noProof/>
        </w:rPr>
        <w:t>Крайната числова стойност за критерий „Управляемост“ за всеки риск е изчислена поотделно като средноаритметична стойност на сумата от числовите стойности на определените нива на „Управляемост“ (по скалата от 1 до 5 в Таблица № 5) по отношение на превенцията,  готовността, реагирането и възстановяването и е нанесена в шаблон за оценка на риска.</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lastRenderedPageBreak/>
        <w:t>Критерий „Нарастване“  се формира въз основа на комбинация от „нарастването на вероятността за настъпване на събитието" и „промяна в излагането на общността“. Има 9 комбинации на „нарастването на вероятността" и „промяна в излагането на общността”, ако всяко от тях се оценява по 3-степенна скала (ниско/средно/високо). Тези комбинации са групирани в 5 степени, както е показано в Таблица № 6.</w:t>
      </w:r>
    </w:p>
    <w:p w:rsidR="00592E25" w:rsidRPr="00592E25" w:rsidRDefault="00592E25" w:rsidP="00592E25">
      <w:pPr>
        <w:shd w:val="clear" w:color="auto" w:fill="FFFFFF"/>
        <w:spacing w:line="259" w:lineRule="auto"/>
        <w:ind w:firstLine="7020"/>
        <w:jc w:val="both"/>
        <w:rPr>
          <w:rFonts w:ascii="Times New Roman" w:eastAsia="Calibri" w:hAnsi="Times New Roman" w:cs="Times New Roman"/>
          <w:noProof/>
        </w:rPr>
      </w:pPr>
      <w:bookmarkStart w:id="0" w:name="_Hlk535750458"/>
      <w:r w:rsidRPr="00592E25">
        <w:rPr>
          <w:rFonts w:ascii="Times New Roman" w:eastAsia="Calibri" w:hAnsi="Times New Roman" w:cs="Times New Roman"/>
          <w:noProof/>
        </w:rPr>
        <w:t>Таблица № 6</w:t>
      </w:r>
    </w:p>
    <w:tbl>
      <w:tblPr>
        <w:tblpPr w:leftFromText="141" w:rightFromText="141" w:vertAnchor="text" w:tblpX="39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536"/>
        <w:gridCol w:w="2552"/>
      </w:tblGrid>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Нарастване на вероятността за</w:t>
            </w:r>
          </w:p>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настъпване на събитие</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Промяна в излагането на</w:t>
            </w:r>
          </w:p>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обществото</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b/>
              </w:rPr>
            </w:pPr>
            <w:r w:rsidRPr="00592E25">
              <w:rPr>
                <w:rFonts w:ascii="Times New Roman" w:eastAsia="Calibri" w:hAnsi="Times New Roman" w:cs="Times New Roman"/>
                <w:b/>
              </w:rPr>
              <w:t>Ниво на „Нарастване“</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1</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2</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3</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vMerge w:val="restart"/>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4</w:t>
            </w: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Ниско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Средно</w:t>
            </w:r>
          </w:p>
        </w:tc>
        <w:tc>
          <w:tcPr>
            <w:tcW w:w="2552" w:type="dxa"/>
            <w:vMerge/>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p>
        </w:tc>
      </w:tr>
      <w:tr w:rsidR="00592E25" w:rsidRPr="00592E25" w:rsidTr="00085E79">
        <w:tc>
          <w:tcPr>
            <w:tcW w:w="2263"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Висока</w:t>
            </w:r>
          </w:p>
        </w:tc>
        <w:tc>
          <w:tcPr>
            <w:tcW w:w="4536"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Високо</w:t>
            </w:r>
          </w:p>
        </w:tc>
        <w:tc>
          <w:tcPr>
            <w:tcW w:w="2552" w:type="dxa"/>
            <w:shd w:val="clear" w:color="auto" w:fill="auto"/>
            <w:vAlign w:val="center"/>
          </w:tcPr>
          <w:p w:rsidR="00592E25" w:rsidRPr="00592E25" w:rsidRDefault="00592E25" w:rsidP="00085E79">
            <w:pPr>
              <w:shd w:val="clear" w:color="auto" w:fill="FFFFFF"/>
              <w:jc w:val="center"/>
              <w:rPr>
                <w:rFonts w:ascii="Times New Roman" w:eastAsia="Calibri" w:hAnsi="Times New Roman" w:cs="Times New Roman"/>
              </w:rPr>
            </w:pPr>
            <w:r w:rsidRPr="00592E25">
              <w:rPr>
                <w:rFonts w:ascii="Times New Roman" w:eastAsia="Calibri" w:hAnsi="Times New Roman" w:cs="Times New Roman"/>
              </w:rPr>
              <w:t>5</w:t>
            </w:r>
          </w:p>
        </w:tc>
      </w:tr>
    </w:tbl>
    <w:p w:rsidR="00592E25" w:rsidRPr="00592E25" w:rsidRDefault="00592E25" w:rsidP="00592E25">
      <w:pPr>
        <w:shd w:val="clear" w:color="auto" w:fill="FFFFFF"/>
        <w:spacing w:after="160" w:line="259" w:lineRule="auto"/>
        <w:ind w:firstLine="851"/>
        <w:rPr>
          <w:rFonts w:ascii="Times New Roman" w:eastAsia="Calibri" w:hAnsi="Times New Roman" w:cs="Times New Roman"/>
          <w:noProof/>
        </w:rPr>
      </w:pPr>
    </w:p>
    <w:bookmarkEnd w:id="0"/>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 xml:space="preserve">Крайната числова стойност за критерий „Нарастване“ за всеки риск е изчислена поотделно и нанесена в шаблона за оценка на риска. </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 xml:space="preserve">След определянето на числовите стойности по трите критерия („Сериозност“, „Управляемост“ и „Нарастване“) в процеса на „преценяване на риска“ се получава крайна числова стойност за всяка идентифицирана опасност. В </w:t>
      </w:r>
      <w:r w:rsidRPr="00592E25">
        <w:rPr>
          <w:rFonts w:ascii="Times New Roman" w:eastAsia="Calibri" w:hAnsi="Times New Roman" w:cs="Times New Roman"/>
          <w:b/>
          <w:noProof/>
        </w:rPr>
        <w:t>Приловение №7</w:t>
      </w:r>
      <w:r w:rsidRPr="00592E25">
        <w:rPr>
          <w:rFonts w:ascii="Times New Roman" w:eastAsia="Calibri" w:hAnsi="Times New Roman" w:cs="Times New Roman"/>
          <w:noProof/>
        </w:rPr>
        <w:t xml:space="preserve"> е дадена оценката ианализа на риска за всички опасности.</w:t>
      </w:r>
    </w:p>
    <w:p w:rsidR="00592E25" w:rsidRPr="00592E25" w:rsidRDefault="00592E25" w:rsidP="00592E25">
      <w:pPr>
        <w:shd w:val="clear" w:color="auto" w:fill="FFFFFF"/>
        <w:ind w:firstLine="851"/>
        <w:jc w:val="both"/>
        <w:rPr>
          <w:rFonts w:ascii="Times New Roman" w:eastAsia="Calibri" w:hAnsi="Times New Roman" w:cs="Times New Roman"/>
          <w:noProof/>
        </w:rPr>
      </w:pPr>
      <w:r w:rsidRPr="00592E25">
        <w:rPr>
          <w:rFonts w:ascii="Times New Roman" w:eastAsia="Calibri" w:hAnsi="Times New Roman" w:cs="Times New Roman"/>
          <w:noProof/>
        </w:rPr>
        <w:t>Крайната числова стойност  е изчислена като сума от получените в процеса на „преценяване на риска“ числови стойности по критериите „Управляемост“, „Нарастване“ и удвоената стойност по критерия „Сериозност”.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В шаблона за оценка на риска </w:t>
      </w:r>
      <w:r w:rsidRPr="00592E25">
        <w:rPr>
          <w:rFonts w:ascii="Times New Roman" w:hAnsi="Times New Roman" w:cs="Times New Roman"/>
          <w:b/>
        </w:rPr>
        <w:t>Приложение№6</w:t>
      </w:r>
      <w:r w:rsidRPr="00592E25">
        <w:rPr>
          <w:rFonts w:ascii="Times New Roman" w:hAnsi="Times New Roman" w:cs="Times New Roman"/>
        </w:rPr>
        <w:t xml:space="preserve"> след формирането на крайните числови стойности за всяка от опасностите, същите са сортирани във възходящ ред, с цел подпомагане определянето на мерките и дейностите за намаляване на риска от бедствия и откриването на подход за управлението на съответния риск.</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 xml:space="preserve">4. Преценяване и </w:t>
      </w:r>
      <w:proofErr w:type="spellStart"/>
      <w:r w:rsidRPr="00592E25">
        <w:rPr>
          <w:rFonts w:ascii="Times New Roman" w:hAnsi="Times New Roman" w:cs="Times New Roman"/>
          <w:b/>
        </w:rPr>
        <w:t>приоритизиране</w:t>
      </w:r>
      <w:proofErr w:type="spellEnd"/>
      <w:r w:rsidRPr="00592E25">
        <w:rPr>
          <w:rFonts w:ascii="Times New Roman" w:hAnsi="Times New Roman" w:cs="Times New Roman"/>
          <w:b/>
        </w:rPr>
        <w:t xml:space="preserve"> на рисковете и идентифициране на потенциални мерки за въздействие чрез превенция, готовност, реагиране и възстановяване.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След извършване на анализа на риска и степенуване на всяка една опасност по отношение на нивото на риск, СНРБ към община Русе взе решение за границата и нивата на риск, за които да се извърши по-нататъшното преценяване за рискове с нива: „Умерено“, „Високо“ и „Екстремно“. Същите са нанесени в шаблона за оценка на риска.</w:t>
      </w:r>
    </w:p>
    <w:p w:rsidR="00592E25" w:rsidRPr="00592E25" w:rsidRDefault="00592E25" w:rsidP="00592E25">
      <w:pPr>
        <w:shd w:val="clear" w:color="auto" w:fill="FFFFFF"/>
        <w:ind w:firstLine="851"/>
        <w:jc w:val="both"/>
        <w:rPr>
          <w:rFonts w:ascii="Times New Roman" w:hAnsi="Times New Roman" w:cs="Times New Roman"/>
        </w:rPr>
        <w:sectPr w:rsidR="00592E25" w:rsidRPr="00592E25" w:rsidSect="00343C7A">
          <w:headerReference w:type="default" r:id="rId23"/>
          <w:footerReference w:type="even" r:id="rId24"/>
          <w:footerReference w:type="default" r:id="rId25"/>
          <w:headerReference w:type="first" r:id="rId26"/>
          <w:footerReference w:type="first" r:id="rId27"/>
          <w:pgSz w:w="11906" w:h="16838"/>
          <w:pgMar w:top="1079" w:right="849" w:bottom="1134" w:left="1417" w:header="227" w:footer="708" w:gutter="0"/>
          <w:cols w:space="708"/>
          <w:docGrid w:linePitch="360"/>
        </w:sectPr>
      </w:pPr>
    </w:p>
    <w:p w:rsidR="00592E25" w:rsidRPr="00592E25" w:rsidRDefault="00592E25" w:rsidP="00592E25">
      <w:pPr>
        <w:shd w:val="clear" w:color="auto" w:fill="FFFFFF"/>
        <w:tabs>
          <w:tab w:val="left" w:pos="3172"/>
          <w:tab w:val="left" w:pos="4590"/>
          <w:tab w:val="left" w:pos="6030"/>
          <w:tab w:val="left" w:pos="6988"/>
          <w:tab w:val="left" w:pos="7555"/>
          <w:tab w:val="left" w:pos="8125"/>
          <w:tab w:val="left" w:pos="8692"/>
          <w:tab w:val="left" w:pos="9259"/>
          <w:tab w:val="left" w:pos="9826"/>
          <w:tab w:val="left" w:pos="10251"/>
          <w:tab w:val="left" w:pos="10818"/>
          <w:tab w:val="left" w:pos="11243"/>
          <w:tab w:val="left" w:pos="11668"/>
          <w:tab w:val="left" w:pos="12235"/>
          <w:tab w:val="left" w:pos="13441"/>
        </w:tabs>
        <w:ind w:left="258"/>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lastRenderedPageBreak/>
        <w:t>Таблица №1- оценка на риска от бедствия на територията на община Русе</w:t>
      </w:r>
    </w:p>
    <w:p w:rsidR="00592E25" w:rsidRPr="00592E25" w:rsidRDefault="00592E25" w:rsidP="00592E25">
      <w:pPr>
        <w:shd w:val="clear" w:color="auto" w:fill="FFFFFF"/>
        <w:tabs>
          <w:tab w:val="left" w:pos="3172"/>
          <w:tab w:val="left" w:pos="4590"/>
          <w:tab w:val="left" w:pos="6030"/>
          <w:tab w:val="left" w:pos="6988"/>
          <w:tab w:val="left" w:pos="7555"/>
          <w:tab w:val="left" w:pos="8125"/>
          <w:tab w:val="left" w:pos="8692"/>
          <w:tab w:val="left" w:pos="9259"/>
          <w:tab w:val="left" w:pos="9826"/>
          <w:tab w:val="left" w:pos="10251"/>
          <w:tab w:val="left" w:pos="10818"/>
          <w:tab w:val="left" w:pos="11243"/>
          <w:tab w:val="left" w:pos="11668"/>
          <w:tab w:val="left" w:pos="12235"/>
          <w:tab w:val="left" w:pos="13441"/>
        </w:tabs>
        <w:ind w:left="258"/>
        <w:jc w:val="center"/>
        <w:rPr>
          <w:rFonts w:ascii="Times New Roman" w:hAnsi="Times New Roman" w:cs="Times New Roman"/>
          <w:b/>
          <w:bCs/>
          <w:color w:val="000000"/>
          <w:sz w:val="20"/>
          <w:szCs w:val="20"/>
        </w:rPr>
      </w:pPr>
    </w:p>
    <w:tbl>
      <w:tblPr>
        <w:tblW w:w="14509" w:type="dxa"/>
        <w:tblInd w:w="258" w:type="dxa"/>
        <w:tblCellMar>
          <w:left w:w="70" w:type="dxa"/>
          <w:right w:w="70" w:type="dxa"/>
        </w:tblCellMar>
        <w:tblLook w:val="04A0" w:firstRow="1" w:lastRow="0" w:firstColumn="1" w:lastColumn="0" w:noHBand="0" w:noVBand="1"/>
      </w:tblPr>
      <w:tblGrid>
        <w:gridCol w:w="472"/>
        <w:gridCol w:w="2268"/>
        <w:gridCol w:w="1418"/>
        <w:gridCol w:w="1440"/>
        <w:gridCol w:w="958"/>
        <w:gridCol w:w="618"/>
        <w:gridCol w:w="618"/>
        <w:gridCol w:w="618"/>
        <w:gridCol w:w="618"/>
        <w:gridCol w:w="618"/>
        <w:gridCol w:w="618"/>
        <w:gridCol w:w="618"/>
        <w:gridCol w:w="618"/>
        <w:gridCol w:w="618"/>
        <w:gridCol w:w="618"/>
        <w:gridCol w:w="1206"/>
        <w:gridCol w:w="567"/>
      </w:tblGrid>
      <w:tr w:rsidR="00592E25" w:rsidRPr="00592E25" w:rsidTr="00085E79">
        <w:trPr>
          <w:trHeight w:val="315"/>
        </w:trPr>
        <w:tc>
          <w:tcPr>
            <w:tcW w:w="521" w:type="dxa"/>
            <w:vMerge w:val="restart"/>
            <w:tcBorders>
              <w:top w:val="single" w:sz="4" w:space="0" w:color="auto"/>
              <w:left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 по ред</w:t>
            </w:r>
          </w:p>
        </w:tc>
        <w:tc>
          <w:tcPr>
            <w:tcW w:w="31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Идентифициране на опасностите</w:t>
            </w:r>
          </w:p>
        </w:tc>
        <w:tc>
          <w:tcPr>
            <w:tcW w:w="3816" w:type="dxa"/>
            <w:gridSpan w:val="3"/>
            <w:tcBorders>
              <w:top w:val="single" w:sz="4" w:space="0" w:color="auto"/>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Анализиране на риска</w:t>
            </w:r>
          </w:p>
        </w:tc>
        <w:tc>
          <w:tcPr>
            <w:tcW w:w="6453" w:type="dxa"/>
            <w:gridSpan w:val="11"/>
            <w:tcBorders>
              <w:top w:val="single" w:sz="4" w:space="0" w:color="auto"/>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Преценяване на риска</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Общ сбор</w:t>
            </w:r>
          </w:p>
        </w:tc>
      </w:tr>
      <w:tr w:rsidR="00592E25" w:rsidRPr="00592E25" w:rsidTr="00085E79">
        <w:trPr>
          <w:trHeight w:val="315"/>
        </w:trPr>
        <w:tc>
          <w:tcPr>
            <w:tcW w:w="521" w:type="dxa"/>
            <w:vMerge/>
            <w:tcBorders>
              <w:left w:val="single" w:sz="4" w:space="0" w:color="auto"/>
              <w:right w:val="single" w:sz="4" w:space="0" w:color="auto"/>
            </w:tcBorders>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3152"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141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Вероятност</w:t>
            </w:r>
          </w:p>
        </w:tc>
        <w:tc>
          <w:tcPr>
            <w:tcW w:w="144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Последствия</w:t>
            </w:r>
          </w:p>
        </w:tc>
        <w:tc>
          <w:tcPr>
            <w:tcW w:w="95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Ниво на риск</w:t>
            </w:r>
          </w:p>
        </w:tc>
        <w:tc>
          <w:tcPr>
            <w:tcW w:w="2838" w:type="dxa"/>
            <w:gridSpan w:val="5"/>
            <w:tcBorders>
              <w:top w:val="single" w:sz="4" w:space="0" w:color="auto"/>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Сериозност</w:t>
            </w:r>
          </w:p>
        </w:tc>
        <w:tc>
          <w:tcPr>
            <w:tcW w:w="2409" w:type="dxa"/>
            <w:gridSpan w:val="5"/>
            <w:tcBorders>
              <w:top w:val="single" w:sz="4" w:space="0" w:color="auto"/>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Управляемост</w:t>
            </w:r>
          </w:p>
        </w:tc>
        <w:tc>
          <w:tcPr>
            <w:tcW w:w="1206" w:type="dxa"/>
            <w:tcBorders>
              <w:top w:val="nil"/>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Нарастване</w:t>
            </w:r>
          </w:p>
        </w:tc>
        <w:tc>
          <w:tcPr>
            <w:tcW w:w="567"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r>
      <w:tr w:rsidR="00592E25" w:rsidRPr="00592E25" w:rsidTr="00085E79">
        <w:trPr>
          <w:trHeight w:val="2178"/>
        </w:trPr>
        <w:tc>
          <w:tcPr>
            <w:tcW w:w="521" w:type="dxa"/>
            <w:vMerge/>
            <w:tcBorders>
              <w:left w:val="single" w:sz="4" w:space="0" w:color="auto"/>
              <w:right w:val="single" w:sz="4" w:space="0" w:color="auto"/>
            </w:tcBorders>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3152"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1418"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Социални последствия</w:t>
            </w:r>
          </w:p>
        </w:tc>
        <w:tc>
          <w:tcPr>
            <w:tcW w:w="570" w:type="dxa"/>
            <w:tcBorders>
              <w:top w:val="nil"/>
              <w:left w:val="nil"/>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Последствия за инфраструктурата</w:t>
            </w:r>
          </w:p>
        </w:tc>
        <w:tc>
          <w:tcPr>
            <w:tcW w:w="567" w:type="dxa"/>
            <w:tcBorders>
              <w:top w:val="nil"/>
              <w:left w:val="nil"/>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Икономически загуби</w:t>
            </w:r>
          </w:p>
        </w:tc>
        <w:tc>
          <w:tcPr>
            <w:tcW w:w="567" w:type="dxa"/>
            <w:tcBorders>
              <w:top w:val="nil"/>
              <w:left w:val="nil"/>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Последствия за околната среда</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b/>
                <w:bCs/>
                <w:i/>
                <w:iCs/>
                <w:color w:val="000000"/>
                <w:sz w:val="20"/>
                <w:szCs w:val="20"/>
              </w:rPr>
            </w:pPr>
            <w:r w:rsidRPr="00592E25">
              <w:rPr>
                <w:rFonts w:ascii="Times New Roman" w:hAnsi="Times New Roman" w:cs="Times New Roman"/>
                <w:b/>
                <w:bCs/>
                <w:i/>
                <w:iCs/>
                <w:color w:val="000000"/>
                <w:sz w:val="20"/>
                <w:szCs w:val="20"/>
              </w:rPr>
              <w:t>Резултат</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Превенция</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Готовност</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Реагиране</w:t>
            </w:r>
          </w:p>
        </w:tc>
        <w:tc>
          <w:tcPr>
            <w:tcW w:w="42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Възстановяване</w:t>
            </w:r>
          </w:p>
        </w:tc>
        <w:tc>
          <w:tcPr>
            <w:tcW w:w="567"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592E25" w:rsidRPr="00592E25" w:rsidRDefault="00592E25" w:rsidP="00085E79">
            <w:pPr>
              <w:shd w:val="clear" w:color="auto" w:fill="FFFFFF"/>
              <w:jc w:val="center"/>
              <w:rPr>
                <w:rFonts w:ascii="Times New Roman" w:hAnsi="Times New Roman" w:cs="Times New Roman"/>
                <w:b/>
                <w:bCs/>
                <w:i/>
                <w:iCs/>
                <w:color w:val="000000"/>
                <w:sz w:val="20"/>
                <w:szCs w:val="20"/>
              </w:rPr>
            </w:pPr>
            <w:r w:rsidRPr="00592E25">
              <w:rPr>
                <w:rFonts w:ascii="Times New Roman" w:hAnsi="Times New Roman" w:cs="Times New Roman"/>
                <w:b/>
                <w:bCs/>
                <w:i/>
                <w:iCs/>
                <w:color w:val="000000"/>
                <w:sz w:val="20"/>
                <w:szCs w:val="20"/>
              </w:rPr>
              <w:t>Средно аритметична стойност</w:t>
            </w:r>
          </w:p>
        </w:tc>
        <w:tc>
          <w:tcPr>
            <w:tcW w:w="1206" w:type="dxa"/>
            <w:vMerge w:val="restart"/>
            <w:tcBorders>
              <w:top w:val="nil"/>
              <w:left w:val="single" w:sz="4" w:space="0" w:color="auto"/>
              <w:bottom w:val="single" w:sz="4" w:space="0" w:color="auto"/>
              <w:right w:val="single" w:sz="4" w:space="0" w:color="auto"/>
            </w:tcBorders>
            <w:shd w:val="clear" w:color="auto" w:fill="auto"/>
            <w:noWrap/>
            <w:textDirection w:val="btLr"/>
            <w:vAlign w:val="center"/>
          </w:tcPr>
          <w:p w:rsidR="00592E25" w:rsidRPr="00592E25" w:rsidRDefault="00592E25" w:rsidP="00085E79">
            <w:pPr>
              <w:shd w:val="clear" w:color="auto" w:fill="FFFFFF"/>
              <w:jc w:val="center"/>
              <w:rPr>
                <w:rFonts w:ascii="Times New Roman" w:hAnsi="Times New Roman" w:cs="Times New Roman"/>
                <w:i/>
                <w:iCs/>
                <w:color w:val="000000"/>
                <w:sz w:val="20"/>
                <w:szCs w:val="20"/>
              </w:rPr>
            </w:pPr>
            <w:r w:rsidRPr="00592E25">
              <w:rPr>
                <w:rFonts w:ascii="Times New Roman" w:hAnsi="Times New Roman" w:cs="Times New Roman"/>
                <w:i/>
                <w:iCs/>
                <w:color w:val="000000"/>
                <w:sz w:val="20"/>
                <w:szCs w:val="20"/>
              </w:rPr>
              <w:t>Оценка на нивото</w:t>
            </w:r>
          </w:p>
        </w:tc>
        <w:tc>
          <w:tcPr>
            <w:tcW w:w="567"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r>
      <w:tr w:rsidR="00592E25" w:rsidRPr="00592E25" w:rsidTr="00085E79">
        <w:trPr>
          <w:trHeight w:val="254"/>
        </w:trPr>
        <w:tc>
          <w:tcPr>
            <w:tcW w:w="521" w:type="dxa"/>
            <w:vMerge/>
            <w:tcBorders>
              <w:left w:val="single" w:sz="4" w:space="0" w:color="auto"/>
              <w:bottom w:val="single" w:sz="4" w:space="0" w:color="auto"/>
              <w:right w:val="single" w:sz="4" w:space="0" w:color="auto"/>
            </w:tcBorders>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3152"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c>
          <w:tcPr>
            <w:tcW w:w="1418"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1440"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958"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(С)</w:t>
            </w:r>
          </w:p>
        </w:tc>
        <w:tc>
          <w:tcPr>
            <w:tcW w:w="570" w:type="dxa"/>
            <w:tcBorders>
              <w:top w:val="nil"/>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 xml:space="preserve"> (И)</w:t>
            </w:r>
          </w:p>
        </w:tc>
        <w:tc>
          <w:tcPr>
            <w:tcW w:w="567" w:type="dxa"/>
            <w:tcBorders>
              <w:top w:val="nil"/>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 xml:space="preserve"> (З)</w:t>
            </w:r>
          </w:p>
        </w:tc>
        <w:tc>
          <w:tcPr>
            <w:tcW w:w="567" w:type="dxa"/>
            <w:tcBorders>
              <w:top w:val="nil"/>
              <w:left w:val="nil"/>
              <w:bottom w:val="single" w:sz="4" w:space="0" w:color="auto"/>
              <w:right w:val="single" w:sz="4" w:space="0" w:color="auto"/>
            </w:tcBorders>
            <w:shd w:val="clear" w:color="auto" w:fill="auto"/>
            <w:noWrap/>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 xml:space="preserve"> (О)</w:t>
            </w:r>
          </w:p>
        </w:tc>
        <w:tc>
          <w:tcPr>
            <w:tcW w:w="567"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i/>
                <w:iCs/>
                <w:color w:val="000000"/>
                <w:sz w:val="20"/>
                <w:szCs w:val="20"/>
              </w:rPr>
            </w:pPr>
          </w:p>
        </w:tc>
        <w:tc>
          <w:tcPr>
            <w:tcW w:w="425"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567"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425"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425"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color w:val="000000"/>
                <w:sz w:val="20"/>
                <w:szCs w:val="20"/>
              </w:rPr>
            </w:pPr>
          </w:p>
        </w:tc>
        <w:tc>
          <w:tcPr>
            <w:tcW w:w="567"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i/>
                <w:iCs/>
                <w:color w:val="000000"/>
                <w:sz w:val="20"/>
                <w:szCs w:val="20"/>
              </w:rPr>
            </w:pPr>
          </w:p>
        </w:tc>
        <w:tc>
          <w:tcPr>
            <w:tcW w:w="1206" w:type="dxa"/>
            <w:vMerge/>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i/>
                <w:i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shd w:val="clear" w:color="auto" w:fill="FFFFFF"/>
              <w:rPr>
                <w:rFonts w:ascii="Times New Roman" w:hAnsi="Times New Roman" w:cs="Times New Roman"/>
                <w:b/>
                <w:bCs/>
                <w:color w:val="000000"/>
                <w:sz w:val="20"/>
                <w:szCs w:val="20"/>
              </w:rPr>
            </w:pPr>
          </w:p>
        </w:tc>
      </w:tr>
      <w:tr w:rsidR="00592E25" w:rsidRPr="00592E25" w:rsidTr="00085E79">
        <w:trPr>
          <w:trHeight w:val="30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1</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r w:rsidRPr="00592E25">
              <w:rPr>
                <w:rFonts w:ascii="Times New Roman" w:hAnsi="Times New Roman" w:cs="Times New Roman"/>
                <w:color w:val="000000"/>
                <w:sz w:val="20"/>
                <w:szCs w:val="20"/>
              </w:rPr>
              <w:t>Земетресения</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5</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8,6</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15,9</w:t>
            </w:r>
          </w:p>
        </w:tc>
      </w:tr>
      <w:tr w:rsidR="00592E25" w:rsidRPr="00592E25" w:rsidTr="00085E79">
        <w:trPr>
          <w:trHeight w:val="410"/>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2</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 xml:space="preserve">Химично замърсяване, свързано с промишлени аварии и ПТП. </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Големи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6</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12,3</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3</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r w:rsidRPr="00592E25">
              <w:rPr>
                <w:rFonts w:ascii="Times New Roman" w:hAnsi="Times New Roman" w:cs="Times New Roman"/>
                <w:color w:val="000000"/>
                <w:sz w:val="20"/>
                <w:szCs w:val="20"/>
              </w:rPr>
              <w:t>Пандемии по хората</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Възможно</w:t>
            </w:r>
          </w:p>
        </w:tc>
        <w:tc>
          <w:tcPr>
            <w:tcW w:w="144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Катастрофално</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5</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6,9</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4</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1</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11,9</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4</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r w:rsidRPr="00592E25">
              <w:rPr>
                <w:rFonts w:ascii="Times New Roman" w:hAnsi="Times New Roman" w:cs="Times New Roman"/>
                <w:color w:val="000000"/>
                <w:sz w:val="20"/>
                <w:szCs w:val="20"/>
              </w:rPr>
              <w:t>Наводнения</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6,0</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2,75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11,8</w:t>
            </w:r>
          </w:p>
        </w:tc>
      </w:tr>
      <w:tr w:rsidR="00592E25" w:rsidRPr="00592E25" w:rsidTr="00085E79">
        <w:trPr>
          <w:trHeight w:val="406"/>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5</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Силни бури</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Много 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4,5</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11,0</w:t>
            </w:r>
          </w:p>
        </w:tc>
      </w:tr>
      <w:tr w:rsidR="00592E25" w:rsidRPr="00592E25" w:rsidTr="00085E79">
        <w:trPr>
          <w:trHeight w:val="48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6</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proofErr w:type="spellStart"/>
            <w:r w:rsidRPr="00592E25">
              <w:rPr>
                <w:rFonts w:ascii="Times New Roman" w:hAnsi="Times New Roman" w:cs="Times New Roman"/>
                <w:color w:val="000000"/>
                <w:sz w:val="20"/>
                <w:szCs w:val="20"/>
              </w:rPr>
              <w:t>Снегонавявания</w:t>
            </w:r>
            <w:proofErr w:type="spellEnd"/>
            <w:r w:rsidRPr="00592E25">
              <w:rPr>
                <w:rFonts w:ascii="Times New Roman" w:hAnsi="Times New Roman" w:cs="Times New Roman"/>
                <w:color w:val="000000"/>
                <w:sz w:val="20"/>
                <w:szCs w:val="20"/>
              </w:rPr>
              <w:t xml:space="preserve"> и </w:t>
            </w:r>
            <w:proofErr w:type="spellStart"/>
            <w:r w:rsidRPr="00592E25">
              <w:rPr>
                <w:rFonts w:ascii="Times New Roman" w:hAnsi="Times New Roman" w:cs="Times New Roman"/>
                <w:color w:val="000000"/>
                <w:sz w:val="20"/>
                <w:szCs w:val="20"/>
              </w:rPr>
              <w:t>обледяване</w:t>
            </w:r>
            <w:proofErr w:type="spellEnd"/>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Много 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Малки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4,3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4</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10,3</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7</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r w:rsidRPr="00592E25">
              <w:rPr>
                <w:rFonts w:ascii="Times New Roman" w:hAnsi="Times New Roman" w:cs="Times New Roman"/>
                <w:color w:val="000000"/>
                <w:sz w:val="20"/>
                <w:szCs w:val="20"/>
              </w:rPr>
              <w:t>Радиоактивно замърсяване</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Възможно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5</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10,3</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lastRenderedPageBreak/>
              <w:t>8</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proofErr w:type="spellStart"/>
            <w:r w:rsidRPr="00592E25">
              <w:rPr>
                <w:rFonts w:ascii="Times New Roman" w:hAnsi="Times New Roman" w:cs="Times New Roman"/>
                <w:color w:val="000000"/>
                <w:sz w:val="20"/>
                <w:szCs w:val="20"/>
              </w:rPr>
              <w:t>Свлачища</w:t>
            </w:r>
            <w:proofErr w:type="spellEnd"/>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Възможно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Малки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color w:val="0066CC"/>
                <w:sz w:val="20"/>
                <w:szCs w:val="20"/>
              </w:rPr>
            </w:pPr>
            <w:r w:rsidRPr="00592E25">
              <w:rPr>
                <w:rFonts w:ascii="Times New Roman" w:hAnsi="Times New Roman" w:cs="Times New Roman"/>
                <w:color w:val="0066CC"/>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color w:val="0066CC"/>
                <w:sz w:val="20"/>
                <w:szCs w:val="20"/>
              </w:rPr>
            </w:pPr>
            <w:r w:rsidRPr="00592E25">
              <w:rPr>
                <w:rFonts w:ascii="Times New Roman" w:hAnsi="Times New Roman" w:cs="Times New Roman"/>
                <w:color w:val="0066CC"/>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color w:val="0066CC"/>
                <w:sz w:val="20"/>
                <w:szCs w:val="20"/>
              </w:rPr>
            </w:pPr>
            <w:r w:rsidRPr="00592E25">
              <w:rPr>
                <w:rFonts w:ascii="Times New Roman" w:hAnsi="Times New Roman" w:cs="Times New Roman"/>
                <w:color w:val="0066CC"/>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color w:val="0066CC"/>
                <w:sz w:val="20"/>
                <w:szCs w:val="20"/>
              </w:rPr>
            </w:pPr>
            <w:r w:rsidRPr="00592E25">
              <w:rPr>
                <w:rFonts w:ascii="Times New Roman" w:hAnsi="Times New Roman" w:cs="Times New Roman"/>
                <w:color w:val="0066CC"/>
                <w:sz w:val="20"/>
                <w:szCs w:val="20"/>
              </w:rPr>
              <w:t>1</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3,5</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9,8</w:t>
            </w:r>
          </w:p>
        </w:tc>
      </w:tr>
      <w:tr w:rsidR="00592E25" w:rsidRPr="00592E25" w:rsidTr="00085E79">
        <w:trPr>
          <w:trHeight w:val="411"/>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9</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Горски и полски пожари</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Много 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Малки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9,7</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10</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Ледоход по р. Дунав</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Малки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5</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4,25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9,5</w:t>
            </w:r>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11</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hAnsi="Times New Roman" w:cs="Times New Roman"/>
                <w:color w:val="000000"/>
                <w:sz w:val="20"/>
                <w:szCs w:val="20"/>
              </w:rPr>
            </w:pPr>
            <w:r w:rsidRPr="00592E25">
              <w:rPr>
                <w:rFonts w:ascii="Times New Roman" w:hAnsi="Times New Roman" w:cs="Times New Roman"/>
                <w:color w:val="000000"/>
                <w:sz w:val="20"/>
                <w:szCs w:val="20"/>
              </w:rPr>
              <w:t>Заразни болести по животните</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9,0</w:t>
            </w:r>
          </w:p>
        </w:tc>
      </w:tr>
      <w:tr w:rsidR="00592E25" w:rsidRPr="00592E25" w:rsidTr="00085E79">
        <w:trPr>
          <w:trHeight w:val="426"/>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12</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Пожар в урбанизирани територии</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Много вероятно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Високо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3</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4</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1,75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3</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8,</w:t>
            </w:r>
            <w:proofErr w:type="spellStart"/>
            <w:r w:rsidRPr="00592E25">
              <w:rPr>
                <w:rFonts w:ascii="Times New Roman" w:hAnsi="Times New Roman" w:cs="Times New Roman"/>
                <w:b/>
                <w:bCs/>
                <w:color w:val="000000"/>
                <w:sz w:val="20"/>
                <w:szCs w:val="20"/>
              </w:rPr>
              <w:t>8</w:t>
            </w:r>
            <w:proofErr w:type="spellEnd"/>
          </w:p>
        </w:tc>
      </w:tr>
      <w:tr w:rsidR="00592E25" w:rsidRPr="00592E25" w:rsidTr="00085E79">
        <w:trPr>
          <w:trHeight w:val="315"/>
        </w:trPr>
        <w:tc>
          <w:tcPr>
            <w:tcW w:w="521" w:type="dxa"/>
            <w:tcBorders>
              <w:top w:val="nil"/>
              <w:left w:val="single" w:sz="4" w:space="0" w:color="auto"/>
              <w:bottom w:val="single" w:sz="4" w:space="0" w:color="auto"/>
              <w:right w:val="single" w:sz="4" w:space="0" w:color="auto"/>
            </w:tcBorders>
            <w:vAlign w:val="center"/>
          </w:tcPr>
          <w:p w:rsidR="00592E25" w:rsidRPr="00592E25" w:rsidRDefault="00592E25" w:rsidP="00085E79">
            <w:pPr>
              <w:shd w:val="clear" w:color="auto" w:fill="FFFFFF"/>
              <w:jc w:val="center"/>
              <w:rPr>
                <w:rFonts w:ascii="Times New Roman" w:hAnsi="Times New Roman" w:cs="Times New Roman"/>
                <w:color w:val="000000"/>
                <w:sz w:val="20"/>
                <w:szCs w:val="20"/>
              </w:rPr>
            </w:pPr>
            <w:r w:rsidRPr="00592E25">
              <w:rPr>
                <w:rFonts w:ascii="Times New Roman" w:hAnsi="Times New Roman" w:cs="Times New Roman"/>
                <w:color w:val="000000"/>
                <w:sz w:val="20"/>
                <w:szCs w:val="20"/>
              </w:rPr>
              <w:t>13</w:t>
            </w:r>
          </w:p>
        </w:tc>
        <w:tc>
          <w:tcPr>
            <w:tcW w:w="3152" w:type="dxa"/>
            <w:tcBorders>
              <w:top w:val="nil"/>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hAnsi="Times New Roman" w:cs="Times New Roman"/>
                <w:color w:val="000000"/>
                <w:sz w:val="20"/>
                <w:szCs w:val="20"/>
              </w:rPr>
            </w:pPr>
            <w:r w:rsidRPr="00592E25">
              <w:rPr>
                <w:rFonts w:ascii="Times New Roman" w:hAnsi="Times New Roman" w:cs="Times New Roman"/>
                <w:color w:val="000000"/>
                <w:sz w:val="20"/>
                <w:szCs w:val="20"/>
              </w:rPr>
              <w:t>Нефтени разливи по р. Дунав</w:t>
            </w:r>
          </w:p>
        </w:tc>
        <w:tc>
          <w:tcPr>
            <w:tcW w:w="141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highlight w:val="yellow"/>
              </w:rPr>
            </w:pPr>
            <w:r w:rsidRPr="00592E25">
              <w:rPr>
                <w:rFonts w:ascii="Times New Roman" w:hAnsi="Times New Roman" w:cs="Times New Roman"/>
                <w:sz w:val="20"/>
                <w:szCs w:val="20"/>
              </w:rPr>
              <w:t>Възможно</w:t>
            </w:r>
          </w:p>
        </w:tc>
        <w:tc>
          <w:tcPr>
            <w:tcW w:w="1440"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Малки</w:t>
            </w:r>
          </w:p>
        </w:tc>
        <w:tc>
          <w:tcPr>
            <w:tcW w:w="958" w:type="dxa"/>
            <w:tcBorders>
              <w:top w:val="nil"/>
              <w:left w:val="nil"/>
              <w:bottom w:val="single" w:sz="4" w:space="0" w:color="auto"/>
              <w:right w:val="single" w:sz="4" w:space="0" w:color="auto"/>
            </w:tcBorders>
            <w:shd w:val="clear" w:color="auto" w:fill="auto"/>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Умерено</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70"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1</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3,1</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567"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2</w:t>
            </w:r>
          </w:p>
        </w:tc>
        <w:tc>
          <w:tcPr>
            <w:tcW w:w="425"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sz w:val="20"/>
                <w:szCs w:val="20"/>
              </w:rPr>
            </w:pPr>
            <w:r w:rsidRPr="00592E25">
              <w:rPr>
                <w:rFonts w:ascii="Times New Roman" w:hAnsi="Times New Roman" w:cs="Times New Roman"/>
                <w:sz w:val="20"/>
                <w:szCs w:val="20"/>
              </w:rPr>
              <w:t>4</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2,5</w:t>
            </w:r>
          </w:p>
        </w:tc>
        <w:tc>
          <w:tcPr>
            <w:tcW w:w="1206" w:type="dxa"/>
            <w:tcBorders>
              <w:top w:val="nil"/>
              <w:left w:val="nil"/>
              <w:bottom w:val="single" w:sz="4" w:space="0" w:color="auto"/>
              <w:right w:val="single" w:sz="4" w:space="0" w:color="auto"/>
            </w:tcBorders>
            <w:shd w:val="clear" w:color="auto" w:fill="auto"/>
            <w:noWrap/>
            <w:vAlign w:val="bottom"/>
          </w:tcPr>
          <w:p w:rsidR="00592E25" w:rsidRPr="00592E25" w:rsidRDefault="00592E25" w:rsidP="00085E79">
            <w:pPr>
              <w:shd w:val="clear" w:color="auto" w:fill="FFFFFF"/>
              <w:jc w:val="center"/>
              <w:rPr>
                <w:rFonts w:ascii="Times New Roman" w:hAnsi="Times New Roman" w:cs="Times New Roman"/>
                <w:b/>
                <w:bCs/>
                <w:sz w:val="20"/>
                <w:szCs w:val="20"/>
              </w:rPr>
            </w:pPr>
            <w:r w:rsidRPr="00592E25">
              <w:rPr>
                <w:rFonts w:ascii="Times New Roman" w:hAnsi="Times New Roman" w:cs="Times New Roman"/>
                <w:b/>
                <w:bCs/>
                <w:sz w:val="20"/>
                <w:szCs w:val="20"/>
              </w:rPr>
              <w:t>2</w:t>
            </w:r>
          </w:p>
        </w:tc>
        <w:tc>
          <w:tcPr>
            <w:tcW w:w="567" w:type="dxa"/>
            <w:tcBorders>
              <w:top w:val="nil"/>
              <w:left w:val="nil"/>
              <w:bottom w:val="single" w:sz="4" w:space="0" w:color="auto"/>
              <w:right w:val="single" w:sz="4" w:space="0" w:color="auto"/>
            </w:tcBorders>
            <w:shd w:val="clear" w:color="000000" w:fill="F2F2F2"/>
            <w:noWrap/>
            <w:vAlign w:val="bottom"/>
          </w:tcPr>
          <w:p w:rsidR="00592E25" w:rsidRPr="00592E25" w:rsidRDefault="00592E25" w:rsidP="00085E79">
            <w:pPr>
              <w:shd w:val="clear" w:color="auto" w:fill="FFFFFF"/>
              <w:jc w:val="center"/>
              <w:rPr>
                <w:rFonts w:ascii="Times New Roman" w:hAnsi="Times New Roman" w:cs="Times New Roman"/>
                <w:b/>
                <w:bCs/>
                <w:color w:val="000000"/>
                <w:sz w:val="20"/>
                <w:szCs w:val="20"/>
              </w:rPr>
            </w:pPr>
            <w:r w:rsidRPr="00592E25">
              <w:rPr>
                <w:rFonts w:ascii="Times New Roman" w:hAnsi="Times New Roman" w:cs="Times New Roman"/>
                <w:b/>
                <w:bCs/>
                <w:color w:val="000000"/>
                <w:sz w:val="20"/>
                <w:szCs w:val="20"/>
              </w:rPr>
              <w:t>7,6</w:t>
            </w:r>
          </w:p>
        </w:tc>
      </w:tr>
    </w:tbl>
    <w:p w:rsidR="00592E25" w:rsidRPr="00592E25" w:rsidRDefault="00592E25" w:rsidP="00592E25">
      <w:pPr>
        <w:shd w:val="clear" w:color="auto" w:fill="FFFFFF"/>
        <w:jc w:val="center"/>
        <w:rPr>
          <w:rFonts w:ascii="Times New Roman" w:hAnsi="Times New Roman" w:cs="Times New Roman"/>
          <w:b/>
        </w:rPr>
      </w:pPr>
    </w:p>
    <w:p w:rsidR="00592E25" w:rsidRPr="00592E25" w:rsidRDefault="00592E25" w:rsidP="00592E25">
      <w:pPr>
        <w:shd w:val="clear" w:color="auto" w:fill="FFFFFF"/>
        <w:jc w:val="center"/>
        <w:rPr>
          <w:rFonts w:ascii="Times New Roman" w:hAnsi="Times New Roman" w:cs="Times New Roman"/>
          <w:b/>
        </w:rPr>
        <w:sectPr w:rsidR="00592E25" w:rsidRPr="00592E25" w:rsidSect="0034784C">
          <w:pgSz w:w="16838" w:h="11906" w:orient="landscape"/>
          <w:pgMar w:top="1418" w:right="1077" w:bottom="851" w:left="1134" w:header="709" w:footer="709" w:gutter="0"/>
          <w:cols w:space="708"/>
          <w:titlePg/>
          <w:docGrid w:linePitch="360"/>
        </w:sectPr>
      </w:pPr>
    </w:p>
    <w:p w:rsidR="00592E25" w:rsidRPr="00592E25" w:rsidRDefault="00592E25" w:rsidP="00592E25">
      <w:pPr>
        <w:shd w:val="clear" w:color="auto" w:fill="FFFFFF"/>
        <w:ind w:firstLine="709"/>
        <w:jc w:val="center"/>
        <w:rPr>
          <w:rFonts w:ascii="Times New Roman" w:hAnsi="Times New Roman" w:cs="Times New Roman"/>
          <w:b/>
          <w:bCs/>
        </w:rPr>
      </w:pPr>
      <w:r w:rsidRPr="00592E25">
        <w:rPr>
          <w:rFonts w:ascii="Times New Roman" w:hAnsi="Times New Roman" w:cs="Times New Roman"/>
          <w:b/>
          <w:bCs/>
        </w:rPr>
        <w:lastRenderedPageBreak/>
        <w:t>РАЗДЕЛ III. ПРЕВЕНЦИЯ</w:t>
      </w:r>
    </w:p>
    <w:p w:rsidR="00592E25" w:rsidRPr="00592E25" w:rsidRDefault="00592E25" w:rsidP="00592E25">
      <w:pPr>
        <w:shd w:val="clear" w:color="auto" w:fill="FFFFFF"/>
        <w:ind w:firstLine="709"/>
        <w:jc w:val="both"/>
        <w:rPr>
          <w:rFonts w:ascii="Times New Roman" w:hAnsi="Times New Roman" w:cs="Times New Roman"/>
          <w:bCs/>
        </w:rPr>
      </w:pP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Целта на раздела е да представи рамката, структурите, ролите, отговорностите и процесите, които могат да бъдат приложени за въздействие върху рисковете и постигане на дългосрочно намаляване на риска от бедствия.</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1. Принципи и критерии за намаляване на риска от бедствия в рамките на СНРБ чрез превенция.</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Общинският съвет за намаляване на риска от бедствия, службите за спешно реагиране, доставчиците на основни стоки/услуги, териториалната администрация и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планират и провеждат превантивни мерки за защита на населението при бедствия като организират и координират:</w:t>
      </w:r>
      <w:r w:rsidRPr="00592E25">
        <w:rPr>
          <w:rFonts w:ascii="Times New Roman" w:hAnsi="Times New Roman" w:cs="Times New Roman"/>
        </w:rPr>
        <w:tab/>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анализа, оценката и прогнозата за характера и последствията от най-често проявяващите се бедствия и извънредни ситуации;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разработването и актуализирането на Общинския план за защита при бедствия (</w:t>
      </w:r>
      <w:proofErr w:type="spellStart"/>
      <w:r w:rsidRPr="00592E25">
        <w:rPr>
          <w:rFonts w:ascii="Times New Roman" w:hAnsi="Times New Roman" w:cs="Times New Roman"/>
        </w:rPr>
        <w:t>ОбщПЗБ</w:t>
      </w:r>
      <w:proofErr w:type="spellEnd"/>
      <w:r w:rsidRPr="00592E25">
        <w:rPr>
          <w:rFonts w:ascii="Times New Roman" w:hAnsi="Times New Roman" w:cs="Times New Roman"/>
        </w:rPr>
        <w:t xml:space="preserve">);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разработването на Общинската програма за намаляване на риска от бедствия и годишните планове за изпълнението й;</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интегрирането на </w:t>
      </w:r>
      <w:proofErr w:type="spellStart"/>
      <w:r w:rsidRPr="00592E25">
        <w:rPr>
          <w:rFonts w:ascii="Times New Roman" w:hAnsi="Times New Roman" w:cs="Times New Roman"/>
        </w:rPr>
        <w:t>ОбщПЗБ</w:t>
      </w:r>
      <w:proofErr w:type="spellEnd"/>
      <w:r w:rsidRPr="00592E25">
        <w:rPr>
          <w:rFonts w:ascii="Times New Roman" w:hAnsi="Times New Roman" w:cs="Times New Roman"/>
        </w:rPr>
        <w:t xml:space="preserve"> с  регионалните планове за развитие, общинските стратегии за развитие, общинските планове за развитие (по Закона за регионалното развитие), общите и подробни </w:t>
      </w:r>
      <w:proofErr w:type="spellStart"/>
      <w:r w:rsidRPr="00592E25">
        <w:rPr>
          <w:rFonts w:ascii="Times New Roman" w:hAnsi="Times New Roman" w:cs="Times New Roman"/>
        </w:rPr>
        <w:t>устройствени</w:t>
      </w:r>
      <w:proofErr w:type="spellEnd"/>
      <w:r w:rsidRPr="00592E25">
        <w:rPr>
          <w:rFonts w:ascii="Times New Roman" w:hAnsi="Times New Roman" w:cs="Times New Roman"/>
        </w:rPr>
        <w:t xml:space="preserve"> планове (по Закона за устройство на територията), планове за управление на риска от наводнения (по Закона за водите), инвестиционни програми и проекти за регионално и местно развитие;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провеждането на мероприятия за усвояване на плановете, чрез провеждане на учения и тренировки;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провеждането на целенасочено и координирано образование и обучение, като част от програмата за създаване на организация за действие и взаимодействие между органите за управление и силите за провеждане на мероприятия по защитата на населението и извършване на спасителни и неотложни аварийно- възстановителни работи;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поддържането на непрекъснато денонощно дежурство;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планирането на временно извеждане и евакуиране на застрашено население,  когато е наложително, с предварително определяне на маршрутите и начините на извършване на извеждането, сборни евакуационни пунктове (СЕП), евакуационни центрове (ЕЦ) и места за настаняване (МН);</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 планирането на медицинското осигуряване на пострадалото население и на силите участващи в спасителни работи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планирането на нуждите от снабдяване с храна, вода, лекарства и стоки от първа необходимост и тяхното осигуряване;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планирането на дейностите по осигуряване и доставка на основни строителни материали за нуждите на неотложните аварийно-възстановителни работи;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осигуряването на ефективна комуникация със заинтересованите страни и общности, използвайки всички уместни форми с цел повишаване на информираността на населението за риска от възможните бедствия на територията на Община Русе, както и за правилата за действие и поведение при възникването им.</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планирането и изграждането на системи за ранно предупреждение и оповестяване на рискови промишлени и хидротехнически обекти.</w:t>
      </w:r>
    </w:p>
    <w:p w:rsidR="00592E25" w:rsidRPr="00592E25" w:rsidRDefault="00592E25" w:rsidP="00592E25">
      <w:pPr>
        <w:pStyle w:val="Default"/>
        <w:shd w:val="clear" w:color="auto" w:fill="FFFFFF"/>
        <w:ind w:firstLine="851"/>
        <w:jc w:val="both"/>
      </w:pPr>
      <w:r w:rsidRPr="00592E25">
        <w:rPr>
          <w:bCs/>
          <w:lang w:eastAsia="en-US"/>
        </w:rPr>
        <w:t xml:space="preserve">- </w:t>
      </w:r>
      <w:r w:rsidRPr="00592E25">
        <w:t xml:space="preserve">обучението на населението за начините на поведение и действие и за изпълнението на необходимите защитни мерки при бедствия, което включва информационни кампании за правилното поведение на населението при различни бедствия и кампании, адаптирани за уязвимите групи в обществото – хора със зрителни и слухови затруднения, с моторни нарушения, възрастни граждани и деца, лишени от родителски грижи и др.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 </w:t>
      </w:r>
    </w:p>
    <w:p w:rsidR="00592E25" w:rsidRPr="00592E25" w:rsidRDefault="00592E25" w:rsidP="00592E25">
      <w:pPr>
        <w:numPr>
          <w:ilvl w:val="0"/>
          <w:numId w:val="25"/>
        </w:numPr>
        <w:shd w:val="clear" w:color="auto" w:fill="FFFFFF"/>
        <w:spacing w:after="0" w:line="240" w:lineRule="auto"/>
        <w:jc w:val="both"/>
        <w:rPr>
          <w:rFonts w:ascii="Times New Roman" w:hAnsi="Times New Roman" w:cs="Times New Roman"/>
          <w:b/>
          <w:bCs/>
        </w:rPr>
      </w:pPr>
      <w:r w:rsidRPr="00592E25">
        <w:rPr>
          <w:rFonts w:ascii="Times New Roman" w:hAnsi="Times New Roman" w:cs="Times New Roman"/>
          <w:b/>
          <w:bCs/>
        </w:rPr>
        <w:t>Мерки за предотвратяване или намаляване на риска от бедствия</w:t>
      </w:r>
    </w:p>
    <w:p w:rsidR="00592E25" w:rsidRPr="00592E25" w:rsidRDefault="00592E25" w:rsidP="00592E25">
      <w:pPr>
        <w:shd w:val="clear" w:color="auto" w:fill="FFFFFF"/>
        <w:ind w:left="851"/>
        <w:jc w:val="both"/>
        <w:rPr>
          <w:rFonts w:ascii="Times New Roman" w:hAnsi="Times New Roman" w:cs="Times New Roman"/>
          <w:b/>
          <w:bCs/>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 xml:space="preserve">Мерки за предотвратяване или намаляване на риска от сеизмично въздействие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изследване, анализ и оценка на сеизмичния риск за територията на Община Русе;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приключване на техническата </w:t>
      </w:r>
      <w:proofErr w:type="spellStart"/>
      <w:r w:rsidRPr="00592E25">
        <w:rPr>
          <w:rFonts w:ascii="Times New Roman" w:hAnsi="Times New Roman" w:cs="Times New Roman"/>
        </w:rPr>
        <w:t>паспортизация</w:t>
      </w:r>
      <w:proofErr w:type="spellEnd"/>
      <w:r w:rsidRPr="00592E25">
        <w:rPr>
          <w:rFonts w:ascii="Times New Roman" w:hAnsi="Times New Roman" w:cs="Times New Roman"/>
        </w:rPr>
        <w:t xml:space="preserve"> на строежите в срок, с акцентиране върху степента на сеизмична осигуреност, вкл. и за недвижимите   културни ценности от местно и национално значение;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упражняване на строг контрол за стриктно спазване на съответната действаща нормативна уредба при </w:t>
      </w:r>
      <w:proofErr w:type="spellStart"/>
      <w:r w:rsidRPr="00592E25">
        <w:rPr>
          <w:rFonts w:ascii="Times New Roman" w:hAnsi="Times New Roman" w:cs="Times New Roman"/>
        </w:rPr>
        <w:t>териториално-устройственото</w:t>
      </w:r>
      <w:proofErr w:type="spellEnd"/>
      <w:r w:rsidRPr="00592E25">
        <w:rPr>
          <w:rFonts w:ascii="Times New Roman" w:hAnsi="Times New Roman" w:cs="Times New Roman"/>
        </w:rPr>
        <w:t xml:space="preserve"> планиране, инвестиционното проектиране и изпълнението и експлоатацията на строежите;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усилване на амортизираните и на неосигурените на сеизмични въздействия сгради и съоръжения;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разработване от община Русе на сценарии за последствията от силни земетресения, с цел установяване на най-уязвимите места и вземане на допълнителни мерки при  необходимост;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обучение и практическа подготовка на представителите на общинската администрация, териториалните органи на изпълнителната власт, силите за реагиране и населението за </w:t>
      </w:r>
      <w:proofErr w:type="spellStart"/>
      <w:r w:rsidRPr="00592E25">
        <w:rPr>
          <w:rFonts w:ascii="Times New Roman" w:hAnsi="Times New Roman" w:cs="Times New Roman"/>
        </w:rPr>
        <w:t>дествия</w:t>
      </w:r>
      <w:proofErr w:type="spellEnd"/>
      <w:r w:rsidRPr="00592E25">
        <w:rPr>
          <w:rFonts w:ascii="Times New Roman" w:hAnsi="Times New Roman" w:cs="Times New Roman"/>
        </w:rPr>
        <w:t xml:space="preserve"> при земетресение.</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lastRenderedPageBreak/>
        <w:t>Мерки за предотвратяване или намаляване на риска от наводнения</w:t>
      </w:r>
    </w:p>
    <w:p w:rsidR="00592E25" w:rsidRPr="00592E25" w:rsidRDefault="00592E25" w:rsidP="00592E25">
      <w:pPr>
        <w:shd w:val="clear" w:color="auto" w:fill="FFFFFF"/>
        <w:ind w:firstLine="1134"/>
        <w:jc w:val="both"/>
        <w:rPr>
          <w:rFonts w:ascii="Times New Roman" w:hAnsi="Times New Roman" w:cs="Times New Roman"/>
          <w:bCs/>
        </w:rPr>
      </w:pPr>
      <w:r w:rsidRPr="00592E25">
        <w:rPr>
          <w:rFonts w:ascii="Times New Roman" w:hAnsi="Times New Roman" w:cs="Times New Roman"/>
          <w:bCs/>
        </w:rPr>
        <w:t xml:space="preserve">Съгласно </w:t>
      </w:r>
      <w:bookmarkStart w:id="2" w:name="_Hlk264859"/>
      <w:r w:rsidRPr="00592E25">
        <w:rPr>
          <w:rFonts w:ascii="Times New Roman" w:hAnsi="Times New Roman" w:cs="Times New Roman"/>
          <w:bCs/>
        </w:rPr>
        <w:t xml:space="preserve">План за управление на риска от наводнения (ПУРН) в Дунавски район на </w:t>
      </w:r>
      <w:proofErr w:type="spellStart"/>
      <w:r w:rsidRPr="00592E25">
        <w:rPr>
          <w:rFonts w:ascii="Times New Roman" w:hAnsi="Times New Roman" w:cs="Times New Roman"/>
          <w:bCs/>
        </w:rPr>
        <w:t>басейново</w:t>
      </w:r>
      <w:proofErr w:type="spellEnd"/>
      <w:r w:rsidRPr="00592E25">
        <w:rPr>
          <w:rFonts w:ascii="Times New Roman" w:hAnsi="Times New Roman" w:cs="Times New Roman"/>
          <w:bCs/>
        </w:rPr>
        <w:t xml:space="preserve"> управление</w:t>
      </w:r>
      <w:bookmarkEnd w:id="2"/>
      <w:r w:rsidRPr="00592E25">
        <w:rPr>
          <w:rFonts w:ascii="Times New Roman" w:hAnsi="Times New Roman" w:cs="Times New Roman"/>
          <w:bCs/>
        </w:rPr>
        <w:t>, приет с решение №1104/29.12.2016 г. на Министерски съвет, поречието на р. Русенски лом на територията на община Русе попада в районите със значителен потенциален риск от наводнение (РЗПРН).</w:t>
      </w:r>
    </w:p>
    <w:p w:rsidR="00592E25" w:rsidRPr="00592E25" w:rsidRDefault="00592E25" w:rsidP="00592E25">
      <w:pPr>
        <w:shd w:val="clear" w:color="auto" w:fill="FFFFFF"/>
        <w:ind w:firstLine="1134"/>
        <w:jc w:val="both"/>
        <w:rPr>
          <w:rFonts w:ascii="Times New Roman" w:hAnsi="Times New Roman" w:cs="Times New Roman"/>
          <w:bCs/>
        </w:rPr>
      </w:pPr>
      <w:r w:rsidRPr="00592E25">
        <w:rPr>
          <w:rFonts w:ascii="Times New Roman" w:hAnsi="Times New Roman" w:cs="Times New Roman"/>
          <w:bCs/>
        </w:rPr>
        <w:t xml:space="preserve">За поречието на Русенски лом са изготвени карти на заплахата и риска от наводнение и в ПУРН са анализирани и описани мерките за намаляване на риска от наводнение и евентуалните щети при настъпването му.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По поръчка на Община Русе е разработен </w:t>
      </w:r>
      <w:proofErr w:type="spellStart"/>
      <w:r w:rsidRPr="00592E25">
        <w:rPr>
          <w:rFonts w:ascii="Times New Roman" w:hAnsi="Times New Roman" w:cs="Times New Roman"/>
        </w:rPr>
        <w:t>симулационен</w:t>
      </w:r>
      <w:proofErr w:type="spellEnd"/>
      <w:r w:rsidRPr="00592E25">
        <w:rPr>
          <w:rFonts w:ascii="Times New Roman" w:hAnsi="Times New Roman" w:cs="Times New Roman"/>
        </w:rPr>
        <w:t xml:space="preserve"> модел на преминаване на висока вълна от яз. Николово по р. </w:t>
      </w:r>
      <w:proofErr w:type="spellStart"/>
      <w:r w:rsidRPr="00592E25">
        <w:rPr>
          <w:rFonts w:ascii="Times New Roman" w:hAnsi="Times New Roman" w:cs="Times New Roman"/>
        </w:rPr>
        <w:t>Сараджийска</w:t>
      </w:r>
      <w:proofErr w:type="spellEnd"/>
      <w:r w:rsidRPr="00592E25">
        <w:rPr>
          <w:rFonts w:ascii="Times New Roman" w:hAnsi="Times New Roman" w:cs="Times New Roman"/>
        </w:rPr>
        <w:t xml:space="preserve">.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Мерките за намаляване на риска от наводнение и евентуалните щети при настъпването му, описани в ПУРН са следните:</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разработване и актуализиране на плана за защита при бедствия (в част наводнения);</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ефективно управление на водните нива на язовири и </w:t>
      </w:r>
      <w:proofErr w:type="spellStart"/>
      <w:r w:rsidRPr="00592E25">
        <w:rPr>
          <w:rFonts w:ascii="Times New Roman" w:hAnsi="Times New Roman" w:cs="Times New Roman"/>
        </w:rPr>
        <w:t>ретензионни</w:t>
      </w:r>
      <w:proofErr w:type="spellEnd"/>
      <w:r w:rsidRPr="00592E25">
        <w:rPr>
          <w:rFonts w:ascii="Times New Roman" w:hAnsi="Times New Roman" w:cs="Times New Roman"/>
        </w:rPr>
        <w:t xml:space="preserve"> водохранилища. Недопускане на преливане през короната на дигите при поройни валежи в сравнително малки водосборни области;</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координация и сътрудничество между всички управленски нива (национално, </w:t>
      </w:r>
      <w:proofErr w:type="spellStart"/>
      <w:r w:rsidRPr="00592E25">
        <w:rPr>
          <w:rFonts w:ascii="Times New Roman" w:hAnsi="Times New Roman" w:cs="Times New Roman"/>
        </w:rPr>
        <w:t>басейново</w:t>
      </w:r>
      <w:proofErr w:type="spellEnd"/>
      <w:r w:rsidRPr="00592E25">
        <w:rPr>
          <w:rFonts w:ascii="Times New Roman" w:hAnsi="Times New Roman" w:cs="Times New Roman"/>
        </w:rPr>
        <w:t xml:space="preserve"> и местно) от единната спасителна система;</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ежегодно обследване на техническото и експлоатационното състояние на язовирните стени и съоръженията към тях;</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възстановяване на компрометирани диги и почистване на речни участъци и дерета за осигуряване преминаване на висока вълна;</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почистване и стопанисване на речните легла в границите на урбанизирана територия;</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повишаване готовността на населението за реагиране при наводнения чрез провеждане на обучителни и информационни кампании по проблемите, свързани с наводненията;</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наблюдение нивото на р. Дунав и р. Русенски Лом, при получаване предупреждение от компетентните органи, с оглед предприемане адекватни защитни действия.</w:t>
      </w:r>
    </w:p>
    <w:p w:rsidR="00592E25" w:rsidRPr="00592E25" w:rsidRDefault="00592E25" w:rsidP="00592E25">
      <w:pPr>
        <w:shd w:val="clear" w:color="auto" w:fill="FFFFFF"/>
        <w:ind w:firstLine="709"/>
        <w:jc w:val="both"/>
        <w:rPr>
          <w:rFonts w:ascii="Times New Roman" w:hAnsi="Times New Roman" w:cs="Times New Roman"/>
          <w:bCs/>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намаляване на риска от обилни снеговалежи, снежни бури и заледяване</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Основните дейности по зимно поддържане на пътната мрежа включват подготвителни работи, </w:t>
      </w:r>
      <w:proofErr w:type="spellStart"/>
      <w:r w:rsidRPr="00592E25">
        <w:rPr>
          <w:rFonts w:ascii="Times New Roman" w:hAnsi="Times New Roman" w:cs="Times New Roman"/>
          <w:bCs/>
        </w:rPr>
        <w:t>снегозащита</w:t>
      </w:r>
      <w:proofErr w:type="spellEnd"/>
      <w:r w:rsidRPr="00592E25">
        <w:rPr>
          <w:rFonts w:ascii="Times New Roman" w:hAnsi="Times New Roman" w:cs="Times New Roman"/>
          <w:bCs/>
        </w:rPr>
        <w:t xml:space="preserve">, </w:t>
      </w:r>
      <w:proofErr w:type="spellStart"/>
      <w:r w:rsidRPr="00592E25">
        <w:rPr>
          <w:rFonts w:ascii="Times New Roman" w:hAnsi="Times New Roman" w:cs="Times New Roman"/>
          <w:bCs/>
        </w:rPr>
        <w:t>снегопочистване</w:t>
      </w:r>
      <w:proofErr w:type="spellEnd"/>
      <w:r w:rsidRPr="00592E25">
        <w:rPr>
          <w:rFonts w:ascii="Times New Roman" w:hAnsi="Times New Roman" w:cs="Times New Roman"/>
          <w:bCs/>
        </w:rPr>
        <w:t xml:space="preserve"> и обезопасяване на пътищата против заледяване и  се извършват от Агенция „Пътна инфраструктура” за републиканските пътища извън границите на урбанизираните територии и платната за движение на републиканските пътища в границите на населените места от община Русе, и от Община Русе  - за общинските пътища в населените места и четвъртокласната пътна мрежа. Мерките за намаляване на последствията са:</w:t>
      </w:r>
    </w:p>
    <w:p w:rsidR="00592E25" w:rsidRPr="00592E25" w:rsidRDefault="00592E25" w:rsidP="00592E25">
      <w:pPr>
        <w:shd w:val="clear" w:color="auto" w:fill="FFFFFF"/>
        <w:ind w:firstLine="709"/>
        <w:jc w:val="both"/>
        <w:rPr>
          <w:rFonts w:ascii="Times New Roman" w:hAnsi="Times New Roman" w:cs="Times New Roman"/>
          <w:bCs/>
          <w:color w:val="FF0000"/>
        </w:rPr>
      </w:pPr>
      <w:r w:rsidRPr="00592E25">
        <w:rPr>
          <w:rFonts w:ascii="Times New Roman" w:hAnsi="Times New Roman" w:cs="Times New Roman"/>
          <w:b/>
          <w:bCs/>
        </w:rPr>
        <w:lastRenderedPageBreak/>
        <w:t xml:space="preserve">- </w:t>
      </w:r>
      <w:r w:rsidRPr="00592E25">
        <w:rPr>
          <w:rFonts w:ascii="Times New Roman" w:hAnsi="Times New Roman" w:cs="Times New Roman"/>
          <w:bCs/>
        </w:rPr>
        <w:t>ежегодна актуализация на Програмата за работа на общината през зимния</w:t>
      </w:r>
      <w:r w:rsidRPr="00592E25">
        <w:rPr>
          <w:rFonts w:ascii="Times New Roman" w:hAnsi="Times New Roman" w:cs="Times New Roman"/>
          <w:b/>
          <w:bCs/>
        </w:rPr>
        <w:t xml:space="preserve"> </w:t>
      </w:r>
      <w:r w:rsidRPr="00592E25">
        <w:rPr>
          <w:rFonts w:ascii="Times New Roman" w:hAnsi="Times New Roman" w:cs="Times New Roman"/>
          <w:bCs/>
        </w:rPr>
        <w:t xml:space="preserve">сезон, с  определяне на броя и вида на техниката за </w:t>
      </w:r>
      <w:proofErr w:type="spellStart"/>
      <w:r w:rsidRPr="00592E25">
        <w:rPr>
          <w:rFonts w:ascii="Times New Roman" w:hAnsi="Times New Roman" w:cs="Times New Roman"/>
          <w:bCs/>
        </w:rPr>
        <w:t>снегопочистване</w:t>
      </w:r>
      <w:proofErr w:type="spellEnd"/>
      <w:r w:rsidRPr="00592E25">
        <w:rPr>
          <w:rFonts w:ascii="Times New Roman" w:hAnsi="Times New Roman" w:cs="Times New Roman"/>
          <w:bCs/>
        </w:rPr>
        <w:t xml:space="preserve"> на пътищата от общинската пътна мрежа. Сключване на договори с физически и юридически лица, чиято техника може да се привлича при усложнена зимна обстановка; </w:t>
      </w:r>
    </w:p>
    <w:p w:rsidR="00592E25" w:rsidRPr="00592E25" w:rsidRDefault="00592E25" w:rsidP="00592E25">
      <w:pPr>
        <w:shd w:val="clear" w:color="auto" w:fill="FFFFFF"/>
        <w:ind w:firstLine="709"/>
        <w:jc w:val="both"/>
        <w:rPr>
          <w:rFonts w:ascii="Times New Roman" w:hAnsi="Times New Roman" w:cs="Times New Roman"/>
          <w:bCs/>
        </w:rPr>
      </w:pPr>
      <w:r w:rsidRPr="00592E25">
        <w:rPr>
          <w:rFonts w:ascii="Times New Roman" w:hAnsi="Times New Roman" w:cs="Times New Roman"/>
          <w:bCs/>
        </w:rPr>
        <w:t>- приоритетно осигуряване на достъп до важни обекти – медицински заведения, електроподстанции, помпени станции за питейна вода, АГРС, учебни и детски заведения  и др.;</w:t>
      </w:r>
    </w:p>
    <w:p w:rsidR="00592E25" w:rsidRPr="00592E25" w:rsidRDefault="00592E25" w:rsidP="00592E25">
      <w:pPr>
        <w:shd w:val="clear" w:color="auto" w:fill="FFFFFF"/>
        <w:ind w:firstLine="709"/>
        <w:jc w:val="both"/>
        <w:rPr>
          <w:rFonts w:ascii="Times New Roman" w:hAnsi="Times New Roman" w:cs="Times New Roman"/>
          <w:bCs/>
        </w:rPr>
      </w:pPr>
      <w:r w:rsidRPr="00592E25">
        <w:rPr>
          <w:rFonts w:ascii="Times New Roman" w:hAnsi="Times New Roman" w:cs="Times New Roman"/>
          <w:bCs/>
        </w:rPr>
        <w:t>- подготовка на центрове за настаняване на бедстващи и нуждаещи се хора, намиращи се на територията на община Русе;</w:t>
      </w:r>
    </w:p>
    <w:p w:rsidR="00592E25" w:rsidRPr="00592E25" w:rsidRDefault="00592E25" w:rsidP="00592E25">
      <w:pPr>
        <w:shd w:val="clear" w:color="auto" w:fill="FFFFFF"/>
        <w:ind w:firstLine="709"/>
        <w:jc w:val="both"/>
        <w:rPr>
          <w:rFonts w:ascii="Times New Roman" w:hAnsi="Times New Roman" w:cs="Times New Roman"/>
          <w:bCs/>
        </w:rPr>
      </w:pPr>
      <w:r w:rsidRPr="00592E25">
        <w:rPr>
          <w:rFonts w:ascii="Times New Roman" w:hAnsi="Times New Roman" w:cs="Times New Roman"/>
          <w:bCs/>
        </w:rPr>
        <w:t xml:space="preserve">- изготвяне на списъци на лицата на </w:t>
      </w:r>
      <w:proofErr w:type="spellStart"/>
      <w:r w:rsidRPr="00592E25">
        <w:rPr>
          <w:rFonts w:ascii="Times New Roman" w:hAnsi="Times New Roman" w:cs="Times New Roman"/>
          <w:bCs/>
        </w:rPr>
        <w:t>хемодиализа</w:t>
      </w:r>
      <w:proofErr w:type="spellEnd"/>
      <w:r w:rsidRPr="00592E25">
        <w:rPr>
          <w:rFonts w:ascii="Times New Roman" w:hAnsi="Times New Roman" w:cs="Times New Roman"/>
          <w:bCs/>
        </w:rPr>
        <w:t xml:space="preserve">, родилки и други хора, нуждаещи се от медицинска помощ и създаване на организация за тяхното транспортиране до УМБАЛ в гр. Русе при усложнена метеорологична обстановка;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непрекъснато следене на метеорологичните условия за своевременно реагиране при очаквани обилни снеговалежи; </w:t>
      </w:r>
    </w:p>
    <w:p w:rsidR="00592E25" w:rsidRPr="00592E25" w:rsidRDefault="00592E25" w:rsidP="00592E25">
      <w:pPr>
        <w:shd w:val="clear" w:color="auto" w:fill="FFFFFF"/>
        <w:jc w:val="both"/>
        <w:rPr>
          <w:rFonts w:ascii="Times New Roman" w:hAnsi="Times New Roman" w:cs="Times New Roman"/>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 xml:space="preserve">Мерки за предотвратяване или намаляване на риска от </w:t>
      </w:r>
      <w:proofErr w:type="spellStart"/>
      <w:r w:rsidRPr="00592E25">
        <w:rPr>
          <w:rFonts w:ascii="Times New Roman" w:hAnsi="Times New Roman" w:cs="Times New Roman"/>
          <w:b/>
        </w:rPr>
        <w:t>свлачищни</w:t>
      </w:r>
      <w:proofErr w:type="spellEnd"/>
      <w:r w:rsidRPr="00592E25">
        <w:rPr>
          <w:rFonts w:ascii="Times New Roman" w:hAnsi="Times New Roman" w:cs="Times New Roman"/>
          <w:b/>
        </w:rPr>
        <w:t xml:space="preserve"> процеси</w:t>
      </w:r>
    </w:p>
    <w:p w:rsidR="00592E25" w:rsidRPr="00592E25" w:rsidRDefault="00592E25" w:rsidP="00592E25">
      <w:pPr>
        <w:shd w:val="clear" w:color="auto" w:fill="FFFFFF"/>
        <w:ind w:firstLine="709"/>
        <w:jc w:val="both"/>
        <w:rPr>
          <w:rFonts w:ascii="Times New Roman" w:hAnsi="Times New Roman" w:cs="Times New Roman"/>
          <w:bCs/>
        </w:rPr>
      </w:pPr>
      <w:r w:rsidRPr="00592E25">
        <w:rPr>
          <w:rFonts w:ascii="Times New Roman" w:hAnsi="Times New Roman" w:cs="Times New Roman"/>
          <w:bCs/>
        </w:rPr>
        <w:t xml:space="preserve">Дунавската равнина е покрита почти изцяло с </w:t>
      </w:r>
      <w:proofErr w:type="spellStart"/>
      <w:r w:rsidRPr="00592E25">
        <w:rPr>
          <w:rFonts w:ascii="Times New Roman" w:hAnsi="Times New Roman" w:cs="Times New Roman"/>
          <w:bCs/>
        </w:rPr>
        <w:t>льос</w:t>
      </w:r>
      <w:proofErr w:type="spellEnd"/>
      <w:r w:rsidRPr="00592E25">
        <w:rPr>
          <w:rFonts w:ascii="Times New Roman" w:hAnsi="Times New Roman" w:cs="Times New Roman"/>
          <w:bCs/>
          <w:lang w:val="en-US"/>
        </w:rPr>
        <w:t xml:space="preserve">. </w:t>
      </w:r>
      <w:proofErr w:type="spellStart"/>
      <w:r w:rsidRPr="00592E25">
        <w:rPr>
          <w:rFonts w:ascii="Times New Roman" w:hAnsi="Times New Roman" w:cs="Times New Roman"/>
          <w:bCs/>
        </w:rPr>
        <w:t>Льосът</w:t>
      </w:r>
      <w:proofErr w:type="spellEnd"/>
      <w:r w:rsidRPr="00592E25">
        <w:rPr>
          <w:rFonts w:ascii="Times New Roman" w:hAnsi="Times New Roman" w:cs="Times New Roman"/>
          <w:bCs/>
        </w:rPr>
        <w:t xml:space="preserve"> е една от основните причини за възникване на </w:t>
      </w:r>
      <w:proofErr w:type="spellStart"/>
      <w:r w:rsidRPr="00592E25">
        <w:rPr>
          <w:rFonts w:ascii="Times New Roman" w:hAnsi="Times New Roman" w:cs="Times New Roman"/>
          <w:bCs/>
        </w:rPr>
        <w:t>свлачищата</w:t>
      </w:r>
      <w:proofErr w:type="spellEnd"/>
      <w:r w:rsidRPr="00592E25">
        <w:rPr>
          <w:rFonts w:ascii="Times New Roman" w:hAnsi="Times New Roman" w:cs="Times New Roman"/>
          <w:bCs/>
        </w:rPr>
        <w:t xml:space="preserve">. Една от най-съществените му черти е нееднородността в неговия строеж във вертикална и хоризонтална посока. Характерно за </w:t>
      </w:r>
      <w:proofErr w:type="spellStart"/>
      <w:r w:rsidRPr="00592E25">
        <w:rPr>
          <w:rFonts w:ascii="Times New Roman" w:hAnsi="Times New Roman" w:cs="Times New Roman"/>
          <w:bCs/>
        </w:rPr>
        <w:t>льоса</w:t>
      </w:r>
      <w:proofErr w:type="spellEnd"/>
      <w:r w:rsidRPr="00592E25">
        <w:rPr>
          <w:rFonts w:ascii="Times New Roman" w:hAnsi="Times New Roman" w:cs="Times New Roman"/>
          <w:bCs/>
        </w:rPr>
        <w:t xml:space="preserve"> е неравномерното пропадане в зависимост от </w:t>
      </w:r>
      <w:proofErr w:type="spellStart"/>
      <w:r w:rsidRPr="00592E25">
        <w:rPr>
          <w:rFonts w:ascii="Times New Roman" w:hAnsi="Times New Roman" w:cs="Times New Roman"/>
          <w:bCs/>
        </w:rPr>
        <w:t>преовлажняването</w:t>
      </w:r>
      <w:proofErr w:type="spellEnd"/>
      <w:r w:rsidRPr="00592E25">
        <w:rPr>
          <w:rFonts w:ascii="Times New Roman" w:hAnsi="Times New Roman" w:cs="Times New Roman"/>
          <w:bCs/>
        </w:rPr>
        <w:t xml:space="preserve"> му - при повишаване на водното съдържание на </w:t>
      </w:r>
      <w:proofErr w:type="spellStart"/>
      <w:r w:rsidRPr="00592E25">
        <w:rPr>
          <w:rFonts w:ascii="Times New Roman" w:hAnsi="Times New Roman" w:cs="Times New Roman"/>
          <w:bCs/>
        </w:rPr>
        <w:t>льоса</w:t>
      </w:r>
      <w:proofErr w:type="spellEnd"/>
      <w:r w:rsidRPr="00592E25">
        <w:rPr>
          <w:rFonts w:ascii="Times New Roman" w:hAnsi="Times New Roman" w:cs="Times New Roman"/>
          <w:bCs/>
        </w:rPr>
        <w:t xml:space="preserve"> се получават пропадания от увеличаване на собственото му тегло.</w:t>
      </w:r>
      <w:r w:rsidRPr="00592E25">
        <w:rPr>
          <w:rFonts w:ascii="Times New Roman" w:hAnsi="Times New Roman" w:cs="Times New Roman"/>
          <w:bCs/>
          <w:lang w:val="en-US"/>
        </w:rPr>
        <w:t xml:space="preserve"> </w:t>
      </w:r>
      <w:r w:rsidRPr="00592E25">
        <w:rPr>
          <w:rFonts w:ascii="Times New Roman" w:hAnsi="Times New Roman" w:cs="Times New Roman"/>
          <w:bCs/>
        </w:rPr>
        <w:t xml:space="preserve">Допълнителният товар от сгради и съоръжения е също важен фактор за неравномерно пропадане на льосовата основа. Наличие на временни подпочвени води, предизвикани от аварии във В и К мрежата или недобро дрениране на терените са основна причина за поява на </w:t>
      </w:r>
      <w:proofErr w:type="spellStart"/>
      <w:r w:rsidRPr="00592E25">
        <w:rPr>
          <w:rFonts w:ascii="Times New Roman" w:hAnsi="Times New Roman" w:cs="Times New Roman"/>
          <w:bCs/>
        </w:rPr>
        <w:t>пропадъчни</w:t>
      </w:r>
      <w:proofErr w:type="spellEnd"/>
      <w:r w:rsidRPr="00592E25">
        <w:rPr>
          <w:rFonts w:ascii="Times New Roman" w:hAnsi="Times New Roman" w:cs="Times New Roman"/>
          <w:bCs/>
        </w:rPr>
        <w:t xml:space="preserve"> деформации.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Мерки за намаляване на риска от </w:t>
      </w:r>
      <w:proofErr w:type="spellStart"/>
      <w:r w:rsidRPr="00592E25">
        <w:rPr>
          <w:rFonts w:ascii="Times New Roman" w:hAnsi="Times New Roman" w:cs="Times New Roman"/>
          <w:bCs/>
        </w:rPr>
        <w:t>свлачищни</w:t>
      </w:r>
      <w:proofErr w:type="spellEnd"/>
      <w:r w:rsidRPr="00592E25">
        <w:rPr>
          <w:rFonts w:ascii="Times New Roman" w:hAnsi="Times New Roman" w:cs="Times New Roman"/>
          <w:bCs/>
        </w:rPr>
        <w:t xml:space="preserve"> процеси: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bCs/>
        </w:rPr>
        <w:t xml:space="preserve">- </w:t>
      </w:r>
      <w:r w:rsidRPr="00592E25">
        <w:rPr>
          <w:rFonts w:ascii="Times New Roman" w:hAnsi="Times New Roman" w:cs="Times New Roman"/>
        </w:rPr>
        <w:t xml:space="preserve">мониторинг на </w:t>
      </w:r>
      <w:proofErr w:type="spellStart"/>
      <w:r w:rsidRPr="00592E25">
        <w:rPr>
          <w:rFonts w:ascii="Times New Roman" w:hAnsi="Times New Roman" w:cs="Times New Roman"/>
        </w:rPr>
        <w:t>свлачищните</w:t>
      </w:r>
      <w:proofErr w:type="spellEnd"/>
      <w:r w:rsidRPr="00592E25">
        <w:rPr>
          <w:rFonts w:ascii="Times New Roman" w:hAnsi="Times New Roman" w:cs="Times New Roman"/>
        </w:rPr>
        <w:t xml:space="preserve"> райони на територията на община Русе;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недопускане на застрояване в </w:t>
      </w:r>
      <w:proofErr w:type="spellStart"/>
      <w:r w:rsidRPr="00592E25">
        <w:rPr>
          <w:rFonts w:ascii="Times New Roman" w:hAnsi="Times New Roman" w:cs="Times New Roman"/>
        </w:rPr>
        <w:t>свлачищни</w:t>
      </w:r>
      <w:proofErr w:type="spellEnd"/>
      <w:r w:rsidRPr="00592E25">
        <w:rPr>
          <w:rFonts w:ascii="Times New Roman" w:hAnsi="Times New Roman" w:cs="Times New Roman"/>
        </w:rPr>
        <w:t xml:space="preserve"> райони;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надеждно отвеждане на дъждовните повърхностни води и задължително изграждане на канализационни системи за отпадните води;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изграждане на дренажни системи с цел понижаване на нивото на подпочвените води,  при необходимост изграждане на подпорни стени (бетонни или </w:t>
      </w:r>
      <w:proofErr w:type="spellStart"/>
      <w:r w:rsidRPr="00592E25">
        <w:rPr>
          <w:rFonts w:ascii="Times New Roman" w:hAnsi="Times New Roman" w:cs="Times New Roman"/>
        </w:rPr>
        <w:t>гамбионни</w:t>
      </w:r>
      <w:proofErr w:type="spellEnd"/>
      <w:r w:rsidRPr="00592E25">
        <w:rPr>
          <w:rFonts w:ascii="Times New Roman" w:hAnsi="Times New Roman" w:cs="Times New Roman"/>
        </w:rPr>
        <w:t xml:space="preserve">); </w:t>
      </w:r>
    </w:p>
    <w:p w:rsidR="00592E25" w:rsidRPr="00592E25" w:rsidRDefault="00592E25" w:rsidP="00592E25">
      <w:pPr>
        <w:shd w:val="clear" w:color="auto" w:fill="FFFFFF"/>
        <w:ind w:firstLine="709"/>
        <w:jc w:val="both"/>
        <w:rPr>
          <w:rFonts w:ascii="Times New Roman" w:hAnsi="Times New Roman" w:cs="Times New Roman"/>
          <w:b/>
          <w:bCs/>
        </w:rPr>
      </w:pPr>
      <w:r w:rsidRPr="00592E25">
        <w:rPr>
          <w:rFonts w:ascii="Times New Roman" w:hAnsi="Times New Roman" w:cs="Times New Roman"/>
          <w:b/>
          <w:bCs/>
        </w:rPr>
        <w:tab/>
      </w: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предотвратяване или намаляване на риска от последствията при радиационна авария</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В резултат на изхвърляне на радиоактивни вещества в околната среда при авария в ядрена централа може да се стигне до радиоактивно замърсяване на част от територията на страната (в частност територията на община Русе) и до облъчване на лица от населението.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За да се минимизират последиците от това е необходимо:</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поддържане в непрекъснат режим на работа на системите за радиационен мониторинг;</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lastRenderedPageBreak/>
        <w:t>- поддържане на националната система за оповестяване при възникване на авария в АЕЦ или на друго място и своевременно информиране на населението за авария;</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непрекъснат обмен на информацията за радиационната обстановка при възникване на аварийна ситуация;</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разработване на аварийни планове за рискови обекти, съхраняващи и работещи с източници на йонизиращи лъчения с цел създаване на организация за аварийно реагиране и поддържане на аварийна готовност;</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поддържане готовността на екипи за провеждане на спасителни и неотложни аварийно-възстановителни работи (СНАВР)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усвояване на плановете за защита при бедствия от общинска </w:t>
      </w:r>
      <w:proofErr w:type="spellStart"/>
      <w:r w:rsidRPr="00592E25">
        <w:rPr>
          <w:rFonts w:ascii="Times New Roman" w:hAnsi="Times New Roman" w:cs="Times New Roman"/>
        </w:rPr>
        <w:t>админшстрация</w:t>
      </w:r>
      <w:proofErr w:type="spellEnd"/>
      <w:r w:rsidRPr="00592E25">
        <w:rPr>
          <w:rFonts w:ascii="Times New Roman" w:hAnsi="Times New Roman" w:cs="Times New Roman"/>
        </w:rPr>
        <w:t>, кметствата, юридическите лица (еднолични търговци) и населението;</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обучение на населението за начините на поведение и действие при радиационна авария и повишен радиационен фон.</w:t>
      </w: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предотвратяване или намаляване на риска от авария с опасни химични вещества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Основната превантивна дейност на институциите и Община Русе се изразява в информиране на населението за наличието на предприятия и съоръжения, на чиято територия се използват и/или съхраняват опасни вещества в размери, които могат да предизвикат промишлена авария  осъществяване на превантивен контрол в тези обекти.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Други мероприятия за предотвратяване и намаляване на последствията от промишлена авария с опасни химични </w:t>
      </w:r>
      <w:proofErr w:type="spellStart"/>
      <w:r w:rsidRPr="00592E25">
        <w:rPr>
          <w:rFonts w:ascii="Times New Roman" w:hAnsi="Times New Roman" w:cs="Times New Roman"/>
        </w:rPr>
        <w:t>вещаества</w:t>
      </w:r>
      <w:proofErr w:type="spellEnd"/>
      <w:r w:rsidRPr="00592E25">
        <w:rPr>
          <w:rFonts w:ascii="Times New Roman" w:hAnsi="Times New Roman" w:cs="Times New Roman"/>
        </w:rPr>
        <w:t xml:space="preserve"> и смеси  са:</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предварително прогнозиране на последствията от възникване на промишлени аварии в зависимост от вида, количеството, вредното въздействие и разпространението на опасните химични вещества и смеси;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ежегоден контрол, чрез планирани и извънредни проверки на рисковите обекти,  от страна на отговорните институции, по отношение на изпълнение на управленските, организационните и техническите мерки за осигуряване на пожарната и аварийна безопасност, безопасните условия на труд и политиките за предотвратяване на големи аварии и ограничаването на последствията от тях.</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разработване от Община Русе на външни аварийни планове на обектите с висок рисков потенциал, съгласуване със съседните обекти, с РИОСВ Русе и РДПБЗН Русе;</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провеждане на тренировки в тези обекти за действия на </w:t>
      </w:r>
      <w:proofErr w:type="spellStart"/>
      <w:r w:rsidRPr="00592E25">
        <w:rPr>
          <w:rFonts w:ascii="Times New Roman" w:hAnsi="Times New Roman" w:cs="Times New Roman"/>
        </w:rPr>
        <w:t>обектовите</w:t>
      </w:r>
      <w:proofErr w:type="spellEnd"/>
      <w:r w:rsidRPr="00592E25">
        <w:rPr>
          <w:rFonts w:ascii="Times New Roman" w:hAnsi="Times New Roman" w:cs="Times New Roman"/>
        </w:rPr>
        <w:t xml:space="preserve"> команди,  основните и съставни части на единната спасителна система и местната изпълнителна власт при аварийна ситуация;</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изграждане и поддържане на локални системи за оповестяване на персонала на предприятието, на съседните обекти и на </w:t>
      </w:r>
      <w:proofErr w:type="spellStart"/>
      <w:r w:rsidRPr="00592E25">
        <w:rPr>
          <w:rFonts w:ascii="Times New Roman" w:hAnsi="Times New Roman" w:cs="Times New Roman"/>
        </w:rPr>
        <w:t>близкоотстоящите</w:t>
      </w:r>
      <w:proofErr w:type="spellEnd"/>
      <w:r w:rsidRPr="00592E25">
        <w:rPr>
          <w:rFonts w:ascii="Times New Roman" w:hAnsi="Times New Roman" w:cs="Times New Roman"/>
        </w:rPr>
        <w:t xml:space="preserve"> населени места  при  възникване на аварии с отделяне на опасни химични вещества;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проверка и поддържане в изправност на </w:t>
      </w:r>
      <w:proofErr w:type="spellStart"/>
      <w:r w:rsidRPr="00592E25">
        <w:rPr>
          <w:rFonts w:ascii="Times New Roman" w:hAnsi="Times New Roman" w:cs="Times New Roman"/>
        </w:rPr>
        <w:t>сиренните</w:t>
      </w:r>
      <w:proofErr w:type="spellEnd"/>
      <w:r w:rsidRPr="00592E25">
        <w:rPr>
          <w:rFonts w:ascii="Times New Roman" w:hAnsi="Times New Roman" w:cs="Times New Roman"/>
        </w:rPr>
        <w:t xml:space="preserve"> системи в населените места в община Русе.</w:t>
      </w:r>
    </w:p>
    <w:p w:rsidR="00592E25" w:rsidRPr="00592E25" w:rsidRDefault="00592E25" w:rsidP="00592E25">
      <w:pPr>
        <w:shd w:val="clear" w:color="auto" w:fill="FFFFFF"/>
        <w:ind w:firstLine="709"/>
        <w:jc w:val="both"/>
        <w:rPr>
          <w:rFonts w:ascii="Times New Roman" w:hAnsi="Times New Roman" w:cs="Times New Roman"/>
          <w:color w:val="FF0000"/>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предотвратяване или намаляване на последствията при бедствия вследствие инциденти с плавателни съдове – нефтени разливи и разливи на ОХВ:</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непрекъснато наблюдение на р. Дунав от оторизираните власти – ИА„Морска администрация”, ИАППД и РГС Русе ;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прогнозиране и оценка на възможно развитие на инцидента и последствията от него;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преценка на базата на експертна оценка дали инцидентът би довел до бедствие и дали да бъде задействана ЕСС;</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участие на сили и средства от община Русе при необходимост.</w:t>
      </w: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предотвратяване или намаляване на последствията при ледоход по р. Дунав</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Прогнозиране на </w:t>
      </w:r>
      <w:proofErr w:type="spellStart"/>
      <w:r w:rsidRPr="00592E25">
        <w:rPr>
          <w:rFonts w:ascii="Times New Roman" w:hAnsi="Times New Roman" w:cs="Times New Roman"/>
        </w:rPr>
        <w:t>ледовите</w:t>
      </w:r>
      <w:proofErr w:type="spellEnd"/>
      <w:r w:rsidRPr="00592E25">
        <w:rPr>
          <w:rFonts w:ascii="Times New Roman" w:hAnsi="Times New Roman" w:cs="Times New Roman"/>
        </w:rPr>
        <w:t xml:space="preserve"> явления - ИАППД-Русе, въз основа на собствени данни  и данни от румънската </w:t>
      </w:r>
      <w:proofErr w:type="spellStart"/>
      <w:r w:rsidRPr="00592E25">
        <w:rPr>
          <w:rFonts w:ascii="Times New Roman" w:hAnsi="Times New Roman" w:cs="Times New Roman"/>
        </w:rPr>
        <w:t>хидрографна</w:t>
      </w:r>
      <w:proofErr w:type="spellEnd"/>
      <w:r w:rsidRPr="00592E25">
        <w:rPr>
          <w:rFonts w:ascii="Times New Roman" w:hAnsi="Times New Roman" w:cs="Times New Roman"/>
        </w:rPr>
        <w:t xml:space="preserve"> служба AFDG – Галац изготвят тридневни прогнози за вероятно </w:t>
      </w:r>
      <w:proofErr w:type="spellStart"/>
      <w:r w:rsidRPr="00592E25">
        <w:rPr>
          <w:rFonts w:ascii="Times New Roman" w:hAnsi="Times New Roman" w:cs="Times New Roman"/>
        </w:rPr>
        <w:t>ледообразуване</w:t>
      </w:r>
      <w:proofErr w:type="spellEnd"/>
      <w:r w:rsidRPr="00592E25">
        <w:rPr>
          <w:rFonts w:ascii="Times New Roman" w:hAnsi="Times New Roman" w:cs="Times New Roman"/>
        </w:rPr>
        <w:t xml:space="preserve">, уплътняване на леда и по-нататъшно поведение на </w:t>
      </w:r>
      <w:proofErr w:type="spellStart"/>
      <w:r w:rsidRPr="00592E25">
        <w:rPr>
          <w:rFonts w:ascii="Times New Roman" w:hAnsi="Times New Roman" w:cs="Times New Roman"/>
        </w:rPr>
        <w:t>ледовата</w:t>
      </w:r>
      <w:proofErr w:type="spellEnd"/>
      <w:r w:rsidRPr="00592E25">
        <w:rPr>
          <w:rFonts w:ascii="Times New Roman" w:hAnsi="Times New Roman" w:cs="Times New Roman"/>
        </w:rPr>
        <w:t xml:space="preserve"> обстановка.</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Организиране и поддържане на постоянна оперативна и аварийна готовност и наблюдение при ледоход  и </w:t>
      </w:r>
      <w:proofErr w:type="spellStart"/>
      <w:r w:rsidRPr="00592E25">
        <w:rPr>
          <w:rFonts w:ascii="Times New Roman" w:hAnsi="Times New Roman" w:cs="Times New Roman"/>
        </w:rPr>
        <w:t>ледови</w:t>
      </w:r>
      <w:proofErr w:type="spellEnd"/>
      <w:r w:rsidRPr="00592E25">
        <w:rPr>
          <w:rFonts w:ascii="Times New Roman" w:hAnsi="Times New Roman" w:cs="Times New Roman"/>
        </w:rPr>
        <w:t xml:space="preserve"> запор - при вероятност за </w:t>
      </w:r>
      <w:proofErr w:type="spellStart"/>
      <w:r w:rsidRPr="00592E25">
        <w:rPr>
          <w:rFonts w:ascii="Times New Roman" w:hAnsi="Times New Roman" w:cs="Times New Roman"/>
        </w:rPr>
        <w:t>ледообразуване</w:t>
      </w:r>
      <w:proofErr w:type="spellEnd"/>
      <w:r w:rsidRPr="00592E25">
        <w:rPr>
          <w:rFonts w:ascii="Times New Roman" w:hAnsi="Times New Roman" w:cs="Times New Roman"/>
        </w:rPr>
        <w:t xml:space="preserve"> заинтересованите институции изграждат и осигуряват дейността на дежурни звена за оперативно наблюдение и действие при поява на ледоход, както и за анализ и вземане на решения при наличие на </w:t>
      </w:r>
      <w:proofErr w:type="spellStart"/>
      <w:r w:rsidRPr="00592E25">
        <w:rPr>
          <w:rFonts w:ascii="Times New Roman" w:hAnsi="Times New Roman" w:cs="Times New Roman"/>
        </w:rPr>
        <w:t>ледова</w:t>
      </w:r>
      <w:proofErr w:type="spellEnd"/>
      <w:r w:rsidRPr="00592E25">
        <w:rPr>
          <w:rFonts w:ascii="Times New Roman" w:hAnsi="Times New Roman" w:cs="Times New Roman"/>
        </w:rPr>
        <w:t xml:space="preserve"> обстановка. Наблюдението се извършва от брегови пунктове в оперативния район.</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непрекъснат взаимен обмен на информацията и оповестяване от страна на заинтересованите институции</w:t>
      </w: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мерки за предотвратяване или намаляване на риска от биологично заразяване (пандемии по хората и заразни болести по животните)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Мерките по биологична защита са следните: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мониторинг на рисковите територии;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приемане, обработка, обобщаване и обмен на информацията;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информиране на обществото за възможните рискове и действията при биологично заразяване;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обучение на екипите от частите на единната спасителна система за действия при биологично заразяване;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планиране, създаване и съхранение на материални запаси (лекарства, ваксини, препарати, тестове и пр.) за подпомагане при биологично заразяване;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провеждане на обучение на населението по места, организирано от кметовете на общините, за предприемане на необходимите действия при възникване на биологично заразяване.</w:t>
      </w:r>
    </w:p>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 xml:space="preserve">мерки за предотвратяване и намаляване на риска от големи пожари за обекти от промишлеността и критичната инфраструктура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изследване, анализ и оценка на риска за възникване на големи пожари в обекти от промишлеността и критичната инфраструктура на територията на Община Русе; </w:t>
      </w:r>
    </w:p>
    <w:p w:rsidR="00592E25" w:rsidRPr="00592E25" w:rsidRDefault="00592E25" w:rsidP="00592E25">
      <w:pPr>
        <w:shd w:val="clear" w:color="auto" w:fill="FFFFFF"/>
        <w:ind w:firstLine="1134"/>
        <w:jc w:val="both"/>
        <w:rPr>
          <w:rFonts w:ascii="Times New Roman" w:hAnsi="Times New Roman" w:cs="Times New Roman"/>
        </w:rPr>
      </w:pPr>
      <w:r w:rsidRPr="00592E25">
        <w:rPr>
          <w:rFonts w:ascii="Times New Roman" w:hAnsi="Times New Roman" w:cs="Times New Roman"/>
        </w:rPr>
        <w:t xml:space="preserve">- създаване на организация по осъществяването на ефективен противопожарен контрол в рисковите обекти и предприемане на превантивни мерки, целящи намаляване на предпоставките от възникване на пожари в обекти от промишлеността и критичната инфраструктура. </w:t>
      </w:r>
    </w:p>
    <w:p w:rsidR="00592E25" w:rsidRPr="00592E25" w:rsidRDefault="00592E25" w:rsidP="00592E25">
      <w:pPr>
        <w:numPr>
          <w:ilvl w:val="0"/>
          <w:numId w:val="24"/>
        </w:numPr>
        <w:shd w:val="clear" w:color="auto" w:fill="FFFFFF"/>
        <w:spacing w:after="0" w:line="240" w:lineRule="auto"/>
        <w:ind w:left="0" w:firstLine="851"/>
        <w:jc w:val="both"/>
        <w:rPr>
          <w:rFonts w:ascii="Times New Roman" w:hAnsi="Times New Roman" w:cs="Times New Roman"/>
          <w:b/>
        </w:rPr>
      </w:pPr>
      <w:r w:rsidRPr="00592E25">
        <w:rPr>
          <w:rFonts w:ascii="Times New Roman" w:hAnsi="Times New Roman" w:cs="Times New Roman"/>
          <w:b/>
        </w:rPr>
        <w:t xml:space="preserve">мерки за предотвратяване и намаляване на риска от големи пожари за горски територии и земеделски масиви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изследване, анализ и оценка на риска за възникване на големи пожари в горския фонд и земеделските площи , засети със зърнено-житни, маслодайни и влакнодайни култури на територията на Община Русе;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изработване на карти, класифициращи горския фонд по степен на пожарна опасност;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организиране на взаимодействие с органите на РДГ - Русе към МЗХ за осъществяване на ефективна дейност по намаляване на предпоставките от възникване на пожари в горския фонд;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създаване на организация по осъществяването на мероприятия за обезопасяване на земеделските масиви и по взаимодействието с органите към МЗХ за предприемане на конкретни мерки целящи намаляване на предпоставките от възникване на пожари;</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xml:space="preserve">- създаване на условия и провеждане на успешно </w:t>
      </w:r>
      <w:proofErr w:type="spellStart"/>
      <w:r w:rsidRPr="00592E25">
        <w:rPr>
          <w:rFonts w:ascii="Times New Roman" w:hAnsi="Times New Roman" w:cs="Times New Roman"/>
        </w:rPr>
        <w:t>пожарогасене</w:t>
      </w:r>
      <w:proofErr w:type="spellEnd"/>
      <w:r w:rsidRPr="00592E25">
        <w:rPr>
          <w:rFonts w:ascii="Times New Roman" w:hAnsi="Times New Roman" w:cs="Times New Roman"/>
        </w:rPr>
        <w:t xml:space="preserve"> на евентуално възникнали пожари; </w:t>
      </w:r>
    </w:p>
    <w:p w:rsidR="00592E25" w:rsidRPr="00592E25" w:rsidRDefault="00592E25" w:rsidP="00592E25">
      <w:pPr>
        <w:shd w:val="clear" w:color="auto" w:fill="FFFFFF"/>
        <w:ind w:firstLine="709"/>
        <w:jc w:val="both"/>
        <w:rPr>
          <w:rFonts w:ascii="Times New Roman" w:hAnsi="Times New Roman" w:cs="Times New Roman"/>
        </w:rPr>
      </w:pPr>
      <w:r w:rsidRPr="00592E25">
        <w:rPr>
          <w:rFonts w:ascii="Times New Roman" w:hAnsi="Times New Roman" w:cs="Times New Roman"/>
        </w:rPr>
        <w:t>- ефективно взаимодействие с доброволците от ДФ при община Русе.</w:t>
      </w:r>
    </w:p>
    <w:p w:rsidR="00592E25" w:rsidRPr="00592E25" w:rsidRDefault="00592E25" w:rsidP="00592E25">
      <w:pPr>
        <w:numPr>
          <w:ilvl w:val="0"/>
          <w:numId w:val="25"/>
        </w:numPr>
        <w:shd w:val="clear" w:color="auto" w:fill="FFFFFF"/>
        <w:tabs>
          <w:tab w:val="clear" w:pos="1211"/>
        </w:tabs>
        <w:spacing w:after="0" w:line="240" w:lineRule="auto"/>
        <w:ind w:left="0" w:firstLine="851"/>
        <w:jc w:val="both"/>
        <w:rPr>
          <w:rFonts w:ascii="Times New Roman" w:hAnsi="Times New Roman" w:cs="Times New Roman"/>
          <w:b/>
          <w:bCs/>
        </w:rPr>
      </w:pPr>
      <w:r w:rsidRPr="00592E25">
        <w:rPr>
          <w:rFonts w:ascii="Times New Roman" w:hAnsi="Times New Roman" w:cs="Times New Roman"/>
          <w:b/>
          <w:bCs/>
        </w:rPr>
        <w:t xml:space="preserve">Превантивна дейност на институциите и местната власт: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Превантивната дейност включва комплекс от мероприятия, целящи намаляване риска от възникване на бедствия, чрез перманентен контрол в следните групи рискови обекти: </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Cs/>
        </w:rPr>
      </w:pPr>
      <w:r w:rsidRPr="00592E25">
        <w:rPr>
          <w:rFonts w:ascii="Times New Roman" w:hAnsi="Times New Roman" w:cs="Times New Roman"/>
          <w:b/>
          <w:bCs/>
        </w:rPr>
        <w:t>Обекти по чл.35 от ЗЗБ</w:t>
      </w:r>
      <w:r w:rsidRPr="00592E25">
        <w:rPr>
          <w:rFonts w:ascii="Times New Roman" w:hAnsi="Times New Roman" w:cs="Times New Roman"/>
          <w:bCs/>
        </w:rPr>
        <w:t xml:space="preserve"> - Юридически лица и еднолични търговци, собственици и ползватели, осъществяващи дейност в обекти, представляващи строежи по чл. 137, ал. 1, т. 1, буква "г" от Закона за устройство на територията, която представлява опасност за възникване на бедствие.</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Проверките се  извършват от следните институции Регионална дирекция „Пожарна безопасност и защита на населението” – Русе; Областна Дирекция на МВР гр. Русе, Регионална инспекция по околната среда и водите – Русе;  Регионална здравна инспекция – Русе;  Инспекция по труда – Русе и представител на общинската администрация.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Акцентът на проверките е насочен към:  изпълнение на предходни предписания;  наличие и годност на индивидуални и колективни средства за защита и състоянието им;  актуализация и съгласуваност на </w:t>
      </w:r>
      <w:proofErr w:type="spellStart"/>
      <w:r w:rsidRPr="00592E25">
        <w:rPr>
          <w:rFonts w:ascii="Times New Roman" w:hAnsi="Times New Roman" w:cs="Times New Roman"/>
          <w:bCs/>
        </w:rPr>
        <w:t>обектовите</w:t>
      </w:r>
      <w:proofErr w:type="spellEnd"/>
      <w:r w:rsidRPr="00592E25">
        <w:rPr>
          <w:rFonts w:ascii="Times New Roman" w:hAnsi="Times New Roman" w:cs="Times New Roman"/>
          <w:bCs/>
        </w:rPr>
        <w:t xml:space="preserve"> аварийни планове;  практическо проиграване на аварийните планове; наличие на система за ранно предупреждение и оповестяване; наличие на </w:t>
      </w:r>
      <w:proofErr w:type="spellStart"/>
      <w:r w:rsidRPr="00592E25">
        <w:rPr>
          <w:rFonts w:ascii="Times New Roman" w:hAnsi="Times New Roman" w:cs="Times New Roman"/>
          <w:bCs/>
        </w:rPr>
        <w:t>пожароизвестителни</w:t>
      </w:r>
      <w:proofErr w:type="spellEnd"/>
      <w:r w:rsidRPr="00592E25">
        <w:rPr>
          <w:rFonts w:ascii="Times New Roman" w:hAnsi="Times New Roman" w:cs="Times New Roman"/>
          <w:bCs/>
        </w:rPr>
        <w:t xml:space="preserve"> и пожарогасителни системи; наличие на актуален щаб за координация, алгоритъм за оповестяване и връзка със съответните общински и областен щабове за </w:t>
      </w:r>
      <w:r w:rsidRPr="00592E25">
        <w:rPr>
          <w:rFonts w:ascii="Times New Roman" w:hAnsi="Times New Roman" w:cs="Times New Roman"/>
          <w:bCs/>
        </w:rPr>
        <w:lastRenderedPageBreak/>
        <w:t xml:space="preserve">изпълнение на плана за защита при бедствия и координация с националния щаб;  наличие на аварийни екипи и техническа обезпеченост;  наличие на определено длъжностно лице за ръководител на място до пристигане на частите на Единната спасителна система; спазване на екологичното законодателство и нормативната уредба за ЗБУТ, здравни изисквания, </w:t>
      </w:r>
      <w:proofErr w:type="spellStart"/>
      <w:r w:rsidRPr="00592E25">
        <w:rPr>
          <w:rFonts w:ascii="Times New Roman" w:hAnsi="Times New Roman" w:cs="Times New Roman"/>
          <w:bCs/>
        </w:rPr>
        <w:t>изисквания</w:t>
      </w:r>
      <w:proofErr w:type="spellEnd"/>
      <w:r w:rsidRPr="00592E25">
        <w:rPr>
          <w:rFonts w:ascii="Times New Roman" w:hAnsi="Times New Roman" w:cs="Times New Roman"/>
          <w:bCs/>
        </w:rPr>
        <w:t xml:space="preserve"> на техническия контрол и др.</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За проверяваните обекти се изготвят констативни протоколи, в които при констатирани нередности и нарушения се издават задължителни предписания със съответни срокове за отстраняването им.</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
          <w:bCs/>
        </w:rPr>
      </w:pPr>
      <w:r w:rsidRPr="00592E25">
        <w:rPr>
          <w:rFonts w:ascii="Times New Roman" w:hAnsi="Times New Roman" w:cs="Times New Roman"/>
          <w:b/>
          <w:bCs/>
        </w:rPr>
        <w:t xml:space="preserve">Обекти класифицирани с рисков потенциал по чл.103 от ЗООС: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На основание чл. 157а от ЗООС,  министърът на околната среда и водите контролира изпълнението на задълженията на оператори, на които е издадено одобрение на Доклада за безопасност (чл.109 и 116ж от ЗООС).</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 Контролът се извършва чрез съвместни проверки от определени със заповед на министъра на околната среда и водите комисии, съставени от представители на териториалните и регионалните структури на Министерството на околната среда и водите, Министерството на здравеопазването, Министерството на вътрешните работи, Държавната агенция за метрологичен и технически надзор и упълномощени представители на областните управители и на кметовете на общините. Съвместните проверки се осъществяват въз основа на годишен план за контролна дейност на комисиите или при жалби и сигнали.  Съвместните проверки се осъществяват най-малко веднъж годишно за предприятия и/или съоръжения с висок рисков потенциал и минимум веднъж на три години за съоръжения с нисък рисков потенциал.</w:t>
      </w:r>
    </w:p>
    <w:p w:rsidR="00592E25" w:rsidRPr="00592E25" w:rsidRDefault="00592E25" w:rsidP="00592E25">
      <w:pPr>
        <w:numPr>
          <w:ilvl w:val="0"/>
          <w:numId w:val="24"/>
        </w:numPr>
        <w:shd w:val="clear" w:color="auto" w:fill="FFFFFF"/>
        <w:spacing w:after="0" w:line="240" w:lineRule="auto"/>
        <w:ind w:left="0" w:firstLine="1134"/>
        <w:jc w:val="both"/>
        <w:rPr>
          <w:rFonts w:ascii="Times New Roman" w:hAnsi="Times New Roman" w:cs="Times New Roman"/>
          <w:b/>
          <w:bCs/>
        </w:rPr>
      </w:pPr>
      <w:r w:rsidRPr="00592E25">
        <w:rPr>
          <w:rFonts w:ascii="Times New Roman" w:hAnsi="Times New Roman" w:cs="Times New Roman"/>
          <w:b/>
          <w:bCs/>
        </w:rPr>
        <w:t xml:space="preserve">обекти съхраняващи и работещи с източници с йонизиращо лъчение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С цел недопускане възникване на инцидент или авария в обект, </w:t>
      </w:r>
      <w:proofErr w:type="spellStart"/>
      <w:r w:rsidRPr="00592E25">
        <w:rPr>
          <w:rFonts w:ascii="Times New Roman" w:hAnsi="Times New Roman" w:cs="Times New Roman"/>
          <w:bCs/>
        </w:rPr>
        <w:t>съханяващ</w:t>
      </w:r>
      <w:proofErr w:type="spellEnd"/>
      <w:r w:rsidRPr="00592E25">
        <w:rPr>
          <w:rFonts w:ascii="Times New Roman" w:hAnsi="Times New Roman" w:cs="Times New Roman"/>
          <w:bCs/>
        </w:rPr>
        <w:t xml:space="preserve"> или работещ с ИЙЛ, ежегодно се извършват планирани и  внезапни проверки в тези обекти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Акцентът на проверките е насочен към изпълнение на предходни предписания;  наличие на индивидуални и колективни средства за защита и състоянието им;  актуализация и съгласуваност на </w:t>
      </w:r>
      <w:proofErr w:type="spellStart"/>
      <w:r w:rsidRPr="00592E25">
        <w:rPr>
          <w:rFonts w:ascii="Times New Roman" w:hAnsi="Times New Roman" w:cs="Times New Roman"/>
          <w:bCs/>
        </w:rPr>
        <w:t>обектовите</w:t>
      </w:r>
      <w:proofErr w:type="spellEnd"/>
      <w:r w:rsidRPr="00592E25">
        <w:rPr>
          <w:rFonts w:ascii="Times New Roman" w:hAnsi="Times New Roman" w:cs="Times New Roman"/>
          <w:bCs/>
        </w:rPr>
        <w:t xml:space="preserve"> аварийни планове;  практическо проиграване на аварийните планове; наличие на система за ранно предупреждение и оповестяване; наличие на </w:t>
      </w:r>
      <w:proofErr w:type="spellStart"/>
      <w:r w:rsidRPr="00592E25">
        <w:rPr>
          <w:rFonts w:ascii="Times New Roman" w:hAnsi="Times New Roman" w:cs="Times New Roman"/>
          <w:bCs/>
        </w:rPr>
        <w:t>пожароизвестителни</w:t>
      </w:r>
      <w:proofErr w:type="spellEnd"/>
      <w:r w:rsidRPr="00592E25">
        <w:rPr>
          <w:rFonts w:ascii="Times New Roman" w:hAnsi="Times New Roman" w:cs="Times New Roman"/>
          <w:bCs/>
        </w:rPr>
        <w:t xml:space="preserve"> и пожарогасителни системи; наличие на актуален щаб за координация, алгоритъм за оповестяване и връзка със съответните общинските и областния щаб за изпълнение на плана за защита при бедствия и координация с националния щаб;  наличността на ИЙЛ, правилното им съхранение и експлоатиране, осигуряване на надеждна физическа защита, </w:t>
      </w:r>
      <w:proofErr w:type="spellStart"/>
      <w:r w:rsidRPr="00592E25">
        <w:rPr>
          <w:rFonts w:ascii="Times New Roman" w:hAnsi="Times New Roman" w:cs="Times New Roman"/>
          <w:bCs/>
        </w:rPr>
        <w:t>обозначеност</w:t>
      </w:r>
      <w:proofErr w:type="spellEnd"/>
      <w:r w:rsidRPr="00592E25">
        <w:rPr>
          <w:rFonts w:ascii="Times New Roman" w:hAnsi="Times New Roman" w:cs="Times New Roman"/>
          <w:bCs/>
        </w:rPr>
        <w:t xml:space="preserve"> със знак за радиоактивност на  зоните, където има монтирани уреди за технологичен контрол с ИЙЛ, хранилища за съхраняване на радиоактивни вещества и ИЙЛ, медицинска апаратура – рентгенови и радиоизотопни лаборатории; наблюдение на радиационния фон в зоната на ИЙЛ; спазване на изискванията  безопасни и здравословни условия на труд.</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Проверките се извършват от служители на оторизираните </w:t>
      </w:r>
      <w:proofErr w:type="spellStart"/>
      <w:r w:rsidRPr="00592E25">
        <w:rPr>
          <w:rFonts w:ascii="Times New Roman" w:hAnsi="Times New Roman" w:cs="Times New Roman"/>
          <w:bCs/>
        </w:rPr>
        <w:t>институтуции</w:t>
      </w:r>
      <w:proofErr w:type="spellEnd"/>
      <w:r w:rsidRPr="00592E25">
        <w:rPr>
          <w:rFonts w:ascii="Times New Roman" w:hAnsi="Times New Roman" w:cs="Times New Roman"/>
          <w:bCs/>
        </w:rPr>
        <w:t xml:space="preserve">, имащи правомощия, съгласно нормативната база, </w:t>
      </w:r>
      <w:proofErr w:type="spellStart"/>
      <w:r w:rsidRPr="00592E25">
        <w:rPr>
          <w:rFonts w:ascii="Times New Roman" w:hAnsi="Times New Roman" w:cs="Times New Roman"/>
          <w:bCs/>
        </w:rPr>
        <w:t>касаеща</w:t>
      </w:r>
      <w:proofErr w:type="spellEnd"/>
      <w:r w:rsidRPr="00592E25">
        <w:rPr>
          <w:rFonts w:ascii="Times New Roman" w:hAnsi="Times New Roman" w:cs="Times New Roman"/>
          <w:bCs/>
        </w:rPr>
        <w:t xml:space="preserve"> дейностите с радиоактивни вещества.</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
          <w:bCs/>
        </w:rPr>
      </w:pPr>
      <w:proofErr w:type="spellStart"/>
      <w:r w:rsidRPr="00592E25">
        <w:rPr>
          <w:rFonts w:ascii="Times New Roman" w:hAnsi="Times New Roman" w:cs="Times New Roman"/>
          <w:b/>
          <w:bCs/>
        </w:rPr>
        <w:t>Водностопански</w:t>
      </w:r>
      <w:proofErr w:type="spellEnd"/>
      <w:r w:rsidRPr="00592E25">
        <w:rPr>
          <w:rFonts w:ascii="Times New Roman" w:hAnsi="Times New Roman" w:cs="Times New Roman"/>
          <w:b/>
          <w:bCs/>
        </w:rPr>
        <w:t xml:space="preserve"> системи и съоръжения - </w:t>
      </w:r>
    </w:p>
    <w:p w:rsidR="00592E25" w:rsidRPr="00592E25" w:rsidRDefault="00592E25" w:rsidP="00592E25">
      <w:pPr>
        <w:shd w:val="clear" w:color="auto" w:fill="FFFFFF"/>
        <w:ind w:firstLine="851"/>
        <w:jc w:val="both"/>
        <w:rPr>
          <w:rFonts w:ascii="Times New Roman" w:hAnsi="Times New Roman" w:cs="Times New Roman"/>
          <w:bCs/>
        </w:rPr>
      </w:pP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lastRenderedPageBreak/>
        <w:t xml:space="preserve">С цел недопускане на щети и ограничаване последствията от вредното въздействие на водите ежегодно, със Заповед на  областния управител, издадена на основание чл. 138а от Закона за водите, се сформира междуведомствена работна група от  специалисти РДПБЗН-Русе, </w:t>
      </w:r>
      <w:proofErr w:type="spellStart"/>
      <w:r w:rsidRPr="00592E25">
        <w:rPr>
          <w:rFonts w:ascii="Times New Roman" w:hAnsi="Times New Roman" w:cs="Times New Roman"/>
          <w:bCs/>
        </w:rPr>
        <w:t>Басейнова</w:t>
      </w:r>
      <w:proofErr w:type="spellEnd"/>
      <w:r w:rsidRPr="00592E25">
        <w:rPr>
          <w:rFonts w:ascii="Times New Roman" w:hAnsi="Times New Roman" w:cs="Times New Roman"/>
          <w:bCs/>
        </w:rPr>
        <w:t xml:space="preserve"> дирекция управление на водите „Дунавски район” с център гр. Плевен, „Напоителни системи” ЕАД клон Долен Дунав- Русе, „Водоснабдяване и канализация” ООД Русе, РИОСВ – Русе, Общинските администрации в област Русе, под ръководството на заместник областен управител на област Русе,  която минимум един път в годината извършва  обследване на техническото и експлоатационното състояние на потенциално опасните хидротехнически съоръжения, </w:t>
      </w:r>
      <w:proofErr w:type="spellStart"/>
      <w:r w:rsidRPr="00592E25">
        <w:rPr>
          <w:rFonts w:ascii="Times New Roman" w:hAnsi="Times New Roman" w:cs="Times New Roman"/>
          <w:bCs/>
        </w:rPr>
        <w:t>проводимостта</w:t>
      </w:r>
      <w:proofErr w:type="spellEnd"/>
      <w:r w:rsidRPr="00592E25">
        <w:rPr>
          <w:rFonts w:ascii="Times New Roman" w:hAnsi="Times New Roman" w:cs="Times New Roman"/>
          <w:bCs/>
        </w:rPr>
        <w:t xml:space="preserve"> на речните корита и отводнителните системи на територията на област Русе, както и  аварийното планиране. За всички проверени съоръжения и обекти се съставят констативни протоколи с изводи, препоръки за повишаване на сигурността и надеждната експлоатация</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
          <w:bCs/>
        </w:rPr>
      </w:pPr>
      <w:r w:rsidRPr="00592E25">
        <w:rPr>
          <w:rFonts w:ascii="Times New Roman" w:hAnsi="Times New Roman" w:cs="Times New Roman"/>
          <w:b/>
          <w:bCs/>
        </w:rPr>
        <w:t>Държавен противопожарен контрол /ДПК/</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При упражняване на държавен противопожарен контрол органите по пожарна безопасност и защита на населението:</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1. извършват проверки за спазване на правилата и нормите за пожарна безопасност при проектиране, строителство и експлоатация на обекти;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2. извършват проверки в жилища при получаване на писмен сигнал за нарушаване на правилата и нормите за пожарна безопасност в тях;</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3. извършват проверки по спазване на правилата и нормите за пожарна безопасност при извършване на дейности в земеделските земи;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4. издават писмени разпореждания или уведомления за изпълнение на правилата за пожарна безопасност до държавни органи, организации, юридически лица и граждани;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5. прилагат мерки за административна принуда при установяване на нарушения на правилата и нормите за пожарна безопасност, а при наличие на данни за извършено престъпление уведомяват незабавно прокуратурата;</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6. изискват от държавни органи, юридически лица и граждани документи и сведения, свързани с осигуряването на пожарната безопасност;</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7. изискват документи за правоспособност за упражняване на </w:t>
      </w:r>
      <w:proofErr w:type="spellStart"/>
      <w:r w:rsidRPr="00592E25">
        <w:rPr>
          <w:rFonts w:ascii="Times New Roman" w:hAnsi="Times New Roman" w:cs="Times New Roman"/>
          <w:bCs/>
        </w:rPr>
        <w:t>пожароопасни</w:t>
      </w:r>
      <w:proofErr w:type="spellEnd"/>
      <w:r w:rsidRPr="00592E25">
        <w:rPr>
          <w:rFonts w:ascii="Times New Roman" w:hAnsi="Times New Roman" w:cs="Times New Roman"/>
          <w:bCs/>
        </w:rPr>
        <w:t xml:space="preserve"> и взривоопасни професии и дейности;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8. участват в експертни съвети за оценка на съответствието на инвестиционните проекти и в държавни приемателни комисии за разрешаване ползването на строежите;</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9. дават становища за съответствие с правилата и нормите за пожарна безопасност на инвестиционните проекти, както и на строежите във връзка с въвеждането им в експлоатация;</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10. издават сертификати и други документи във връзка с пожарната безопасност, когато това е предвидено в нормативен акт;</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 xml:space="preserve">11. изискват от държавни органи, юридически лица и граждани планове за осигуряване на пожарната безопасност при организиране на мероприятия и извършване на дейности, с които временно се променя нивото на пожарната опасност;. </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lastRenderedPageBreak/>
        <w:t>Органите за ПБЗН по ДПК извършват  комплексни,  контролни,  тематични и др. проверки.</w:t>
      </w:r>
    </w:p>
    <w:p w:rsidR="00592E25" w:rsidRPr="00592E25" w:rsidRDefault="00592E25" w:rsidP="00592E25">
      <w:pPr>
        <w:shd w:val="clear" w:color="auto" w:fill="FFFFFF"/>
        <w:ind w:firstLine="851"/>
        <w:jc w:val="both"/>
        <w:rPr>
          <w:rFonts w:ascii="Times New Roman" w:hAnsi="Times New Roman" w:cs="Times New Roman"/>
          <w:bCs/>
        </w:rPr>
      </w:pPr>
      <w:r w:rsidRPr="00592E25">
        <w:rPr>
          <w:rFonts w:ascii="Times New Roman" w:hAnsi="Times New Roman" w:cs="Times New Roman"/>
          <w:bCs/>
        </w:rPr>
        <w:t>Комплексни и контролни проверки се извършват на обекти в експлоатация за установяване съответствието им с правилата и нормите за пожарна безопасност, като комплексните са  най-малко веднъж на 4 години, а контролните -  най-малко веднъж в годината и обхващат включително изпълнението на мероприятията, предписани при предходни проверки.</w:t>
      </w:r>
    </w:p>
    <w:p w:rsidR="00592E25" w:rsidRPr="00592E25" w:rsidRDefault="00592E25" w:rsidP="00592E25">
      <w:pPr>
        <w:numPr>
          <w:ilvl w:val="0"/>
          <w:numId w:val="25"/>
        </w:numPr>
        <w:shd w:val="clear" w:color="auto" w:fill="FFFFFF"/>
        <w:tabs>
          <w:tab w:val="clear" w:pos="1211"/>
        </w:tabs>
        <w:spacing w:after="0" w:line="240" w:lineRule="auto"/>
        <w:ind w:left="0" w:firstLine="851"/>
        <w:jc w:val="both"/>
        <w:rPr>
          <w:rFonts w:ascii="Times New Roman" w:hAnsi="Times New Roman" w:cs="Times New Roman"/>
          <w:b/>
          <w:bCs/>
        </w:rPr>
      </w:pPr>
      <w:r w:rsidRPr="00592E25">
        <w:rPr>
          <w:rFonts w:ascii="Times New Roman" w:hAnsi="Times New Roman" w:cs="Times New Roman"/>
          <w:b/>
          <w:bCs/>
        </w:rPr>
        <w:t>Описания на конкретни политики, мерки, методи и/или средства и дейности за постигане на желаните резултати за намаляване на риска от бедствия чрез превенция.</w:t>
      </w:r>
    </w:p>
    <w:p w:rsidR="00592E25" w:rsidRPr="00592E25" w:rsidRDefault="00592E25" w:rsidP="00592E25">
      <w:pPr>
        <w:shd w:val="clear" w:color="auto" w:fill="FFFFFF"/>
        <w:ind w:firstLine="709"/>
        <w:jc w:val="both"/>
        <w:rPr>
          <w:rFonts w:ascii="Times New Roman" w:hAnsi="Times New Roman" w:cs="Times New Roman"/>
        </w:rPr>
      </w:pP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1723"/>
        <w:gridCol w:w="2367"/>
        <w:gridCol w:w="2396"/>
        <w:gridCol w:w="2201"/>
      </w:tblGrid>
      <w:tr w:rsidR="00592E25" w:rsidRPr="00592E25" w:rsidTr="00085E79">
        <w:tc>
          <w:tcPr>
            <w:tcW w:w="191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bookmarkStart w:id="3" w:name="_Hlk347634"/>
            <w:r w:rsidRPr="00592E25">
              <w:rPr>
                <w:rFonts w:ascii="Times New Roman" w:eastAsia="Calibri" w:hAnsi="Times New Roman" w:cs="Times New Roman"/>
                <w:bCs/>
              </w:rPr>
              <w:t>Въпроси касаещи дейностите по превенция</w:t>
            </w:r>
          </w:p>
        </w:tc>
        <w:tc>
          <w:tcPr>
            <w:tcW w:w="172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 xml:space="preserve">Връзка с НСНРБ </w:t>
            </w:r>
          </w:p>
        </w:tc>
        <w:tc>
          <w:tcPr>
            <w:tcW w:w="2367" w:type="dxa"/>
            <w:shd w:val="clear" w:color="auto" w:fill="auto"/>
          </w:tcPr>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rPr>
            </w:pPr>
            <w:r w:rsidRPr="00592E25">
              <w:rPr>
                <w:rFonts w:ascii="Times New Roman" w:eastAsia="Calibri" w:hAnsi="Times New Roman" w:cs="Times New Roman"/>
                <w:bCs/>
              </w:rPr>
              <w:t>Мерки за превенция</w:t>
            </w:r>
          </w:p>
        </w:tc>
        <w:tc>
          <w:tcPr>
            <w:tcW w:w="2396"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Методи/способи за изпълнение на мерките</w:t>
            </w:r>
          </w:p>
        </w:tc>
        <w:tc>
          <w:tcPr>
            <w:tcW w:w="2201"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Средства и Действия</w:t>
            </w:r>
          </w:p>
        </w:tc>
      </w:tr>
      <w:tr w:rsidR="00592E25" w:rsidRPr="00592E25" w:rsidTr="00085E79">
        <w:tc>
          <w:tcPr>
            <w:tcW w:w="191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Планиране </w:t>
            </w:r>
          </w:p>
        </w:tc>
        <w:tc>
          <w:tcPr>
            <w:tcW w:w="172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Постигане на устойчивост на обществото при бедствия</w:t>
            </w:r>
          </w:p>
        </w:tc>
        <w:tc>
          <w:tcPr>
            <w:tcW w:w="2367" w:type="dxa"/>
            <w:shd w:val="clear" w:color="auto" w:fill="auto"/>
          </w:tcPr>
          <w:p w:rsidR="00592E25" w:rsidRPr="00592E25" w:rsidRDefault="00592E25" w:rsidP="00085E79">
            <w:pPr>
              <w:shd w:val="clear" w:color="auto" w:fill="FFFFFF"/>
              <w:autoSpaceDE w:val="0"/>
              <w:autoSpaceDN w:val="0"/>
              <w:adjustRightInd w:val="0"/>
              <w:ind w:left="-114" w:right="-76" w:firstLine="142"/>
              <w:rPr>
                <w:rFonts w:ascii="Times New Roman" w:eastAsia="Calibri" w:hAnsi="Times New Roman" w:cs="Times New Roman"/>
                <w:bCs/>
              </w:rPr>
            </w:pPr>
            <w:r w:rsidRPr="00592E25">
              <w:rPr>
                <w:rFonts w:ascii="Times New Roman" w:eastAsia="Calibri" w:hAnsi="Times New Roman" w:cs="Times New Roman"/>
                <w:bCs/>
              </w:rPr>
              <w:t>Намаляване на риска от бедствия чрез съвместно планиране със заинтересованите страни (общинска администрация, ОДМВР, РДПБЗН, ЦСМП, БЧК,  доставчици на основни стоки/услуги,  юридически лица, включително юридически лица с нестопанска цел, и други, имащи отношение към намаляването на риска от бедствия в рамките на съответната територия).</w:t>
            </w:r>
          </w:p>
          <w:p w:rsidR="00592E25" w:rsidRPr="00592E25" w:rsidRDefault="00592E25" w:rsidP="00085E79">
            <w:pPr>
              <w:shd w:val="clear" w:color="auto" w:fill="FFFFFF"/>
              <w:autoSpaceDE w:val="0"/>
              <w:autoSpaceDN w:val="0"/>
              <w:adjustRightInd w:val="0"/>
              <w:ind w:left="-114" w:right="-76" w:firstLine="142"/>
              <w:rPr>
                <w:rFonts w:ascii="Times New Roman" w:eastAsia="Calibri" w:hAnsi="Times New Roman" w:cs="Times New Roman"/>
                <w:bCs/>
              </w:rPr>
            </w:pPr>
          </w:p>
        </w:tc>
        <w:tc>
          <w:tcPr>
            <w:tcW w:w="2396"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Периодична оценка на планираните дейности по превенция сред основните заинтересовани страни и актуализация</w:t>
            </w:r>
          </w:p>
          <w:p w:rsidR="00592E25" w:rsidRPr="00592E25" w:rsidRDefault="00592E25" w:rsidP="00085E79">
            <w:pPr>
              <w:shd w:val="clear" w:color="auto" w:fill="FFFFFF"/>
              <w:autoSpaceDE w:val="0"/>
              <w:autoSpaceDN w:val="0"/>
              <w:adjustRightInd w:val="0"/>
              <w:ind w:right="-174"/>
              <w:rPr>
                <w:rFonts w:ascii="Times New Roman" w:eastAsia="Calibri" w:hAnsi="Times New Roman" w:cs="Times New Roman"/>
                <w:bCs/>
              </w:rPr>
            </w:pPr>
            <w:r w:rsidRPr="00592E25">
              <w:rPr>
                <w:rFonts w:ascii="Times New Roman" w:eastAsia="Calibri" w:hAnsi="Times New Roman" w:cs="Times New Roman"/>
                <w:bCs/>
              </w:rPr>
              <w:t>на ПЗБ, годишните планове за изпълнение на Програмите за намаляване риска от бедствия.</w:t>
            </w:r>
          </w:p>
        </w:tc>
        <w:tc>
          <w:tcPr>
            <w:tcW w:w="2201" w:type="dxa"/>
            <w:shd w:val="clear" w:color="auto" w:fill="auto"/>
          </w:tcPr>
          <w:p w:rsidR="00592E25" w:rsidRPr="00592E25" w:rsidRDefault="00592E25" w:rsidP="00085E79">
            <w:pPr>
              <w:shd w:val="clear" w:color="auto" w:fill="FFFFFF"/>
              <w:autoSpaceDE w:val="0"/>
              <w:autoSpaceDN w:val="0"/>
              <w:adjustRightInd w:val="0"/>
              <w:ind w:right="-105"/>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Сътрудничество между общ. администрация и другите заинтересовани страни в областта на намаляване на риска:</w:t>
            </w:r>
          </w:p>
          <w:p w:rsidR="00592E25" w:rsidRPr="00592E25" w:rsidRDefault="00592E25" w:rsidP="00085E79">
            <w:pPr>
              <w:shd w:val="clear" w:color="auto" w:fill="FFFFFF"/>
              <w:autoSpaceDE w:val="0"/>
              <w:autoSpaceDN w:val="0"/>
              <w:adjustRightInd w:val="0"/>
              <w:ind w:right="-105"/>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ТА и ТЗ на централната администрация на изпълнителната власт;</w:t>
            </w:r>
          </w:p>
          <w:p w:rsidR="00592E25" w:rsidRPr="00592E25" w:rsidRDefault="00592E25" w:rsidP="00085E79">
            <w:pPr>
              <w:shd w:val="clear" w:color="auto" w:fill="FFFFFF"/>
              <w:autoSpaceDE w:val="0"/>
              <w:autoSpaceDN w:val="0"/>
              <w:adjustRightInd w:val="0"/>
              <w:ind w:right="-105"/>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Служби за спешно реагиране;</w:t>
            </w:r>
          </w:p>
          <w:p w:rsidR="00592E25" w:rsidRPr="00592E25" w:rsidRDefault="00592E25" w:rsidP="00085E79">
            <w:pPr>
              <w:shd w:val="clear" w:color="auto" w:fill="FFFFFF"/>
              <w:autoSpaceDE w:val="0"/>
              <w:autoSpaceDN w:val="0"/>
              <w:adjustRightInd w:val="0"/>
              <w:ind w:right="-105"/>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Доставчици на основни стоки/ услуги;</w:t>
            </w:r>
          </w:p>
          <w:p w:rsidR="00592E25" w:rsidRPr="00592E25" w:rsidRDefault="00592E25" w:rsidP="00085E79">
            <w:pPr>
              <w:shd w:val="clear" w:color="auto" w:fill="FFFFFF"/>
              <w:autoSpaceDE w:val="0"/>
              <w:autoSpaceDN w:val="0"/>
              <w:adjustRightInd w:val="0"/>
              <w:ind w:right="-105"/>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Юридически лица, включително юридически лица с нестопанска цел, и други, имащи отношение към намаляването на риска от бедствия в рамките на съответната територия.</w:t>
            </w:r>
          </w:p>
        </w:tc>
      </w:tr>
      <w:bookmarkEnd w:id="3"/>
      <w:tr w:rsidR="00592E25" w:rsidRPr="00592E25" w:rsidTr="00085E79">
        <w:tc>
          <w:tcPr>
            <w:tcW w:w="191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Управление </w:t>
            </w:r>
          </w:p>
        </w:tc>
        <w:tc>
          <w:tcPr>
            <w:tcW w:w="172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Постигане на устойчивост на обществото при бедствия</w:t>
            </w:r>
          </w:p>
        </w:tc>
        <w:tc>
          <w:tcPr>
            <w:tcW w:w="236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Разработване и поддържане на  интегрирана рамка за управление на риска в сътрудничество</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със заинтересованите </w:t>
            </w:r>
            <w:r w:rsidRPr="00592E25">
              <w:rPr>
                <w:rFonts w:ascii="Times New Roman" w:eastAsia="Calibri" w:hAnsi="Times New Roman" w:cs="Times New Roman"/>
                <w:bCs/>
              </w:rPr>
              <w:lastRenderedPageBreak/>
              <w:t>страни</w:t>
            </w:r>
          </w:p>
        </w:tc>
        <w:tc>
          <w:tcPr>
            <w:tcW w:w="2396" w:type="dxa"/>
            <w:shd w:val="clear" w:color="auto" w:fill="auto"/>
          </w:tcPr>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lastRenderedPageBreak/>
              <w:t xml:space="preserve">Разработване на </w:t>
            </w:r>
            <w:proofErr w:type="spellStart"/>
            <w:r w:rsidRPr="00592E25">
              <w:rPr>
                <w:rFonts w:ascii="Times New Roman" w:eastAsia="Calibri" w:hAnsi="Times New Roman" w:cs="Times New Roman"/>
                <w:bCs/>
                <w:sz w:val="20"/>
                <w:szCs w:val="20"/>
              </w:rPr>
              <w:t>интегри-рана</w:t>
            </w:r>
            <w:proofErr w:type="spellEnd"/>
            <w:r w:rsidRPr="00592E25">
              <w:rPr>
                <w:rFonts w:ascii="Times New Roman" w:eastAsia="Calibri" w:hAnsi="Times New Roman" w:cs="Times New Roman"/>
                <w:bCs/>
                <w:sz w:val="20"/>
                <w:szCs w:val="20"/>
              </w:rPr>
              <w:t xml:space="preserve"> рамка за превенция чрез:</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 ясно разпределение на ролите и отговорностите на заинтересованите страни; </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lastRenderedPageBreak/>
              <w:t xml:space="preserve">- планиране и развитие на стратегически партньорства за намаляване на риска от бедствия;  </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създаване на общ подход за превенция, ясни връзки между дейностите на всички заинтересовани страни и повишаване на координацията при извършването им;</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установяване и поддържане на връзки между ПЗБ и всички други стратегии, планове и програми, чрез които могат да се реализира политиката за намаляване риска от бедствие;</w:t>
            </w:r>
          </w:p>
        </w:tc>
        <w:tc>
          <w:tcPr>
            <w:tcW w:w="2201"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lastRenderedPageBreak/>
              <w:t>Интегриране на ПЗБ с:</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Общинска програма за намаляване на риска</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 Плана за развитие на община Русе, </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lastRenderedPageBreak/>
              <w:t xml:space="preserve">общ </w:t>
            </w:r>
            <w:proofErr w:type="spellStart"/>
            <w:r w:rsidRPr="00592E25">
              <w:rPr>
                <w:rFonts w:ascii="Times New Roman" w:eastAsia="Calibri" w:hAnsi="Times New Roman" w:cs="Times New Roman"/>
                <w:bCs/>
                <w:sz w:val="20"/>
                <w:szCs w:val="20"/>
              </w:rPr>
              <w:t>устройствен</w:t>
            </w:r>
            <w:proofErr w:type="spellEnd"/>
            <w:r w:rsidRPr="00592E25">
              <w:rPr>
                <w:rFonts w:ascii="Times New Roman" w:eastAsia="Calibri" w:hAnsi="Times New Roman" w:cs="Times New Roman"/>
                <w:bCs/>
                <w:sz w:val="20"/>
                <w:szCs w:val="20"/>
              </w:rPr>
              <w:t xml:space="preserve"> план на община Русе, </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общ градоустройствен план на град Русе, </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 План за управление на риска от наводнения (ПУРН) в Дунавски район на </w:t>
            </w:r>
            <w:proofErr w:type="spellStart"/>
            <w:r w:rsidRPr="00592E25">
              <w:rPr>
                <w:rFonts w:ascii="Times New Roman" w:eastAsia="Calibri" w:hAnsi="Times New Roman" w:cs="Times New Roman"/>
                <w:bCs/>
                <w:sz w:val="20"/>
                <w:szCs w:val="20"/>
              </w:rPr>
              <w:t>басейново</w:t>
            </w:r>
            <w:proofErr w:type="spellEnd"/>
            <w:r w:rsidRPr="00592E25">
              <w:rPr>
                <w:rFonts w:ascii="Times New Roman" w:eastAsia="Calibri" w:hAnsi="Times New Roman" w:cs="Times New Roman"/>
                <w:bCs/>
                <w:sz w:val="20"/>
                <w:szCs w:val="20"/>
              </w:rPr>
              <w:t xml:space="preserve"> управление;</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инвестиционни програми и проекти за регионално и местно развитие;</w:t>
            </w:r>
          </w:p>
        </w:tc>
      </w:tr>
      <w:tr w:rsidR="00592E25" w:rsidRPr="00592E25" w:rsidTr="00085E79">
        <w:tc>
          <w:tcPr>
            <w:tcW w:w="191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lastRenderedPageBreak/>
              <w:t xml:space="preserve">Капацитет и възможности </w:t>
            </w:r>
          </w:p>
        </w:tc>
        <w:tc>
          <w:tcPr>
            <w:tcW w:w="172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Изграждане на капацитет за управление на риска от бедствия на всички административни нива на управление</w:t>
            </w:r>
          </w:p>
        </w:tc>
        <w:tc>
          <w:tcPr>
            <w:tcW w:w="236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Подходящи капацитет и възможности</w:t>
            </w:r>
          </w:p>
        </w:tc>
        <w:tc>
          <w:tcPr>
            <w:tcW w:w="2396" w:type="dxa"/>
            <w:shd w:val="clear" w:color="auto" w:fill="auto"/>
          </w:tcPr>
          <w:p w:rsidR="00592E25" w:rsidRPr="00592E25" w:rsidRDefault="00592E25" w:rsidP="00085E79">
            <w:pPr>
              <w:shd w:val="clear" w:color="auto" w:fill="FFFFFF"/>
              <w:autoSpaceDE w:val="0"/>
              <w:autoSpaceDN w:val="0"/>
              <w:adjustRightInd w:val="0"/>
              <w:ind w:left="-109" w:right="-81" w:firstLine="46"/>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Създаване на капацитет за оценка на способностите за управление на риска от</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бедствия в района на общината, чрез използване на подходящи ресурси, обучение и тренировки.</w:t>
            </w:r>
          </w:p>
        </w:tc>
        <w:tc>
          <w:tcPr>
            <w:tcW w:w="2201"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Провеждане на целенасочено и координирано образование и обучение, като част от</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програмата за професионално развитие.</w:t>
            </w:r>
          </w:p>
        </w:tc>
      </w:tr>
      <w:tr w:rsidR="00592E25" w:rsidRPr="00592E25" w:rsidTr="00085E79">
        <w:tc>
          <w:tcPr>
            <w:tcW w:w="191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Оценка на превенцията</w:t>
            </w:r>
          </w:p>
        </w:tc>
        <w:tc>
          <w:tcPr>
            <w:tcW w:w="172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Изграждане на капацитет за управление на риска от бедствия на всички административни нива на управление</w:t>
            </w:r>
          </w:p>
        </w:tc>
        <w:tc>
          <w:tcPr>
            <w:tcW w:w="2367"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Наблюдаване и оценяване на програмите и резултатите за намаляване на риска.</w:t>
            </w:r>
          </w:p>
        </w:tc>
        <w:tc>
          <w:tcPr>
            <w:tcW w:w="2396" w:type="dxa"/>
            <w:shd w:val="clear" w:color="auto" w:fill="auto"/>
          </w:tcPr>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Разработване на рамки за мониторинг и отчитане.</w:t>
            </w:r>
          </w:p>
          <w:p w:rsidR="00592E25" w:rsidRPr="00592E25" w:rsidRDefault="00592E25" w:rsidP="00085E79">
            <w:pPr>
              <w:shd w:val="clear" w:color="auto" w:fill="FFFFFF"/>
              <w:autoSpaceDE w:val="0"/>
              <w:autoSpaceDN w:val="0"/>
              <w:adjustRightInd w:val="0"/>
              <w:ind w:left="-109" w:right="-81" w:firstLine="109"/>
              <w:rPr>
                <w:rFonts w:ascii="Times New Roman" w:eastAsia="Calibri" w:hAnsi="Times New Roman" w:cs="Times New Roman"/>
                <w:bCs/>
                <w:sz w:val="20"/>
                <w:szCs w:val="20"/>
              </w:rPr>
            </w:pPr>
          </w:p>
        </w:tc>
        <w:tc>
          <w:tcPr>
            <w:tcW w:w="2201"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 Провеждане на общи прегледи със заинтересованите страни, с цел установяване на пропуски и възможности </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sz w:val="20"/>
                <w:szCs w:val="20"/>
              </w:rPr>
            </w:pPr>
            <w:r w:rsidRPr="00592E25">
              <w:rPr>
                <w:rFonts w:ascii="Times New Roman" w:eastAsia="Calibri" w:hAnsi="Times New Roman" w:cs="Times New Roman"/>
                <w:bCs/>
                <w:sz w:val="20"/>
                <w:szCs w:val="20"/>
              </w:rPr>
              <w:t xml:space="preserve">- Въвеждане на система за събиране и съхранение на данни и информация за настъпили бедствия и последиците от тях върху икономиката, социалния сектор, здравеопазването, образованието, околната среда и културното </w:t>
            </w:r>
            <w:r w:rsidRPr="00592E25">
              <w:rPr>
                <w:rFonts w:ascii="Times New Roman" w:eastAsia="Calibri" w:hAnsi="Times New Roman" w:cs="Times New Roman"/>
                <w:bCs/>
                <w:sz w:val="20"/>
                <w:szCs w:val="20"/>
              </w:rPr>
              <w:lastRenderedPageBreak/>
              <w:t>наследство;</w:t>
            </w:r>
          </w:p>
        </w:tc>
      </w:tr>
    </w:tbl>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jc w:val="center"/>
        <w:rPr>
          <w:rFonts w:ascii="Times New Roman" w:hAnsi="Times New Roman" w:cs="Times New Roman"/>
          <w:highlight w:val="yellow"/>
        </w:rPr>
      </w:pPr>
      <w:r w:rsidRPr="00592E25">
        <w:rPr>
          <w:rFonts w:ascii="Times New Roman" w:hAnsi="Times New Roman" w:cs="Times New Roman"/>
          <w:b/>
          <w:bCs/>
        </w:rPr>
        <w:t>РАЗДЕЛ III. ГОТОВНОСТ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Съгласно §1, т. 25 от Допълнителните разпоредби към ЗЗБ,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Готовност са знанията и способностите на държавни структури, организации, общности и хора, които спомагат за предвиждането, реагирането и ликвидирането на последствията от вероятни, неизбежни, случващи се или случили се бедствия, постигнати в резултат на предварително предприети действия.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Целта на раздела е да се извърши преглед на текущите нива на организационна готовност и готовността на населението. Представяне на капацитета и възможностите за реагиране и възстановяване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1. Описание на текущите нива на готовност на съставните части на ЕСС</w:t>
      </w:r>
      <w:r w:rsidRPr="00592E25">
        <w:rPr>
          <w:rFonts w:ascii="Times New Roman" w:hAnsi="Times New Roman" w:cs="Times New Roman"/>
        </w:rPr>
        <w:t xml:space="preserve">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Общата оценка за готовността на съставните части на ЕСС съгласно извършения анализ в раздел „Профил на риска“ е малко над средна, което се дължи и на факта, че гр. Русе е и областен център и тук са съсредоточени основните сили на ЕСС – РДПБЗН с две РСПБЗН и сектор „Специализирани оперативни дейности“, ОД на МВР с две районни управления, ЦСМП, областния съвет на БЧК, силите и средствата на община Русе, УМБАЛ „КАНЕВ“ УМБАЛ„МЕДИКА“ и др.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Готовността на населението е на по ниско ниво, тъй като все още витае остарялото разбиране, „мен не ме интересува има структури, които трябва да свършат всичко“. През годините приоритетно е обръщано по-голямо внимание на обучението по защита при бедствия и пожарна безопасност на деца, ученици и  преподаватели в системата на предучилищното и училищното образование и затова можем да приемем, че младите част от населението е по добре подготвена.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2. Проблеми, възникващи от текущите нива на готовност</w:t>
      </w:r>
      <w:r w:rsidRPr="00592E25">
        <w:rPr>
          <w:rFonts w:ascii="Times New Roman" w:hAnsi="Times New Roman" w:cs="Times New Roman"/>
        </w:rPr>
        <w:t>, свързани със спецификата на района на действие на СНРБ;</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Персоналът за координация при реагиране и възстановяване не е подходящо обучен за ефективно изпълнение на задълженията си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Координацията между съставните части на ЕСС в случай на бедствия не е на необходимото ниво.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Не са включени в ПЗБ, доставчиците на основни стоки/услуги, които са от значение за реагирането и възстановяването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Ниско ниво на обществена информираност за опасностите, възможните последствия и необходимите действия на населението, което не може да осигури ефективна готовност;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Нужда от повишаване на осведомеността на населението, с цел адекватно реагиране при ранно предупреждение и оповестяване при бедствия (формално, неформално и естествено);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Липса на ключови показатели за готовността на населението (като съотношението на хората запасили се с достатъчно вода, храна, приспособления за готвене и подслон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b/>
        </w:rPr>
        <w:t>3. Описание на мерките за готовност, свързани с поддържането и подобряването на готовността, включващи планиране, обучение и тренировки</w:t>
      </w:r>
      <w:r w:rsidRPr="00592E25">
        <w:rPr>
          <w:rFonts w:ascii="Times New Roman" w:hAnsi="Times New Roman" w:cs="Times New Roman"/>
        </w:rPr>
        <w:t>;</w:t>
      </w:r>
    </w:p>
    <w:p w:rsidR="00592E25" w:rsidRPr="00592E25" w:rsidRDefault="00592E25" w:rsidP="00592E25">
      <w:pPr>
        <w:shd w:val="clear" w:color="auto" w:fill="FFFFFF"/>
        <w:ind w:firstLine="709"/>
        <w:jc w:val="both"/>
        <w:rPr>
          <w:rFonts w:ascii="Times New Roman" w:hAnsi="Times New Roman" w:cs="Times New Roman"/>
        </w:rPr>
      </w:pPr>
    </w:p>
    <w:tbl>
      <w:tblPr>
        <w:tblW w:w="1060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9"/>
        <w:gridCol w:w="1873"/>
        <w:gridCol w:w="2284"/>
        <w:gridCol w:w="2333"/>
        <w:gridCol w:w="2175"/>
      </w:tblGrid>
      <w:tr w:rsidR="00592E25" w:rsidRPr="00592E25" w:rsidTr="00085E79">
        <w:tc>
          <w:tcPr>
            <w:tcW w:w="1939"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Проблеми свързани с готовността</w:t>
            </w:r>
          </w:p>
        </w:tc>
        <w:tc>
          <w:tcPr>
            <w:tcW w:w="187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 xml:space="preserve">Връзка с НСНРБ </w:t>
            </w:r>
          </w:p>
        </w:tc>
        <w:tc>
          <w:tcPr>
            <w:tcW w:w="2284" w:type="dxa"/>
            <w:shd w:val="clear" w:color="auto" w:fill="auto"/>
          </w:tcPr>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rPr>
            </w:pPr>
            <w:r w:rsidRPr="00592E25">
              <w:rPr>
                <w:rFonts w:ascii="Times New Roman" w:eastAsia="Calibri" w:hAnsi="Times New Roman" w:cs="Times New Roman"/>
                <w:bCs/>
              </w:rPr>
              <w:t>Мерки за готовност</w:t>
            </w:r>
          </w:p>
        </w:tc>
        <w:tc>
          <w:tcPr>
            <w:tcW w:w="233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Методи/способи за изпълнение на мерките</w:t>
            </w:r>
          </w:p>
        </w:tc>
        <w:tc>
          <w:tcPr>
            <w:tcW w:w="2175"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rPr>
            </w:pPr>
            <w:r w:rsidRPr="00592E25">
              <w:rPr>
                <w:rFonts w:ascii="Times New Roman" w:eastAsia="Calibri" w:hAnsi="Times New Roman" w:cs="Times New Roman"/>
                <w:bCs/>
              </w:rPr>
              <w:t>Средства и Действия</w:t>
            </w:r>
          </w:p>
        </w:tc>
      </w:tr>
      <w:tr w:rsidR="00592E25" w:rsidRPr="00592E25" w:rsidTr="00085E79">
        <w:tc>
          <w:tcPr>
            <w:tcW w:w="1939"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Координацията между съставните части на ЕСС в случай на бедствия не е на необходимото ниво.</w:t>
            </w:r>
          </w:p>
        </w:tc>
        <w:tc>
          <w:tcPr>
            <w:tcW w:w="187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Изграждане на капацитет за управление на риска от бедствия на всички административни нива на управление</w:t>
            </w:r>
          </w:p>
        </w:tc>
        <w:tc>
          <w:tcPr>
            <w:tcW w:w="2284" w:type="dxa"/>
            <w:shd w:val="clear" w:color="auto" w:fill="auto"/>
          </w:tcPr>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bCs/>
              </w:rPr>
            </w:pPr>
            <w:r w:rsidRPr="00592E25">
              <w:rPr>
                <w:rFonts w:ascii="Times New Roman" w:eastAsia="Calibri" w:hAnsi="Times New Roman" w:cs="Times New Roman"/>
                <w:bCs/>
              </w:rPr>
              <w:t>Постигане на изискващото се ниво на взаимодействие и координация между участниците в</w:t>
            </w:r>
          </w:p>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bCs/>
              </w:rPr>
            </w:pPr>
            <w:r w:rsidRPr="00592E25">
              <w:rPr>
                <w:rFonts w:ascii="Times New Roman" w:eastAsia="Calibri" w:hAnsi="Times New Roman" w:cs="Times New Roman"/>
                <w:bCs/>
              </w:rPr>
              <w:t>реагирането и възстановяването при бедствия;</w:t>
            </w:r>
          </w:p>
        </w:tc>
        <w:tc>
          <w:tcPr>
            <w:tcW w:w="233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Провеждане на обучения, тренировки и учения за подобряване на готовността за реагиране</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при бедствия, взаимодействието и координацията на органите на изпълнителната власт и съставните</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части на ЕСС;</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p>
        </w:tc>
        <w:tc>
          <w:tcPr>
            <w:tcW w:w="2175"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Тясно сътрудничество между ЩИПЗБ и съставните части на ЕСС и провеждане на тренировки и учения за повишаване на степента на готовност, чрез подобряване на взаимодействието и координацията.</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 </w:t>
            </w:r>
          </w:p>
        </w:tc>
      </w:tr>
      <w:tr w:rsidR="00592E25" w:rsidRPr="00592E25" w:rsidTr="00085E79">
        <w:tc>
          <w:tcPr>
            <w:tcW w:w="1939"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hAnsi="Times New Roman" w:cs="Times New Roman"/>
              </w:rPr>
              <w:t>Не са включени в ПЗБ, доставчиците на основни стоки/услуги, които са от значение за реагирането и възстановяването при бедствия</w:t>
            </w:r>
          </w:p>
        </w:tc>
        <w:tc>
          <w:tcPr>
            <w:tcW w:w="187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p>
        </w:tc>
        <w:tc>
          <w:tcPr>
            <w:tcW w:w="2284" w:type="dxa"/>
            <w:shd w:val="clear" w:color="auto" w:fill="auto"/>
          </w:tcPr>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bCs/>
              </w:rPr>
            </w:pPr>
            <w:r w:rsidRPr="00592E25">
              <w:rPr>
                <w:rFonts w:ascii="Times New Roman" w:eastAsia="Calibri" w:hAnsi="Times New Roman" w:cs="Times New Roman"/>
                <w:bCs/>
              </w:rPr>
              <w:t>Осигуряване посрещането на първоначалните нужди на населението и участниците;</w:t>
            </w:r>
          </w:p>
        </w:tc>
        <w:tc>
          <w:tcPr>
            <w:tcW w:w="233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Включване по подходящ начин в ПЗБ на доставчиците на основни стоки/услуги на</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съответното общинско и областно ниво;</w:t>
            </w:r>
          </w:p>
        </w:tc>
        <w:tc>
          <w:tcPr>
            <w:tcW w:w="2175"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Сключване на предварителни договори със доставчиците на основни стоки/услуги.</w:t>
            </w:r>
          </w:p>
        </w:tc>
      </w:tr>
      <w:tr w:rsidR="00592E25" w:rsidRPr="00592E25" w:rsidTr="00085E79">
        <w:tc>
          <w:tcPr>
            <w:tcW w:w="1939"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Ниско ниво на обществена информираност за опасностите, възможните последствия и необходимите действия на </w:t>
            </w:r>
            <w:r w:rsidRPr="00592E25">
              <w:rPr>
                <w:rFonts w:ascii="Times New Roman" w:eastAsia="Calibri" w:hAnsi="Times New Roman" w:cs="Times New Roman"/>
                <w:bCs/>
              </w:rPr>
              <w:lastRenderedPageBreak/>
              <w:t>населението, което не може да осигури ефективна готовност</w:t>
            </w:r>
          </w:p>
        </w:tc>
        <w:tc>
          <w:tcPr>
            <w:tcW w:w="187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p>
        </w:tc>
        <w:tc>
          <w:tcPr>
            <w:tcW w:w="2284" w:type="dxa"/>
            <w:shd w:val="clear" w:color="auto" w:fill="auto"/>
          </w:tcPr>
          <w:p w:rsidR="00592E25" w:rsidRPr="00592E25" w:rsidRDefault="00592E25" w:rsidP="00085E79">
            <w:pPr>
              <w:shd w:val="clear" w:color="auto" w:fill="FFFFFF"/>
              <w:autoSpaceDE w:val="0"/>
              <w:autoSpaceDN w:val="0"/>
              <w:adjustRightInd w:val="0"/>
              <w:ind w:right="-110"/>
              <w:rPr>
                <w:rFonts w:ascii="Times New Roman" w:eastAsia="Calibri" w:hAnsi="Times New Roman" w:cs="Times New Roman"/>
                <w:bCs/>
              </w:rPr>
            </w:pPr>
            <w:r w:rsidRPr="00592E25">
              <w:rPr>
                <w:rFonts w:ascii="Times New Roman" w:eastAsia="Calibri" w:hAnsi="Times New Roman" w:cs="Times New Roman"/>
                <w:bCs/>
              </w:rPr>
              <w:t>Повишаване информираността на населението</w:t>
            </w:r>
          </w:p>
        </w:tc>
        <w:tc>
          <w:tcPr>
            <w:tcW w:w="2333"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Провеждане на обучение на населението за рисковете от бедствия, начините на поведение и</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xml:space="preserve">действие и за изпълнението на </w:t>
            </w:r>
            <w:r w:rsidRPr="00592E25">
              <w:rPr>
                <w:rFonts w:ascii="Times New Roman" w:eastAsia="Calibri" w:hAnsi="Times New Roman" w:cs="Times New Roman"/>
                <w:bCs/>
              </w:rPr>
              <w:lastRenderedPageBreak/>
              <w:t>необходимите защитни мерки;</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 Подобряване информираността на населението и действията, които следва да предприемат</w:t>
            </w:r>
          </w:p>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eastAsia="Calibri" w:hAnsi="Times New Roman" w:cs="Times New Roman"/>
                <w:bCs/>
              </w:rPr>
              <w:t>според съответната опасност.</w:t>
            </w:r>
          </w:p>
        </w:tc>
        <w:tc>
          <w:tcPr>
            <w:tcW w:w="2175" w:type="dxa"/>
            <w:shd w:val="clear" w:color="auto" w:fill="auto"/>
          </w:tcPr>
          <w:p w:rsidR="00592E25" w:rsidRPr="00592E25" w:rsidRDefault="00592E25" w:rsidP="00085E79">
            <w:pPr>
              <w:shd w:val="clear" w:color="auto" w:fill="FFFFFF"/>
              <w:autoSpaceDE w:val="0"/>
              <w:autoSpaceDN w:val="0"/>
              <w:adjustRightInd w:val="0"/>
              <w:rPr>
                <w:rFonts w:ascii="Times New Roman" w:eastAsia="Calibri" w:hAnsi="Times New Roman" w:cs="Times New Roman"/>
                <w:bCs/>
              </w:rPr>
            </w:pPr>
            <w:r w:rsidRPr="00592E25">
              <w:rPr>
                <w:rFonts w:ascii="Times New Roman" w:hAnsi="Times New Roman" w:cs="Times New Roman"/>
              </w:rPr>
              <w:lastRenderedPageBreak/>
              <w:t xml:space="preserve">Провеждане на информационни кампании за правилното поведение на населението при различни бедствия и кампании, </w:t>
            </w:r>
            <w:r w:rsidRPr="00592E25">
              <w:rPr>
                <w:rFonts w:ascii="Times New Roman" w:hAnsi="Times New Roman" w:cs="Times New Roman"/>
              </w:rPr>
              <w:lastRenderedPageBreak/>
              <w:t>адаптирани за уязвимите групи в обществото – хора със зрителни и слухови затруднения, с моторни нарушения, възрастни граждани и деца, лишени от родителски грижи и др.</w:t>
            </w:r>
          </w:p>
        </w:tc>
      </w:tr>
    </w:tbl>
    <w:p w:rsidR="00592E25" w:rsidRPr="00592E25" w:rsidRDefault="00592E25" w:rsidP="00592E25">
      <w:pPr>
        <w:shd w:val="clear" w:color="auto" w:fill="FFFFFF"/>
        <w:ind w:firstLine="709"/>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4. Описание на методите и средствата, необходими за изпълнение на мерките;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Един от основните начини за изпълнение на мерките за на готовност е обучение на органите за управление, силите за реагиране и населението.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Цялостната организация по подготовката на органите за управление, силите за  реагиране и населението  се извършва под ръководството на  кмета на общината и членовете на общинския СНРБ.</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Обучение на членовете на Общински щаб за изпълнение на плана за защита при бедствия чрез междуведомствени тренировки по симулиране и проиграване на кризисни ситуации свързани с бедствия от природен и </w:t>
      </w:r>
      <w:proofErr w:type="spellStart"/>
      <w:r w:rsidRPr="00592E25">
        <w:rPr>
          <w:rFonts w:ascii="Times New Roman" w:hAnsi="Times New Roman" w:cs="Times New Roman"/>
        </w:rPr>
        <w:t>техногенен</w:t>
      </w:r>
      <w:proofErr w:type="spellEnd"/>
      <w:r w:rsidRPr="00592E25">
        <w:rPr>
          <w:rFonts w:ascii="Times New Roman" w:hAnsi="Times New Roman" w:cs="Times New Roman"/>
        </w:rPr>
        <w:t xml:space="preserve"> характер.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Обучението на органите за управление се извършва чрез организиране  и провеждане на щабни тренировки  и учения  на общинско ниво и във фирмите и обектите разположени на територията на общината, като особено внимание се обръща на процеса на вземане на бързи и адекватни управленски решения, свързани с изпълнение мероприятията, заложени в настоящия план.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Обучението на населението се извършва  на доброволен принцип  чрез изнасяне на лекции по месторабота, чрез местните средства за масово осведомяване и чрез провеждане на практически занятия за реагиране при бедствия.  В осигурени от община Русе помещения функционира център за обучение по ПБЗН към РДПБЗН-Русе, в който ежегодно се обучават теоретично преподаватели и ученици от училищата в общината.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Всяка година в обектите от националното стопанство, основните и средни училища и детските градини  в общината се организират и провеждат  практически занятия и учения с участието на силите от единната спасителна система, доброволните формирования и личния състав  на  обектите.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Подготовката на съставните части на единната спасителна система се извършва чрез провеждане на тренировки и учения. Целта на тренировките е установяване състоянието на комуникационно-информационната система и готовността на екипите за реагиране. Ученията се планират и провеждат за подобряване на взаимодействието и координацията на съставните части на единната спасителна система, органите на изпълнителната власт и доброволните формирования за реагиране при бедствия.</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b/>
          <w:highlight w:val="yellow"/>
        </w:rPr>
      </w:pPr>
      <w:r w:rsidRPr="00592E25">
        <w:rPr>
          <w:rFonts w:ascii="Times New Roman" w:hAnsi="Times New Roman" w:cs="Times New Roman"/>
          <w:b/>
        </w:rPr>
        <w:t>5. Задължения, подпомагащи планирането на готовността и описание на дейностите, свързани с готовността.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Общинският съвет за намаляване на риска от бедствия, службите за спешно реагиране, доставчиците на основни стоки/услуги, териториалната администрация и териториалните звена на централната администрация на изпълнителната власт, юридически лица, включително юридически лица с нестопанска цел, и други, имащи отношение към намаляването на риска от бедствия,  провеждат мерки за повишаване на степента на готовност на силите и средствата за защита на населението при бедствия като организират и извършват:</w:t>
      </w:r>
      <w:r w:rsidRPr="00592E25">
        <w:rPr>
          <w:rFonts w:ascii="Times New Roman" w:hAnsi="Times New Roman" w:cs="Times New Roman"/>
        </w:rPr>
        <w:tab/>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периодична актуализация на анализа, оценката и прогнозата за характера и последствията от най-често проявяващите се бедствия и извънредни ситуации;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мероприятия за усвояване на плановете, чрез провеждане на учения и тренировки;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целенасочено и координирано образование и обучение, като част от програмата за създаване на организация за действие и взаимодействие между органите за управление и силите за провеждане на мероприятия по защитата на населението и извършване на спасителни и неотложни аварийно- възстановителни работи;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поддържането на непрекъснато денонощно дежурство;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периодична актуализация и проиграване на плановете за временно извеждане и евакуиране на застрашено население, маршрутите и начините на извършване на извеждането, сборни евакуационни пунктове (СЕП), евакуационни центрове (ЕЦ) и места за настаняване (МН);</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периодична актуализация плановете за медицинското осигуряване на пострадалото население и на силите участващи в спасителни работи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периодична актуализация на нуждите от снабдяване с храна, вода, лекарства и стоки от първа необходимост и тяхното осигуряване;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планирането и изграждането на системи за ранно предупреждение и оповестяване на рискови промишлени и хидротехнически обекти.</w:t>
      </w:r>
    </w:p>
    <w:p w:rsidR="00592E25" w:rsidRPr="00592E25" w:rsidRDefault="00592E25" w:rsidP="00592E25">
      <w:pPr>
        <w:autoSpaceDE w:val="0"/>
        <w:autoSpaceDN w:val="0"/>
        <w:adjustRightInd w:val="0"/>
        <w:ind w:firstLine="720"/>
        <w:jc w:val="both"/>
        <w:rPr>
          <w:rFonts w:ascii="Times New Roman" w:eastAsia="TimesNewRoman" w:hAnsi="Times New Roman" w:cs="Times New Roman"/>
        </w:rPr>
      </w:pPr>
      <w:r w:rsidRPr="00592E25">
        <w:rPr>
          <w:rFonts w:ascii="Times New Roman" w:hAnsi="Times New Roman" w:cs="Times New Roman"/>
        </w:rPr>
        <w:t xml:space="preserve">- обучението на населението за начините на поведение и действие и за изпълнението на необходимите защитни мерки при бедствия, което включва информационни кампании за правилното поведение на населението при различни бедствия и кампании, адаптирани за уязвимите групи в обществото – хора със зрителни и слухови затруднения, с моторни нарушения, възрастни граждани и деца, лишени от родителски грижи и др. </w:t>
      </w:r>
      <w:r w:rsidRPr="00592E25">
        <w:rPr>
          <w:rFonts w:ascii="Times New Roman" w:hAnsi="Times New Roman" w:cs="Times New Roman"/>
          <w:b/>
        </w:rPr>
        <w:t>В Приложение №8</w:t>
      </w:r>
      <w:r w:rsidRPr="00592E25">
        <w:rPr>
          <w:rFonts w:ascii="Times New Roman" w:hAnsi="Times New Roman" w:cs="Times New Roman"/>
        </w:rPr>
        <w:t xml:space="preserve"> са дадени </w:t>
      </w:r>
      <w:r w:rsidRPr="00592E25">
        <w:rPr>
          <w:rFonts w:ascii="Times New Roman" w:eastAsia="TimesNewRoman" w:hAnsi="Times New Roman" w:cs="Times New Roman"/>
        </w:rPr>
        <w:t>дейностите свързани с готовността за справяне с бедствия, включващи планиране, обучение, тренировки на съставните части на ЕСС и населението.</w:t>
      </w:r>
    </w:p>
    <w:p w:rsidR="00592E25" w:rsidRPr="00592E25" w:rsidRDefault="00592E25" w:rsidP="00592E25">
      <w:pPr>
        <w:shd w:val="clear" w:color="auto" w:fill="FFFFFF"/>
        <w:ind w:firstLine="851"/>
        <w:jc w:val="both"/>
        <w:rPr>
          <w:rFonts w:ascii="Times New Roman" w:hAnsi="Times New Roman" w:cs="Times New Roman"/>
          <w:highlight w:val="yellow"/>
        </w:rPr>
      </w:pPr>
    </w:p>
    <w:p w:rsidR="00592E25" w:rsidRPr="00592E25" w:rsidRDefault="00592E25" w:rsidP="00592E25">
      <w:pPr>
        <w:shd w:val="clear" w:color="auto" w:fill="FFFFFF"/>
        <w:ind w:firstLine="709"/>
        <w:jc w:val="both"/>
        <w:rPr>
          <w:rFonts w:ascii="Times New Roman" w:hAnsi="Times New Roman" w:cs="Times New Roman"/>
          <w:highlight w:val="yellow"/>
        </w:rPr>
      </w:pPr>
    </w:p>
    <w:p w:rsidR="00592E25" w:rsidRPr="00592E25" w:rsidRDefault="00592E25" w:rsidP="00592E25">
      <w:pPr>
        <w:shd w:val="clear" w:color="auto" w:fill="FFFFFF"/>
        <w:ind w:firstLine="709"/>
        <w:jc w:val="both"/>
        <w:rPr>
          <w:rFonts w:ascii="Times New Roman" w:hAnsi="Times New Roman" w:cs="Times New Roman"/>
          <w:highlight w:val="yellow"/>
        </w:rPr>
      </w:pPr>
    </w:p>
    <w:p w:rsidR="00592E25" w:rsidRPr="00592E25" w:rsidRDefault="00592E25" w:rsidP="00592E25">
      <w:pPr>
        <w:shd w:val="clear" w:color="auto" w:fill="FFFFFF"/>
        <w:ind w:left="-284"/>
        <w:jc w:val="center"/>
        <w:rPr>
          <w:rFonts w:ascii="Times New Roman" w:hAnsi="Times New Roman" w:cs="Times New Roman"/>
          <w:b/>
        </w:rPr>
      </w:pPr>
      <w:r w:rsidRPr="00592E25">
        <w:rPr>
          <w:rFonts w:ascii="Times New Roman" w:hAnsi="Times New Roman" w:cs="Times New Roman"/>
          <w:b/>
        </w:rPr>
        <w:lastRenderedPageBreak/>
        <w:t xml:space="preserve">РАЗДЕЛ </w:t>
      </w:r>
      <w:r w:rsidRPr="00592E25">
        <w:rPr>
          <w:rFonts w:ascii="Times New Roman" w:hAnsi="Times New Roman" w:cs="Times New Roman"/>
          <w:b/>
          <w:lang w:val="en-US"/>
        </w:rPr>
        <w:t xml:space="preserve">IV. </w:t>
      </w:r>
      <w:r w:rsidRPr="00592E25">
        <w:rPr>
          <w:rFonts w:ascii="Times New Roman" w:hAnsi="Times New Roman" w:cs="Times New Roman"/>
          <w:b/>
        </w:rPr>
        <w:t>РЕАГИРАНЕ</w:t>
      </w:r>
    </w:p>
    <w:p w:rsidR="00592E25" w:rsidRPr="00592E25" w:rsidRDefault="00592E25" w:rsidP="00592E25">
      <w:pPr>
        <w:shd w:val="clear" w:color="auto" w:fill="FFFFFF"/>
        <w:ind w:firstLine="851"/>
        <w:jc w:val="both"/>
        <w:rPr>
          <w:rFonts w:ascii="Times New Roman" w:hAnsi="Times New Roman" w:cs="Times New Roman"/>
          <w:highlight w:val="yellow"/>
        </w:rPr>
      </w:pPr>
      <w:r w:rsidRPr="00592E25">
        <w:rPr>
          <w:rFonts w:ascii="Times New Roman" w:hAnsi="Times New Roman" w:cs="Times New Roman"/>
        </w:rPr>
        <w:t>Съгласно §1, т. 24 от Допълнителните разпоредби към ЗЗБ, Реагиране - са действията, които са предприети по време на или непосредствено след бедствието с цел спасяване на човешки живот, намаляване на въздействията върху здравето, осигуряване на обществената безопасност и на основните потребности на засегнатите хора.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Целта на раздела е да регламентира принципите за реагиране, приоритетите, системите, организационната рамка, функциите и задачите на съставните части на ЕСС (структурите и организациите на общинско ниво, партньорски организации), които ще бъдат задействани, развърнати и координирани по време на бедствие.</w:t>
      </w:r>
    </w:p>
    <w:p w:rsidR="00592E25" w:rsidRPr="00592E25" w:rsidRDefault="00592E25" w:rsidP="00592E25">
      <w:pPr>
        <w:shd w:val="clear" w:color="auto" w:fill="FFFFFF"/>
        <w:ind w:left="851"/>
        <w:jc w:val="both"/>
        <w:rPr>
          <w:rFonts w:ascii="Times New Roman" w:hAnsi="Times New Roman" w:cs="Times New Roman"/>
          <w:b/>
        </w:rPr>
      </w:pPr>
      <w:r w:rsidRPr="00592E25">
        <w:rPr>
          <w:rFonts w:ascii="Times New Roman" w:hAnsi="Times New Roman" w:cs="Times New Roman"/>
          <w:b/>
        </w:rPr>
        <w:t>1. Управление при бедствия</w:t>
      </w:r>
    </w:p>
    <w:p w:rsidR="00592E25" w:rsidRPr="00592E25" w:rsidRDefault="00592E25" w:rsidP="00592E25">
      <w:pPr>
        <w:numPr>
          <w:ilvl w:val="1"/>
          <w:numId w:val="31"/>
        </w:numPr>
        <w:shd w:val="clear" w:color="auto" w:fill="FFFFFF"/>
        <w:spacing w:after="0" w:line="240" w:lineRule="auto"/>
        <w:ind w:left="0" w:firstLine="1134"/>
        <w:jc w:val="both"/>
        <w:rPr>
          <w:rFonts w:ascii="Times New Roman" w:hAnsi="Times New Roman" w:cs="Times New Roman"/>
          <w:b/>
        </w:rPr>
      </w:pPr>
      <w:r w:rsidRPr="00592E25">
        <w:rPr>
          <w:rFonts w:ascii="Times New Roman" w:hAnsi="Times New Roman" w:cs="Times New Roman"/>
          <w:b/>
        </w:rPr>
        <w:t>Кметът на община: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ръководи защитата при бедствия на територията на общината;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координира и провежда превантивни мерки за недопускането или намаляването на последиците от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създава организация за ранно предупреждение за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планира в проекта на общинския бюджет финансови средства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създава със заповед общински щаб за изпълнение на общинския план за защита при бедствия и за взаимодействие с щабовете по чл. 62а, ал. 2, чл. 63, ал. 2 и чл. 64, ал. 1, т. 10-</w:t>
      </w:r>
      <w:r w:rsidRPr="00592E25">
        <w:rPr>
          <w:rFonts w:ascii="Times New Roman" w:hAnsi="Times New Roman" w:cs="Times New Roman"/>
          <w:b/>
        </w:rPr>
        <w:t>Приложение № 9;</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със заповед определя ръководител на операциите;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координира и контролира разработването и изпълнението на общинската програма за намаляване на риска от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координира и контролира разработването и изпълнението на общинския план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осигурява способностите за реагиране на общината;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отговаря за обучението на общинската администрация и населението на съответната община, за начините на поведение и действие при бедствия и изпълнение на необходимите защитни мерки;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предоставя данни за изготвянето на областната програма за намаляване на риска от бедствия и на областния план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осигурява фургони за живеене, сглобяеми къщи или палатки, ако не разполага с резервни жилища по чл. 45 от Закона за общинската собственост.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При изпълнение на условията по чл. 48, ал. 3 от ЗЗБ на територията на общината кметът:</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може да обяви бедствено положение на територията на общината;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може да привлича юридически и физически лица за предоставяне на помощ в съответствие с възможностите им;</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може да включва в дейностите по защитата и създадените доброволни формирования;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може да поиска обявяване на бедствено положение от областния управител, когато не могат да бъдат обезпечени дейностите чрез изпълнението на общинския план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координира временното извеждане и предоставя неотложна помощ на пострадалите лица;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координира предоставянето на възстановителна помощ на населението при бедствия и оказва съдействие на органите на Агенцията за социално подпомагане;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контролира извършването на неотложни възстановителни работи при бедствия.</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
        </w:rPr>
      </w:pPr>
      <w:r w:rsidRPr="00592E25">
        <w:rPr>
          <w:rFonts w:ascii="Times New Roman" w:hAnsi="Times New Roman" w:cs="Times New Roman"/>
          <w:b/>
        </w:rPr>
        <w:t>Щаб  за изпълнение на Общинският план за защита при бедствия, който извършва следните основни дейности: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анализ и оценка на обстановката при бедствие;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предлага на кмета на общината за одобрение решения относно необходимия обем и ресурсно осигуряване на спасителни и неотложни аварийно-възстановителни работи за предотвратяване, ограничаване и ликвидиране на последствията от бедствието и за подпомагането на засегнатото население;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осъществява контрол по изпълнението на задачите и мерките за овладяване на бедствието;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информира чрез медиите населението за развитието на бедствието, за предприетите действия за неговото ограничаване и овладяване и за необходимите предпазни мерки и действия;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докладва на кмета на общината за хода на провежданите защитни мероприятия.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Работата на щаба се подпомага от компетентните с оглед характера на бедствието представители на ведомства и институции. За нуждите на щаба могат да се свикват и работни групи от </w:t>
      </w:r>
      <w:proofErr w:type="spellStart"/>
      <w:r w:rsidRPr="00592E25">
        <w:rPr>
          <w:rFonts w:ascii="Times New Roman" w:hAnsi="Times New Roman" w:cs="Times New Roman"/>
        </w:rPr>
        <w:t>експери</w:t>
      </w:r>
      <w:proofErr w:type="spellEnd"/>
      <w:r w:rsidRPr="00592E25">
        <w:rPr>
          <w:rFonts w:ascii="Times New Roman" w:hAnsi="Times New Roman" w:cs="Times New Roman"/>
        </w:rPr>
        <w:t>. За осъществяването на координацията и взаимодействието на общинско ниво в експертната група се включват представители на компетентните ведомства, имащи отношение по ограничаване и ликвидиране на бедствието.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Координацията на действията на съставните части на Единната спасителна система на територията на Община Русе се осъществява чрез оперативните центрове на Регионална Дирекция „Пожарна безопасност и защита на населението” - Русе при спазване изискванията на чл. 29 от Закона за защита при бедствия.</w:t>
      </w:r>
    </w:p>
    <w:p w:rsidR="00592E25" w:rsidRPr="00592E25" w:rsidRDefault="00592E25" w:rsidP="00592E25">
      <w:pPr>
        <w:numPr>
          <w:ilvl w:val="1"/>
          <w:numId w:val="12"/>
        </w:numPr>
        <w:shd w:val="clear" w:color="auto" w:fill="FFFFFF"/>
        <w:spacing w:after="0" w:line="240" w:lineRule="auto"/>
        <w:ind w:left="0" w:firstLine="1134"/>
        <w:jc w:val="both"/>
        <w:rPr>
          <w:rFonts w:ascii="Times New Roman" w:hAnsi="Times New Roman" w:cs="Times New Roman"/>
          <w:b/>
        </w:rPr>
      </w:pPr>
      <w:r w:rsidRPr="00592E25">
        <w:rPr>
          <w:rFonts w:ascii="Times New Roman" w:hAnsi="Times New Roman" w:cs="Times New Roman"/>
          <w:b/>
        </w:rPr>
        <w:t xml:space="preserve">Ръководителят на операциите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организира и контролира изпълнението на одобрените решения на щаба за изпълнение на плана за защита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  осъществява взаимодействието и координацията между частите на ЕСС, участващи в изпълнението на дейностите по чл. 19, ал. 1 ЗЗБ в района на бедствието (чл.31, ал.1 ЗЗБ). В </w:t>
      </w:r>
      <w:r w:rsidRPr="00592E25">
        <w:rPr>
          <w:rFonts w:ascii="Times New Roman" w:hAnsi="Times New Roman" w:cs="Times New Roman"/>
          <w:b/>
        </w:rPr>
        <w:t>Приложение №10</w:t>
      </w:r>
      <w:r w:rsidRPr="00592E25">
        <w:rPr>
          <w:rFonts w:ascii="Times New Roman" w:hAnsi="Times New Roman" w:cs="Times New Roman"/>
        </w:rPr>
        <w:t xml:space="preserve"> е представена координирана система за управление при бедствия.</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2. Принципи и критерии за реагиране на силите на ЕСС, описание на ролите, функциите и отговорностите при реагиране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Съгласно Глава трета, Раздел I, чл. 19 на Закона за защита при бедствия дейностите по защитата на населението (реагирането) в случай на заплаха или възникване на бедствия се състоят във:</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предупреждение;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изпълнение на неотложни мерки за намаляване на въздействието;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оповестяване;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спасителни операции;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оказване на медицинска помощ при спешни състояния;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оказване на първа психологична помощ на пострадалите и на спасителните екипи;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овладяване и ликвидиране на екологични инциденти;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защита срещу взривни вещества и боеприпаси;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операции по издирване и спасяване;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радиационна, химическа и биологична защита при инциденти и аварии с опасни вещества и материали и срещу ядрени, химически и биологични оръжия;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ограничаване и ликвидиране на пожари;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временно извеждане;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извършване на неотложни аварийно-възстановителни работи;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ограничаване на разпространението и ликвидиране на възникнали епидемични взривове, епидемии и </w:t>
      </w:r>
      <w:proofErr w:type="spellStart"/>
      <w:r w:rsidRPr="00592E25">
        <w:rPr>
          <w:rFonts w:ascii="Times New Roman" w:hAnsi="Times New Roman" w:cs="Times New Roman"/>
        </w:rPr>
        <w:t>епизоотии</w:t>
      </w:r>
      <w:proofErr w:type="spellEnd"/>
      <w:r w:rsidRPr="00592E25">
        <w:rPr>
          <w:rFonts w:ascii="Times New Roman" w:hAnsi="Times New Roman" w:cs="Times New Roman"/>
        </w:rPr>
        <w:t xml:space="preserve"> от заразни и паразитни болести;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други операции, свързани със защитата.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Съгласно чл. 20, ал.(1) Дейностите по чл. 19 се изпълняват от звена, служби и други оперативни структури на: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министерства и ведомства;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общини;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търговски дружества и еднолични търговци;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центрове за спешна медицинска помощ, други лечебни и здравни заведения;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юридически лица с нестопанска цел, включително доброволното формирование;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въоръжените сили.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Практическото взаимодействие по задачи на силите и средствата, на органите и организациите и длъжностните лица, предвидени за участие в настоящият план се основава на нормативно възложените им функции и се осъществява чрез изпълнението на следните задачи по компетентност при реагиране:</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ОД на МВР – Русе:</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провежда държавната политика по националната сигурност и обществен ред на територията на общината;</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предотвратяване и разкриване на престъпления и други нарушения на обществения ред;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защитава правата и свободите на гражданите и съдейства за упражняването им;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опазва имуществото на гражданите, държавата, общините и организациите;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организира и осъществява охраната на </w:t>
      </w:r>
      <w:proofErr w:type="spellStart"/>
      <w:r w:rsidRPr="00592E25">
        <w:rPr>
          <w:rFonts w:ascii="Times New Roman" w:hAnsi="Times New Roman" w:cs="Times New Roman"/>
        </w:rPr>
        <w:t>учреждения</w:t>
      </w:r>
      <w:proofErr w:type="spellEnd"/>
      <w:r w:rsidRPr="00592E25">
        <w:rPr>
          <w:rFonts w:ascii="Times New Roman" w:hAnsi="Times New Roman" w:cs="Times New Roman"/>
        </w:rPr>
        <w:t xml:space="preserve"> и обекти;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организира и контролира безопасността на движението по пътищата;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контролира спазването на паспортния режим в страната;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издирва заподозрени, обвиняеми и подсъдими, укрили се от наказателно преследване и съдени, които са се отклонили от изтърпяване на наказание, безследно изчезнали, както и други лица в предвидени от закона случаи;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съдейства и взема необходимите мерки за спазване на законите и разпорежданията на държавните органи; </w:t>
      </w:r>
    </w:p>
    <w:p w:rsidR="00592E25" w:rsidRPr="00592E25" w:rsidRDefault="00592E25" w:rsidP="00592E25">
      <w:pPr>
        <w:shd w:val="clear" w:color="auto" w:fill="FFFFFF"/>
        <w:ind w:firstLine="1418"/>
        <w:jc w:val="both"/>
        <w:rPr>
          <w:rFonts w:ascii="Times New Roman" w:hAnsi="Times New Roman" w:cs="Times New Roman"/>
        </w:rPr>
      </w:pPr>
      <w:r w:rsidRPr="00592E25">
        <w:rPr>
          <w:rFonts w:ascii="Times New Roman" w:hAnsi="Times New Roman" w:cs="Times New Roman"/>
        </w:rPr>
        <w:t xml:space="preserve">- събира, обработва, използва и предоставя информация за състоянието на обществения ред, борбата с престъпността и за безопасността на движението по пътищата. </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Регионална дирекция "Пожарна безопасност и защита на населението"-Русе извършва:</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пожарогасителна дейност;</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спасителна дейност;</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неотложни аварийно-възстановителни работи;</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xml:space="preserve">- оперативна защита при наводнения; </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операции по издирване и спасяване;</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химическа, биологическа и радиационна защита при инциденти и аварии, свързани с опасни вещества и материали, и овладяване на екологични инциденти;</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ранно предупреждение и оповестяване при бедствия и при въздушна опасност на органите на изпълнителната власт и населението;</w:t>
      </w:r>
    </w:p>
    <w:p w:rsidR="00592E25" w:rsidRPr="00592E25" w:rsidRDefault="00592E25" w:rsidP="00592E25">
      <w:pPr>
        <w:shd w:val="clear" w:color="auto" w:fill="FFFFFF"/>
        <w:ind w:firstLine="1418"/>
        <w:jc w:val="both"/>
        <w:rPr>
          <w:rFonts w:ascii="Times New Roman" w:hAnsi="Times New Roman" w:cs="Times New Roman"/>
          <w:szCs w:val="28"/>
        </w:rPr>
      </w:pPr>
      <w:r w:rsidRPr="00592E25">
        <w:rPr>
          <w:rFonts w:ascii="Times New Roman" w:hAnsi="Times New Roman" w:cs="Times New Roman"/>
          <w:szCs w:val="28"/>
        </w:rPr>
        <w:t>- методическа и експертна помощ по защита при бедствия на териториалните органи на изпълнителната власт;</w:t>
      </w:r>
    </w:p>
    <w:p w:rsidR="00592E25" w:rsidRPr="00592E25" w:rsidRDefault="00592E25" w:rsidP="00592E25">
      <w:pPr>
        <w:shd w:val="clear" w:color="auto" w:fill="FFFFFF"/>
        <w:ind w:firstLine="1418"/>
        <w:rPr>
          <w:rFonts w:ascii="Times New Roman" w:hAnsi="Times New Roman" w:cs="Times New Roman"/>
          <w:szCs w:val="28"/>
        </w:rPr>
      </w:pPr>
      <w:r w:rsidRPr="00592E25">
        <w:rPr>
          <w:rFonts w:ascii="Times New Roman" w:hAnsi="Times New Roman" w:cs="Times New Roman"/>
          <w:szCs w:val="28"/>
        </w:rPr>
        <w:lastRenderedPageBreak/>
        <w:t>- информационно-аналитична дейност;</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Регионална дирекция “Гранична полиция”: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РД “Гранична полиция” Русе осъществява функциите си в граничната зона, граничните контролно-пропускателни пунктове, пристанища, българската част на река Дунав, другите гранични реки и водоеми, извършвайки дейности по:</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418"/>
        <w:jc w:val="both"/>
        <w:rPr>
          <w:rFonts w:ascii="Times New Roman" w:hAnsi="Times New Roman" w:cs="Times New Roman"/>
          <w:szCs w:val="28"/>
        </w:rPr>
      </w:pPr>
      <w:r w:rsidRPr="00592E25">
        <w:rPr>
          <w:rFonts w:ascii="Times New Roman" w:hAnsi="Times New Roman" w:cs="Times New Roman"/>
          <w:szCs w:val="28"/>
        </w:rPr>
        <w:t xml:space="preserve">води </w:t>
      </w:r>
      <w:proofErr w:type="spellStart"/>
      <w:r w:rsidRPr="00592E25">
        <w:rPr>
          <w:rFonts w:ascii="Times New Roman" w:hAnsi="Times New Roman" w:cs="Times New Roman"/>
          <w:szCs w:val="28"/>
        </w:rPr>
        <w:t>радиолокационно</w:t>
      </w:r>
      <w:proofErr w:type="spellEnd"/>
      <w:r w:rsidRPr="00592E25">
        <w:rPr>
          <w:rFonts w:ascii="Times New Roman" w:hAnsi="Times New Roman" w:cs="Times New Roman"/>
          <w:szCs w:val="28"/>
        </w:rPr>
        <w:t xml:space="preserve"> наблюдение за откриване на нефтени разливи;</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418"/>
        <w:jc w:val="both"/>
        <w:rPr>
          <w:rFonts w:ascii="Times New Roman" w:hAnsi="Times New Roman" w:cs="Times New Roman"/>
          <w:szCs w:val="28"/>
        </w:rPr>
      </w:pPr>
      <w:r w:rsidRPr="00592E25">
        <w:rPr>
          <w:rFonts w:ascii="Times New Roman" w:hAnsi="Times New Roman" w:cs="Times New Roman"/>
          <w:szCs w:val="28"/>
        </w:rPr>
        <w:t xml:space="preserve"> извършва мониторинг на морските пространства в зоните за отговорност с гранично-полицейски кораби, при откриване на разливи извършва първоначално обследване за определяне на параметрите и класификация на разлива и определяне посоката на движение на нефтено петно под влияние на течението и вятъра, взема проби и/или превозва експерти от други компетентни ведомства до мястото на инцидента;</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418"/>
        <w:jc w:val="both"/>
        <w:rPr>
          <w:rFonts w:ascii="Times New Roman" w:hAnsi="Times New Roman" w:cs="Times New Roman"/>
          <w:szCs w:val="28"/>
        </w:rPr>
      </w:pPr>
      <w:r w:rsidRPr="00592E25">
        <w:rPr>
          <w:rFonts w:ascii="Times New Roman" w:hAnsi="Times New Roman" w:cs="Times New Roman"/>
          <w:szCs w:val="28"/>
        </w:rPr>
        <w:t xml:space="preserve">  участва в спасителна операции в българския участък на р. Дунав за търсене и спасяване при бедстващи кораби;</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418"/>
        <w:jc w:val="both"/>
        <w:rPr>
          <w:rFonts w:ascii="Times New Roman" w:hAnsi="Times New Roman" w:cs="Times New Roman"/>
          <w:szCs w:val="28"/>
        </w:rPr>
      </w:pPr>
      <w:r w:rsidRPr="00592E25">
        <w:rPr>
          <w:rFonts w:ascii="Times New Roman" w:hAnsi="Times New Roman" w:cs="Times New Roman"/>
          <w:szCs w:val="28"/>
        </w:rPr>
        <w:t xml:space="preserve"> извършва мониторинг с брегови гранично-полицейски сили на дунавската брегова ивица за замърсяване от речни и брегови източници.</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418"/>
        <w:jc w:val="both"/>
        <w:rPr>
          <w:rFonts w:ascii="Times New Roman" w:hAnsi="Times New Roman" w:cs="Times New Roman"/>
          <w:szCs w:val="28"/>
        </w:rPr>
      </w:pP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Център за спешна медицинска помощ  Русе:</w:t>
      </w:r>
    </w:p>
    <w:p w:rsidR="00592E25" w:rsidRPr="00592E25" w:rsidRDefault="00592E25" w:rsidP="00592E25">
      <w:pPr>
        <w:shd w:val="clear" w:color="auto" w:fill="FFFFFF"/>
        <w:ind w:right="141" w:firstLine="851"/>
        <w:jc w:val="both"/>
        <w:rPr>
          <w:rFonts w:ascii="Times New Roman" w:hAnsi="Times New Roman" w:cs="Times New Roman"/>
          <w:szCs w:val="28"/>
        </w:rPr>
      </w:pPr>
      <w:r w:rsidRPr="00592E25">
        <w:rPr>
          <w:rFonts w:ascii="Times New Roman" w:hAnsi="Times New Roman" w:cs="Times New Roman"/>
          <w:szCs w:val="28"/>
        </w:rPr>
        <w:t>Центърът извършва следната дейност:</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Оказване на спешна медицинска помощ на внезапно заболели в дома или пострадали лица на местопроизшествието;</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-Провеждане на необходимия обем спешни диагностични изследвания;</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xml:space="preserve">- Провеждане на необходимите лечебни и специфични </w:t>
      </w:r>
      <w:proofErr w:type="spellStart"/>
      <w:r w:rsidRPr="00592E25">
        <w:rPr>
          <w:rFonts w:ascii="Times New Roman" w:hAnsi="Times New Roman" w:cs="Times New Roman"/>
          <w:szCs w:val="28"/>
        </w:rPr>
        <w:t>реанимационни</w:t>
      </w:r>
      <w:proofErr w:type="spellEnd"/>
      <w:r w:rsidRPr="00592E25">
        <w:rPr>
          <w:rFonts w:ascii="Times New Roman" w:hAnsi="Times New Roman" w:cs="Times New Roman"/>
          <w:szCs w:val="28"/>
        </w:rPr>
        <w:t xml:space="preserve"> дейности до настаняването на пациента в най-близкото лечебно заведение;</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Клинично и инструментално наблюдение на пациента до хоспитализация;</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Оказване на спешна медицинска помощ при бедствия, аварии, катастрофи и кризи;</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Специализиран спешен транспорт на пациенти, донори и органи, кръв, кръвни продукти и апаратура, републикански и районни консултанти за оказване на спешна медицинска помощ.</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Осигуряване на специализиран транспорт до най-близкото лечебно заведение за пациенти нуждаещи се от спешна медицинска помощ;</w:t>
      </w:r>
    </w:p>
    <w:p w:rsidR="00592E25" w:rsidRPr="00592E25" w:rsidRDefault="00592E25" w:rsidP="00592E25">
      <w:pPr>
        <w:shd w:val="clear" w:color="auto" w:fill="FFFFFF"/>
        <w:ind w:right="141" w:firstLine="1418"/>
        <w:jc w:val="both"/>
        <w:rPr>
          <w:rFonts w:ascii="Times New Roman" w:hAnsi="Times New Roman" w:cs="Times New Roman"/>
          <w:szCs w:val="28"/>
        </w:rPr>
      </w:pPr>
      <w:r w:rsidRPr="00592E25">
        <w:rPr>
          <w:rFonts w:ascii="Times New Roman" w:hAnsi="Times New Roman" w:cs="Times New Roman"/>
          <w:szCs w:val="28"/>
        </w:rPr>
        <w:t>- Извозване на труп, подлежащ на съдебно-медицинска експертиза, от мястото на произшествието до съответното заведение, в случай на инцидентно настъпила смърт на обществено място.</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Регионалната здравна инспекция-Русе: </w:t>
      </w:r>
    </w:p>
    <w:p w:rsidR="00592E25" w:rsidRPr="00592E25" w:rsidRDefault="00592E25" w:rsidP="00592E25">
      <w:pPr>
        <w:shd w:val="clear" w:color="auto" w:fill="FFFFFF"/>
        <w:ind w:firstLine="855"/>
        <w:rPr>
          <w:rFonts w:ascii="Times New Roman" w:hAnsi="Times New Roman" w:cs="Times New Roman"/>
          <w:szCs w:val="28"/>
        </w:rPr>
      </w:pPr>
      <w:r w:rsidRPr="00592E25">
        <w:rPr>
          <w:rFonts w:ascii="Times New Roman" w:hAnsi="Times New Roman" w:cs="Times New Roman"/>
          <w:szCs w:val="28"/>
        </w:rPr>
        <w:t>Дейността на инспекциите включва:</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предварителен санитарен контрол на проекти, обекти и стоки </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текущ държавен санитарен контрол на всички обекти в страната, независимо от тяхната собственост: хранителни, комунални и учебно-възпитателни;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lastRenderedPageBreak/>
        <w:t>- текущ санитарен и противоепидемичен контрол на лечебните заведения;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лабораторни изследвания на околната и работна среда, на храни, води, козметични средства, общо употребяеми предмети, токсикологични и физиологични изследвания;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дейност за ограничаване и ликвидиране на заразните и паразитни болести; осигуряване на високо </w:t>
      </w:r>
      <w:proofErr w:type="spellStart"/>
      <w:r w:rsidRPr="00592E25">
        <w:rPr>
          <w:rFonts w:ascii="Times New Roman" w:hAnsi="Times New Roman" w:cs="Times New Roman"/>
          <w:szCs w:val="28"/>
        </w:rPr>
        <w:t>имунизационно</w:t>
      </w:r>
      <w:proofErr w:type="spellEnd"/>
      <w:r w:rsidRPr="00592E25">
        <w:rPr>
          <w:rFonts w:ascii="Times New Roman" w:hAnsi="Times New Roman" w:cs="Times New Roman"/>
          <w:szCs w:val="28"/>
        </w:rPr>
        <w:t xml:space="preserve"> покритие в страната и изпълнение на </w:t>
      </w:r>
      <w:proofErr w:type="spellStart"/>
      <w:r w:rsidRPr="00592E25">
        <w:rPr>
          <w:rFonts w:ascii="Times New Roman" w:hAnsi="Times New Roman" w:cs="Times New Roman"/>
          <w:szCs w:val="28"/>
        </w:rPr>
        <w:t>имунизационния</w:t>
      </w:r>
      <w:proofErr w:type="spellEnd"/>
      <w:r w:rsidRPr="00592E25">
        <w:rPr>
          <w:rFonts w:ascii="Times New Roman" w:hAnsi="Times New Roman" w:cs="Times New Roman"/>
          <w:szCs w:val="28"/>
        </w:rPr>
        <w:t xml:space="preserve"> календар на Република България;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микробиологични, </w:t>
      </w:r>
      <w:proofErr w:type="spellStart"/>
      <w:r w:rsidRPr="00592E25">
        <w:rPr>
          <w:rFonts w:ascii="Times New Roman" w:hAnsi="Times New Roman" w:cs="Times New Roman"/>
          <w:szCs w:val="28"/>
        </w:rPr>
        <w:t>вирусологични</w:t>
      </w:r>
      <w:proofErr w:type="spellEnd"/>
      <w:r w:rsidRPr="00592E25">
        <w:rPr>
          <w:rFonts w:ascii="Times New Roman" w:hAnsi="Times New Roman" w:cs="Times New Roman"/>
          <w:szCs w:val="28"/>
        </w:rPr>
        <w:t xml:space="preserve"> и </w:t>
      </w:r>
      <w:proofErr w:type="spellStart"/>
      <w:r w:rsidRPr="00592E25">
        <w:rPr>
          <w:rFonts w:ascii="Times New Roman" w:hAnsi="Times New Roman" w:cs="Times New Roman"/>
          <w:szCs w:val="28"/>
        </w:rPr>
        <w:t>паразитологични</w:t>
      </w:r>
      <w:proofErr w:type="spellEnd"/>
      <w:r w:rsidRPr="00592E25">
        <w:rPr>
          <w:rFonts w:ascii="Times New Roman" w:hAnsi="Times New Roman" w:cs="Times New Roman"/>
          <w:szCs w:val="28"/>
        </w:rPr>
        <w:t xml:space="preserve"> изследвания;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дейност по профилактика на болестите и промоция на здраве.</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Регионална инспекции по опазване на околната среда и водите-Русе:</w:t>
      </w:r>
    </w:p>
    <w:p w:rsidR="00592E25" w:rsidRPr="00592E25" w:rsidRDefault="00592E25" w:rsidP="00592E25">
      <w:pPr>
        <w:shd w:val="clear" w:color="auto" w:fill="FFFFFF"/>
        <w:ind w:firstLine="855"/>
        <w:rPr>
          <w:rFonts w:ascii="Times New Roman" w:hAnsi="Times New Roman" w:cs="Times New Roman"/>
        </w:rPr>
      </w:pPr>
      <w:r w:rsidRPr="00592E25">
        <w:rPr>
          <w:rFonts w:ascii="Times New Roman" w:hAnsi="Times New Roman" w:cs="Times New Roman"/>
        </w:rPr>
        <w:t>Дейността на инспекциите включва:</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опазване и защита на въздуха, водите и почвите от замърсяване и увреждане;</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опазване и </w:t>
      </w:r>
      <w:proofErr w:type="spellStart"/>
      <w:r w:rsidRPr="00592E25">
        <w:rPr>
          <w:rFonts w:ascii="Times New Roman" w:hAnsi="Times New Roman" w:cs="Times New Roman"/>
          <w:szCs w:val="28"/>
        </w:rPr>
        <w:t>екологосъобразно</w:t>
      </w:r>
      <w:proofErr w:type="spellEnd"/>
      <w:r w:rsidRPr="00592E25">
        <w:rPr>
          <w:rFonts w:ascii="Times New Roman" w:hAnsi="Times New Roman" w:cs="Times New Roman"/>
          <w:szCs w:val="28"/>
        </w:rPr>
        <w:t xml:space="preserve"> използване на земните недра и подземните природни богатства;</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proofErr w:type="spellStart"/>
      <w:r w:rsidRPr="00592E25">
        <w:rPr>
          <w:rFonts w:ascii="Times New Roman" w:hAnsi="Times New Roman" w:cs="Times New Roman"/>
          <w:szCs w:val="28"/>
        </w:rPr>
        <w:t>екологосъобразно</w:t>
      </w:r>
      <w:proofErr w:type="spellEnd"/>
      <w:r w:rsidRPr="00592E25">
        <w:rPr>
          <w:rFonts w:ascii="Times New Roman" w:hAnsi="Times New Roman" w:cs="Times New Roman"/>
          <w:szCs w:val="28"/>
        </w:rPr>
        <w:t xml:space="preserve"> изграждане на селищната околна среда; </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управление на отпадъците;</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опазване на биологичното разнообразие и защитените територии;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опазване на горските екосистеми;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експлоатация на Националната система за екологичен мониторинг (НАСЕМ), включително за мониторинг на геоложката среда и изготвяне на лабораторни анализи;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събиране и предоставяне на информация за състоянието на околната среда и водите преди, по време и след бедствия.</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Областен съвет на Български червен кръст – Русе:</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създава и поддържа резерв на имущество от първа необходимост за първоначално подпомагане на пострадалите;</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xml:space="preserve">- поддържа  </w:t>
      </w:r>
      <w:proofErr w:type="spellStart"/>
      <w:r w:rsidRPr="00592E25">
        <w:rPr>
          <w:rFonts w:ascii="Times New Roman" w:hAnsi="Times New Roman" w:cs="Times New Roman"/>
        </w:rPr>
        <w:t>междуобластната</w:t>
      </w:r>
      <w:proofErr w:type="spellEnd"/>
      <w:r w:rsidRPr="00592E25">
        <w:rPr>
          <w:rFonts w:ascii="Times New Roman" w:hAnsi="Times New Roman" w:cs="Times New Roman"/>
        </w:rPr>
        <w:t xml:space="preserve"> складова база „Пиргово” с резерв от имущество за бедстващи; </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xml:space="preserve">- осъществява взаимодействие с правителствени и неправителствени структури, участващи в провеждане на спасителни работи при възникване на бедствия; </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поддържа връзка и координация с МФЧК/ЧП и др. национални дружества за привличане, получаване и разпределяне по установен ред  на международна помощ при необходимост.</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събира и разпределя вътрешна и международна помощ за населението в пострадалите от бедствия райони;</w:t>
      </w:r>
    </w:p>
    <w:p w:rsidR="00592E25" w:rsidRPr="00592E25" w:rsidRDefault="00592E25" w:rsidP="00592E25">
      <w:pPr>
        <w:shd w:val="clear" w:color="auto" w:fill="FFFFFF"/>
        <w:ind w:firstLine="1276"/>
        <w:jc w:val="both"/>
        <w:rPr>
          <w:rFonts w:ascii="Times New Roman" w:hAnsi="Times New Roman" w:cs="Times New Roman"/>
        </w:rPr>
      </w:pP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lastRenderedPageBreak/>
        <w:t>УМБАЛ „Канев“ и УМБАЛ „Медика“:</w:t>
      </w:r>
    </w:p>
    <w:p w:rsidR="00592E25" w:rsidRPr="00592E25" w:rsidRDefault="00592E25" w:rsidP="00592E25">
      <w:pPr>
        <w:shd w:val="clear" w:color="auto" w:fill="FFFFFF"/>
        <w:ind w:firstLine="709"/>
        <w:jc w:val="both"/>
        <w:rPr>
          <w:rFonts w:ascii="Times New Roman" w:hAnsi="Times New Roman" w:cs="Times New Roman"/>
          <w:szCs w:val="28"/>
        </w:rPr>
      </w:pPr>
      <w:r w:rsidRPr="00592E25">
        <w:rPr>
          <w:rFonts w:ascii="Times New Roman" w:hAnsi="Times New Roman" w:cs="Times New Roman"/>
          <w:szCs w:val="28"/>
        </w:rPr>
        <w:t>Задачите на лечебните заведения за защита  при бедствия са следните:</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w:t>
      </w:r>
      <w:r w:rsidRPr="00592E25">
        <w:rPr>
          <w:rFonts w:ascii="Times New Roman" w:hAnsi="Times New Roman" w:cs="Times New Roman"/>
          <w:szCs w:val="28"/>
        </w:rPr>
        <w:tab/>
        <w:t xml:space="preserve"> Управление действията на медицинският персонал и пребиваващите в  болницата при възникване на бедствия за предотвратяване, или намаляване на последиците от бедствието върху населението и лечебното заведение.</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r w:rsidRPr="00592E25">
        <w:rPr>
          <w:rFonts w:ascii="Times New Roman" w:hAnsi="Times New Roman" w:cs="Times New Roman"/>
          <w:szCs w:val="28"/>
        </w:rPr>
        <w:tab/>
        <w:t>Създаване на организация в лечебно заведение за  медицинското осигуряване на населението на общината при бедствия.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r w:rsidRPr="00592E25">
        <w:rPr>
          <w:rFonts w:ascii="Times New Roman" w:hAnsi="Times New Roman" w:cs="Times New Roman"/>
          <w:szCs w:val="28"/>
        </w:rPr>
        <w:tab/>
        <w:t xml:space="preserve">Създаване на необходимата организация в лечебно заведение, за поддържане в постоянна готовност на силите и средствата за действие при бедствия. </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r w:rsidRPr="00592E25">
        <w:rPr>
          <w:rFonts w:ascii="Times New Roman" w:hAnsi="Times New Roman" w:cs="Times New Roman"/>
          <w:szCs w:val="28"/>
        </w:rPr>
        <w:tab/>
        <w:t>Подготовка на  медицинският персонал от болниците  и медицинските  екипи за действие при възникване на бедствия.</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r w:rsidRPr="00592E25">
        <w:rPr>
          <w:rFonts w:ascii="Times New Roman" w:hAnsi="Times New Roman" w:cs="Times New Roman"/>
          <w:szCs w:val="28"/>
        </w:rPr>
        <w:tab/>
        <w:t>Създаване на резерви от финансови и материални средства</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w:t>
      </w:r>
      <w:r w:rsidRPr="00592E25">
        <w:rPr>
          <w:rFonts w:ascii="Times New Roman" w:hAnsi="Times New Roman" w:cs="Times New Roman"/>
          <w:szCs w:val="28"/>
        </w:rPr>
        <w:tab/>
        <w:t xml:space="preserve">Осъществяване и поддържане на постоянно взаимодействие със структурите на регионално и местно ниво, имащи отношение при ликвидиране на последствията при бедствия. </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Областна дирекция „Безопасност на храните“ – Русе:</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rPr>
        <w:t xml:space="preserve">- </w:t>
      </w:r>
      <w:r w:rsidRPr="00592E25">
        <w:rPr>
          <w:rFonts w:ascii="Times New Roman" w:hAnsi="Times New Roman" w:cs="Times New Roman"/>
          <w:b/>
        </w:rPr>
        <w:t xml:space="preserve"> </w:t>
      </w:r>
      <w:r w:rsidRPr="00592E25">
        <w:rPr>
          <w:rFonts w:ascii="Times New Roman" w:hAnsi="Times New Roman" w:cs="Times New Roman"/>
          <w:szCs w:val="28"/>
        </w:rPr>
        <w:t xml:space="preserve">Дезинфекция на животновъдни обекти в района на бедствието с недопускане възникването на </w:t>
      </w:r>
      <w:proofErr w:type="spellStart"/>
      <w:r w:rsidRPr="00592E25">
        <w:rPr>
          <w:rFonts w:ascii="Times New Roman" w:hAnsi="Times New Roman" w:cs="Times New Roman"/>
          <w:szCs w:val="28"/>
        </w:rPr>
        <w:t>епизоотии</w:t>
      </w:r>
      <w:proofErr w:type="spellEnd"/>
      <w:r w:rsidRPr="00592E25">
        <w:rPr>
          <w:rFonts w:ascii="Times New Roman" w:hAnsi="Times New Roman" w:cs="Times New Roman"/>
          <w:szCs w:val="28"/>
        </w:rPr>
        <w:t xml:space="preserve"> от паразитни и заразни болести.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Насочване към екарисаж на умрели при бедствието животни.</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В координация с централното управление на Българска агенция по безопасност на храните София извършва контрол на постъпващите продукти дарени от  страната и чужбина.</w:t>
      </w:r>
    </w:p>
    <w:p w:rsidR="00592E25" w:rsidRPr="00592E25" w:rsidRDefault="00592E25" w:rsidP="00592E25">
      <w:pPr>
        <w:shd w:val="clear" w:color="auto" w:fill="FFFFFF"/>
        <w:ind w:firstLine="1276"/>
        <w:jc w:val="both"/>
        <w:rPr>
          <w:rFonts w:ascii="Times New Roman" w:hAnsi="Times New Roman" w:cs="Times New Roman"/>
          <w:szCs w:val="28"/>
        </w:rPr>
      </w:pPr>
      <w:r w:rsidRPr="00592E25">
        <w:rPr>
          <w:rFonts w:ascii="Times New Roman" w:hAnsi="Times New Roman" w:cs="Times New Roman"/>
          <w:szCs w:val="28"/>
        </w:rPr>
        <w:t xml:space="preserve">-  Контрол на </w:t>
      </w:r>
      <w:proofErr w:type="spellStart"/>
      <w:r w:rsidRPr="00592E25">
        <w:rPr>
          <w:rFonts w:ascii="Times New Roman" w:hAnsi="Times New Roman" w:cs="Times New Roman"/>
          <w:szCs w:val="28"/>
        </w:rPr>
        <w:t>фитосанитарна</w:t>
      </w:r>
      <w:proofErr w:type="spellEnd"/>
      <w:r w:rsidRPr="00592E25">
        <w:rPr>
          <w:rFonts w:ascii="Times New Roman" w:hAnsi="Times New Roman" w:cs="Times New Roman"/>
          <w:szCs w:val="28"/>
        </w:rPr>
        <w:t xml:space="preserve"> дейност, продуктите за растителна защита и торовете.</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proofErr w:type="spellStart"/>
      <w:r w:rsidRPr="00592E25">
        <w:rPr>
          <w:rFonts w:ascii="Times New Roman" w:hAnsi="Times New Roman" w:cs="Times New Roman"/>
          <w:b/>
        </w:rPr>
        <w:t>Басейнова</w:t>
      </w:r>
      <w:proofErr w:type="spellEnd"/>
      <w:r w:rsidRPr="00592E25">
        <w:rPr>
          <w:rFonts w:ascii="Times New Roman" w:hAnsi="Times New Roman" w:cs="Times New Roman"/>
          <w:b/>
        </w:rPr>
        <w:t xml:space="preserve"> дирекция за управление на водите “Дунавски район”- БДДР:</w:t>
      </w:r>
    </w:p>
    <w:p w:rsidR="00592E25" w:rsidRPr="00592E25" w:rsidRDefault="00592E25" w:rsidP="00592E25">
      <w:pPr>
        <w:shd w:val="clear" w:color="auto" w:fill="FFFFFF"/>
        <w:ind w:right="141" w:firstLine="851"/>
        <w:jc w:val="both"/>
        <w:rPr>
          <w:rFonts w:ascii="Times New Roman" w:hAnsi="Times New Roman" w:cs="Times New Roman"/>
          <w:szCs w:val="28"/>
        </w:rPr>
      </w:pPr>
      <w:r w:rsidRPr="00592E25">
        <w:rPr>
          <w:rFonts w:ascii="Times New Roman" w:hAnsi="Times New Roman" w:cs="Times New Roman"/>
          <w:szCs w:val="28"/>
        </w:rPr>
        <w:t xml:space="preserve">За управление на водите в съответния район за </w:t>
      </w:r>
      <w:proofErr w:type="spellStart"/>
      <w:r w:rsidRPr="00592E25">
        <w:rPr>
          <w:rFonts w:ascii="Times New Roman" w:hAnsi="Times New Roman" w:cs="Times New Roman"/>
          <w:szCs w:val="28"/>
        </w:rPr>
        <w:t>басейново</w:t>
      </w:r>
      <w:proofErr w:type="spellEnd"/>
      <w:r w:rsidRPr="00592E25">
        <w:rPr>
          <w:rFonts w:ascii="Times New Roman" w:hAnsi="Times New Roman" w:cs="Times New Roman"/>
          <w:szCs w:val="28"/>
        </w:rPr>
        <w:t xml:space="preserve"> управление на водите БДДР – гр.Плевен</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установява границите на водите и водните обекти – публична държавна собственост, съвместно с техническите служби и службите по ГКК на общините;</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xml:space="preserve">- уведомява компетентните органи за местоположението и обхвата на крайбрежните </w:t>
      </w:r>
      <w:proofErr w:type="spellStart"/>
      <w:r w:rsidRPr="00592E25">
        <w:rPr>
          <w:rFonts w:ascii="Times New Roman" w:hAnsi="Times New Roman" w:cs="Times New Roman"/>
          <w:szCs w:val="28"/>
        </w:rPr>
        <w:t>заливаеми</w:t>
      </w:r>
      <w:proofErr w:type="spellEnd"/>
      <w:r w:rsidRPr="00592E25">
        <w:rPr>
          <w:rFonts w:ascii="Times New Roman" w:hAnsi="Times New Roman" w:cs="Times New Roman"/>
          <w:szCs w:val="28"/>
        </w:rPr>
        <w:t xml:space="preserve"> ивици на реките;</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разработва и актуализира плана за управление на речния басейн (ПУРБ);</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xml:space="preserve">- разработва предварителната оценка, картите и плана за управление на риска от наводнения (ПУРН) на ниво район за </w:t>
      </w:r>
      <w:proofErr w:type="spellStart"/>
      <w:r w:rsidRPr="00592E25">
        <w:rPr>
          <w:rFonts w:ascii="Times New Roman" w:hAnsi="Times New Roman" w:cs="Times New Roman"/>
          <w:szCs w:val="28"/>
        </w:rPr>
        <w:t>басейново</w:t>
      </w:r>
      <w:proofErr w:type="spellEnd"/>
      <w:r w:rsidRPr="00592E25">
        <w:rPr>
          <w:rFonts w:ascii="Times New Roman" w:hAnsi="Times New Roman" w:cs="Times New Roman"/>
          <w:szCs w:val="28"/>
        </w:rPr>
        <w:t xml:space="preserve"> управление на водите, както и тяхната актуализация;</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поддържа и актуализира специализирани бази данни, карти, регистри и информационна система за водите и водни регистри по Закона за водите;</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lastRenderedPageBreak/>
        <w:t>- разработва програми от мерки за: намаляването на потенциалните неблагоприятни последици от наводненията за човешкото здраве, околната среда, културното наследство и стопанската дейност; намаляването на вероятността от наводнения;</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ИА „Проучване и поддържане на река Дунав” – Русе:</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 xml:space="preserve">осигурява </w:t>
      </w:r>
      <w:proofErr w:type="spellStart"/>
      <w:r w:rsidRPr="00592E25">
        <w:rPr>
          <w:rFonts w:ascii="Times New Roman" w:hAnsi="Times New Roman" w:cs="Times New Roman"/>
          <w:szCs w:val="28"/>
        </w:rPr>
        <w:t>навигационно-пътевата</w:t>
      </w:r>
      <w:proofErr w:type="spellEnd"/>
      <w:r w:rsidRPr="00592E25">
        <w:rPr>
          <w:rFonts w:ascii="Times New Roman" w:hAnsi="Times New Roman" w:cs="Times New Roman"/>
          <w:szCs w:val="28"/>
        </w:rPr>
        <w:t xml:space="preserve"> обстановка в българо-румънския участък на р. Дунав от км 374,100 до км 610,000;</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събира и разпространява информация за състоянието на корабоплавателния път и за хидрометеорологичния режим на реката;</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 xml:space="preserve">уведомява съответните органи, министерства и ведомства за вземането на предохранителни мерки при евентуална опасност от наводнения, ерозия на бреговете, </w:t>
      </w:r>
      <w:proofErr w:type="spellStart"/>
      <w:r w:rsidRPr="00592E25">
        <w:rPr>
          <w:rFonts w:ascii="Times New Roman" w:hAnsi="Times New Roman" w:cs="Times New Roman"/>
          <w:szCs w:val="28"/>
        </w:rPr>
        <w:t>ледови</w:t>
      </w:r>
      <w:proofErr w:type="spellEnd"/>
      <w:r w:rsidRPr="00592E25">
        <w:rPr>
          <w:rFonts w:ascii="Times New Roman" w:hAnsi="Times New Roman" w:cs="Times New Roman"/>
          <w:szCs w:val="28"/>
        </w:rPr>
        <w:t xml:space="preserve"> явления, поява на нефтени разливи и други;</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съгласува разполагането на технически съоръжения в руслото на реката от гледна точка на корабоплаването, рушенето на брега и островите;</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участва в локализиране и ликвидиране на замърсявания от корабоплавателна дейност в общия българо-румънски участък на реката;</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 xml:space="preserve">издава краткосрочни прогнози за водните нива и </w:t>
      </w:r>
      <w:proofErr w:type="spellStart"/>
      <w:r w:rsidRPr="00592E25">
        <w:rPr>
          <w:rFonts w:ascii="Times New Roman" w:hAnsi="Times New Roman" w:cs="Times New Roman"/>
          <w:szCs w:val="28"/>
        </w:rPr>
        <w:t>ледовите</w:t>
      </w:r>
      <w:proofErr w:type="spellEnd"/>
      <w:r w:rsidRPr="00592E25">
        <w:rPr>
          <w:rFonts w:ascii="Times New Roman" w:hAnsi="Times New Roman" w:cs="Times New Roman"/>
          <w:szCs w:val="28"/>
        </w:rPr>
        <w:t xml:space="preserve"> явления по реката в общия й българо-румънски участък;</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ИА "Морска администрация" към </w:t>
      </w:r>
      <w:r w:rsidRPr="00592E25">
        <w:rPr>
          <w:rFonts w:ascii="Times New Roman" w:hAnsi="Times New Roman" w:cs="Times New Roman"/>
          <w:b/>
          <w:szCs w:val="28"/>
        </w:rPr>
        <w:t>МТИТС</w:t>
      </w:r>
      <w:r w:rsidRPr="00592E25">
        <w:rPr>
          <w:rFonts w:ascii="Times New Roman" w:hAnsi="Times New Roman" w:cs="Times New Roman"/>
          <w:b/>
        </w:rPr>
        <w:t>:</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участва в Единната спасителна система със сили и средства при бедствия на море или във вътрешните водни пътища на Република България;</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11"/>
        <w:jc w:val="both"/>
        <w:rPr>
          <w:rFonts w:ascii="Times New Roman" w:hAnsi="Times New Roman" w:cs="Times New Roman"/>
          <w:szCs w:val="28"/>
        </w:rPr>
      </w:pPr>
      <w:r w:rsidRPr="00592E25">
        <w:rPr>
          <w:rFonts w:ascii="Times New Roman" w:hAnsi="Times New Roman" w:cs="Times New Roman"/>
          <w:szCs w:val="28"/>
        </w:rPr>
        <w:t>организира и координира търсене и спасяване на търпящи бедствие хора, кораби и самолети в българския морски отговорен район за търсене и спасяване и във вътрешните водни пътища на Република България, като участва и в Съвместния координационен център по морско и авиационно търсене и спасяване;</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76"/>
        <w:jc w:val="both"/>
        <w:rPr>
          <w:rFonts w:ascii="Times New Roman" w:hAnsi="Times New Roman" w:cs="Times New Roman"/>
          <w:szCs w:val="28"/>
        </w:rPr>
      </w:pPr>
      <w:r w:rsidRPr="00592E25">
        <w:rPr>
          <w:rFonts w:ascii="Times New Roman" w:hAnsi="Times New Roman" w:cs="Times New Roman"/>
          <w:szCs w:val="28"/>
        </w:rPr>
        <w:t xml:space="preserve"> организира и координира дейности по осигуряване безопасността на корабоплаването в морските пространства и във вътрешните водни пътища на Република България;</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76"/>
        <w:jc w:val="both"/>
        <w:rPr>
          <w:rFonts w:ascii="Times New Roman" w:hAnsi="Times New Roman" w:cs="Times New Roman"/>
          <w:szCs w:val="28"/>
        </w:rPr>
      </w:pPr>
      <w:r w:rsidRPr="00592E25">
        <w:rPr>
          <w:rFonts w:ascii="Times New Roman" w:hAnsi="Times New Roman" w:cs="Times New Roman"/>
          <w:szCs w:val="28"/>
        </w:rPr>
        <w:t xml:space="preserve"> осигурява реалната връзка между държавата и корабите, плаващи под българско знаме;</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76"/>
        <w:jc w:val="both"/>
        <w:rPr>
          <w:rFonts w:ascii="Times New Roman" w:hAnsi="Times New Roman" w:cs="Times New Roman"/>
          <w:szCs w:val="28"/>
        </w:rPr>
      </w:pPr>
      <w:r w:rsidRPr="00592E25">
        <w:rPr>
          <w:rFonts w:ascii="Times New Roman" w:hAnsi="Times New Roman" w:cs="Times New Roman"/>
          <w:szCs w:val="28"/>
        </w:rPr>
        <w:t xml:space="preserve"> упражнява контрол за:</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szCs w:val="28"/>
        </w:rPr>
      </w:pPr>
      <w:r w:rsidRPr="00592E25">
        <w:rPr>
          <w:rFonts w:ascii="Times New Roman" w:hAnsi="Times New Roman" w:cs="Times New Roman"/>
          <w:szCs w:val="28"/>
        </w:rPr>
        <w:t>а) спазването на условията за безопасност на корабоплаването спрямо корабите, плаващи под българско или чуждо знаме;</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szCs w:val="28"/>
        </w:rPr>
      </w:pPr>
      <w:r w:rsidRPr="00592E25">
        <w:rPr>
          <w:rFonts w:ascii="Times New Roman" w:hAnsi="Times New Roman" w:cs="Times New Roman"/>
          <w:szCs w:val="28"/>
        </w:rPr>
        <w:t>б) предоставянето на услуги по управление на трафика и информационното обслужване на корабоплаването в морските пространства, вътрешните водни пътища, каналите, пристанищата на Република България и другите, определени по съответния ред, райони;</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76"/>
        <w:jc w:val="both"/>
        <w:rPr>
          <w:rFonts w:ascii="Times New Roman" w:hAnsi="Times New Roman" w:cs="Times New Roman"/>
          <w:szCs w:val="28"/>
        </w:rPr>
      </w:pPr>
      <w:r w:rsidRPr="00592E25">
        <w:rPr>
          <w:rFonts w:ascii="Times New Roman" w:hAnsi="Times New Roman" w:cs="Times New Roman"/>
          <w:szCs w:val="28"/>
        </w:rPr>
        <w:t xml:space="preserve"> издава "Известие до </w:t>
      </w:r>
      <w:proofErr w:type="spellStart"/>
      <w:r w:rsidRPr="00592E25">
        <w:rPr>
          <w:rFonts w:ascii="Times New Roman" w:hAnsi="Times New Roman" w:cs="Times New Roman"/>
          <w:szCs w:val="28"/>
        </w:rPr>
        <w:t>корабоводителите</w:t>
      </w:r>
      <w:proofErr w:type="spellEnd"/>
      <w:r w:rsidRPr="00592E25">
        <w:rPr>
          <w:rFonts w:ascii="Times New Roman" w:hAnsi="Times New Roman" w:cs="Times New Roman"/>
          <w:szCs w:val="28"/>
        </w:rPr>
        <w:t>" и оповестява в него измененията в навигационната обстановка и специалните временни предписания за осигуряване безопасността на корабоплаването по вътрешните водни пътища на Република България;</w:t>
      </w:r>
    </w:p>
    <w:p w:rsidR="00592E25" w:rsidRPr="00592E25" w:rsidRDefault="00592E25" w:rsidP="00592E25">
      <w:pPr>
        <w:widowControl w:val="0"/>
        <w:numPr>
          <w:ilvl w:val="0"/>
          <w:numId w:val="28"/>
        </w:numPr>
        <w:shd w:val="clear" w:color="auto" w:fill="FFFFFF"/>
        <w:autoSpaceDE w:val="0"/>
        <w:autoSpaceDN w:val="0"/>
        <w:adjustRightInd w:val="0"/>
        <w:spacing w:after="0"/>
        <w:ind w:left="0" w:firstLine="1276"/>
        <w:jc w:val="both"/>
        <w:rPr>
          <w:rFonts w:ascii="Times New Roman" w:hAnsi="Times New Roman" w:cs="Times New Roman"/>
          <w:szCs w:val="28"/>
        </w:rPr>
      </w:pPr>
      <w:r w:rsidRPr="00592E25">
        <w:rPr>
          <w:rFonts w:ascii="Times New Roman" w:hAnsi="Times New Roman" w:cs="Times New Roman"/>
          <w:szCs w:val="28"/>
        </w:rPr>
        <w:t xml:space="preserve"> упражнява държавен екологичен контрол на корабоплаването за предотвратяване замърсяването на околната среда от кораби;</w:t>
      </w:r>
    </w:p>
    <w:p w:rsidR="00592E25" w:rsidRPr="00592E25" w:rsidRDefault="00592E25" w:rsidP="00592E25">
      <w:pPr>
        <w:shd w:val="clear" w:color="auto" w:fill="FFFFFF"/>
        <w:ind w:firstLine="851"/>
        <w:rPr>
          <w:rFonts w:ascii="Times New Roman" w:hAnsi="Times New Roman" w:cs="Times New Roman"/>
          <w:b/>
        </w:rPr>
      </w:pP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 „Националния институт по метеорология и хидрология“ – клон Варна:</w:t>
      </w:r>
    </w:p>
    <w:p w:rsidR="00592E25" w:rsidRPr="00592E25" w:rsidRDefault="00592E25" w:rsidP="00592E25">
      <w:pPr>
        <w:keepNext/>
        <w:widowControl w:val="0"/>
        <w:shd w:val="clear" w:color="auto" w:fill="FFFFFF"/>
        <w:autoSpaceDE w:val="0"/>
        <w:autoSpaceDN w:val="0"/>
        <w:adjustRightInd w:val="0"/>
        <w:ind w:firstLine="1134"/>
        <w:outlineLvl w:val="1"/>
        <w:rPr>
          <w:rFonts w:ascii="Times New Roman" w:hAnsi="Times New Roman" w:cs="Times New Roman"/>
          <w:b/>
          <w:bCs/>
        </w:rPr>
      </w:pPr>
      <w:r w:rsidRPr="00592E25">
        <w:rPr>
          <w:rFonts w:ascii="Times New Roman" w:hAnsi="Times New Roman" w:cs="Times New Roman"/>
          <w:b/>
          <w:bCs/>
        </w:rPr>
        <w:lastRenderedPageBreak/>
        <w:t>Специална климатична станция № 21011 гр. Русе:</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Извършва постоянен контрол на въздуха, атмосферните отлагания, валежите, повърхностните и подземните води и планира хидрометеорологичното осигуряване на спасителни и аварийни дейности в района на аварията и на засегнатите територии;</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Следи и прогнозира атмосферните процеси и явления с цел определяне на разпространението бедствието или аварията;</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Организира и осъществява обмен на данни и прогнози за метеорологичната обстановка с Националния институт по метеорология и хидрология, други държави и международни организации;</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Прилага модели и средства за ефективно оперативно управление на водно стопанските системи за питейно водоснабдяване и хидромелиорации с повърхностни и подземни водоизточници при аварийна обстановка;</w:t>
      </w:r>
    </w:p>
    <w:p w:rsidR="00592E25" w:rsidRPr="00592E25" w:rsidRDefault="00592E25" w:rsidP="00592E25">
      <w:pPr>
        <w:shd w:val="clear" w:color="auto" w:fill="FFFFFF"/>
        <w:ind w:right="141" w:firstLine="1276"/>
        <w:jc w:val="both"/>
        <w:rPr>
          <w:rFonts w:ascii="Times New Roman" w:hAnsi="Times New Roman" w:cs="Times New Roman"/>
          <w:szCs w:val="28"/>
        </w:rPr>
      </w:pPr>
      <w:r w:rsidRPr="00592E25">
        <w:rPr>
          <w:rFonts w:ascii="Times New Roman" w:hAnsi="Times New Roman" w:cs="Times New Roman"/>
          <w:szCs w:val="28"/>
        </w:rPr>
        <w:t>- Събира, обработва и анализира всички данни, които характеризират хидрометеорологичната обстановка в страната при нормални и аварийни условия и ги предоставя на председателя на постоянната областна комисия.</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 „Изпълнителна агенция по горите“, РДГ-Русе:</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rPr>
      </w:pPr>
      <w:r w:rsidRPr="00592E25">
        <w:rPr>
          <w:rFonts w:ascii="Times New Roman" w:hAnsi="Times New Roman" w:cs="Times New Roman"/>
        </w:rPr>
        <w:t xml:space="preserve"> - контролират дейностите в горски територии, попадащи в териториалния и обхват, по изпълнение на мероприятията за защита на горските територии от пожари;</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rPr>
      </w:pPr>
      <w:r w:rsidRPr="00592E25">
        <w:rPr>
          <w:rFonts w:ascii="Times New Roman" w:hAnsi="Times New Roman" w:cs="Times New Roman"/>
        </w:rPr>
        <w:t xml:space="preserve"> - утвърждава годишните планове за защита на горските територии от пожари и плановете за действия при гасене на пожари в горските територии, разработени от териториалните поделения на ДП по чл. 163 ЗГ, общинските горски структури и собствениците на горски територии - юридически, физически лица и техни обединения, с обща площ на поземлените им имоти над 50 ха, които се съгласуват със съответните районни служби ПБЗН;</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rPr>
      </w:pPr>
      <w:r w:rsidRPr="00592E25">
        <w:rPr>
          <w:rFonts w:ascii="Times New Roman" w:hAnsi="Times New Roman" w:cs="Times New Roman"/>
        </w:rPr>
        <w:t xml:space="preserve"> - поддържа оперативна връзка с щабовете по чл. 64, ал. 1, т. 10 и чл. 65, ал. 1, т. 7 от Закона за защита при бедствия (ЗЗБ) в случаите на повишена пожарна опасност в горските територии и при гасене на пожари в горските територии;</w:t>
      </w:r>
    </w:p>
    <w:p w:rsidR="00592E25" w:rsidRPr="00592E25" w:rsidRDefault="00592E25" w:rsidP="00592E25">
      <w:pPr>
        <w:widowControl w:val="0"/>
        <w:shd w:val="clear" w:color="auto" w:fill="FFFFFF"/>
        <w:autoSpaceDE w:val="0"/>
        <w:autoSpaceDN w:val="0"/>
        <w:adjustRightInd w:val="0"/>
        <w:ind w:firstLine="1276"/>
        <w:jc w:val="both"/>
        <w:rPr>
          <w:rFonts w:ascii="Times New Roman" w:hAnsi="Times New Roman" w:cs="Times New Roman"/>
        </w:rPr>
      </w:pPr>
      <w:r w:rsidRPr="00592E25">
        <w:rPr>
          <w:rFonts w:ascii="Times New Roman" w:hAnsi="Times New Roman" w:cs="Times New Roman"/>
        </w:rPr>
        <w:t xml:space="preserve"> - разработва регионална програма за защита на горските територии от пожари и я представя за приемане пред комисия, определена със съвместна заповед на ГДПБЗН и ИАГ, която се изпълнява от собствениците или ползвателите на горските територии.</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„Напоителни системи“–ЕАД клон Долен Дунав - Русе :</w:t>
      </w:r>
    </w:p>
    <w:p w:rsidR="00592E25" w:rsidRPr="00592E25" w:rsidRDefault="00592E25" w:rsidP="00592E25">
      <w:pPr>
        <w:shd w:val="clear" w:color="auto" w:fill="FFFFFF"/>
        <w:ind w:firstLine="1418"/>
        <w:rPr>
          <w:rFonts w:ascii="Times New Roman" w:hAnsi="Times New Roman" w:cs="Times New Roman"/>
        </w:rPr>
      </w:pPr>
      <w:r w:rsidRPr="00592E25">
        <w:rPr>
          <w:rFonts w:ascii="Times New Roman" w:hAnsi="Times New Roman" w:cs="Times New Roman"/>
          <w:bCs/>
          <w:iCs/>
        </w:rPr>
        <w:t xml:space="preserve">-  </w:t>
      </w:r>
      <w:r w:rsidRPr="00592E25">
        <w:rPr>
          <w:rFonts w:ascii="Times New Roman" w:hAnsi="Times New Roman" w:cs="Times New Roman"/>
        </w:rPr>
        <w:t>стопанисване, експлоатация, ремонт, поддържане, разширяване, инвестиране  на хидромелиоративния фонд;</w:t>
      </w:r>
    </w:p>
    <w:p w:rsidR="00592E25" w:rsidRPr="00592E25" w:rsidRDefault="00592E25" w:rsidP="00592E25">
      <w:pPr>
        <w:shd w:val="clear" w:color="auto" w:fill="FFFFFF"/>
        <w:ind w:firstLine="1418"/>
        <w:rPr>
          <w:rFonts w:ascii="Times New Roman" w:hAnsi="Times New Roman" w:cs="Times New Roman"/>
        </w:rPr>
      </w:pPr>
      <w:r w:rsidRPr="00592E25">
        <w:rPr>
          <w:rFonts w:ascii="Times New Roman" w:hAnsi="Times New Roman" w:cs="Times New Roman"/>
        </w:rPr>
        <w:t>- доставка и продажба на вода за напояване и промишлено водоснабдяване, мелиоративно и селскостопанско строителство;</w:t>
      </w:r>
    </w:p>
    <w:p w:rsidR="00592E25" w:rsidRPr="00592E25" w:rsidRDefault="00592E25" w:rsidP="00592E25">
      <w:pPr>
        <w:shd w:val="clear" w:color="auto" w:fill="FFFFFF"/>
        <w:ind w:firstLine="1418"/>
        <w:rPr>
          <w:rFonts w:ascii="Times New Roman" w:hAnsi="Times New Roman" w:cs="Times New Roman"/>
        </w:rPr>
      </w:pPr>
      <w:r w:rsidRPr="00592E25">
        <w:rPr>
          <w:rFonts w:ascii="Times New Roman" w:hAnsi="Times New Roman" w:cs="Times New Roman"/>
        </w:rPr>
        <w:t>- извършване на специализирани работи и услуги в сферата на хидромелиорациите и строителството;</w:t>
      </w:r>
    </w:p>
    <w:p w:rsidR="00592E25" w:rsidRPr="00592E25" w:rsidRDefault="00592E25" w:rsidP="00592E25">
      <w:pPr>
        <w:shd w:val="clear" w:color="auto" w:fill="FFFFFF"/>
        <w:ind w:firstLine="1418"/>
        <w:rPr>
          <w:rFonts w:ascii="Times New Roman" w:hAnsi="Times New Roman" w:cs="Times New Roman"/>
        </w:rPr>
      </w:pPr>
      <w:r w:rsidRPr="00592E25">
        <w:rPr>
          <w:rFonts w:ascii="Times New Roman" w:hAnsi="Times New Roman" w:cs="Times New Roman"/>
        </w:rPr>
        <w:t>- поддържане на дунавски диги и диги вътрешни реки;</w:t>
      </w:r>
    </w:p>
    <w:p w:rsidR="00592E25" w:rsidRPr="00592E25" w:rsidRDefault="00592E25" w:rsidP="00592E25">
      <w:pPr>
        <w:shd w:val="clear" w:color="auto" w:fill="FFFFFF"/>
        <w:ind w:firstLine="1418"/>
        <w:rPr>
          <w:rFonts w:ascii="Times New Roman" w:hAnsi="Times New Roman" w:cs="Times New Roman"/>
        </w:rPr>
      </w:pPr>
      <w:r w:rsidRPr="00592E25">
        <w:rPr>
          <w:rFonts w:ascii="Times New Roman" w:hAnsi="Times New Roman" w:cs="Times New Roman"/>
        </w:rPr>
        <w:lastRenderedPageBreak/>
        <w:t>- поддържане и експлоатация на комплексни напоителни язовири, напоителни и отводнителни помпени станции;</w:t>
      </w:r>
    </w:p>
    <w:p w:rsidR="00592E25" w:rsidRPr="00592E25" w:rsidRDefault="00592E25" w:rsidP="00592E25">
      <w:pPr>
        <w:shd w:val="clear" w:color="auto" w:fill="FFFFFF"/>
        <w:ind w:right="-1" w:firstLine="720"/>
        <w:rPr>
          <w:rFonts w:ascii="Times New Roman" w:hAnsi="Times New Roman" w:cs="Times New Roman"/>
          <w:bCs/>
          <w:iCs/>
          <w:szCs w:val="28"/>
        </w:rPr>
      </w:pP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ДП „НКЖИ"-София, Железопътна секция – Горна Оряховица, - район по ПЖПС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Поддържа  железопътната инфраструктура на територията на област – Русе. Отговаря за: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xml:space="preserve">- осигуряването използването на железопътна инфраструктура от лицензирани превозвачи при </w:t>
      </w:r>
      <w:proofErr w:type="spellStart"/>
      <w:r w:rsidRPr="00592E25">
        <w:rPr>
          <w:rFonts w:ascii="Times New Roman" w:hAnsi="Times New Roman" w:cs="Times New Roman"/>
        </w:rPr>
        <w:t>равнопоставени</w:t>
      </w:r>
      <w:proofErr w:type="spellEnd"/>
      <w:r w:rsidRPr="00592E25">
        <w:rPr>
          <w:rFonts w:ascii="Times New Roman" w:hAnsi="Times New Roman" w:cs="Times New Roman"/>
        </w:rPr>
        <w:t xml:space="preserve"> условия;</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извършването на дейности по развитието, ремонта, поддържането и експлоатацията на железопътната инфраструктура;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събирането на инфраструктурни такси от железопътните превозвачи в размер, определен от Министерския съвет, по предложение на министъра на транспорта, информационните технологии и съобщенията;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разработването на графиците за движение на влаковете, съгласувано с превозвачите, а за пътническите превози-и с общините;</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управлението на влаковата работа в железопътната инфраструктура при спазване на изискванията за безопасност, надеждност и сигурност;</w:t>
      </w:r>
    </w:p>
    <w:p w:rsidR="00592E25" w:rsidRPr="00592E25" w:rsidRDefault="00592E25" w:rsidP="00592E25">
      <w:pPr>
        <w:shd w:val="clear" w:color="auto" w:fill="FFFFFF"/>
        <w:ind w:firstLine="1276"/>
        <w:jc w:val="both"/>
        <w:rPr>
          <w:rFonts w:ascii="Times New Roman" w:hAnsi="Times New Roman" w:cs="Times New Roman"/>
        </w:rPr>
      </w:pP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Областно пътно управление - Русе:</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FF0000"/>
        </w:rPr>
        <w:t xml:space="preserve"> </w:t>
      </w:r>
      <w:r w:rsidRPr="00592E25">
        <w:rPr>
          <w:rFonts w:ascii="Times New Roman" w:hAnsi="Times New Roman" w:cs="Times New Roman"/>
          <w:color w:val="000000"/>
        </w:rPr>
        <w:t>- ръководи, организира, координира и контролира дейностите по ремонта и поддържането на републиканските пътища;</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000000"/>
        </w:rPr>
        <w:t>- разработва и предлага за утвърждаване норми и технически правила за ремонт и поддържане на съществуващите пътища;</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000000"/>
        </w:rPr>
        <w:t>- обобщава и анализира информацията за състоянието на републиканските пътища, въз основа на която прави предложения за коригиране и оптимизиране компонентите на системата за управление на поддържането;</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000000"/>
        </w:rPr>
        <w:t>- осъществява контрол за специалното ползване на пътищата, разрешава и контролира временното използване на части от пътното платно;</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000000"/>
        </w:rPr>
        <w:t>- въвежда временна организация на движението при извършване на строително-ремонтни работи, при природни бедствия и при възникване на опасност за сигурността на движението;</w:t>
      </w:r>
    </w:p>
    <w:p w:rsidR="00592E25" w:rsidRPr="00592E25" w:rsidRDefault="00592E25" w:rsidP="00592E25">
      <w:pPr>
        <w:shd w:val="clear" w:color="auto" w:fill="FFFFFF"/>
        <w:ind w:firstLine="1276"/>
        <w:jc w:val="both"/>
        <w:rPr>
          <w:rFonts w:ascii="Times New Roman" w:hAnsi="Times New Roman" w:cs="Times New Roman"/>
          <w:color w:val="000000"/>
        </w:rPr>
      </w:pPr>
      <w:r w:rsidRPr="00592E25">
        <w:rPr>
          <w:rFonts w:ascii="Times New Roman" w:hAnsi="Times New Roman" w:cs="Times New Roman"/>
          <w:color w:val="000000"/>
        </w:rPr>
        <w:t>- ръководи, организира и координира дейностите по поддържане на републиканската пътна мрежа при възникване на стихийни бедствия, аварии и катастрофи;</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 „В И К”  ООД -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Извършва необходимите анализи и контрол относно качеството и безопасността на</w:t>
      </w:r>
      <w:r w:rsidRPr="00592E25">
        <w:rPr>
          <w:rFonts w:ascii="Times New Roman" w:hAnsi="Times New Roman" w:cs="Times New Roman"/>
          <w:sz w:val="20"/>
          <w:szCs w:val="20"/>
        </w:rPr>
        <w:t xml:space="preserve"> </w:t>
      </w:r>
      <w:r w:rsidRPr="00592E25">
        <w:rPr>
          <w:rFonts w:ascii="Times New Roman" w:hAnsi="Times New Roman" w:cs="Times New Roman"/>
        </w:rPr>
        <w:t xml:space="preserve">питейната вода, в зависимост от създадената обстановка. Организира и провежда собствен </w:t>
      </w:r>
      <w:r w:rsidRPr="00592E25">
        <w:rPr>
          <w:rFonts w:ascii="Times New Roman" w:hAnsi="Times New Roman" w:cs="Times New Roman"/>
        </w:rPr>
        <w:lastRenderedPageBreak/>
        <w:t>/допълнителен/ мониторинг в случай на съмнение за присъствие в питейната вода на потенциално опасни за здравето вещества и микроорганизми: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Организира </w:t>
      </w:r>
      <w:proofErr w:type="spellStart"/>
      <w:r w:rsidRPr="00592E25">
        <w:rPr>
          <w:rFonts w:ascii="Times New Roman" w:hAnsi="Times New Roman" w:cs="Times New Roman"/>
        </w:rPr>
        <w:t>пробонабиране</w:t>
      </w:r>
      <w:proofErr w:type="spellEnd"/>
      <w:r w:rsidRPr="00592E25">
        <w:rPr>
          <w:rFonts w:ascii="Times New Roman" w:hAnsi="Times New Roman" w:cs="Times New Roman"/>
        </w:rPr>
        <w:t xml:space="preserve"> /минимална честота/ и извършва анализ на питейна вода, доставяна в цистерни /</w:t>
      </w:r>
      <w:proofErr w:type="spellStart"/>
      <w:r w:rsidRPr="00592E25">
        <w:rPr>
          <w:rFonts w:ascii="Times New Roman" w:hAnsi="Times New Roman" w:cs="Times New Roman"/>
        </w:rPr>
        <w:t>водоноски</w:t>
      </w:r>
      <w:proofErr w:type="spellEnd"/>
      <w:r w:rsidRPr="00592E25">
        <w:rPr>
          <w:rFonts w:ascii="Times New Roman" w:hAnsi="Times New Roman" w:cs="Times New Roman"/>
        </w:rPr>
        <w:t xml:space="preserve">/; Организира </w:t>
      </w:r>
      <w:proofErr w:type="spellStart"/>
      <w:r w:rsidRPr="00592E25">
        <w:rPr>
          <w:rFonts w:ascii="Times New Roman" w:hAnsi="Times New Roman" w:cs="Times New Roman"/>
        </w:rPr>
        <w:t>пробонабиране</w:t>
      </w:r>
      <w:proofErr w:type="spellEnd"/>
      <w:r w:rsidRPr="00592E25">
        <w:rPr>
          <w:rFonts w:ascii="Times New Roman" w:hAnsi="Times New Roman" w:cs="Times New Roman"/>
        </w:rPr>
        <w:t xml:space="preserve"> и извършва анализ на водата от обществени местни водоизточници, с цел питейна употреба, при актуализиране на Аварийния план - /кладенци, чешми-немодерно водоснабдяване/; Осигурява постоянна и системна информация за качеството на питейната вода, както и на ефикасността на провежданата обработка и дезинфекция; Разработва методики за качествен анализ на питейната вода, при изследването й за ОХВ. Провежда обучение на личния състав за усъвършенстване на подготовката за ОХВ.</w:t>
      </w:r>
    </w:p>
    <w:p w:rsidR="00592E25" w:rsidRPr="00592E25" w:rsidRDefault="00592E25" w:rsidP="00592E25">
      <w:pPr>
        <w:shd w:val="clear" w:color="auto" w:fill="FFFFFF"/>
        <w:ind w:firstLine="851"/>
        <w:rPr>
          <w:rFonts w:ascii="Times New Roman" w:hAnsi="Times New Roman" w:cs="Times New Roman"/>
        </w:rPr>
      </w:pPr>
      <w:r w:rsidRPr="00592E25">
        <w:rPr>
          <w:rFonts w:ascii="Times New Roman" w:hAnsi="Times New Roman" w:cs="Times New Roman"/>
        </w:rPr>
        <w:t xml:space="preserve">При изпълнение на функционалните си задължения, лабораторията работи съвместно с други акредитирани лаборатории: РЗИ РУСЕ и РИОСВ. </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 xml:space="preserve"> „ЕНЕРГО-ПРО Мрежи“ АД, Електроразпределение Север АД, РОЦ Русе и Разград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За територията, обхваната от разпределителната мрежа, разпределителното предприятие осигурява: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Разпределение на електрическата енергия, постъпваща в електроразпределителната мрежа;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Поддръжка, разширяване, реконструкция и модернизация на електроразпределителната мрежа;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Управление на електроразпределителната мрежа;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Осигуряване на непрекъснатост на снабдяването и качество на доставяната електрическа енергия;</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Присъединяване към електроразпределителната мрежа на крайни клиенти и производители на електрическа енергия;</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Измерване на консумираната и произведената електрическата енергия;</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Извършване на други необходими услуги, свързани с лицензионната дейност.</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t>ЕСО ЕАД София, МЕР - Русе: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Преносното предприятие осигурява: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единното управление и надеждното функциониране на преносната мрежа;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снабдяването с електрическа енергия на потребителите, присъединени към преносната мрежа;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поддържането на обектите и съоръженията на преносната мрежа в съответствие с техническите изисквания и с изискванията за безопасност при работа;</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xml:space="preserve">- развитието на преносната мрежа в съответствие с дългосрочните прогнози и планове за развитие на </w:t>
      </w:r>
      <w:proofErr w:type="spellStart"/>
      <w:r w:rsidRPr="00592E25">
        <w:rPr>
          <w:rFonts w:ascii="Times New Roman" w:hAnsi="Times New Roman" w:cs="Times New Roman"/>
        </w:rPr>
        <w:t>електроенергетиката</w:t>
      </w:r>
      <w:proofErr w:type="spellEnd"/>
      <w:r w:rsidRPr="00592E25">
        <w:rPr>
          <w:rFonts w:ascii="Times New Roman" w:hAnsi="Times New Roman" w:cs="Times New Roman"/>
        </w:rPr>
        <w:t>;</w:t>
      </w:r>
    </w:p>
    <w:p w:rsidR="00592E25" w:rsidRPr="00592E25" w:rsidRDefault="00592E25" w:rsidP="00592E25">
      <w:pPr>
        <w:shd w:val="clear" w:color="auto" w:fill="FFFFFF"/>
        <w:ind w:firstLine="1276"/>
        <w:jc w:val="both"/>
        <w:rPr>
          <w:rFonts w:ascii="Times New Roman" w:hAnsi="Times New Roman" w:cs="Times New Roman"/>
        </w:rPr>
      </w:pPr>
      <w:r w:rsidRPr="00592E25">
        <w:rPr>
          <w:rFonts w:ascii="Times New Roman" w:hAnsi="Times New Roman" w:cs="Times New Roman"/>
        </w:rPr>
        <w:t>- поддържането и развитието на спомагателните мрежи.</w:t>
      </w:r>
    </w:p>
    <w:p w:rsidR="00592E25" w:rsidRPr="00592E25" w:rsidRDefault="00592E25" w:rsidP="00592E25">
      <w:pPr>
        <w:numPr>
          <w:ilvl w:val="0"/>
          <w:numId w:val="26"/>
        </w:numPr>
        <w:shd w:val="clear" w:color="auto" w:fill="FFFFFF"/>
        <w:spacing w:after="0"/>
        <w:ind w:left="0" w:firstLine="1134"/>
        <w:jc w:val="both"/>
        <w:rPr>
          <w:rFonts w:ascii="Times New Roman" w:hAnsi="Times New Roman" w:cs="Times New Roman"/>
          <w:b/>
        </w:rPr>
      </w:pPr>
      <w:r w:rsidRPr="00592E25">
        <w:rPr>
          <w:rFonts w:ascii="Times New Roman" w:hAnsi="Times New Roman" w:cs="Times New Roman"/>
          <w:b/>
        </w:rPr>
        <w:lastRenderedPageBreak/>
        <w:t>Юридически лица и еднолични търговци:</w:t>
      </w:r>
    </w:p>
    <w:p w:rsidR="00592E25" w:rsidRPr="00592E25" w:rsidRDefault="00592E25" w:rsidP="00592E25">
      <w:pPr>
        <w:shd w:val="clear" w:color="auto" w:fill="FFFFFF"/>
        <w:ind w:right="141" w:firstLine="851"/>
        <w:jc w:val="both"/>
        <w:rPr>
          <w:rFonts w:ascii="Times New Roman" w:hAnsi="Times New Roman" w:cs="Times New Roman"/>
          <w:szCs w:val="28"/>
        </w:rPr>
      </w:pPr>
      <w:r w:rsidRPr="00592E25">
        <w:rPr>
          <w:rFonts w:ascii="Times New Roman" w:hAnsi="Times New Roman" w:cs="Times New Roman"/>
          <w:szCs w:val="28"/>
        </w:rPr>
        <w:t>За предотвратяване на вредните последици в случаи на извънредни обстоятелства и съобразно спецификата на дейността и големината на предприятието работодателят:</w:t>
      </w:r>
    </w:p>
    <w:p w:rsidR="00592E25" w:rsidRPr="00592E25" w:rsidRDefault="00592E25" w:rsidP="00592E25">
      <w:pPr>
        <w:shd w:val="clear" w:color="auto" w:fill="FFFFFF"/>
        <w:ind w:right="141" w:firstLine="540"/>
        <w:jc w:val="both"/>
        <w:rPr>
          <w:rFonts w:ascii="Times New Roman" w:hAnsi="Times New Roman" w:cs="Times New Roman"/>
          <w:szCs w:val="28"/>
        </w:rPr>
      </w:pPr>
      <w:r w:rsidRPr="00592E25">
        <w:rPr>
          <w:rFonts w:ascii="Times New Roman" w:hAnsi="Times New Roman" w:cs="Times New Roman"/>
          <w:szCs w:val="28"/>
        </w:rPr>
        <w:t xml:space="preserve">        1. Осигурява организация за действия по ликвидиране на опасността, оказване на първа помощ, условия за евакуация на работниците и служителите, както и контактите със службите за защита на населението и спешна медицинска помощ;</w:t>
      </w:r>
    </w:p>
    <w:p w:rsidR="00592E25" w:rsidRPr="00592E25" w:rsidRDefault="00592E25" w:rsidP="00592E25">
      <w:pPr>
        <w:shd w:val="clear" w:color="auto" w:fill="FFFFFF"/>
        <w:ind w:right="141" w:firstLine="540"/>
        <w:jc w:val="both"/>
        <w:rPr>
          <w:rFonts w:ascii="Times New Roman" w:hAnsi="Times New Roman" w:cs="Times New Roman"/>
          <w:szCs w:val="28"/>
        </w:rPr>
      </w:pPr>
      <w:r w:rsidRPr="00592E25">
        <w:rPr>
          <w:rFonts w:ascii="Times New Roman" w:hAnsi="Times New Roman" w:cs="Times New Roman"/>
          <w:szCs w:val="28"/>
        </w:rPr>
        <w:t xml:space="preserve">        2. Определя работниците и служителите, които ще изпълняват мерките за ликвидиране на опасността, първа помощ, и евакуация на работещите, като броят и обучението им съответстват на специфичните рискове и на големината на предприятието.</w:t>
      </w:r>
    </w:p>
    <w:p w:rsidR="00592E25" w:rsidRPr="00592E25" w:rsidRDefault="00592E25" w:rsidP="00592E25">
      <w:pPr>
        <w:shd w:val="clear" w:color="auto" w:fill="FFFFFF"/>
        <w:ind w:right="141" w:firstLine="540"/>
        <w:jc w:val="both"/>
        <w:rPr>
          <w:rFonts w:ascii="Times New Roman" w:hAnsi="Times New Roman" w:cs="Times New Roman"/>
          <w:szCs w:val="28"/>
        </w:rPr>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3570"/>
        <w:gridCol w:w="3659"/>
      </w:tblGrid>
      <w:tr w:rsidR="00592E25" w:rsidRPr="00592E25" w:rsidTr="00085E79">
        <w:tc>
          <w:tcPr>
            <w:tcW w:w="2807" w:type="dxa"/>
            <w:tcBorders>
              <w:bottom w:val="single" w:sz="4" w:space="0" w:color="auto"/>
            </w:tcBorders>
            <w:shd w:val="clear" w:color="auto" w:fill="auto"/>
          </w:tcPr>
          <w:p w:rsidR="00592E25" w:rsidRPr="00592E25" w:rsidRDefault="00592E25" w:rsidP="00085E79">
            <w:pPr>
              <w:autoSpaceDE w:val="0"/>
              <w:autoSpaceDN w:val="0"/>
              <w:adjustRightInd w:val="0"/>
              <w:rPr>
                <w:rFonts w:ascii="Times New Roman" w:eastAsia="Calibri" w:hAnsi="Times New Roman" w:cs="Times New Roman"/>
                <w:b/>
                <w:bCs/>
              </w:rPr>
            </w:pPr>
            <w:r w:rsidRPr="00592E25">
              <w:rPr>
                <w:rFonts w:ascii="Times New Roman" w:eastAsia="Calibri" w:hAnsi="Times New Roman" w:cs="Times New Roman"/>
                <w:b/>
                <w:bCs/>
              </w:rPr>
              <w:t>Вредно въздействие/</w:t>
            </w:r>
          </w:p>
          <w:p w:rsidR="00592E25" w:rsidRPr="00592E25" w:rsidRDefault="00592E25" w:rsidP="00085E79">
            <w:pPr>
              <w:autoSpaceDE w:val="0"/>
              <w:autoSpaceDN w:val="0"/>
              <w:adjustRightInd w:val="0"/>
              <w:rPr>
                <w:rFonts w:ascii="Times New Roman" w:eastAsia="Calibri" w:hAnsi="Times New Roman" w:cs="Times New Roman"/>
              </w:rPr>
            </w:pPr>
            <w:r w:rsidRPr="00592E25">
              <w:rPr>
                <w:rFonts w:ascii="Times New Roman" w:eastAsia="Calibri" w:hAnsi="Times New Roman" w:cs="Times New Roman"/>
                <w:b/>
                <w:bCs/>
              </w:rPr>
              <w:t>последствие</w:t>
            </w:r>
          </w:p>
        </w:tc>
        <w:tc>
          <w:tcPr>
            <w:tcW w:w="3570" w:type="dxa"/>
            <w:tcBorders>
              <w:bottom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bCs/>
              </w:rPr>
              <w:t>Функции/ задачи</w:t>
            </w:r>
          </w:p>
        </w:tc>
        <w:tc>
          <w:tcPr>
            <w:tcW w:w="3659" w:type="dxa"/>
            <w:tcBorders>
              <w:bottom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bCs/>
              </w:rPr>
              <w:t xml:space="preserve">Водеща/отговорна структура </w:t>
            </w:r>
            <w:r w:rsidRPr="00592E25">
              <w:rPr>
                <w:rFonts w:ascii="Times New Roman" w:eastAsia="Calibri" w:hAnsi="Times New Roman" w:cs="Times New Roman"/>
                <w:bCs/>
              </w:rPr>
              <w:t>и участващи</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eastAsia="Calibri" w:hAnsi="Times New Roman" w:cs="Times New Roman"/>
                <w:color w:val="000000"/>
              </w:rPr>
            </w:pPr>
            <w:r w:rsidRPr="00592E25">
              <w:rPr>
                <w:rFonts w:ascii="Times New Roman" w:eastAsia="Calibri" w:hAnsi="Times New Roman" w:cs="Times New Roman"/>
                <w:color w:val="000000"/>
              </w:rPr>
              <w:t>Земетресения</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 xml:space="preserve">Издирване, спасяване, евакуация, гасене на пожари,  настаняване на останали без подслон, разчистване на пътища и  сгради, предоставяне на храни, вода, облекла и др. стоки от първа необходимост. </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ind w:right="-80"/>
              <w:rPr>
                <w:rFonts w:ascii="Times New Roman" w:eastAsia="Calibri" w:hAnsi="Times New Roman" w:cs="Times New Roman"/>
              </w:rPr>
            </w:pPr>
            <w:r w:rsidRPr="00592E25">
              <w:rPr>
                <w:rFonts w:ascii="Times New Roman" w:eastAsia="Calibri" w:hAnsi="Times New Roman" w:cs="Times New Roman"/>
                <w:b/>
              </w:rPr>
              <w:t>Кмет община, РДПБЗН</w:t>
            </w:r>
            <w:r w:rsidRPr="00592E25">
              <w:rPr>
                <w:rFonts w:ascii="Times New Roman" w:eastAsia="Calibri" w:hAnsi="Times New Roman" w:cs="Times New Roman"/>
              </w:rPr>
              <w:t xml:space="preserve">, Щаб община, ОДМВР, ЦСМП, БЧК, РИОСВ, РЗИ, болници, ОДБХ, </w:t>
            </w:r>
            <w:proofErr w:type="spellStart"/>
            <w:r w:rsidRPr="00592E25">
              <w:rPr>
                <w:rFonts w:ascii="Times New Roman" w:eastAsia="Calibri" w:hAnsi="Times New Roman" w:cs="Times New Roman"/>
              </w:rPr>
              <w:t>ВиК</w:t>
            </w:r>
            <w:proofErr w:type="spellEnd"/>
            <w:r w:rsidRPr="00592E25">
              <w:rPr>
                <w:rFonts w:ascii="Times New Roman" w:eastAsia="Calibri" w:hAnsi="Times New Roman" w:cs="Times New Roman"/>
              </w:rPr>
              <w:t xml:space="preserve"> ООД, ДФ на община, Електроразпределение Север АД, строителни фирми, район по ПЖПС, ОПУ Русе, НСКДД,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 xml:space="preserve">Химично замърсяване, свързано с промишлени аварии и ПТП. </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 xml:space="preserve">Временно извеждане на застрашени, издирване и спасяване, </w:t>
            </w:r>
            <w:proofErr w:type="spellStart"/>
            <w:r w:rsidRPr="00592E25">
              <w:rPr>
                <w:rFonts w:ascii="Times New Roman" w:eastAsia="Calibri" w:hAnsi="Times New Roman" w:cs="Times New Roman"/>
              </w:rPr>
              <w:t>деконтаминация</w:t>
            </w:r>
            <w:proofErr w:type="spellEnd"/>
            <w:r w:rsidRPr="00592E25">
              <w:rPr>
                <w:rFonts w:ascii="Times New Roman" w:eastAsia="Calibri" w:hAnsi="Times New Roman" w:cs="Times New Roman"/>
              </w:rPr>
              <w:t xml:space="preserve"> и разчистване.</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РДПБЗН</w:t>
            </w:r>
            <w:r w:rsidRPr="00592E25">
              <w:rPr>
                <w:rFonts w:ascii="Times New Roman" w:eastAsia="Calibri" w:hAnsi="Times New Roman" w:cs="Times New Roman"/>
              </w:rPr>
              <w:t xml:space="preserve">, Кмет община, Щаб община, ОДМВР, ЦСМП, БЧК, болници, район по ПЖПС, </w:t>
            </w:r>
            <w:proofErr w:type="spellStart"/>
            <w:r w:rsidRPr="00592E25">
              <w:rPr>
                <w:rFonts w:ascii="Times New Roman" w:eastAsia="Calibri" w:hAnsi="Times New Roman" w:cs="Times New Roman"/>
              </w:rPr>
              <w:t>ВиК</w:t>
            </w:r>
            <w:proofErr w:type="spellEnd"/>
            <w:r w:rsidRPr="00592E25">
              <w:rPr>
                <w:rFonts w:ascii="Times New Roman" w:eastAsia="Calibri" w:hAnsi="Times New Roman" w:cs="Times New Roman"/>
              </w:rPr>
              <w:t xml:space="preserve"> ООД, ОДБХ,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eastAsia="Calibri" w:hAnsi="Times New Roman" w:cs="Times New Roman"/>
                <w:color w:val="000000"/>
              </w:rPr>
            </w:pPr>
            <w:r w:rsidRPr="00592E25">
              <w:rPr>
                <w:rFonts w:ascii="Times New Roman" w:eastAsia="Calibri" w:hAnsi="Times New Roman" w:cs="Times New Roman"/>
                <w:color w:val="000000"/>
              </w:rPr>
              <w:t>Пандемии по хората</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 xml:space="preserve">Овладяване на пандемията </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РЗИ</w:t>
            </w:r>
            <w:r w:rsidRPr="00592E25">
              <w:rPr>
                <w:rFonts w:ascii="Times New Roman" w:eastAsia="Calibri" w:hAnsi="Times New Roman" w:cs="Times New Roman"/>
              </w:rPr>
              <w:t>, болници, Кмет община, Щаб община,</w:t>
            </w:r>
            <w:r w:rsidRPr="00592E25">
              <w:rPr>
                <w:rFonts w:ascii="Times New Roman" w:eastAsia="Calibri" w:hAnsi="Times New Roman" w:cs="Times New Roman"/>
                <w:b/>
              </w:rPr>
              <w:t xml:space="preserve"> </w:t>
            </w:r>
            <w:r w:rsidRPr="00592E25">
              <w:rPr>
                <w:rFonts w:ascii="Times New Roman" w:eastAsia="Calibri" w:hAnsi="Times New Roman" w:cs="Times New Roman"/>
              </w:rPr>
              <w:t>ОДБХ, РДПБЗН, ОДМВР</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eastAsia="Calibri" w:hAnsi="Times New Roman" w:cs="Times New Roman"/>
                <w:color w:val="000000"/>
              </w:rPr>
            </w:pPr>
            <w:r w:rsidRPr="00592E25">
              <w:rPr>
                <w:rFonts w:ascii="Times New Roman" w:eastAsia="Calibri" w:hAnsi="Times New Roman" w:cs="Times New Roman"/>
                <w:color w:val="000000"/>
              </w:rPr>
              <w:t>Наводнения</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 xml:space="preserve">Оповестяване, укрепване и надграждане на диги, евакуация на хора и животни, </w:t>
            </w:r>
            <w:proofErr w:type="spellStart"/>
            <w:r w:rsidRPr="00592E25">
              <w:rPr>
                <w:rFonts w:ascii="Times New Roman" w:eastAsia="Calibri" w:hAnsi="Times New Roman" w:cs="Times New Roman"/>
              </w:rPr>
              <w:t>разсредоточаване</w:t>
            </w:r>
            <w:proofErr w:type="spellEnd"/>
            <w:r w:rsidRPr="00592E25">
              <w:rPr>
                <w:rFonts w:ascii="Times New Roman" w:eastAsia="Calibri" w:hAnsi="Times New Roman" w:cs="Times New Roman"/>
              </w:rPr>
              <w:t xml:space="preserve"> на материални ценности,  </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Кмет община</w:t>
            </w:r>
            <w:r w:rsidRPr="00592E25">
              <w:rPr>
                <w:rFonts w:ascii="Times New Roman" w:eastAsia="Calibri" w:hAnsi="Times New Roman" w:cs="Times New Roman"/>
              </w:rPr>
              <w:t xml:space="preserve">, </w:t>
            </w:r>
            <w:r w:rsidRPr="00592E25">
              <w:rPr>
                <w:rFonts w:ascii="Times New Roman" w:eastAsia="Calibri" w:hAnsi="Times New Roman" w:cs="Times New Roman"/>
                <w:b/>
              </w:rPr>
              <w:t>Щаб община РДПБЗН</w:t>
            </w:r>
            <w:r w:rsidRPr="00592E25">
              <w:rPr>
                <w:rFonts w:ascii="Times New Roman" w:eastAsia="Calibri" w:hAnsi="Times New Roman" w:cs="Times New Roman"/>
              </w:rPr>
              <w:t xml:space="preserve">, ОДМВР, БДУВДР, НСКДД, </w:t>
            </w:r>
            <w:proofErr w:type="spellStart"/>
            <w:r w:rsidRPr="00592E25">
              <w:rPr>
                <w:rFonts w:ascii="Times New Roman" w:eastAsia="Calibri" w:hAnsi="Times New Roman" w:cs="Times New Roman"/>
              </w:rPr>
              <w:t>ВиК</w:t>
            </w:r>
            <w:proofErr w:type="spellEnd"/>
            <w:r w:rsidRPr="00592E25">
              <w:rPr>
                <w:rFonts w:ascii="Times New Roman" w:eastAsia="Calibri" w:hAnsi="Times New Roman" w:cs="Times New Roman"/>
              </w:rPr>
              <w:t xml:space="preserve"> ООД,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Силни бури</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Издирване, спасяване, разчистване след бурята.</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Кмет община</w:t>
            </w:r>
            <w:r w:rsidRPr="00592E25">
              <w:rPr>
                <w:rFonts w:ascii="Times New Roman" w:eastAsia="Calibri" w:hAnsi="Times New Roman" w:cs="Times New Roman"/>
              </w:rPr>
              <w:t>, Щаб община</w:t>
            </w:r>
            <w:r w:rsidRPr="00592E25">
              <w:rPr>
                <w:rFonts w:ascii="Times New Roman" w:eastAsia="Calibri" w:hAnsi="Times New Roman" w:cs="Times New Roman"/>
                <w:b/>
              </w:rPr>
              <w:t xml:space="preserve"> </w:t>
            </w:r>
            <w:r w:rsidRPr="00592E25">
              <w:rPr>
                <w:rFonts w:ascii="Times New Roman" w:eastAsia="Calibri" w:hAnsi="Times New Roman" w:cs="Times New Roman"/>
              </w:rPr>
              <w:t>РДПБЗН, ОДМВР,ОПУ,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 xml:space="preserve">Снегонавяване и </w:t>
            </w:r>
            <w:proofErr w:type="spellStart"/>
            <w:r w:rsidRPr="00592E25">
              <w:rPr>
                <w:rFonts w:ascii="Times New Roman" w:eastAsia="Calibri" w:hAnsi="Times New Roman" w:cs="Times New Roman"/>
                <w:color w:val="000000"/>
              </w:rPr>
              <w:t>обледяване</w:t>
            </w:r>
            <w:proofErr w:type="spellEnd"/>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Разчистване на затрупани пътища, издирване и спасяване на нуждаещи се, възстановяване на електрозахранване и водоснабдяване, доставка на хранителни продукти и стоки от първа необходимост в труднодостъпни места</w:t>
            </w:r>
          </w:p>
        </w:tc>
        <w:tc>
          <w:tcPr>
            <w:tcW w:w="3659"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ОПУ Русе</w:t>
            </w:r>
            <w:r w:rsidRPr="00592E25">
              <w:rPr>
                <w:rFonts w:ascii="Times New Roman" w:eastAsia="Calibri" w:hAnsi="Times New Roman" w:cs="Times New Roman"/>
              </w:rPr>
              <w:t xml:space="preserve">, </w:t>
            </w:r>
            <w:r w:rsidRPr="00592E25">
              <w:rPr>
                <w:rFonts w:ascii="Times New Roman" w:eastAsia="Calibri" w:hAnsi="Times New Roman" w:cs="Times New Roman"/>
                <w:b/>
              </w:rPr>
              <w:t>ОДМВР, Кмет община</w:t>
            </w:r>
            <w:r w:rsidRPr="00592E25">
              <w:rPr>
                <w:rFonts w:ascii="Times New Roman" w:eastAsia="Calibri" w:hAnsi="Times New Roman" w:cs="Times New Roman"/>
              </w:rPr>
              <w:t>, Щаб община</w:t>
            </w:r>
            <w:r w:rsidRPr="00592E25">
              <w:rPr>
                <w:rFonts w:ascii="Times New Roman" w:eastAsia="Calibri" w:hAnsi="Times New Roman" w:cs="Times New Roman"/>
                <w:b/>
              </w:rPr>
              <w:t xml:space="preserve"> </w:t>
            </w:r>
            <w:r w:rsidRPr="00592E25">
              <w:rPr>
                <w:rFonts w:ascii="Times New Roman" w:eastAsia="Calibri" w:hAnsi="Times New Roman" w:cs="Times New Roman"/>
              </w:rPr>
              <w:t xml:space="preserve">РДПБЗН, </w:t>
            </w:r>
            <w:proofErr w:type="spellStart"/>
            <w:r w:rsidRPr="00592E25">
              <w:rPr>
                <w:rFonts w:ascii="Times New Roman" w:eastAsia="Calibri" w:hAnsi="Times New Roman" w:cs="Times New Roman"/>
              </w:rPr>
              <w:t>ВиК</w:t>
            </w:r>
            <w:proofErr w:type="spellEnd"/>
            <w:r w:rsidRPr="00592E25">
              <w:rPr>
                <w:rFonts w:ascii="Times New Roman" w:eastAsia="Calibri" w:hAnsi="Times New Roman" w:cs="Times New Roman"/>
              </w:rPr>
              <w:t xml:space="preserve"> ООД, Електроразпределение Север АД,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eastAsia="Calibri" w:hAnsi="Times New Roman" w:cs="Times New Roman"/>
                <w:color w:val="000000"/>
              </w:rPr>
            </w:pPr>
            <w:r w:rsidRPr="00592E25">
              <w:rPr>
                <w:rFonts w:ascii="Times New Roman" w:eastAsia="Calibri" w:hAnsi="Times New Roman" w:cs="Times New Roman"/>
                <w:color w:val="000000"/>
              </w:rPr>
              <w:t>Радиоактивно замърсяване</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Прилагане на защитни мерки</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РЗИ</w:t>
            </w:r>
            <w:r w:rsidRPr="00592E25">
              <w:rPr>
                <w:rFonts w:ascii="Times New Roman" w:eastAsia="Calibri" w:hAnsi="Times New Roman" w:cs="Times New Roman"/>
              </w:rPr>
              <w:t xml:space="preserve">, </w:t>
            </w:r>
            <w:r w:rsidRPr="00592E25">
              <w:rPr>
                <w:rFonts w:ascii="Times New Roman" w:eastAsia="Calibri" w:hAnsi="Times New Roman" w:cs="Times New Roman"/>
                <w:b/>
              </w:rPr>
              <w:t>РДПБЗН, Кмет община</w:t>
            </w:r>
            <w:r w:rsidRPr="00592E25">
              <w:rPr>
                <w:rFonts w:ascii="Times New Roman" w:eastAsia="Calibri" w:hAnsi="Times New Roman" w:cs="Times New Roman"/>
              </w:rPr>
              <w:t>, Щаб община,</w:t>
            </w:r>
            <w:r w:rsidRPr="00592E25">
              <w:rPr>
                <w:rFonts w:ascii="Times New Roman" w:eastAsia="Calibri" w:hAnsi="Times New Roman" w:cs="Times New Roman"/>
                <w:b/>
              </w:rPr>
              <w:t xml:space="preserve"> </w:t>
            </w:r>
            <w:r w:rsidRPr="00592E25">
              <w:rPr>
                <w:rFonts w:ascii="Times New Roman" w:eastAsia="Calibri" w:hAnsi="Times New Roman" w:cs="Times New Roman"/>
              </w:rPr>
              <w:t xml:space="preserve">ОДМВР, </w:t>
            </w:r>
            <w:proofErr w:type="spellStart"/>
            <w:r w:rsidRPr="00592E25">
              <w:rPr>
                <w:rFonts w:ascii="Times New Roman" w:eastAsia="Calibri" w:hAnsi="Times New Roman" w:cs="Times New Roman"/>
              </w:rPr>
              <w:t>ВиК</w:t>
            </w:r>
            <w:proofErr w:type="spellEnd"/>
            <w:r w:rsidRPr="00592E25">
              <w:rPr>
                <w:rFonts w:ascii="Times New Roman" w:eastAsia="Calibri" w:hAnsi="Times New Roman" w:cs="Times New Roman"/>
              </w:rPr>
              <w:t xml:space="preserve"> ООД, ОДБХ, </w:t>
            </w:r>
            <w:r w:rsidRPr="00592E25">
              <w:rPr>
                <w:rFonts w:ascii="Times New Roman" w:eastAsia="Calibri" w:hAnsi="Times New Roman" w:cs="Times New Roman"/>
              </w:rPr>
              <w:lastRenderedPageBreak/>
              <w:t>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proofErr w:type="spellStart"/>
            <w:r w:rsidRPr="00592E25">
              <w:rPr>
                <w:rFonts w:ascii="Times New Roman" w:eastAsia="Calibri" w:hAnsi="Times New Roman" w:cs="Times New Roman"/>
                <w:color w:val="000000"/>
              </w:rPr>
              <w:lastRenderedPageBreak/>
              <w:t>Свлачища</w:t>
            </w:r>
            <w:proofErr w:type="spellEnd"/>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Спасяване и евакуация на застрашени хора. Разчистване и др.</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Кмет община</w:t>
            </w:r>
            <w:r w:rsidRPr="00592E25">
              <w:rPr>
                <w:rFonts w:ascii="Times New Roman" w:eastAsia="Calibri" w:hAnsi="Times New Roman" w:cs="Times New Roman"/>
              </w:rPr>
              <w:t>, Щаб община</w:t>
            </w:r>
            <w:r w:rsidRPr="00592E25">
              <w:rPr>
                <w:rFonts w:ascii="Times New Roman" w:eastAsia="Calibri" w:hAnsi="Times New Roman" w:cs="Times New Roman"/>
                <w:b/>
              </w:rPr>
              <w:t xml:space="preserve"> </w:t>
            </w:r>
            <w:r w:rsidRPr="00592E25">
              <w:rPr>
                <w:rFonts w:ascii="Times New Roman" w:eastAsia="Calibri" w:hAnsi="Times New Roman" w:cs="Times New Roman"/>
              </w:rPr>
              <w:t>РДПБЗН, ОДМВР, ОПУ, ДФ на община</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Горски и полски пожари</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Гасене на пожарите</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b/>
              </w:rPr>
            </w:pPr>
            <w:r w:rsidRPr="00592E25">
              <w:rPr>
                <w:rFonts w:ascii="Times New Roman" w:eastAsia="Calibri" w:hAnsi="Times New Roman" w:cs="Times New Roman"/>
                <w:b/>
              </w:rPr>
              <w:t xml:space="preserve">РДПБЗН, РДГ, </w:t>
            </w:r>
            <w:r w:rsidRPr="00592E25">
              <w:rPr>
                <w:rFonts w:ascii="Times New Roman" w:eastAsia="Calibri" w:hAnsi="Times New Roman" w:cs="Times New Roman"/>
              </w:rPr>
              <w:t>Щаб общини,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Ледоход по р. Дунав</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Мероприятия по ограничаване на пораженията.</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 xml:space="preserve">МА, ИАППД, </w:t>
            </w:r>
            <w:r w:rsidRPr="00592E25">
              <w:rPr>
                <w:rFonts w:ascii="Times New Roman" w:eastAsia="Calibri" w:hAnsi="Times New Roman" w:cs="Times New Roman"/>
              </w:rPr>
              <w:t>РДГП</w:t>
            </w:r>
            <w:r w:rsidRPr="00592E25">
              <w:rPr>
                <w:rFonts w:ascii="Times New Roman" w:eastAsia="Calibri" w:hAnsi="Times New Roman" w:cs="Times New Roman"/>
                <w:b/>
              </w:rPr>
              <w:t xml:space="preserve">, </w:t>
            </w:r>
            <w:r w:rsidRPr="00592E25">
              <w:rPr>
                <w:rFonts w:ascii="Times New Roman" w:eastAsia="Calibri" w:hAnsi="Times New Roman" w:cs="Times New Roman"/>
              </w:rPr>
              <w:t>РДПБЗН, НСКДД, ДФ на община</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jc w:val="both"/>
              <w:rPr>
                <w:rFonts w:ascii="Times New Roman" w:eastAsia="Calibri" w:hAnsi="Times New Roman" w:cs="Times New Roman"/>
                <w:color w:val="000000"/>
              </w:rPr>
            </w:pPr>
            <w:r w:rsidRPr="00592E25">
              <w:rPr>
                <w:rFonts w:ascii="Times New Roman" w:eastAsia="Calibri" w:hAnsi="Times New Roman" w:cs="Times New Roman"/>
                <w:color w:val="000000"/>
              </w:rPr>
              <w:t>Заразни болести по животните</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Мероприятия по овладяване на заразните болести</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ОДБХ</w:t>
            </w:r>
            <w:r w:rsidRPr="00592E25">
              <w:rPr>
                <w:rFonts w:ascii="Times New Roman" w:eastAsia="Calibri" w:hAnsi="Times New Roman" w:cs="Times New Roman"/>
              </w:rPr>
              <w:t>, РДПБЗН,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Пожар в урбанизирани територии</w:t>
            </w:r>
          </w:p>
        </w:tc>
        <w:tc>
          <w:tcPr>
            <w:tcW w:w="3570"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Гасене на пожарите</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РДПБЗН</w:t>
            </w:r>
            <w:r w:rsidRPr="00592E25">
              <w:rPr>
                <w:rFonts w:ascii="Times New Roman" w:eastAsia="Calibri" w:hAnsi="Times New Roman" w:cs="Times New Roman"/>
              </w:rPr>
              <w:t>, ОДМВР, ДФ на община, ЮЛ и ЕТ</w:t>
            </w:r>
          </w:p>
        </w:tc>
      </w:tr>
      <w:tr w:rsidR="00592E25" w:rsidRPr="00592E25" w:rsidTr="00085E79">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592E25" w:rsidRPr="00592E25" w:rsidRDefault="00592E25" w:rsidP="00085E79">
            <w:pPr>
              <w:shd w:val="clear" w:color="auto" w:fill="FFFFFF"/>
              <w:rPr>
                <w:rFonts w:ascii="Times New Roman" w:eastAsia="Calibri" w:hAnsi="Times New Roman" w:cs="Times New Roman"/>
                <w:color w:val="000000"/>
              </w:rPr>
            </w:pPr>
            <w:r w:rsidRPr="00592E25">
              <w:rPr>
                <w:rFonts w:ascii="Times New Roman" w:eastAsia="Calibri" w:hAnsi="Times New Roman" w:cs="Times New Roman"/>
                <w:color w:val="000000"/>
              </w:rPr>
              <w:t>Нефтени разливи по р. Дунав</w:t>
            </w:r>
          </w:p>
        </w:tc>
        <w:tc>
          <w:tcPr>
            <w:tcW w:w="3570"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rPr>
              <w:t>Ограничаване на замърсяването чрез подходящи способи.</w:t>
            </w:r>
          </w:p>
        </w:tc>
        <w:tc>
          <w:tcPr>
            <w:tcW w:w="3659" w:type="dxa"/>
            <w:tcBorders>
              <w:top w:val="single" w:sz="4" w:space="0" w:color="auto"/>
              <w:left w:val="single" w:sz="4" w:space="0" w:color="auto"/>
              <w:bottom w:val="single" w:sz="4" w:space="0" w:color="auto"/>
              <w:right w:val="single" w:sz="4" w:space="0" w:color="auto"/>
            </w:tcBorders>
            <w:shd w:val="clear" w:color="auto" w:fill="auto"/>
          </w:tcPr>
          <w:p w:rsidR="00592E25" w:rsidRPr="00592E25" w:rsidRDefault="00592E25" w:rsidP="00085E79">
            <w:pPr>
              <w:spacing w:before="100" w:beforeAutospacing="1" w:after="100" w:afterAutospacing="1"/>
              <w:rPr>
                <w:rFonts w:ascii="Times New Roman" w:eastAsia="Calibri" w:hAnsi="Times New Roman" w:cs="Times New Roman"/>
              </w:rPr>
            </w:pPr>
            <w:r w:rsidRPr="00592E25">
              <w:rPr>
                <w:rFonts w:ascii="Times New Roman" w:eastAsia="Calibri" w:hAnsi="Times New Roman" w:cs="Times New Roman"/>
                <w:b/>
              </w:rPr>
              <w:t xml:space="preserve">МА, ИАППД, </w:t>
            </w:r>
            <w:r w:rsidRPr="00592E25">
              <w:rPr>
                <w:rFonts w:ascii="Times New Roman" w:eastAsia="Calibri" w:hAnsi="Times New Roman" w:cs="Times New Roman"/>
              </w:rPr>
              <w:t>РДГП, РДПБЗН, НСКДД, ДФ на община, ЮЛ и ЕТ.</w:t>
            </w:r>
          </w:p>
        </w:tc>
      </w:tr>
    </w:tbl>
    <w:p w:rsidR="00592E25" w:rsidRPr="00592E25" w:rsidRDefault="00592E25" w:rsidP="00592E25">
      <w:pPr>
        <w:shd w:val="clear" w:color="auto" w:fill="FFFFFF"/>
        <w:ind w:left="851"/>
        <w:jc w:val="both"/>
        <w:rPr>
          <w:rFonts w:ascii="Times New Roman" w:hAnsi="Times New Roman" w:cs="Times New Roman"/>
          <w:b/>
        </w:rPr>
      </w:pP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За изпълнение на задачите за ликвидиране на последствията от бедствия се използват силите и средствата на ЕСС посочени в</w:t>
      </w:r>
      <w:r w:rsidRPr="00592E25">
        <w:rPr>
          <w:rFonts w:ascii="Times New Roman" w:hAnsi="Times New Roman" w:cs="Times New Roman"/>
          <w:b/>
        </w:rPr>
        <w:t xml:space="preserve"> Приложение№11.</w:t>
      </w:r>
    </w:p>
    <w:p w:rsidR="00592E25" w:rsidRPr="00592E25" w:rsidRDefault="00592E25" w:rsidP="00592E25">
      <w:pPr>
        <w:shd w:val="clear" w:color="auto" w:fill="FFFFFF"/>
        <w:ind w:left="851"/>
        <w:jc w:val="both"/>
        <w:rPr>
          <w:rFonts w:ascii="Times New Roman" w:hAnsi="Times New Roman" w:cs="Times New Roman"/>
          <w:b/>
        </w:rPr>
      </w:pPr>
      <w:r w:rsidRPr="00592E25">
        <w:rPr>
          <w:rFonts w:ascii="Times New Roman" w:hAnsi="Times New Roman" w:cs="Times New Roman"/>
          <w:b/>
        </w:rPr>
        <w:t>3. Средства и ресурси, необходими за изпълнение на дейностите.</w:t>
      </w:r>
    </w:p>
    <w:p w:rsidR="00592E25" w:rsidRPr="00592E25" w:rsidRDefault="00592E25" w:rsidP="00592E25">
      <w:pPr>
        <w:ind w:firstLine="709"/>
        <w:jc w:val="both"/>
        <w:rPr>
          <w:rFonts w:ascii="Times New Roman" w:hAnsi="Times New Roman" w:cs="Times New Roman"/>
        </w:rPr>
      </w:pPr>
      <w:r w:rsidRPr="00592E25">
        <w:rPr>
          <w:rFonts w:ascii="Times New Roman" w:hAnsi="Times New Roman" w:cs="Times New Roman"/>
        </w:rPr>
        <w:t>Източниците за финансиране по общинския план за защита при бедствия са републиканския бюджет и общинския бюджет съгласно чл. 61 от ЗЗБ, структурните фондове на Европейския съюз и от други международни организации.</w:t>
      </w:r>
    </w:p>
    <w:p w:rsidR="00592E25" w:rsidRPr="00592E25" w:rsidRDefault="00592E25" w:rsidP="00592E25">
      <w:pPr>
        <w:ind w:firstLine="709"/>
        <w:jc w:val="both"/>
        <w:rPr>
          <w:rFonts w:ascii="Times New Roman" w:hAnsi="Times New Roman" w:cs="Times New Roman"/>
        </w:rPr>
      </w:pPr>
      <w:r w:rsidRPr="00592E25">
        <w:rPr>
          <w:rFonts w:ascii="Times New Roman" w:hAnsi="Times New Roman" w:cs="Times New Roman"/>
        </w:rPr>
        <w:t>Когато финансирането е за сметка на републиканския бюджет, финансовите средства за изпълнение на плана за защита при бедствия се осигуряват в рамките на одобрените средства за съответните министерства и ведомства и бюджетни взаимоотношения на общините с републиканския бюджет, утвърден със Закона за държавния бюджет на Република България за съответната година.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Финансовото и материално-техническото осигуряване на защитата при бедствия съгласно чл. 59, ал. 1 от Закона за защита при бедствия включва: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1. текуща издръжка на силите и средствата на единната спасителна система;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2. ремонт, доставки на техника, оборудване и друго имущество, необходимо за защитата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3. проектиране и извършване на капитално строителство, изграждане и поддържане на системи за ранно предупреждение и оповестяване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4. управление на недвижими имоти и движими вещи - държавна собственост, предоставени на министерства и ведомства за защита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5. осъществяване на международно икономическо и научно-техническо сътрудничество в областта на защитата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6. социални и обслужващи дейности;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xml:space="preserve">7. създаване и поддържане на кризисни запаси от материални средства и горивно-смазочни материали за осигуряване защитата на населението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8. предоставяне на общински имоти и движими вещи за целите на защитата;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9. други дейности, свързани с осигуряването на защита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Същевременно законът предвижда в случаите, когато е възникнала необходимост от предприемане на неотложни действия, след искане на юридически лица на издръжка от държавния или от общинския бюджет се предоставят безвъзмездно временно за ползване движими вещи – частна държавна собственост, със заповед на съответния министър, на ръководител на юридическо лице в министерство, на ръководител на друго ведомство или на областен управител и с договор за заем за послужване.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Разходите свързани с реакцията при бедствия могат да се финансират както чрез средства за непредвидени дейности в бюджета на общината, така и чрез искане за финансиране до Междуведомствената комисия за възстановяване и подпомагане (МКВП) към Министерския съвет.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МКВП може да предостави помощ за разплащане на непредвидени разходи за спасителни и неотложни аварийни работи при бедствия на включените чрез оперативните центрове сили и средства на единната спасителна система. </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4. Ред за осъществяване на наблюдение, ранно предупреждение и оповестяване при различни опасности.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Наблюдението, ранното предупреждение и оповестяването се основават на: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информация и данни, предоставени от физически лица, организации и институции;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информация и данни от системи за мониторинг на метеорологични, </w:t>
      </w:r>
      <w:proofErr w:type="spellStart"/>
      <w:r w:rsidRPr="00592E25">
        <w:rPr>
          <w:rFonts w:ascii="Times New Roman" w:hAnsi="Times New Roman" w:cs="Times New Roman"/>
        </w:rPr>
        <w:t>хидрологични</w:t>
      </w:r>
      <w:proofErr w:type="spellEnd"/>
      <w:r w:rsidRPr="00592E25">
        <w:rPr>
          <w:rFonts w:ascii="Times New Roman" w:hAnsi="Times New Roman" w:cs="Times New Roman"/>
        </w:rPr>
        <w:t xml:space="preserve">, </w:t>
      </w:r>
      <w:proofErr w:type="spellStart"/>
      <w:r w:rsidRPr="00592E25">
        <w:rPr>
          <w:rFonts w:ascii="Times New Roman" w:hAnsi="Times New Roman" w:cs="Times New Roman"/>
        </w:rPr>
        <w:t>сеизмологични</w:t>
      </w:r>
      <w:proofErr w:type="spellEnd"/>
      <w:r w:rsidRPr="00592E25">
        <w:rPr>
          <w:rFonts w:ascii="Times New Roman" w:hAnsi="Times New Roman" w:cs="Times New Roman"/>
        </w:rPr>
        <w:t xml:space="preserve">, химически, биологични, </w:t>
      </w:r>
      <w:proofErr w:type="spellStart"/>
      <w:r w:rsidRPr="00592E25">
        <w:rPr>
          <w:rFonts w:ascii="Times New Roman" w:hAnsi="Times New Roman" w:cs="Times New Roman"/>
        </w:rPr>
        <w:t>радиологични</w:t>
      </w:r>
      <w:proofErr w:type="spellEnd"/>
      <w:r w:rsidRPr="00592E25">
        <w:rPr>
          <w:rFonts w:ascii="Times New Roman" w:hAnsi="Times New Roman" w:cs="Times New Roman"/>
        </w:rPr>
        <w:t>, ядрени, екологични и други обекти и явления;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информация и данни, получени в центровете на Националната система за спешни повиквания с единен европейски номер 112;</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хидрометеорологична прогностична информация за опасни явления от Националния институт по метеорология и хидрология, Агенцията за проучване и поддържане нивото на река Дунав и други;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международен обмен на информация и данни.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Редът за ранното предупреждаване и оповестяване при бедствия на органите на изпълнителната власт и населението при заплаха или възникване на бедствия се определя с “Наредбата за условията и реда за функциониране на Националната система за ранно предупреждение и оповестяване на органите на изпълнителната власт и населението 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Групите за оповестяване на общинско ниво са: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 система за оповестяване на органите на изпълнителната власт (по стационарни и мобилни телефони чрез ПИН кодове);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xml:space="preserve">- членове на общински щаб за изпълнение на плана за защита при бедствия;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съставни части на Единната спасителна система на областно и общинско ниво (по линия на оперативните дежурни);</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 тел.112 – Дежурен на „Общински съвет за сигурност“ – дежурен на „Областен съвет за сигурност“.</w:t>
      </w:r>
    </w:p>
    <w:p w:rsidR="00592E25" w:rsidRPr="00592E25" w:rsidRDefault="00592E25" w:rsidP="00592E25">
      <w:pPr>
        <w:shd w:val="clear" w:color="auto" w:fill="FFFFFF"/>
        <w:ind w:firstLine="851"/>
        <w:jc w:val="both"/>
        <w:rPr>
          <w:rFonts w:ascii="Times New Roman" w:hAnsi="Times New Roman" w:cs="Times New Roman"/>
        </w:rPr>
      </w:pP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5. Реда за обявяване на „бедствено положение“,  преход към по-високо ниво на управление при бедствия-от общинско към областно.</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Бедствено положение е режим, който се въвежда в зоната на бедствието от определените в закона органи, свързан с прилагането на мерки за определен период от време с цел овладяване на бедствието и провеждане на спасителни и неотложни аварийно-възстановителни работи.</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Кметът на общината обявява със заповед бедствено положение за цялата или за част от територията на общината.</w:t>
      </w:r>
      <w:r w:rsidRPr="00592E25">
        <w:rPr>
          <w:rFonts w:ascii="Times New Roman" w:hAnsi="Times New Roman" w:cs="Times New Roman"/>
          <w:lang w:val="en-US"/>
        </w:rPr>
        <w:t xml:space="preserve"> </w:t>
      </w:r>
      <w:r w:rsidRPr="00592E25">
        <w:rPr>
          <w:rFonts w:ascii="Times New Roman" w:hAnsi="Times New Roman" w:cs="Times New Roman"/>
        </w:rPr>
        <w:t>С обявяването на бедствено положение се въвежда съответният план за защита при бедствия. Копие от заповедта за бедствено положение се изпраща незабавно на областния управител и на министъра на вътрешните работи.</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Бедствено положение се обявява, при условие че се случва, случило се е или има опасност да се случи бедствие, свързано със:</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1. загуба на човешки живот, и/или</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2. увреждане на здравето на хората, и/или</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3. значителни вреди на имуществото и/или икономиката, и/или</w:t>
      </w:r>
    </w:p>
    <w:p w:rsidR="00592E25" w:rsidRPr="00592E25" w:rsidRDefault="00592E25" w:rsidP="00592E25">
      <w:pPr>
        <w:widowControl w:val="0"/>
        <w:autoSpaceDE w:val="0"/>
        <w:autoSpaceDN w:val="0"/>
        <w:adjustRightInd w:val="0"/>
        <w:ind w:firstLine="850"/>
        <w:jc w:val="both"/>
        <w:rPr>
          <w:rFonts w:ascii="Times New Roman" w:hAnsi="Times New Roman" w:cs="Times New Roman"/>
        </w:rPr>
      </w:pPr>
      <w:r w:rsidRPr="00592E25">
        <w:rPr>
          <w:rFonts w:ascii="Times New Roman" w:hAnsi="Times New Roman" w:cs="Times New Roman"/>
        </w:rPr>
        <w:t>4. значителни последици за околната среда, свързани със замърсяване на почвата, водата или въздуха с химически, биологически или радиоактивни вещества и материали или с унищожаването на биологични видове.</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Териториалните структури</w:t>
      </w:r>
      <w:r w:rsidRPr="00592E25">
        <w:rPr>
          <w:rFonts w:ascii="Times New Roman" w:hAnsi="Times New Roman" w:cs="Times New Roman"/>
          <w:lang w:val="en-US"/>
        </w:rPr>
        <w:t xml:space="preserve"> </w:t>
      </w:r>
      <w:r w:rsidRPr="00592E25">
        <w:rPr>
          <w:rFonts w:ascii="Times New Roman" w:hAnsi="Times New Roman" w:cs="Times New Roman"/>
        </w:rPr>
        <w:t>и звена на органите на изпълнителната власт, физически и юридически лица с отговорности по</w:t>
      </w:r>
      <w:r w:rsidRPr="00592E25">
        <w:rPr>
          <w:rFonts w:ascii="Times New Roman" w:hAnsi="Times New Roman" w:cs="Times New Roman"/>
          <w:lang w:val="en-US"/>
        </w:rPr>
        <w:t xml:space="preserve"> </w:t>
      </w:r>
      <w:r w:rsidRPr="00592E25">
        <w:rPr>
          <w:rFonts w:ascii="Times New Roman" w:hAnsi="Times New Roman" w:cs="Times New Roman"/>
        </w:rPr>
        <w:t>изпълнението на общинския план за защита при бедствия изпълняват своите функции и задължения,</w:t>
      </w:r>
      <w:r w:rsidRPr="00592E25">
        <w:rPr>
          <w:rFonts w:ascii="Times New Roman" w:hAnsi="Times New Roman" w:cs="Times New Roman"/>
          <w:lang w:val="en-US"/>
        </w:rPr>
        <w:t xml:space="preserve"> </w:t>
      </w:r>
      <w:r w:rsidRPr="00592E25">
        <w:rPr>
          <w:rFonts w:ascii="Times New Roman" w:hAnsi="Times New Roman" w:cs="Times New Roman"/>
        </w:rPr>
        <w:t>като координацията и управлението на силите и средствата на ЕСС на общинско ниво се</w:t>
      </w:r>
      <w:r w:rsidRPr="00592E25">
        <w:rPr>
          <w:rFonts w:ascii="Times New Roman" w:hAnsi="Times New Roman" w:cs="Times New Roman"/>
          <w:lang w:val="en-US"/>
        </w:rPr>
        <w:t xml:space="preserve"> </w:t>
      </w:r>
      <w:r w:rsidRPr="00592E25">
        <w:rPr>
          <w:rFonts w:ascii="Times New Roman" w:hAnsi="Times New Roman" w:cs="Times New Roman"/>
        </w:rPr>
        <w:t>осъществява от кмета на общината и общинският щаб за изпълнение на общинския план за защита</w:t>
      </w:r>
      <w:r w:rsidRPr="00592E25">
        <w:rPr>
          <w:rFonts w:ascii="Times New Roman" w:hAnsi="Times New Roman" w:cs="Times New Roman"/>
          <w:lang w:val="en-US"/>
        </w:rPr>
        <w:t xml:space="preserve"> </w:t>
      </w:r>
      <w:r w:rsidRPr="00592E25">
        <w:rPr>
          <w:rFonts w:ascii="Times New Roman" w:hAnsi="Times New Roman" w:cs="Times New Roman"/>
        </w:rPr>
        <w:t>при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Когато мащабът на бедствието надхвърля възможностите за справяне с наличните сили и средства на ЕСС на общинско ниво и са необходими допълнителни ресурси, съответният кмет на засегнатата община може да поиска от Областния управител помощ и обявяване на „бедствено положение“ чрез Оперативния център на РДПБЗН-МВР. При въвеждане на областния план за защита при бедствия управлението преминава на областно ниво.</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lastRenderedPageBreak/>
        <w:t>Общинският щаб за изпълнение на общинския план за защита при бедствия в засегнатите територии продължава да изпълняват своите функции и задължения, като координацията и управлението на силите и средствата на ЕСС се осъществява на областно ниво от съответния областен управител и щабът за изпълнение на областния план за защита при бедствия.</w:t>
      </w:r>
    </w:p>
    <w:p w:rsidR="00592E25" w:rsidRPr="00592E25" w:rsidRDefault="00592E25" w:rsidP="00592E25">
      <w:pPr>
        <w:shd w:val="clear" w:color="auto" w:fill="FFFFFF"/>
        <w:jc w:val="both"/>
        <w:rPr>
          <w:rFonts w:ascii="Times New Roman" w:hAnsi="Times New Roman" w:cs="Times New Roman"/>
        </w:rPr>
      </w:pPr>
    </w:p>
    <w:p w:rsidR="00592E25" w:rsidRPr="00592E25" w:rsidRDefault="00592E25" w:rsidP="00592E25">
      <w:pPr>
        <w:shd w:val="clear" w:color="auto" w:fill="FFFFFF"/>
        <w:ind w:left="-284"/>
        <w:jc w:val="center"/>
        <w:rPr>
          <w:rFonts w:ascii="Times New Roman" w:hAnsi="Times New Roman" w:cs="Times New Roman"/>
          <w:b/>
        </w:rPr>
      </w:pPr>
      <w:r w:rsidRPr="00592E25">
        <w:rPr>
          <w:rFonts w:ascii="Times New Roman" w:hAnsi="Times New Roman" w:cs="Times New Roman"/>
          <w:b/>
        </w:rPr>
        <w:t xml:space="preserve">РАЗДЕЛ </w:t>
      </w:r>
      <w:r w:rsidRPr="00592E25">
        <w:rPr>
          <w:rFonts w:ascii="Times New Roman" w:hAnsi="Times New Roman" w:cs="Times New Roman"/>
          <w:b/>
          <w:lang w:val="en-US"/>
        </w:rPr>
        <w:t xml:space="preserve">V. </w:t>
      </w:r>
      <w:r w:rsidRPr="00592E25">
        <w:rPr>
          <w:rFonts w:ascii="Times New Roman" w:hAnsi="Times New Roman" w:cs="Times New Roman"/>
          <w:b/>
        </w:rPr>
        <w:t>ВЪЗСТАНОВЯВАНЕ И ПОДПОМАГАНЕ</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1. Цел на раздела</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Целта на раздела е да се определят мерките, включително ролите, отговорностите, структурите и дейностите, които могат да бъдат изпълнени в помощ на общността за възстановяване от бедствия.</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Възстановяването е ключова част от процеса на управление на риска от бедствия. То включва координираните усилия и процеси по осъществяването на мерки за подпомагане и възстановяване (краткосрочни – по време и непосредствено след събитието). Дългосрочните мерки за възстановяване след бедствие не са предмет на този план.</w:t>
      </w:r>
    </w:p>
    <w:p w:rsidR="00592E25" w:rsidRPr="00592E25" w:rsidRDefault="00592E25" w:rsidP="00592E25">
      <w:pPr>
        <w:shd w:val="clear" w:color="auto" w:fill="FFFFFF"/>
        <w:ind w:firstLine="851"/>
        <w:jc w:val="both"/>
        <w:rPr>
          <w:rFonts w:ascii="Times New Roman" w:hAnsi="Times New Roman" w:cs="Times New Roman"/>
          <w:b/>
        </w:rPr>
      </w:pPr>
      <w:r w:rsidRPr="00592E25">
        <w:rPr>
          <w:rFonts w:ascii="Times New Roman" w:hAnsi="Times New Roman" w:cs="Times New Roman"/>
          <w:b/>
        </w:rPr>
        <w:t xml:space="preserve">2. Източници на финансиране  </w:t>
      </w:r>
    </w:p>
    <w:p w:rsidR="00592E25" w:rsidRPr="00592E25" w:rsidRDefault="00592E25" w:rsidP="00592E25">
      <w:pPr>
        <w:shd w:val="clear" w:color="auto" w:fill="FFFFFF"/>
        <w:ind w:firstLine="851"/>
        <w:jc w:val="both"/>
        <w:rPr>
          <w:rFonts w:ascii="Times New Roman" w:hAnsi="Times New Roman" w:cs="Times New Roman"/>
        </w:rPr>
      </w:pPr>
      <w:r w:rsidRPr="00592E25">
        <w:rPr>
          <w:rFonts w:ascii="Times New Roman" w:hAnsi="Times New Roman" w:cs="Times New Roman"/>
        </w:rPr>
        <w:t>Източниците за финансиране на възстановяването и подпомагането са републиканския бюджет и общинския бюджет съгласно чл. 61 от ЗЗБ, структурните фондове на Европейския съюз и от други международни организации.</w:t>
      </w:r>
    </w:p>
    <w:p w:rsidR="00592E25" w:rsidRPr="00592E25" w:rsidRDefault="00592E25" w:rsidP="00592E25">
      <w:pPr>
        <w:ind w:firstLine="851"/>
        <w:jc w:val="both"/>
        <w:rPr>
          <w:rFonts w:ascii="Times New Roman" w:hAnsi="Times New Roman" w:cs="Times New Roman"/>
        </w:rPr>
      </w:pPr>
      <w:r w:rsidRPr="00592E25">
        <w:rPr>
          <w:rFonts w:ascii="Times New Roman" w:hAnsi="Times New Roman" w:cs="Times New Roman"/>
        </w:rPr>
        <w:t xml:space="preserve">Допълнителни финансови средства за ликвидиране на последици от бедствия могат да се осигурят от резерва за предотвратяване, овладяване и преодоляване на последиците от бедствия, съгласно Закона за държавния бюджет на Република България за съответната година. Резервът се усвоява по решения на Междуведомствената комисия за възстановяване и подпомагане към Министерския съвет. </w:t>
      </w:r>
    </w:p>
    <w:p w:rsidR="00592E25" w:rsidRPr="00592E25" w:rsidRDefault="00592E25" w:rsidP="00592E25">
      <w:pPr>
        <w:ind w:firstLine="851"/>
        <w:jc w:val="both"/>
        <w:rPr>
          <w:rFonts w:ascii="Times New Roman" w:hAnsi="Times New Roman" w:cs="Times New Roman"/>
        </w:rPr>
      </w:pPr>
      <w:r w:rsidRPr="00592E25">
        <w:rPr>
          <w:rFonts w:ascii="Times New Roman" w:hAnsi="Times New Roman" w:cs="Times New Roman"/>
        </w:rPr>
        <w:t xml:space="preserve">Средствата се предоставят от централния бюджет и се разходват по бюджетите на общините чрез корекция на бюджетните взаимоотношения между централния бюджет и съответните първостепенни разпоредители с бюджетни кредити. </w:t>
      </w:r>
    </w:p>
    <w:p w:rsidR="00592E25" w:rsidRPr="00592E25" w:rsidRDefault="00592E25" w:rsidP="00592E25">
      <w:pPr>
        <w:tabs>
          <w:tab w:val="left" w:pos="1134"/>
        </w:tabs>
        <w:ind w:firstLine="851"/>
        <w:contextualSpacing/>
        <w:jc w:val="both"/>
        <w:rPr>
          <w:rFonts w:ascii="Times New Roman" w:hAnsi="Times New Roman" w:cs="Times New Roman"/>
          <w:b/>
        </w:rPr>
      </w:pPr>
      <w:r w:rsidRPr="00592E25">
        <w:rPr>
          <w:rFonts w:ascii="Times New Roman" w:hAnsi="Times New Roman" w:cs="Times New Roman"/>
          <w:b/>
        </w:rPr>
        <w:t>3.  Организация на дейностите по възстановяване и подпомагане.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Основните задачи, които следва да се изпълняват от отговорните длъжностни лица,  участващи в тези дейности са следните: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Изготвяне  разчет на съществуващите хранителни припаси, дрехи, </w:t>
      </w:r>
      <w:proofErr w:type="spellStart"/>
      <w:r w:rsidRPr="00592E25">
        <w:rPr>
          <w:rFonts w:ascii="Times New Roman" w:hAnsi="Times New Roman" w:cs="Times New Roman"/>
        </w:rPr>
        <w:t>постелъчни</w:t>
      </w:r>
      <w:proofErr w:type="spellEnd"/>
      <w:r w:rsidRPr="00592E25">
        <w:rPr>
          <w:rFonts w:ascii="Times New Roman" w:hAnsi="Times New Roman" w:cs="Times New Roman"/>
        </w:rPr>
        <w:t xml:space="preserve"> материали  и други стоки от първа необходимост, в наличност към момента на бедствието; </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Изготвяне разчет за необходимостта от  хранителни запаси, лекарствени средства, дезинфекционни материали и други стоки от първа необходимост за осигуряване  цялото население от пострадалия район;</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Осигуряване на необходимите количества </w:t>
      </w:r>
      <w:proofErr w:type="spellStart"/>
      <w:r w:rsidRPr="00592E25">
        <w:rPr>
          <w:rFonts w:ascii="Times New Roman" w:hAnsi="Times New Roman" w:cs="Times New Roman"/>
        </w:rPr>
        <w:t>постелъчен</w:t>
      </w:r>
      <w:proofErr w:type="spellEnd"/>
      <w:r w:rsidRPr="00592E25">
        <w:rPr>
          <w:rFonts w:ascii="Times New Roman" w:hAnsi="Times New Roman" w:cs="Times New Roman"/>
        </w:rPr>
        <w:t xml:space="preserve">  материал, легла, одеяла и др. само за населението, настанено във временни  помещения, </w:t>
      </w:r>
      <w:proofErr w:type="spellStart"/>
      <w:r w:rsidRPr="00592E25">
        <w:rPr>
          <w:rFonts w:ascii="Times New Roman" w:hAnsi="Times New Roman" w:cs="Times New Roman"/>
        </w:rPr>
        <w:t>палаткови</w:t>
      </w:r>
      <w:proofErr w:type="spellEnd"/>
      <w:r w:rsidRPr="00592E25">
        <w:rPr>
          <w:rFonts w:ascii="Times New Roman" w:hAnsi="Times New Roman" w:cs="Times New Roman"/>
        </w:rPr>
        <w:t xml:space="preserve"> лагери, фургони и др.;</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lastRenderedPageBreak/>
        <w:t>- Определяне на  доставчици  и  влизане в договорни отношения с тях за доставяне на недостигащите материали и стоки от първа необходимост;</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Влизане в контакт с фондации  и организации за доставка на дарения  от страната и чужбина и определяне необходимостта от инвентар и имущество.</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Длъжностните лица, осъществяващи координацията и  осигуряващи необходимите материали са: Зам. Кмет по комунални дейности, директорът на Дирекция „ОРС“, директорът на Дирекция „Финансова и стопанска дейност“ в Общинска администрация - Русе.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Кмета на общината определя реда за взаимодействие и съгласуване между доставчиците и общинска администрация. </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Споразуменията с доставчиците се определят на базата на двустранно подписани договори с определени в тях цени на стоките, срок за доставка  и количество. </w:t>
      </w:r>
    </w:p>
    <w:p w:rsidR="00592E25" w:rsidRPr="00592E25" w:rsidRDefault="00592E25" w:rsidP="00592E25">
      <w:pPr>
        <w:spacing w:line="320" w:lineRule="exact"/>
        <w:ind w:firstLine="851"/>
        <w:jc w:val="both"/>
        <w:rPr>
          <w:rFonts w:ascii="Times New Roman" w:hAnsi="Times New Roman" w:cs="Times New Roman"/>
        </w:rPr>
      </w:pPr>
      <w:proofErr w:type="spellStart"/>
      <w:r w:rsidRPr="00592E25">
        <w:rPr>
          <w:rFonts w:ascii="Times New Roman" w:hAnsi="Times New Roman" w:cs="Times New Roman"/>
        </w:rPr>
        <w:t>Заместик</w:t>
      </w:r>
      <w:proofErr w:type="spellEnd"/>
      <w:r w:rsidRPr="00592E25">
        <w:rPr>
          <w:rFonts w:ascii="Times New Roman" w:hAnsi="Times New Roman" w:cs="Times New Roman"/>
        </w:rPr>
        <w:t xml:space="preserve"> кмета по комунални дейности, </w:t>
      </w:r>
      <w:proofErr w:type="spellStart"/>
      <w:r w:rsidRPr="00592E25">
        <w:rPr>
          <w:rFonts w:ascii="Times New Roman" w:hAnsi="Times New Roman" w:cs="Times New Roman"/>
        </w:rPr>
        <w:t>Дирекрор</w:t>
      </w:r>
      <w:proofErr w:type="spellEnd"/>
      <w:r w:rsidRPr="00592E25">
        <w:rPr>
          <w:rFonts w:ascii="Times New Roman" w:hAnsi="Times New Roman" w:cs="Times New Roman"/>
        </w:rPr>
        <w:t xml:space="preserve"> на дирекция „О Р С“, Директор на дирекция „Екология и транспорт“ са длъжностни лица, координиращи осигуряването на транспорт за извеждане на население от засегнатия район, за осигуряване на  строителни материали, извозване на животни и други нужди. Транспортни средства се осигуряват от транспортните и други  фирми на територията на общината, заложени в електронното приложение за сили средства на настоящия план.</w:t>
      </w:r>
    </w:p>
    <w:p w:rsidR="00592E25" w:rsidRPr="00592E25" w:rsidRDefault="00592E25" w:rsidP="00592E25">
      <w:pPr>
        <w:spacing w:line="320" w:lineRule="exact"/>
        <w:jc w:val="both"/>
        <w:rPr>
          <w:rFonts w:ascii="Times New Roman" w:hAnsi="Times New Roman" w:cs="Times New Roman"/>
        </w:rPr>
      </w:pPr>
      <w:r w:rsidRPr="00592E25">
        <w:rPr>
          <w:rFonts w:ascii="Times New Roman" w:hAnsi="Times New Roman" w:cs="Times New Roman"/>
        </w:rPr>
        <w:t xml:space="preserve">               За оценки на първоначалните нужди и щетите вследствие на бедствието се сформират експертни комисии, които да обходят всички засегнати райони и инфраструктурни обекти на територията в общината. Експертните комисии извършат огледите на </w:t>
      </w:r>
      <w:proofErr w:type="spellStart"/>
      <w:r w:rsidRPr="00592E25">
        <w:rPr>
          <w:rFonts w:ascii="Times New Roman" w:hAnsi="Times New Roman" w:cs="Times New Roman"/>
        </w:rPr>
        <w:t>сградния</w:t>
      </w:r>
      <w:proofErr w:type="spellEnd"/>
      <w:r w:rsidRPr="00592E25">
        <w:rPr>
          <w:rFonts w:ascii="Times New Roman" w:hAnsi="Times New Roman" w:cs="Times New Roman"/>
        </w:rPr>
        <w:t xml:space="preserve"> фонд и  транспортната инфраструктура под ръководството на главния секретар на Общинска администрация или определено от кмета длъжностно лице, като определят:</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нуждите от подслоняване/ настаняване;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състояние на общността – включващо както степента на персоналните загуби на собственост, така и нивото на прекъсване на социалните функции.</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инфраструктура – услуги като електричество, вода, транспорт и др.</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здравеопазване;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поражения за икономиката – прекъсване на нормалната стопанска дейност</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околна среда – оценка на безопасността и статуса;</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Важността  на обектите  за възстановяване се определя  въз основа на целесъобразността от тяхното </w:t>
      </w:r>
      <w:proofErr w:type="spellStart"/>
      <w:r w:rsidRPr="00592E25">
        <w:rPr>
          <w:rFonts w:ascii="Times New Roman" w:hAnsi="Times New Roman" w:cs="Times New Roman"/>
        </w:rPr>
        <w:t>използуване</w:t>
      </w:r>
      <w:proofErr w:type="spellEnd"/>
      <w:r w:rsidRPr="00592E25">
        <w:rPr>
          <w:rFonts w:ascii="Times New Roman" w:hAnsi="Times New Roman" w:cs="Times New Roman"/>
        </w:rPr>
        <w:t>, а именно:</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Възстановяване транспортната инфраструктура – ЖП линия, пътища и техните съоръжения.</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lastRenderedPageBreak/>
        <w:t>- Обекти определящи жизнената дейност на общините  и осигуряващи стоки от първа необходимост.</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Обекти на здравеопазването и образованието.</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Жилищни  и стопански сгради.    </w:t>
      </w:r>
    </w:p>
    <w:p w:rsidR="00592E25" w:rsidRPr="00592E25" w:rsidRDefault="00592E25" w:rsidP="00592E25">
      <w:pPr>
        <w:spacing w:line="320" w:lineRule="exact"/>
        <w:ind w:firstLine="851"/>
        <w:jc w:val="both"/>
        <w:rPr>
          <w:rFonts w:ascii="Times New Roman" w:hAnsi="Times New Roman" w:cs="Times New Roman"/>
          <w:b/>
        </w:rPr>
      </w:pPr>
      <w:r w:rsidRPr="00592E25">
        <w:rPr>
          <w:rFonts w:ascii="Times New Roman" w:hAnsi="Times New Roman" w:cs="Times New Roman"/>
          <w:b/>
        </w:rPr>
        <w:t>4. Подпомагане /неотложна помощ/ на засегнатото население.</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Длъжностно лице, координиращо дейността по вътрешното и външното подпомагане на територията на Община  Русе е Директора на Дирекция „Социално подпомагане“ </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 xml:space="preserve">   При необходимост от неотложна допълнителна помощ за засегнатото население кмета  подава до отговорното длъжностно лице в областна администрация Русе заявки /искания/ за ресурсно осигуряване на хранителни продукти, лекарствени средства и медикаменти, </w:t>
      </w:r>
      <w:proofErr w:type="spellStart"/>
      <w:r w:rsidRPr="00592E25">
        <w:rPr>
          <w:rFonts w:ascii="Times New Roman" w:hAnsi="Times New Roman" w:cs="Times New Roman"/>
        </w:rPr>
        <w:t>постелен</w:t>
      </w:r>
      <w:proofErr w:type="spellEnd"/>
      <w:r w:rsidRPr="00592E25">
        <w:rPr>
          <w:rFonts w:ascii="Times New Roman" w:hAnsi="Times New Roman" w:cs="Times New Roman"/>
        </w:rPr>
        <w:t xml:space="preserve"> инвентар и облекло от първа необходимост - по интернет, по телефон, по факс, на място или по други възможни начини.</w:t>
      </w:r>
    </w:p>
    <w:p w:rsidR="00592E25" w:rsidRPr="00592E25" w:rsidRDefault="00592E25" w:rsidP="00592E25">
      <w:pPr>
        <w:spacing w:line="320" w:lineRule="exact"/>
        <w:ind w:firstLine="851"/>
        <w:jc w:val="both"/>
        <w:rPr>
          <w:rFonts w:ascii="Times New Roman" w:hAnsi="Times New Roman" w:cs="Times New Roman"/>
        </w:rPr>
      </w:pPr>
      <w:r w:rsidRPr="00592E25">
        <w:rPr>
          <w:rFonts w:ascii="Times New Roman" w:hAnsi="Times New Roman" w:cs="Times New Roman"/>
        </w:rPr>
        <w:t>Определени със заповед на кмета длъжностни лица от състава на администрацията изготвят списъци на пристигналите помощи, разпределят ги съобразно подадените заявки и ги раздават срещу подпис.</w:t>
      </w:r>
    </w:p>
    <w:p w:rsidR="00592E25" w:rsidRPr="00592E25" w:rsidRDefault="00592E25" w:rsidP="00592E25">
      <w:pPr>
        <w:pStyle w:val="aff2"/>
        <w:ind w:firstLine="709"/>
        <w:jc w:val="both"/>
        <w:rPr>
          <w:rFonts w:ascii="Times New Roman" w:hAnsi="Times New Roman"/>
          <w:b/>
          <w:sz w:val="24"/>
          <w:szCs w:val="24"/>
        </w:rPr>
      </w:pPr>
      <w:r w:rsidRPr="00592E25">
        <w:rPr>
          <w:rFonts w:ascii="Times New Roman" w:hAnsi="Times New Roman"/>
          <w:b/>
          <w:sz w:val="24"/>
          <w:szCs w:val="24"/>
        </w:rPr>
        <w:t xml:space="preserve">5. Функции и отговорности при възстановяване и подпомагане </w:t>
      </w:r>
    </w:p>
    <w:p w:rsidR="00592E25" w:rsidRPr="00592E25" w:rsidRDefault="00592E25" w:rsidP="00592E25">
      <w:pPr>
        <w:pStyle w:val="aff2"/>
        <w:ind w:firstLine="709"/>
        <w:jc w:val="both"/>
        <w:rPr>
          <w:rFonts w:ascii="Times New Roman" w:hAnsi="Times New Roman"/>
          <w:sz w:val="24"/>
          <w:szCs w:val="24"/>
        </w:rPr>
      </w:pPr>
    </w:p>
    <w:tbl>
      <w:tblPr>
        <w:tblW w:w="9229" w:type="dxa"/>
        <w:tblInd w:w="55" w:type="dxa"/>
        <w:shd w:val="clear" w:color="auto" w:fill="FFFFFF"/>
        <w:tblLayout w:type="fixed"/>
        <w:tblCellMar>
          <w:left w:w="70" w:type="dxa"/>
          <w:right w:w="70" w:type="dxa"/>
        </w:tblCellMar>
        <w:tblLook w:val="04A0" w:firstRow="1" w:lastRow="0" w:firstColumn="1" w:lastColumn="0" w:noHBand="0" w:noVBand="1"/>
      </w:tblPr>
      <w:tblGrid>
        <w:gridCol w:w="5685"/>
        <w:gridCol w:w="3544"/>
      </w:tblGrid>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jc w:val="center"/>
              <w:rPr>
                <w:rFonts w:ascii="Times New Roman" w:hAnsi="Times New Roman"/>
                <w:sz w:val="24"/>
                <w:szCs w:val="24"/>
                <w:lang w:eastAsia="bg-BG"/>
              </w:rPr>
            </w:pPr>
            <w:r w:rsidRPr="00592E25">
              <w:rPr>
                <w:rFonts w:ascii="Times New Roman" w:hAnsi="Times New Roman"/>
                <w:sz w:val="24"/>
                <w:szCs w:val="24"/>
                <w:lang w:eastAsia="bg-BG"/>
              </w:rPr>
              <w:t>Функции/задачи</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sz w:val="24"/>
                <w:szCs w:val="24"/>
                <w:lang w:eastAsia="bg-BG"/>
              </w:rPr>
              <w:t>Отговорни структури</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sz w:val="24"/>
                <w:szCs w:val="24"/>
                <w:lang w:eastAsia="bg-BG"/>
              </w:rPr>
              <w:t>Настаняване на население, останало без подслон в резервен сграден фонд</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sz w:val="24"/>
                <w:szCs w:val="24"/>
                <w:lang w:val="en-US" w:eastAsia="bg-BG"/>
              </w:rPr>
            </w:pPr>
            <w:r w:rsidRPr="00592E25">
              <w:rPr>
                <w:rFonts w:ascii="Times New Roman" w:hAnsi="Times New Roman"/>
                <w:sz w:val="24"/>
                <w:szCs w:val="24"/>
                <w:lang w:eastAsia="bg-BG"/>
              </w:rPr>
              <w:t>Кмет на община</w:t>
            </w:r>
            <w:r w:rsidRPr="00592E25">
              <w:rPr>
                <w:rFonts w:ascii="Times New Roman" w:hAnsi="Times New Roman"/>
                <w:sz w:val="24"/>
                <w:szCs w:val="24"/>
                <w:lang w:val="en-US" w:eastAsia="bg-BG"/>
              </w:rPr>
              <w:t xml:space="preserve">, </w:t>
            </w:r>
            <w:r w:rsidRPr="00592E25">
              <w:rPr>
                <w:rFonts w:ascii="Times New Roman" w:hAnsi="Times New Roman"/>
                <w:sz w:val="24"/>
                <w:szCs w:val="24"/>
                <w:lang w:eastAsia="bg-BG"/>
              </w:rPr>
              <w:t>к</w:t>
            </w:r>
            <w:proofErr w:type="spellStart"/>
            <w:r w:rsidRPr="00592E25">
              <w:rPr>
                <w:rFonts w:ascii="Times New Roman" w:hAnsi="Times New Roman"/>
                <w:sz w:val="24"/>
                <w:szCs w:val="24"/>
                <w:lang w:val="en-US" w:eastAsia="bg-BG"/>
              </w:rPr>
              <w:t>метове</w:t>
            </w:r>
            <w:proofErr w:type="spellEnd"/>
          </w:p>
          <w:p w:rsidR="00592E25" w:rsidRPr="00592E25" w:rsidRDefault="00592E25" w:rsidP="00085E79">
            <w:pPr>
              <w:pStyle w:val="aff2"/>
              <w:rPr>
                <w:rFonts w:ascii="Times New Roman" w:hAnsi="Times New Roman"/>
                <w:sz w:val="24"/>
                <w:szCs w:val="24"/>
                <w:lang w:val="en-US" w:eastAsia="bg-BG"/>
              </w:rPr>
            </w:pPr>
            <w:r w:rsidRPr="00592E25">
              <w:rPr>
                <w:rFonts w:ascii="Times New Roman" w:hAnsi="Times New Roman"/>
                <w:sz w:val="24"/>
                <w:szCs w:val="24"/>
                <w:lang w:eastAsia="bg-BG"/>
              </w:rPr>
              <w:t>н</w:t>
            </w:r>
            <w:r w:rsidRPr="00592E25">
              <w:rPr>
                <w:rFonts w:ascii="Times New Roman" w:hAnsi="Times New Roman"/>
                <w:sz w:val="24"/>
                <w:szCs w:val="24"/>
                <w:lang w:val="en-US" w:eastAsia="bg-BG"/>
              </w:rPr>
              <w:t xml:space="preserve">а </w:t>
            </w:r>
            <w:r w:rsidRPr="00592E25">
              <w:rPr>
                <w:rFonts w:ascii="Times New Roman" w:hAnsi="Times New Roman"/>
                <w:sz w:val="24"/>
                <w:szCs w:val="24"/>
                <w:lang w:eastAsia="bg-BG"/>
              </w:rPr>
              <w:t>кметства</w:t>
            </w:r>
            <w:r w:rsidRPr="00592E25">
              <w:rPr>
                <w:rFonts w:ascii="Times New Roman" w:hAnsi="Times New Roman"/>
                <w:sz w:val="24"/>
                <w:szCs w:val="24"/>
                <w:lang w:val="en-US" w:eastAsia="bg-BG"/>
              </w:rPr>
              <w:t xml:space="preserve"> </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sz w:val="24"/>
                <w:szCs w:val="24"/>
                <w:lang w:eastAsia="bg-BG"/>
              </w:rPr>
              <w:t>Осигуряване на палатки, фургони и сглобяеми къщи за останалите без подслон.</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sz w:val="24"/>
                <w:szCs w:val="24"/>
                <w:lang w:eastAsia="bg-BG"/>
              </w:rPr>
            </w:pPr>
            <w:proofErr w:type="spellStart"/>
            <w:r w:rsidRPr="00592E25">
              <w:rPr>
                <w:rFonts w:ascii="Times New Roman" w:hAnsi="Times New Roman"/>
                <w:sz w:val="24"/>
                <w:szCs w:val="24"/>
                <w:lang w:eastAsia="bg-BG"/>
              </w:rPr>
              <w:t>ОбщА</w:t>
            </w:r>
            <w:proofErr w:type="spellEnd"/>
            <w:r w:rsidRPr="00592E25">
              <w:rPr>
                <w:rFonts w:ascii="Times New Roman" w:hAnsi="Times New Roman"/>
                <w:sz w:val="24"/>
                <w:szCs w:val="24"/>
                <w:lang w:eastAsia="bg-BG"/>
              </w:rPr>
              <w:t>, РДПБЗН, БЧК, кметове на кметства</w:t>
            </w:r>
          </w:p>
          <w:p w:rsidR="00592E25" w:rsidRPr="00592E25" w:rsidRDefault="00592E25" w:rsidP="00085E79">
            <w:pPr>
              <w:pStyle w:val="aff2"/>
              <w:rPr>
                <w:rFonts w:ascii="Times New Roman" w:hAnsi="Times New Roman"/>
                <w:sz w:val="24"/>
                <w:szCs w:val="24"/>
                <w:lang w:eastAsia="bg-BG"/>
              </w:rPr>
            </w:pP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sz w:val="24"/>
                <w:szCs w:val="24"/>
                <w:lang w:eastAsia="bg-BG"/>
              </w:rPr>
              <w:t xml:space="preserve">Осигуряване на сграден фонд за държавни структури, включително за щабове за изпълнение на съответния план за защита при бедствия. </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sz w:val="24"/>
                <w:szCs w:val="24"/>
                <w:lang w:eastAsia="bg-BG"/>
              </w:rPr>
            </w:pPr>
            <w:proofErr w:type="spellStart"/>
            <w:r w:rsidRPr="00592E25">
              <w:rPr>
                <w:rFonts w:ascii="Times New Roman" w:hAnsi="Times New Roman"/>
                <w:sz w:val="24"/>
                <w:szCs w:val="24"/>
                <w:lang w:eastAsia="bg-BG"/>
              </w:rPr>
              <w:t>ОбщА</w:t>
            </w:r>
            <w:proofErr w:type="spellEnd"/>
            <w:r w:rsidRPr="00592E25">
              <w:rPr>
                <w:rFonts w:ascii="Times New Roman" w:hAnsi="Times New Roman"/>
                <w:sz w:val="24"/>
                <w:szCs w:val="24"/>
                <w:lang w:eastAsia="bg-BG"/>
              </w:rPr>
              <w:t>, кметове на кметства</w:t>
            </w:r>
          </w:p>
          <w:p w:rsidR="00592E25" w:rsidRPr="00592E25" w:rsidRDefault="00592E25" w:rsidP="00085E79">
            <w:pPr>
              <w:pStyle w:val="aff2"/>
              <w:rPr>
                <w:rFonts w:ascii="Times New Roman" w:hAnsi="Times New Roman"/>
                <w:sz w:val="24"/>
                <w:szCs w:val="24"/>
                <w:lang w:eastAsia="bg-BG"/>
              </w:rPr>
            </w:pP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sz w:val="24"/>
                <w:szCs w:val="24"/>
                <w:lang w:eastAsia="bg-BG"/>
              </w:rPr>
              <w:t>Осигуряване на продукти от първа необходимост, лекарства и осигуряване на питейна вода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sz w:val="24"/>
                <w:szCs w:val="24"/>
                <w:lang w:eastAsia="bg-BG"/>
              </w:rPr>
            </w:pPr>
            <w:proofErr w:type="spellStart"/>
            <w:r w:rsidRPr="00592E25">
              <w:rPr>
                <w:rFonts w:ascii="Times New Roman" w:hAnsi="Times New Roman"/>
                <w:sz w:val="24"/>
                <w:szCs w:val="24"/>
                <w:lang w:eastAsia="bg-BG"/>
              </w:rPr>
              <w:t>ОбщА</w:t>
            </w:r>
            <w:proofErr w:type="spellEnd"/>
            <w:r w:rsidRPr="00592E25">
              <w:rPr>
                <w:rFonts w:ascii="Times New Roman" w:hAnsi="Times New Roman"/>
                <w:sz w:val="24"/>
                <w:szCs w:val="24"/>
                <w:lang w:eastAsia="bg-BG"/>
              </w:rPr>
              <w:t>, кметове на кметства, РЗИ, БЧК, ДСП</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pStyle w:val="aff2"/>
              <w:rPr>
                <w:rFonts w:ascii="Times New Roman" w:hAnsi="Times New Roman"/>
                <w:sz w:val="24"/>
                <w:szCs w:val="24"/>
                <w:lang w:eastAsia="bg-BG"/>
              </w:rPr>
            </w:pPr>
            <w:r w:rsidRPr="00592E25">
              <w:rPr>
                <w:rFonts w:ascii="Times New Roman" w:hAnsi="Times New Roman"/>
                <w:bCs/>
                <w:color w:val="000000"/>
                <w:lang w:eastAsia="bg-BG"/>
              </w:rPr>
              <w:t>Осигуряване на резервно водоснабдяване.</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sz w:val="24"/>
                <w:szCs w:val="24"/>
                <w:lang w:eastAsia="bg-BG"/>
              </w:rPr>
            </w:pPr>
            <w:proofErr w:type="spellStart"/>
            <w:r w:rsidRPr="00592E25">
              <w:rPr>
                <w:rFonts w:ascii="Times New Roman" w:hAnsi="Times New Roman"/>
                <w:bCs/>
                <w:color w:val="000000"/>
                <w:lang w:eastAsia="bg-BG"/>
              </w:rPr>
              <w:t>ОбщА</w:t>
            </w:r>
            <w:proofErr w:type="spellEnd"/>
            <w:r w:rsidRPr="00592E25">
              <w:rPr>
                <w:rFonts w:ascii="Times New Roman" w:hAnsi="Times New Roman"/>
                <w:bCs/>
                <w:color w:val="000000"/>
                <w:lang w:eastAsia="bg-BG"/>
              </w:rPr>
              <w:t xml:space="preserve">, </w:t>
            </w:r>
            <w:proofErr w:type="spellStart"/>
            <w:r w:rsidRPr="00592E25">
              <w:rPr>
                <w:rFonts w:ascii="Times New Roman" w:hAnsi="Times New Roman"/>
                <w:bCs/>
                <w:color w:val="000000"/>
                <w:lang w:eastAsia="bg-BG"/>
              </w:rPr>
              <w:t>ВиК</w:t>
            </w:r>
            <w:proofErr w:type="spellEnd"/>
            <w:r w:rsidRPr="00592E25">
              <w:rPr>
                <w:rFonts w:ascii="Times New Roman" w:hAnsi="Times New Roman"/>
                <w:bCs/>
                <w:color w:val="000000"/>
                <w:lang w:eastAsia="bg-BG"/>
              </w:rPr>
              <w:t>, кметове на кметства</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pStyle w:val="aff2"/>
              <w:rPr>
                <w:rFonts w:ascii="Times New Roman" w:hAnsi="Times New Roman"/>
                <w:bCs/>
                <w:color w:val="000000"/>
                <w:sz w:val="24"/>
                <w:szCs w:val="24"/>
                <w:lang w:eastAsia="bg-BG"/>
              </w:rPr>
            </w:pPr>
            <w:r w:rsidRPr="00592E25">
              <w:rPr>
                <w:rFonts w:ascii="Times New Roman" w:hAnsi="Times New Roman"/>
                <w:bCs/>
                <w:color w:val="000000"/>
                <w:sz w:val="24"/>
                <w:szCs w:val="24"/>
                <w:lang w:eastAsia="bg-BG"/>
              </w:rPr>
              <w:t>Отстраняване на аварии по преноса и снабдяването  с ел. енергия, природен газ и горива.</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bCs/>
                <w:color w:val="000000"/>
                <w:sz w:val="24"/>
                <w:szCs w:val="24"/>
                <w:lang w:eastAsia="bg-BG"/>
              </w:rPr>
            </w:pPr>
            <w:r w:rsidRPr="00592E25">
              <w:rPr>
                <w:rFonts w:ascii="Times New Roman" w:hAnsi="Times New Roman"/>
                <w:bCs/>
                <w:color w:val="000000"/>
                <w:sz w:val="24"/>
                <w:szCs w:val="24"/>
                <w:lang w:eastAsia="bg-BG"/>
              </w:rPr>
              <w:t xml:space="preserve">Електроразпределителни дружества, </w:t>
            </w:r>
            <w:proofErr w:type="spellStart"/>
            <w:r w:rsidRPr="00592E25">
              <w:rPr>
                <w:rFonts w:ascii="Times New Roman" w:hAnsi="Times New Roman"/>
                <w:bCs/>
                <w:color w:val="000000"/>
                <w:sz w:val="24"/>
                <w:szCs w:val="24"/>
                <w:lang w:eastAsia="bg-BG"/>
              </w:rPr>
              <w:t>Овър</w:t>
            </w:r>
            <w:proofErr w:type="spellEnd"/>
            <w:r w:rsidRPr="00592E25">
              <w:rPr>
                <w:rFonts w:ascii="Times New Roman" w:hAnsi="Times New Roman"/>
                <w:bCs/>
                <w:color w:val="000000"/>
                <w:sz w:val="24"/>
                <w:szCs w:val="24"/>
                <w:lang w:eastAsia="bg-BG"/>
              </w:rPr>
              <w:t xml:space="preserve"> газ, </w:t>
            </w:r>
            <w:proofErr w:type="spellStart"/>
            <w:r w:rsidRPr="00592E25">
              <w:rPr>
                <w:rFonts w:ascii="Times New Roman" w:hAnsi="Times New Roman"/>
                <w:bCs/>
                <w:color w:val="000000"/>
                <w:sz w:val="24"/>
                <w:szCs w:val="24"/>
                <w:lang w:eastAsia="bg-BG"/>
              </w:rPr>
              <w:t>ВиК</w:t>
            </w:r>
            <w:proofErr w:type="spellEnd"/>
            <w:r w:rsidRPr="00592E25">
              <w:rPr>
                <w:rFonts w:ascii="Times New Roman" w:hAnsi="Times New Roman"/>
                <w:bCs/>
                <w:color w:val="000000"/>
                <w:sz w:val="24"/>
                <w:szCs w:val="24"/>
                <w:lang w:eastAsia="bg-BG"/>
              </w:rPr>
              <w:t>, кметове на кметства</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pStyle w:val="aff2"/>
              <w:rPr>
                <w:rFonts w:ascii="Times New Roman" w:hAnsi="Times New Roman"/>
                <w:bCs/>
                <w:color w:val="000000"/>
                <w:sz w:val="24"/>
                <w:szCs w:val="24"/>
                <w:lang w:eastAsia="bg-BG"/>
              </w:rPr>
            </w:pPr>
            <w:r w:rsidRPr="00592E25">
              <w:rPr>
                <w:rFonts w:ascii="Times New Roman" w:hAnsi="Times New Roman"/>
                <w:bCs/>
                <w:color w:val="000000"/>
                <w:sz w:val="24"/>
                <w:szCs w:val="24"/>
                <w:lang w:eastAsia="bg-BG"/>
              </w:rPr>
              <w:t>Отстраняване на аварии по комунално-битовите мрежи.</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rsidR="00592E25" w:rsidRPr="00592E25" w:rsidRDefault="00592E25" w:rsidP="00085E79">
            <w:pPr>
              <w:pStyle w:val="aff2"/>
              <w:rPr>
                <w:rFonts w:ascii="Times New Roman" w:hAnsi="Times New Roman"/>
                <w:bCs/>
                <w:color w:val="000000"/>
                <w:sz w:val="24"/>
                <w:szCs w:val="24"/>
                <w:lang w:eastAsia="bg-BG"/>
              </w:rPr>
            </w:pPr>
            <w:proofErr w:type="spellStart"/>
            <w:r w:rsidRPr="00592E25">
              <w:rPr>
                <w:rFonts w:ascii="Times New Roman" w:hAnsi="Times New Roman"/>
                <w:bCs/>
                <w:color w:val="000000"/>
                <w:sz w:val="24"/>
                <w:szCs w:val="24"/>
                <w:lang w:eastAsia="bg-BG"/>
              </w:rPr>
              <w:t>ОбщА</w:t>
            </w:r>
            <w:proofErr w:type="spellEnd"/>
            <w:r w:rsidRPr="00592E25">
              <w:rPr>
                <w:rFonts w:ascii="Times New Roman" w:hAnsi="Times New Roman"/>
                <w:bCs/>
                <w:color w:val="000000"/>
                <w:sz w:val="24"/>
                <w:szCs w:val="24"/>
                <w:lang w:eastAsia="bg-BG"/>
              </w:rPr>
              <w:t>, кметове на кметства</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Определяне степента на разрушения на сградите и съоръженията и укрепване или разрушаване на повредени сгради   </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000000"/>
              </w:rPr>
            </w:pPr>
            <w:proofErr w:type="spellStart"/>
            <w:r w:rsidRPr="00592E25">
              <w:rPr>
                <w:rFonts w:ascii="Times New Roman" w:eastAsia="Calibri" w:hAnsi="Times New Roman" w:cs="Times New Roman"/>
                <w:bCs/>
                <w:color w:val="000000"/>
              </w:rPr>
              <w:t>ОбщА</w:t>
            </w:r>
            <w:proofErr w:type="spellEnd"/>
            <w:r w:rsidRPr="00592E25">
              <w:rPr>
                <w:rFonts w:ascii="Times New Roman" w:eastAsia="Calibri" w:hAnsi="Times New Roman" w:cs="Times New Roman"/>
                <w:bCs/>
                <w:color w:val="000000"/>
              </w:rPr>
              <w:t>, кметове на кметства, ръководители на институции и ЮЛ</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Възстановяване на разрушени ж.п. линии  </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FF0000"/>
              </w:rPr>
            </w:pPr>
            <w:r w:rsidRPr="00592E25">
              <w:rPr>
                <w:rFonts w:ascii="Times New Roman" w:hAnsi="Times New Roman" w:cs="Times New Roman"/>
              </w:rPr>
              <w:t>район по ПЖПС Русе</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Възстановяване на пътна инфраструктура </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ОПУ, кметове на кметства</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Разчистване на пътища и извличане на аварирала техника. </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ОПУ, РДПБЗН, кметове на </w:t>
            </w:r>
            <w:r w:rsidRPr="00592E25">
              <w:rPr>
                <w:rFonts w:ascii="Times New Roman" w:eastAsia="Calibri" w:hAnsi="Times New Roman" w:cs="Times New Roman"/>
                <w:bCs/>
                <w:color w:val="000000"/>
              </w:rPr>
              <w:lastRenderedPageBreak/>
              <w:t>кметства, ЮЛ съгласно сключените споразумения</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lastRenderedPageBreak/>
              <w:t xml:space="preserve">Временно възстановяване на повредени мостове. </w:t>
            </w:r>
          </w:p>
          <w:p w:rsidR="00592E25" w:rsidRPr="00592E25" w:rsidRDefault="00592E25" w:rsidP="00085E79">
            <w:pPr>
              <w:spacing w:after="160"/>
              <w:rPr>
                <w:rFonts w:ascii="Times New Roman" w:eastAsia="Calibri" w:hAnsi="Times New Roman" w:cs="Times New Roman"/>
                <w:bCs/>
                <w:color w:val="000000"/>
              </w:rPr>
            </w:pP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ОПУ, кметове на кметства, ЮЛ съгласно сключените споразумения</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592E25" w:rsidRPr="00592E25" w:rsidRDefault="00592E25" w:rsidP="00085E79">
            <w:pPr>
              <w:spacing w:after="160"/>
              <w:rPr>
                <w:rFonts w:ascii="Times New Roman" w:eastAsia="Calibri" w:hAnsi="Times New Roman" w:cs="Times New Roman"/>
                <w:bCs/>
                <w:color w:val="000000"/>
              </w:rPr>
            </w:pPr>
            <w:r w:rsidRPr="00592E25">
              <w:rPr>
                <w:rFonts w:ascii="Times New Roman" w:eastAsia="Calibri" w:hAnsi="Times New Roman" w:cs="Times New Roman"/>
                <w:bCs/>
                <w:color w:val="000000"/>
              </w:rPr>
              <w:t xml:space="preserve">Раздаване на помощи на пострадалото население. </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spacing w:after="160"/>
              <w:rPr>
                <w:rFonts w:ascii="Times New Roman" w:eastAsia="Calibri" w:hAnsi="Times New Roman" w:cs="Times New Roman"/>
                <w:bCs/>
                <w:color w:val="000000"/>
              </w:rPr>
            </w:pPr>
            <w:proofErr w:type="spellStart"/>
            <w:r w:rsidRPr="00592E25">
              <w:rPr>
                <w:rFonts w:ascii="Times New Roman" w:eastAsia="Calibri" w:hAnsi="Times New Roman" w:cs="Times New Roman"/>
                <w:bCs/>
                <w:color w:val="000000"/>
              </w:rPr>
              <w:t>ОбщА</w:t>
            </w:r>
            <w:proofErr w:type="spellEnd"/>
            <w:r w:rsidRPr="00592E25">
              <w:rPr>
                <w:rFonts w:ascii="Times New Roman" w:eastAsia="Calibri" w:hAnsi="Times New Roman" w:cs="Times New Roman"/>
                <w:bCs/>
                <w:color w:val="000000"/>
              </w:rPr>
              <w:t>, БЧК, кметове на кметства, ДСП</w:t>
            </w:r>
          </w:p>
        </w:tc>
      </w:tr>
      <w:tr w:rsidR="00592E25" w:rsidRPr="00592E25" w:rsidTr="00085E79">
        <w:trPr>
          <w:trHeight w:val="265"/>
        </w:trPr>
        <w:tc>
          <w:tcPr>
            <w:tcW w:w="5685" w:type="dxa"/>
            <w:tcBorders>
              <w:top w:val="single" w:sz="4" w:space="0" w:color="auto"/>
              <w:left w:val="single" w:sz="4" w:space="0" w:color="auto"/>
              <w:bottom w:val="single" w:sz="4" w:space="0" w:color="auto"/>
              <w:right w:val="single" w:sz="4" w:space="0" w:color="auto"/>
            </w:tcBorders>
            <w:shd w:val="clear" w:color="auto" w:fill="FFFFFF"/>
            <w:noWrap/>
          </w:tcPr>
          <w:p w:rsidR="00592E25" w:rsidRPr="00592E25" w:rsidRDefault="00592E25" w:rsidP="00085E79">
            <w:pPr>
              <w:tabs>
                <w:tab w:val="left" w:pos="993"/>
              </w:tabs>
              <w:jc w:val="both"/>
              <w:rPr>
                <w:rFonts w:ascii="Times New Roman" w:hAnsi="Times New Roman" w:cs="Times New Roman"/>
                <w:color w:val="000000"/>
              </w:rPr>
            </w:pPr>
            <w:r w:rsidRPr="00592E25">
              <w:rPr>
                <w:rFonts w:ascii="Times New Roman" w:hAnsi="Times New Roman" w:cs="Times New Roman"/>
              </w:rPr>
              <w:t xml:space="preserve">Оказване на психологична помощ и </w:t>
            </w:r>
            <w:proofErr w:type="spellStart"/>
            <w:r w:rsidRPr="00592E25">
              <w:rPr>
                <w:rFonts w:ascii="Times New Roman" w:hAnsi="Times New Roman" w:cs="Times New Roman"/>
              </w:rPr>
              <w:t>психосоциална</w:t>
            </w:r>
            <w:proofErr w:type="spellEnd"/>
            <w:r w:rsidRPr="00592E25">
              <w:rPr>
                <w:rFonts w:ascii="Times New Roman" w:hAnsi="Times New Roman" w:cs="Times New Roman"/>
              </w:rPr>
              <w:t xml:space="preserve"> подкрепа на пострадалите и на спасителните екипи.</w:t>
            </w:r>
          </w:p>
        </w:tc>
        <w:tc>
          <w:tcPr>
            <w:tcW w:w="3544" w:type="dxa"/>
            <w:tcBorders>
              <w:top w:val="single" w:sz="4" w:space="0" w:color="auto"/>
              <w:left w:val="nil"/>
              <w:bottom w:val="single" w:sz="4" w:space="0" w:color="auto"/>
              <w:right w:val="single" w:sz="4" w:space="0" w:color="auto"/>
            </w:tcBorders>
            <w:shd w:val="clear" w:color="auto" w:fill="FFFFFF"/>
          </w:tcPr>
          <w:p w:rsidR="00592E25" w:rsidRPr="00592E25" w:rsidRDefault="00592E25" w:rsidP="00085E79">
            <w:pPr>
              <w:tabs>
                <w:tab w:val="left" w:pos="993"/>
              </w:tabs>
              <w:jc w:val="both"/>
              <w:rPr>
                <w:rFonts w:ascii="Times New Roman" w:hAnsi="Times New Roman" w:cs="Times New Roman"/>
                <w:color w:val="000000"/>
              </w:rPr>
            </w:pPr>
            <w:r w:rsidRPr="00592E25">
              <w:rPr>
                <w:rFonts w:ascii="Times New Roman" w:hAnsi="Times New Roman" w:cs="Times New Roman"/>
                <w:color w:val="000000"/>
              </w:rPr>
              <w:t>БЧК</w:t>
            </w:r>
          </w:p>
        </w:tc>
      </w:tr>
    </w:tbl>
    <w:p w:rsidR="00592E25" w:rsidRDefault="00592E25" w:rsidP="00592E25">
      <w:pPr>
        <w:shd w:val="clear" w:color="auto" w:fill="FFFFFF"/>
        <w:jc w:val="center"/>
        <w:rPr>
          <w:rFonts w:ascii="Times New Roman" w:hAnsi="Times New Roman" w:cs="Times New Roman"/>
          <w:b/>
        </w:rPr>
      </w:pPr>
    </w:p>
    <w:p w:rsidR="00592E25" w:rsidRPr="00592E25" w:rsidRDefault="00592E25" w:rsidP="00592E25">
      <w:pPr>
        <w:shd w:val="clear" w:color="auto" w:fill="FFFFFF"/>
        <w:jc w:val="center"/>
        <w:rPr>
          <w:rFonts w:ascii="Times New Roman" w:hAnsi="Times New Roman" w:cs="Times New Roman"/>
        </w:rPr>
      </w:pPr>
      <w:r w:rsidRPr="00592E25">
        <w:rPr>
          <w:rFonts w:ascii="Times New Roman" w:hAnsi="Times New Roman" w:cs="Times New Roman"/>
          <w:b/>
        </w:rPr>
        <w:t xml:space="preserve">РАЗДЕЛ </w:t>
      </w:r>
      <w:r w:rsidRPr="00592E25">
        <w:rPr>
          <w:rFonts w:ascii="Times New Roman" w:hAnsi="Times New Roman" w:cs="Times New Roman"/>
          <w:b/>
          <w:lang w:val="en-US"/>
        </w:rPr>
        <w:t xml:space="preserve">VI. </w:t>
      </w:r>
      <w:r w:rsidRPr="00592E25">
        <w:rPr>
          <w:rFonts w:ascii="Times New Roman" w:eastAsia="TimesNewRoman" w:hAnsi="Times New Roman" w:cs="Times New Roman"/>
          <w:b/>
        </w:rPr>
        <w:t>МОНИТОРИНГ И ОЦЕНКА</w:t>
      </w:r>
    </w:p>
    <w:p w:rsidR="00592E25" w:rsidRPr="00592E25" w:rsidRDefault="00592E25" w:rsidP="00592E25">
      <w:pPr>
        <w:pStyle w:val="a5"/>
        <w:tabs>
          <w:tab w:val="left" w:pos="990"/>
        </w:tabs>
        <w:autoSpaceDE w:val="0"/>
        <w:autoSpaceDN w:val="0"/>
        <w:adjustRightInd w:val="0"/>
        <w:jc w:val="both"/>
        <w:rPr>
          <w:b/>
          <w:bCs/>
        </w:rPr>
      </w:pPr>
      <w:r w:rsidRPr="00592E25">
        <w:rPr>
          <w:b/>
          <w:bCs/>
          <w:lang w:val="en-US"/>
        </w:rPr>
        <w:t xml:space="preserve">1. </w:t>
      </w:r>
      <w:r w:rsidRPr="00592E25">
        <w:rPr>
          <w:b/>
          <w:bCs/>
        </w:rPr>
        <w:t>Цел на раздел Мониторинг и оценка.</w:t>
      </w:r>
    </w:p>
    <w:p w:rsidR="00592E25" w:rsidRPr="00592E25" w:rsidRDefault="00592E25" w:rsidP="00592E25">
      <w:pPr>
        <w:pStyle w:val="a5"/>
        <w:autoSpaceDE w:val="0"/>
        <w:autoSpaceDN w:val="0"/>
        <w:adjustRightInd w:val="0"/>
        <w:ind w:left="0" w:firstLine="851"/>
        <w:jc w:val="both"/>
        <w:rPr>
          <w:rFonts w:eastAsia="TimesNewRoman"/>
        </w:rPr>
      </w:pPr>
      <w:r w:rsidRPr="00592E25">
        <w:rPr>
          <w:rFonts w:eastAsia="TimesNewRoman"/>
        </w:rPr>
        <w:t>Цел - да осигури основа за наблюдение и оценка на този план и дейностите по неговото изпълнение.</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b/>
        </w:rPr>
      </w:pPr>
      <w:r w:rsidRPr="00592E25">
        <w:rPr>
          <w:rFonts w:ascii="Times New Roman" w:eastAsia="TimesNewRoman" w:hAnsi="Times New Roman" w:cs="Times New Roman"/>
          <w:b/>
        </w:rPr>
        <w:t xml:space="preserve">2. Основни компоненти на </w:t>
      </w:r>
      <w:r w:rsidRPr="00592E25">
        <w:rPr>
          <w:rFonts w:ascii="Times New Roman" w:eastAsia="TimesNewRoman" w:hAnsi="Times New Roman" w:cs="Times New Roman"/>
          <w:b/>
          <w:bCs/>
        </w:rPr>
        <w:t>раздела</w:t>
      </w:r>
      <w:r w:rsidRPr="00592E25">
        <w:rPr>
          <w:rFonts w:ascii="Times New Roman" w:eastAsia="TimesNewRoman" w:hAnsi="Times New Roman" w:cs="Times New Roman"/>
          <w:b/>
        </w:rPr>
        <w:t>:</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 Принципи и критерии за мониторинг и оценка на плана;</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Мониторингът и оценката са стандартни части от всички ефективни политики или процеси за управление на риска. Същите осигуряват „обратна връзка“ в рамките на тези процеси, позволяващи сравнение между действителните и желаните състояния. Това дава възможност за текущ анализ, с цел подобряване на резултатите и усъвършенстване на решенията и изпълняване на процесите.</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 xml:space="preserve">Оценката може да се извърши по време на прегледа на плана, също така може да се извърши в ключови етапи като средство за оценка на напредъка към целта. Като добра практика е извършването на периодичен преглед не само на напредъка, но също така и на актуалността и приложимостта на всеки един раздел от </w:t>
      </w:r>
      <w:proofErr w:type="spellStart"/>
      <w:r w:rsidRPr="00592E25">
        <w:rPr>
          <w:rFonts w:ascii="Times New Roman" w:eastAsia="TimesNewRoman" w:hAnsi="Times New Roman" w:cs="Times New Roman"/>
        </w:rPr>
        <w:t>ОбщПЗБ</w:t>
      </w:r>
      <w:proofErr w:type="spellEnd"/>
      <w:r w:rsidRPr="00592E25">
        <w:rPr>
          <w:rFonts w:ascii="Times New Roman" w:eastAsia="TimesNewRoman" w:hAnsi="Times New Roman" w:cs="Times New Roman"/>
        </w:rPr>
        <w:t>.</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 xml:space="preserve">- Процеса за мониторинг и оценка на </w:t>
      </w:r>
      <w:proofErr w:type="spellStart"/>
      <w:r w:rsidRPr="00592E25">
        <w:rPr>
          <w:rFonts w:ascii="Times New Roman" w:eastAsia="TimesNewRoman" w:hAnsi="Times New Roman" w:cs="Times New Roman"/>
        </w:rPr>
        <w:t>ОбщПЗБ</w:t>
      </w:r>
      <w:proofErr w:type="spellEnd"/>
      <w:r w:rsidRPr="00592E25">
        <w:rPr>
          <w:rFonts w:ascii="Times New Roman" w:eastAsia="TimesNewRoman" w:hAnsi="Times New Roman" w:cs="Times New Roman"/>
        </w:rPr>
        <w:t xml:space="preserve"> за изпълнението на функциите, дейностите и задачите, възложени с него.</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При оценяването дали Общ ПЗБ е адекватен, следва да се преценява дали същият:</w:t>
      </w:r>
    </w:p>
    <w:p w:rsidR="00592E25" w:rsidRPr="00592E25" w:rsidRDefault="00592E25" w:rsidP="00592E25">
      <w:pPr>
        <w:pStyle w:val="a5"/>
        <w:numPr>
          <w:ilvl w:val="0"/>
          <w:numId w:val="34"/>
        </w:numPr>
        <w:tabs>
          <w:tab w:val="left" w:pos="990"/>
        </w:tabs>
        <w:autoSpaceDE w:val="0"/>
        <w:autoSpaceDN w:val="0"/>
        <w:adjustRightInd w:val="0"/>
        <w:ind w:left="0" w:firstLine="720"/>
        <w:jc w:val="both"/>
        <w:rPr>
          <w:rFonts w:eastAsia="TimesNewRoman"/>
        </w:rPr>
      </w:pPr>
      <w:r w:rsidRPr="00592E25">
        <w:rPr>
          <w:rFonts w:eastAsia="TimesNewRoman"/>
        </w:rPr>
        <w:t>е точен;</w:t>
      </w:r>
    </w:p>
    <w:p w:rsidR="00592E25" w:rsidRPr="00592E25" w:rsidRDefault="00592E25" w:rsidP="00592E25">
      <w:pPr>
        <w:pStyle w:val="a5"/>
        <w:numPr>
          <w:ilvl w:val="0"/>
          <w:numId w:val="34"/>
        </w:numPr>
        <w:tabs>
          <w:tab w:val="left" w:pos="990"/>
        </w:tabs>
        <w:autoSpaceDE w:val="0"/>
        <w:autoSpaceDN w:val="0"/>
        <w:adjustRightInd w:val="0"/>
        <w:ind w:left="0" w:firstLine="720"/>
        <w:jc w:val="both"/>
        <w:rPr>
          <w:rFonts w:eastAsia="TimesNewRoman"/>
        </w:rPr>
      </w:pPr>
      <w:r w:rsidRPr="00592E25">
        <w:rPr>
          <w:rFonts w:eastAsia="TimesNewRoman"/>
        </w:rPr>
        <w:t>е практически приложим;</w:t>
      </w:r>
    </w:p>
    <w:p w:rsidR="00592E25" w:rsidRPr="00592E25" w:rsidRDefault="00592E25" w:rsidP="00592E25">
      <w:pPr>
        <w:pStyle w:val="a5"/>
        <w:numPr>
          <w:ilvl w:val="0"/>
          <w:numId w:val="34"/>
        </w:numPr>
        <w:tabs>
          <w:tab w:val="left" w:pos="990"/>
        </w:tabs>
        <w:autoSpaceDE w:val="0"/>
        <w:autoSpaceDN w:val="0"/>
        <w:adjustRightInd w:val="0"/>
        <w:ind w:left="0" w:firstLine="720"/>
        <w:jc w:val="both"/>
        <w:rPr>
          <w:rFonts w:eastAsia="TimesNewRoman"/>
        </w:rPr>
      </w:pPr>
      <w:r w:rsidRPr="00592E25">
        <w:rPr>
          <w:rFonts w:eastAsia="TimesNewRoman"/>
        </w:rPr>
        <w:t>обхваща всички необходими функции;</w:t>
      </w:r>
    </w:p>
    <w:p w:rsidR="00592E25" w:rsidRPr="00592E25" w:rsidRDefault="00592E25" w:rsidP="00592E25">
      <w:pPr>
        <w:pStyle w:val="a5"/>
        <w:numPr>
          <w:ilvl w:val="0"/>
          <w:numId w:val="34"/>
        </w:numPr>
        <w:tabs>
          <w:tab w:val="left" w:pos="990"/>
        </w:tabs>
        <w:autoSpaceDE w:val="0"/>
        <w:autoSpaceDN w:val="0"/>
        <w:adjustRightInd w:val="0"/>
        <w:ind w:left="0" w:firstLine="720"/>
        <w:jc w:val="both"/>
        <w:rPr>
          <w:rFonts w:eastAsia="TimesNewRoman"/>
        </w:rPr>
      </w:pPr>
      <w:r w:rsidRPr="00592E25">
        <w:rPr>
          <w:rFonts w:eastAsia="TimesNewRoman"/>
        </w:rPr>
        <w:t>осигурява необходимата координация между организациите и институциите включени в Общ ПЗБ.</w:t>
      </w:r>
    </w:p>
    <w:p w:rsidR="00592E25" w:rsidRPr="00592E25" w:rsidRDefault="00592E25" w:rsidP="00592E25">
      <w:pPr>
        <w:tabs>
          <w:tab w:val="left" w:pos="990"/>
        </w:tabs>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b/>
          <w:bCs/>
        </w:rPr>
        <w:t xml:space="preserve">Точността </w:t>
      </w:r>
      <w:r w:rsidRPr="00592E25">
        <w:rPr>
          <w:rFonts w:ascii="Times New Roman" w:eastAsia="TimesNewRoman" w:hAnsi="Times New Roman" w:cs="Times New Roman"/>
        </w:rPr>
        <w:t>се оценява чрез проверка дали:</w:t>
      </w:r>
    </w:p>
    <w:p w:rsidR="00592E25" w:rsidRPr="00592E25" w:rsidRDefault="00592E25" w:rsidP="00592E25">
      <w:pPr>
        <w:pStyle w:val="a5"/>
        <w:numPr>
          <w:ilvl w:val="0"/>
          <w:numId w:val="35"/>
        </w:numPr>
        <w:tabs>
          <w:tab w:val="left" w:pos="990"/>
        </w:tabs>
        <w:autoSpaceDE w:val="0"/>
        <w:autoSpaceDN w:val="0"/>
        <w:adjustRightInd w:val="0"/>
        <w:ind w:left="0" w:firstLine="720"/>
        <w:jc w:val="both"/>
        <w:rPr>
          <w:rFonts w:eastAsia="TimesNewRoman"/>
        </w:rPr>
      </w:pPr>
      <w:r w:rsidRPr="00592E25">
        <w:rPr>
          <w:rFonts w:eastAsia="TimesNewRoman"/>
        </w:rPr>
        <w:t xml:space="preserve">съществуват съответстващи, пълни и актуални приложения в </w:t>
      </w:r>
      <w:proofErr w:type="spellStart"/>
      <w:r w:rsidRPr="00592E25">
        <w:rPr>
          <w:rFonts w:eastAsia="TimesNewRoman"/>
        </w:rPr>
        <w:t>ОбщПЗБ</w:t>
      </w:r>
      <w:proofErr w:type="spellEnd"/>
      <w:r w:rsidRPr="00592E25">
        <w:rPr>
          <w:rFonts w:eastAsia="TimesNewRoman"/>
        </w:rPr>
        <w:t>;</w:t>
      </w:r>
    </w:p>
    <w:p w:rsidR="00592E25" w:rsidRPr="00592E25" w:rsidRDefault="00592E25" w:rsidP="00592E25">
      <w:pPr>
        <w:pStyle w:val="a5"/>
        <w:numPr>
          <w:ilvl w:val="0"/>
          <w:numId w:val="35"/>
        </w:numPr>
        <w:tabs>
          <w:tab w:val="left" w:pos="990"/>
        </w:tabs>
        <w:autoSpaceDE w:val="0"/>
        <w:autoSpaceDN w:val="0"/>
        <w:adjustRightInd w:val="0"/>
        <w:ind w:left="0" w:firstLine="720"/>
        <w:jc w:val="both"/>
        <w:rPr>
          <w:rFonts w:eastAsia="TimesNewRoman"/>
        </w:rPr>
      </w:pPr>
      <w:r w:rsidRPr="00592E25">
        <w:rPr>
          <w:rFonts w:eastAsia="TimesNewRoman"/>
        </w:rPr>
        <w:t>връзките към организациите и определените функции и ресурси са пълни и актуални;</w:t>
      </w:r>
    </w:p>
    <w:p w:rsidR="00592E25" w:rsidRPr="00592E25" w:rsidRDefault="00592E25" w:rsidP="00592E25">
      <w:pPr>
        <w:pStyle w:val="a5"/>
        <w:numPr>
          <w:ilvl w:val="0"/>
          <w:numId w:val="35"/>
        </w:numPr>
        <w:tabs>
          <w:tab w:val="left" w:pos="990"/>
        </w:tabs>
        <w:autoSpaceDE w:val="0"/>
        <w:autoSpaceDN w:val="0"/>
        <w:adjustRightInd w:val="0"/>
        <w:ind w:left="0" w:firstLine="720"/>
        <w:jc w:val="both"/>
        <w:rPr>
          <w:rFonts w:eastAsia="TimesNewRoman"/>
        </w:rPr>
      </w:pPr>
      <w:r w:rsidRPr="00592E25">
        <w:rPr>
          <w:rFonts w:eastAsia="TimesNewRoman"/>
        </w:rPr>
        <w:t xml:space="preserve">структурирането на частите на ЕСС и щаба за изпълнение на </w:t>
      </w:r>
      <w:proofErr w:type="spellStart"/>
      <w:r w:rsidRPr="00592E25">
        <w:rPr>
          <w:rFonts w:eastAsia="TimesNewRoman"/>
        </w:rPr>
        <w:t>ОбщПЗБ</w:t>
      </w:r>
      <w:proofErr w:type="spellEnd"/>
      <w:r w:rsidRPr="00592E25">
        <w:rPr>
          <w:rFonts w:eastAsia="TimesNewRoman"/>
        </w:rPr>
        <w:t xml:space="preserve"> съответстват на тяхното описание в </w:t>
      </w:r>
      <w:proofErr w:type="spellStart"/>
      <w:r w:rsidRPr="00592E25">
        <w:rPr>
          <w:rFonts w:eastAsia="TimesNewRoman"/>
        </w:rPr>
        <w:t>ОбщПЗБ</w:t>
      </w:r>
      <w:proofErr w:type="spellEnd"/>
      <w:r w:rsidRPr="00592E25">
        <w:rPr>
          <w:rFonts w:eastAsia="TimesNewRoman"/>
        </w:rPr>
        <w:t>.</w:t>
      </w:r>
    </w:p>
    <w:p w:rsidR="00592E25" w:rsidRPr="00592E25" w:rsidRDefault="00592E25" w:rsidP="00592E25">
      <w:pPr>
        <w:tabs>
          <w:tab w:val="left" w:pos="990"/>
        </w:tabs>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b/>
          <w:bCs/>
        </w:rPr>
        <w:t xml:space="preserve">Практическата приложимост </w:t>
      </w:r>
      <w:r w:rsidRPr="00592E25">
        <w:rPr>
          <w:rFonts w:ascii="Times New Roman" w:eastAsia="TimesNewRoman" w:hAnsi="Times New Roman" w:cs="Times New Roman"/>
        </w:rPr>
        <w:t>се оценява като се вземе предвид дали:</w:t>
      </w:r>
    </w:p>
    <w:p w:rsidR="00592E25" w:rsidRPr="00592E25" w:rsidRDefault="00592E25" w:rsidP="00592E25">
      <w:pPr>
        <w:pStyle w:val="a5"/>
        <w:numPr>
          <w:ilvl w:val="0"/>
          <w:numId w:val="36"/>
        </w:numPr>
        <w:tabs>
          <w:tab w:val="left" w:pos="990"/>
        </w:tabs>
        <w:autoSpaceDE w:val="0"/>
        <w:autoSpaceDN w:val="0"/>
        <w:adjustRightInd w:val="0"/>
        <w:ind w:left="0" w:firstLine="720"/>
        <w:jc w:val="both"/>
        <w:rPr>
          <w:rFonts w:eastAsia="TimesNewRoman"/>
        </w:rPr>
      </w:pPr>
      <w:r w:rsidRPr="00592E25">
        <w:rPr>
          <w:rFonts w:eastAsia="TimesNewRoman"/>
        </w:rPr>
        <w:t xml:space="preserve">местните власти и партньорски организации включени в </w:t>
      </w:r>
      <w:proofErr w:type="spellStart"/>
      <w:r w:rsidRPr="00592E25">
        <w:rPr>
          <w:rFonts w:eastAsia="TimesNewRoman"/>
        </w:rPr>
        <w:t>ОбщПЗБ</w:t>
      </w:r>
      <w:proofErr w:type="spellEnd"/>
      <w:r w:rsidRPr="00592E25">
        <w:rPr>
          <w:rFonts w:eastAsia="TimesNewRoman"/>
        </w:rPr>
        <w:t xml:space="preserve"> са в състояние да осъществят определените им функции, описани в плана;</w:t>
      </w:r>
    </w:p>
    <w:p w:rsidR="00592E25" w:rsidRPr="00592E25" w:rsidRDefault="00592E25" w:rsidP="00592E25">
      <w:pPr>
        <w:pStyle w:val="a5"/>
        <w:numPr>
          <w:ilvl w:val="0"/>
          <w:numId w:val="36"/>
        </w:numPr>
        <w:tabs>
          <w:tab w:val="left" w:pos="990"/>
        </w:tabs>
        <w:autoSpaceDE w:val="0"/>
        <w:autoSpaceDN w:val="0"/>
        <w:adjustRightInd w:val="0"/>
        <w:ind w:left="0" w:firstLine="720"/>
        <w:jc w:val="both"/>
        <w:rPr>
          <w:rFonts w:eastAsia="TimesNewRoman"/>
        </w:rPr>
      </w:pPr>
      <w:r w:rsidRPr="00592E25">
        <w:rPr>
          <w:rFonts w:eastAsia="TimesNewRoman"/>
        </w:rPr>
        <w:lastRenderedPageBreak/>
        <w:t xml:space="preserve">организациите представени в ОСНРБ и съставните части на ЕСС на местно ниво разполагат с необходимите ресурси, за да бъдат в състояние да изпълняват техните функциите описани в </w:t>
      </w:r>
      <w:proofErr w:type="spellStart"/>
      <w:r w:rsidRPr="00592E25">
        <w:rPr>
          <w:rFonts w:eastAsia="TimesNewRoman"/>
        </w:rPr>
        <w:t>ОбщПЗБ</w:t>
      </w:r>
      <w:proofErr w:type="spellEnd"/>
      <w:r w:rsidRPr="00592E25">
        <w:rPr>
          <w:rFonts w:eastAsia="TimesNewRoman"/>
        </w:rPr>
        <w:t>.</w:t>
      </w:r>
    </w:p>
    <w:p w:rsidR="00592E25" w:rsidRPr="00592E25" w:rsidRDefault="00592E25" w:rsidP="00592E25">
      <w:pPr>
        <w:tabs>
          <w:tab w:val="left" w:pos="990"/>
        </w:tabs>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b/>
          <w:bCs/>
        </w:rPr>
        <w:t xml:space="preserve">Обхватът </w:t>
      </w:r>
      <w:r w:rsidRPr="00592E25">
        <w:rPr>
          <w:rFonts w:ascii="Times New Roman" w:eastAsia="TimesNewRoman" w:hAnsi="Times New Roman" w:cs="Times New Roman"/>
        </w:rPr>
        <w:t>се оценява чрез:</w:t>
      </w:r>
    </w:p>
    <w:p w:rsidR="00592E25" w:rsidRPr="00592E25" w:rsidRDefault="00592E25" w:rsidP="00592E25">
      <w:pPr>
        <w:pStyle w:val="a5"/>
        <w:numPr>
          <w:ilvl w:val="0"/>
          <w:numId w:val="37"/>
        </w:numPr>
        <w:tabs>
          <w:tab w:val="left" w:pos="990"/>
        </w:tabs>
        <w:autoSpaceDE w:val="0"/>
        <w:autoSpaceDN w:val="0"/>
        <w:adjustRightInd w:val="0"/>
        <w:ind w:left="0" w:firstLine="720"/>
        <w:jc w:val="both"/>
        <w:rPr>
          <w:rFonts w:eastAsia="TimesNewRoman"/>
        </w:rPr>
      </w:pPr>
      <w:r w:rsidRPr="00592E25">
        <w:rPr>
          <w:rFonts w:eastAsia="TimesNewRoman"/>
        </w:rPr>
        <w:t>проверка за наличието на опасности, които не са разгледани в плана;</w:t>
      </w:r>
    </w:p>
    <w:p w:rsidR="00592E25" w:rsidRPr="00592E25" w:rsidRDefault="00592E25" w:rsidP="00592E25">
      <w:pPr>
        <w:pStyle w:val="a5"/>
        <w:numPr>
          <w:ilvl w:val="0"/>
          <w:numId w:val="37"/>
        </w:numPr>
        <w:tabs>
          <w:tab w:val="left" w:pos="990"/>
        </w:tabs>
        <w:autoSpaceDE w:val="0"/>
        <w:autoSpaceDN w:val="0"/>
        <w:adjustRightInd w:val="0"/>
        <w:ind w:left="0" w:firstLine="720"/>
        <w:jc w:val="both"/>
        <w:rPr>
          <w:rFonts w:eastAsia="TimesNewRoman"/>
        </w:rPr>
      </w:pPr>
      <w:r w:rsidRPr="00592E25">
        <w:rPr>
          <w:rFonts w:eastAsia="TimesNewRoman"/>
        </w:rPr>
        <w:t>разглеждане на механизмите за въздействие чрез превенция, готовност, реагиране и възстановяване по отношение на разгледаните рискове;</w:t>
      </w:r>
    </w:p>
    <w:p w:rsidR="00592E25" w:rsidRPr="00592E25" w:rsidRDefault="00592E25" w:rsidP="00592E25">
      <w:pPr>
        <w:pStyle w:val="a5"/>
        <w:numPr>
          <w:ilvl w:val="0"/>
          <w:numId w:val="37"/>
        </w:numPr>
        <w:tabs>
          <w:tab w:val="left" w:pos="990"/>
        </w:tabs>
        <w:autoSpaceDE w:val="0"/>
        <w:autoSpaceDN w:val="0"/>
        <w:adjustRightInd w:val="0"/>
        <w:ind w:left="0" w:firstLine="720"/>
        <w:jc w:val="both"/>
        <w:rPr>
          <w:rFonts w:eastAsia="TimesNewRoman"/>
        </w:rPr>
      </w:pPr>
      <w:r w:rsidRPr="00592E25">
        <w:rPr>
          <w:rFonts w:eastAsia="TimesNewRoman"/>
        </w:rPr>
        <w:t>оценка на адекватността на съществуващите връзки между ОПЗБ и плановете на участващите организации и институции.</w:t>
      </w:r>
    </w:p>
    <w:p w:rsidR="00592E25" w:rsidRPr="00592E25" w:rsidRDefault="00592E25" w:rsidP="00592E25">
      <w:pPr>
        <w:tabs>
          <w:tab w:val="left" w:pos="990"/>
        </w:tabs>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b/>
          <w:bCs/>
        </w:rPr>
        <w:t xml:space="preserve">Координацията </w:t>
      </w:r>
      <w:r w:rsidRPr="00592E25">
        <w:rPr>
          <w:rFonts w:ascii="Times New Roman" w:eastAsia="TimesNewRoman" w:hAnsi="Times New Roman" w:cs="Times New Roman"/>
        </w:rPr>
        <w:t>се оценява като се вземе предвид дали:</w:t>
      </w:r>
    </w:p>
    <w:p w:rsidR="00592E25" w:rsidRPr="00592E25" w:rsidRDefault="00592E25" w:rsidP="00592E25">
      <w:pPr>
        <w:pStyle w:val="a5"/>
        <w:numPr>
          <w:ilvl w:val="0"/>
          <w:numId w:val="38"/>
        </w:numPr>
        <w:tabs>
          <w:tab w:val="left" w:pos="990"/>
        </w:tabs>
        <w:autoSpaceDE w:val="0"/>
        <w:autoSpaceDN w:val="0"/>
        <w:adjustRightInd w:val="0"/>
        <w:ind w:left="0" w:firstLine="720"/>
        <w:jc w:val="both"/>
        <w:rPr>
          <w:rFonts w:eastAsia="TimesNewRoman"/>
        </w:rPr>
      </w:pPr>
      <w:r w:rsidRPr="00592E25">
        <w:rPr>
          <w:rFonts w:eastAsia="TimesNewRoman"/>
        </w:rPr>
        <w:t>ролите и отговорностите са ясно дефинирани;</w:t>
      </w:r>
    </w:p>
    <w:p w:rsidR="00592E25" w:rsidRPr="00592E25" w:rsidRDefault="00592E25" w:rsidP="00592E25">
      <w:pPr>
        <w:pStyle w:val="a5"/>
        <w:numPr>
          <w:ilvl w:val="0"/>
          <w:numId w:val="38"/>
        </w:numPr>
        <w:tabs>
          <w:tab w:val="left" w:pos="990"/>
        </w:tabs>
        <w:autoSpaceDE w:val="0"/>
        <w:autoSpaceDN w:val="0"/>
        <w:adjustRightInd w:val="0"/>
        <w:ind w:left="0" w:firstLine="720"/>
        <w:jc w:val="both"/>
        <w:rPr>
          <w:rFonts w:eastAsia="TimesNewRoman"/>
        </w:rPr>
      </w:pPr>
      <w:r w:rsidRPr="00592E25">
        <w:rPr>
          <w:rFonts w:eastAsia="TimesNewRoman"/>
        </w:rPr>
        <w:t>описанието на това как институциите ще работят заедно в случай на бедствие е недвусмислено;</w:t>
      </w:r>
    </w:p>
    <w:p w:rsidR="00592E25" w:rsidRPr="00592E25" w:rsidRDefault="00592E25" w:rsidP="00592E25">
      <w:pPr>
        <w:pStyle w:val="a5"/>
        <w:numPr>
          <w:ilvl w:val="0"/>
          <w:numId w:val="38"/>
        </w:numPr>
        <w:tabs>
          <w:tab w:val="left" w:pos="990"/>
        </w:tabs>
        <w:autoSpaceDE w:val="0"/>
        <w:autoSpaceDN w:val="0"/>
        <w:adjustRightInd w:val="0"/>
        <w:ind w:left="0" w:firstLine="720"/>
        <w:jc w:val="both"/>
        <w:rPr>
          <w:rFonts w:eastAsia="TimesNewRoman"/>
        </w:rPr>
      </w:pPr>
      <w:r w:rsidRPr="00592E25">
        <w:rPr>
          <w:rFonts w:eastAsia="TimesNewRoman"/>
        </w:rPr>
        <w:t xml:space="preserve">функциите в </w:t>
      </w:r>
      <w:proofErr w:type="spellStart"/>
      <w:r w:rsidRPr="00592E25">
        <w:rPr>
          <w:rFonts w:eastAsia="TimesNewRoman"/>
        </w:rPr>
        <w:t>ОбщПЗБ</w:t>
      </w:r>
      <w:proofErr w:type="spellEnd"/>
      <w:r w:rsidRPr="00592E25">
        <w:rPr>
          <w:rFonts w:eastAsia="TimesNewRoman"/>
        </w:rPr>
        <w:t xml:space="preserve"> са ясно описани;</w:t>
      </w:r>
    </w:p>
    <w:p w:rsidR="00592E25" w:rsidRPr="00592E25" w:rsidRDefault="00592E25" w:rsidP="00592E25">
      <w:pPr>
        <w:pStyle w:val="a5"/>
        <w:numPr>
          <w:ilvl w:val="0"/>
          <w:numId w:val="38"/>
        </w:numPr>
        <w:tabs>
          <w:tab w:val="left" w:pos="990"/>
        </w:tabs>
        <w:autoSpaceDE w:val="0"/>
        <w:autoSpaceDN w:val="0"/>
        <w:adjustRightInd w:val="0"/>
        <w:ind w:left="0" w:firstLine="720"/>
        <w:jc w:val="both"/>
        <w:rPr>
          <w:rFonts w:eastAsia="TimesNewRoman"/>
        </w:rPr>
      </w:pPr>
      <w:r w:rsidRPr="00592E25">
        <w:rPr>
          <w:rFonts w:eastAsia="TimesNewRoman"/>
        </w:rPr>
        <w:t xml:space="preserve">целите и задачите на </w:t>
      </w:r>
      <w:proofErr w:type="spellStart"/>
      <w:r w:rsidRPr="00592E25">
        <w:rPr>
          <w:rFonts w:eastAsia="TimesNewRoman"/>
        </w:rPr>
        <w:t>ОбщПЗБ</w:t>
      </w:r>
      <w:proofErr w:type="spellEnd"/>
      <w:r w:rsidRPr="00592E25">
        <w:rPr>
          <w:rFonts w:eastAsia="TimesNewRoman"/>
        </w:rPr>
        <w:t xml:space="preserve"> са в съответствие с целите и задачите на НСНРБ;</w:t>
      </w:r>
    </w:p>
    <w:p w:rsidR="00592E25" w:rsidRPr="00592E25" w:rsidRDefault="00592E25" w:rsidP="00592E25">
      <w:pPr>
        <w:pStyle w:val="a5"/>
        <w:numPr>
          <w:ilvl w:val="0"/>
          <w:numId w:val="38"/>
        </w:numPr>
        <w:tabs>
          <w:tab w:val="left" w:pos="990"/>
        </w:tabs>
        <w:autoSpaceDE w:val="0"/>
        <w:autoSpaceDN w:val="0"/>
        <w:adjustRightInd w:val="0"/>
        <w:ind w:left="0" w:firstLine="720"/>
        <w:jc w:val="both"/>
        <w:rPr>
          <w:rFonts w:eastAsia="TimesNewRoman"/>
        </w:rPr>
      </w:pPr>
      <w:r w:rsidRPr="00592E25">
        <w:rPr>
          <w:rFonts w:eastAsia="TimesNewRoman"/>
        </w:rPr>
        <w:t xml:space="preserve">заложените мерки в </w:t>
      </w:r>
      <w:proofErr w:type="spellStart"/>
      <w:r w:rsidRPr="00592E25">
        <w:rPr>
          <w:rFonts w:eastAsia="TimesNewRoman"/>
        </w:rPr>
        <w:t>ОбщПЗБ</w:t>
      </w:r>
      <w:proofErr w:type="spellEnd"/>
      <w:r w:rsidRPr="00592E25">
        <w:rPr>
          <w:rFonts w:eastAsia="TimesNewRoman"/>
        </w:rPr>
        <w:t xml:space="preserve"> са в съответствие с тези в Националния план за защита при бедствия.</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highlight w:val="yellow"/>
        </w:rPr>
      </w:pP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b/>
        </w:rPr>
      </w:pPr>
      <w:r w:rsidRPr="00592E25">
        <w:rPr>
          <w:rFonts w:ascii="Times New Roman" w:eastAsia="TimesNewRoman" w:hAnsi="Times New Roman" w:cs="Times New Roman"/>
          <w:b/>
        </w:rPr>
        <w:t xml:space="preserve">3. Процес за актуализация и преразглеждане на </w:t>
      </w:r>
      <w:proofErr w:type="spellStart"/>
      <w:r w:rsidRPr="00592E25">
        <w:rPr>
          <w:rFonts w:ascii="Times New Roman" w:eastAsia="TimesNewRoman" w:hAnsi="Times New Roman" w:cs="Times New Roman"/>
          <w:b/>
        </w:rPr>
        <w:t>ОбщПЗБ</w:t>
      </w:r>
      <w:proofErr w:type="spellEnd"/>
      <w:r w:rsidRPr="00592E25">
        <w:rPr>
          <w:rFonts w:ascii="Times New Roman" w:eastAsia="TimesNewRoman" w:hAnsi="Times New Roman" w:cs="Times New Roman"/>
          <w:b/>
        </w:rPr>
        <w:t>, включително за поддържане на актуални процедури и списъци с ресурси.</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Актуализация и преразглеждане на плана се извършва по реда описан в т.6 от Раздел</w:t>
      </w:r>
      <w:r w:rsidRPr="00592E25">
        <w:rPr>
          <w:rFonts w:ascii="Times New Roman" w:eastAsia="TimesNewRoman" w:hAnsi="Times New Roman" w:cs="Times New Roman"/>
          <w:lang w:val="en-US"/>
        </w:rPr>
        <w:t>I</w:t>
      </w:r>
      <w:r w:rsidRPr="00592E25">
        <w:rPr>
          <w:rFonts w:ascii="Times New Roman" w:eastAsia="TimesNewRoman" w:hAnsi="Times New Roman" w:cs="Times New Roman"/>
        </w:rPr>
        <w:t>.</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 xml:space="preserve">Актуализации на плана задължително се правят при организационни промени или промени в процедурите, както и при други събития, които оказват въздействие по изпълнението на плана и процедурите. </w:t>
      </w:r>
      <w:proofErr w:type="spellStart"/>
      <w:r w:rsidRPr="00592E25">
        <w:rPr>
          <w:rFonts w:ascii="Times New Roman" w:eastAsia="TimesNewRoman" w:hAnsi="Times New Roman" w:cs="Times New Roman"/>
        </w:rPr>
        <w:t>ОбщПЗБ</w:t>
      </w:r>
      <w:proofErr w:type="spellEnd"/>
      <w:r w:rsidRPr="00592E25">
        <w:rPr>
          <w:rFonts w:ascii="Times New Roman" w:eastAsia="TimesNewRoman" w:hAnsi="Times New Roman" w:cs="Times New Roman"/>
        </w:rPr>
        <w:t xml:space="preserve"> може да се преразглежда по всяко време от СНРБ, като може да бъде изменен, допълнен, отменен или заменен по реда на ЗЗБ.</w:t>
      </w:r>
    </w:p>
    <w:p w:rsidR="00592E25" w:rsidRPr="00592E25" w:rsidRDefault="00592E25" w:rsidP="00592E25">
      <w:pPr>
        <w:autoSpaceDE w:val="0"/>
        <w:autoSpaceDN w:val="0"/>
        <w:adjustRightInd w:val="0"/>
        <w:ind w:firstLine="720"/>
        <w:contextualSpacing/>
        <w:jc w:val="both"/>
        <w:rPr>
          <w:rFonts w:ascii="Times New Roman" w:eastAsia="TimesNewRoman" w:hAnsi="Times New Roman" w:cs="Times New Roman"/>
        </w:rPr>
      </w:pPr>
      <w:r w:rsidRPr="00592E25">
        <w:rPr>
          <w:rFonts w:ascii="Times New Roman" w:eastAsia="TimesNewRoman" w:hAnsi="Times New Roman" w:cs="Times New Roman"/>
        </w:rPr>
        <w:t xml:space="preserve">За поддържане актуалността на </w:t>
      </w:r>
      <w:proofErr w:type="spellStart"/>
      <w:r w:rsidRPr="00592E25">
        <w:rPr>
          <w:rFonts w:ascii="Times New Roman" w:eastAsia="TimesNewRoman" w:hAnsi="Times New Roman" w:cs="Times New Roman"/>
        </w:rPr>
        <w:t>ОбщПЗБ</w:t>
      </w:r>
      <w:proofErr w:type="spellEnd"/>
      <w:r w:rsidRPr="00592E25">
        <w:rPr>
          <w:rFonts w:ascii="Times New Roman" w:eastAsia="TimesNewRoman" w:hAnsi="Times New Roman" w:cs="Times New Roman"/>
        </w:rPr>
        <w:t>, включително и на списъците на ресурсите, периодичността за преразглеждане и актуализиране на плана и начина за осъществяване на координацията, отговаря Директорът на дирекция „Обществен ред и сигурност“.</w:t>
      </w:r>
    </w:p>
    <w:p w:rsidR="00592E25" w:rsidRPr="00592E25" w:rsidRDefault="00592E25" w:rsidP="00592E25">
      <w:pPr>
        <w:contextualSpacing/>
        <w:jc w:val="center"/>
        <w:rPr>
          <w:rFonts w:ascii="Times New Roman" w:hAnsi="Times New Roman" w:cs="Times New Roman"/>
          <w:b/>
          <w:sz w:val="16"/>
          <w:szCs w:val="16"/>
        </w:rPr>
      </w:pPr>
    </w:p>
    <w:p w:rsidR="00592E25" w:rsidRPr="00592E25" w:rsidRDefault="00592E25" w:rsidP="00592E25">
      <w:pPr>
        <w:contextualSpacing/>
        <w:jc w:val="center"/>
        <w:rPr>
          <w:rFonts w:ascii="Times New Roman" w:hAnsi="Times New Roman" w:cs="Times New Roman"/>
          <w:b/>
        </w:rPr>
      </w:pPr>
    </w:p>
    <w:p w:rsidR="00592E25" w:rsidRPr="00592E25" w:rsidRDefault="00592E25" w:rsidP="00592E25">
      <w:pPr>
        <w:contextualSpacing/>
        <w:jc w:val="center"/>
        <w:rPr>
          <w:rFonts w:ascii="Times New Roman" w:hAnsi="Times New Roman" w:cs="Times New Roman"/>
          <w:b/>
        </w:rPr>
      </w:pPr>
      <w:r w:rsidRPr="00592E25">
        <w:rPr>
          <w:rFonts w:ascii="Times New Roman" w:hAnsi="Times New Roman" w:cs="Times New Roman"/>
          <w:b/>
        </w:rPr>
        <w:t xml:space="preserve">Раздел </w:t>
      </w:r>
      <w:r w:rsidRPr="00592E25">
        <w:rPr>
          <w:rFonts w:ascii="Times New Roman" w:hAnsi="Times New Roman" w:cs="Times New Roman"/>
          <w:b/>
          <w:lang w:val="en-US"/>
        </w:rPr>
        <w:t>VII</w:t>
      </w:r>
      <w:r w:rsidRPr="00592E25">
        <w:rPr>
          <w:rFonts w:ascii="Times New Roman" w:hAnsi="Times New Roman" w:cs="Times New Roman"/>
          <w:b/>
          <w:lang w:val="ru-RU"/>
        </w:rPr>
        <w:t xml:space="preserve">. </w:t>
      </w:r>
      <w:r w:rsidRPr="00592E25">
        <w:rPr>
          <w:rFonts w:ascii="Times New Roman" w:eastAsia="TimesNewRoman" w:hAnsi="Times New Roman" w:cs="Times New Roman"/>
          <w:b/>
        </w:rPr>
        <w:t>ПРИЛОЖЕНИЯ</w:t>
      </w:r>
    </w:p>
    <w:tbl>
      <w:tblPr>
        <w:tblW w:w="9661"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4"/>
        <w:gridCol w:w="7587"/>
      </w:tblGrid>
      <w:tr w:rsidR="00592E25" w:rsidRPr="00592E25" w:rsidTr="00085E79">
        <w:trPr>
          <w:trHeight w:val="493"/>
        </w:trPr>
        <w:tc>
          <w:tcPr>
            <w:tcW w:w="2074" w:type="dxa"/>
            <w:vAlign w:val="center"/>
          </w:tcPr>
          <w:p w:rsidR="00592E25" w:rsidRPr="00592E25" w:rsidRDefault="00592E25" w:rsidP="00085E79">
            <w:pPr>
              <w:tabs>
                <w:tab w:val="left" w:pos="1890"/>
                <w:tab w:val="left" w:pos="2520"/>
              </w:tabs>
              <w:ind w:left="2362" w:hanging="2340"/>
              <w:contextualSpacing/>
              <w:rPr>
                <w:rFonts w:ascii="Times New Roman" w:hAnsi="Times New Roman" w:cs="Times New Roman"/>
              </w:rPr>
            </w:pPr>
            <w:r w:rsidRPr="00592E25">
              <w:rPr>
                <w:rFonts w:ascii="Times New Roman" w:hAnsi="Times New Roman" w:cs="Times New Roman"/>
              </w:rPr>
              <w:t>Приложение № 1</w:t>
            </w:r>
            <w:r w:rsidRPr="00592E25">
              <w:rPr>
                <w:rFonts w:ascii="Times New Roman" w:hAnsi="Times New Roman" w:cs="Times New Roman"/>
                <w:lang w:val="en-US"/>
              </w:rPr>
              <w:t xml:space="preserve"> </w:t>
            </w:r>
            <w:r w:rsidRPr="00592E25">
              <w:rPr>
                <w:rFonts w:ascii="Times New Roman" w:hAnsi="Times New Roman" w:cs="Times New Roman"/>
              </w:rPr>
              <w:t xml:space="preserve">       </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Термини и определения.</w:t>
            </w:r>
          </w:p>
        </w:tc>
      </w:tr>
      <w:tr w:rsidR="00592E25" w:rsidRPr="00592E25" w:rsidTr="00085E79">
        <w:trPr>
          <w:trHeight w:val="390"/>
        </w:trPr>
        <w:tc>
          <w:tcPr>
            <w:tcW w:w="2074" w:type="dxa"/>
            <w:vAlign w:val="center"/>
          </w:tcPr>
          <w:p w:rsidR="00592E25" w:rsidRPr="00592E25" w:rsidRDefault="00592E25" w:rsidP="00085E79">
            <w:pPr>
              <w:tabs>
                <w:tab w:val="left" w:pos="1890"/>
                <w:tab w:val="left" w:pos="2520"/>
              </w:tabs>
              <w:ind w:left="2362" w:hanging="2340"/>
              <w:contextualSpacing/>
              <w:rPr>
                <w:rFonts w:ascii="Times New Roman" w:hAnsi="Times New Roman" w:cs="Times New Roman"/>
              </w:rPr>
            </w:pPr>
            <w:r w:rsidRPr="00592E25">
              <w:rPr>
                <w:rFonts w:ascii="Times New Roman" w:hAnsi="Times New Roman" w:cs="Times New Roman"/>
              </w:rPr>
              <w:t xml:space="preserve">Приложение № 2      </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Регистрирани минали наводнения на територията на община Русе</w:t>
            </w:r>
          </w:p>
        </w:tc>
      </w:tr>
      <w:tr w:rsidR="00592E25" w:rsidRPr="00592E25" w:rsidTr="00085E79">
        <w:trPr>
          <w:trHeight w:val="600"/>
        </w:trPr>
        <w:tc>
          <w:tcPr>
            <w:tcW w:w="2074" w:type="dxa"/>
            <w:vAlign w:val="center"/>
          </w:tcPr>
          <w:p w:rsidR="00592E25" w:rsidRPr="00592E25" w:rsidRDefault="00592E25" w:rsidP="00085E79">
            <w:pPr>
              <w:tabs>
                <w:tab w:val="left" w:pos="1890"/>
                <w:tab w:val="left" w:pos="2250"/>
                <w:tab w:val="left" w:pos="2340"/>
              </w:tabs>
              <w:ind w:left="2272" w:hanging="2250"/>
              <w:contextualSpacing/>
              <w:rPr>
                <w:rFonts w:ascii="Times New Roman" w:hAnsi="Times New Roman" w:cs="Times New Roman"/>
              </w:rPr>
            </w:pPr>
            <w:r w:rsidRPr="00592E25">
              <w:rPr>
                <w:rFonts w:ascii="Times New Roman" w:hAnsi="Times New Roman" w:cs="Times New Roman"/>
              </w:rPr>
              <w:t xml:space="preserve">Приложение № 3     </w:t>
            </w:r>
          </w:p>
        </w:tc>
        <w:tc>
          <w:tcPr>
            <w:tcW w:w="7587" w:type="dxa"/>
            <w:vAlign w:val="center"/>
          </w:tcPr>
          <w:p w:rsidR="00592E25" w:rsidRPr="00592E25" w:rsidRDefault="00592E25" w:rsidP="00085E79">
            <w:pPr>
              <w:tabs>
                <w:tab w:val="left" w:pos="1890"/>
                <w:tab w:val="left" w:pos="2250"/>
                <w:tab w:val="left" w:pos="2340"/>
              </w:tabs>
              <w:ind w:left="22"/>
              <w:contextualSpacing/>
              <w:rPr>
                <w:rFonts w:ascii="Times New Roman" w:hAnsi="Times New Roman" w:cs="Times New Roman"/>
              </w:rPr>
            </w:pPr>
            <w:r w:rsidRPr="00592E25">
              <w:rPr>
                <w:rFonts w:ascii="Times New Roman" w:hAnsi="Times New Roman" w:cs="Times New Roman"/>
                <w:bCs/>
              </w:rPr>
              <w:t>Карти на заплахата и риска от наводнение по поречието на р. Русенски лом и яз. Николово.</w:t>
            </w:r>
          </w:p>
        </w:tc>
      </w:tr>
      <w:tr w:rsidR="00592E25" w:rsidRPr="00592E25" w:rsidTr="00085E79">
        <w:trPr>
          <w:trHeight w:val="418"/>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 xml:space="preserve">Приложение № 4  </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Списък на рисковите обекти на територията на община Русе</w:t>
            </w:r>
          </w:p>
        </w:tc>
      </w:tr>
      <w:tr w:rsidR="00592E25" w:rsidRPr="00592E25" w:rsidTr="00085E79">
        <w:trPr>
          <w:trHeight w:val="450"/>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Приложение № 5</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Външните аварийни планове на обектите с висок рисков потенциал и външния авариен план на ДИЗ „</w:t>
            </w:r>
            <w:proofErr w:type="spellStart"/>
            <w:r w:rsidRPr="00592E25">
              <w:rPr>
                <w:rFonts w:ascii="Times New Roman" w:hAnsi="Times New Roman" w:cs="Times New Roman"/>
              </w:rPr>
              <w:t>Тегра</w:t>
            </w:r>
            <w:proofErr w:type="spellEnd"/>
            <w:r w:rsidRPr="00592E25">
              <w:rPr>
                <w:rFonts w:ascii="Times New Roman" w:hAnsi="Times New Roman" w:cs="Times New Roman"/>
              </w:rPr>
              <w:t>“.</w:t>
            </w:r>
          </w:p>
        </w:tc>
      </w:tr>
      <w:tr w:rsidR="00592E25" w:rsidRPr="00592E25" w:rsidTr="00085E79">
        <w:trPr>
          <w:trHeight w:val="420"/>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 xml:space="preserve">Приложение № 6     </w:t>
            </w:r>
          </w:p>
        </w:tc>
        <w:tc>
          <w:tcPr>
            <w:tcW w:w="7587" w:type="dxa"/>
            <w:vAlign w:val="center"/>
          </w:tcPr>
          <w:p w:rsidR="00592E25" w:rsidRPr="00592E25" w:rsidRDefault="00592E25" w:rsidP="00085E79">
            <w:pPr>
              <w:ind w:left="1822" w:hanging="1800"/>
              <w:contextualSpacing/>
              <w:rPr>
                <w:rFonts w:ascii="Times New Roman" w:hAnsi="Times New Roman" w:cs="Times New Roman"/>
              </w:rPr>
            </w:pPr>
            <w:r w:rsidRPr="00592E25">
              <w:rPr>
                <w:rFonts w:ascii="Times New Roman" w:eastAsia="Calibri" w:hAnsi="Times New Roman" w:cs="Times New Roman"/>
                <w:noProof/>
              </w:rPr>
              <w:t>Шаблон за оценка на риска</w:t>
            </w:r>
            <w:r w:rsidRPr="00592E25">
              <w:rPr>
                <w:rFonts w:ascii="Times New Roman" w:hAnsi="Times New Roman" w:cs="Times New Roman"/>
              </w:rPr>
              <w:t>.</w:t>
            </w:r>
          </w:p>
        </w:tc>
      </w:tr>
      <w:tr w:rsidR="00592E25" w:rsidRPr="00592E25" w:rsidTr="00085E79">
        <w:trPr>
          <w:trHeight w:val="420"/>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Приложение № 7</w:t>
            </w:r>
          </w:p>
        </w:tc>
        <w:tc>
          <w:tcPr>
            <w:tcW w:w="7587" w:type="dxa"/>
            <w:vAlign w:val="center"/>
          </w:tcPr>
          <w:p w:rsidR="00592E25" w:rsidRPr="00592E25" w:rsidRDefault="00592E25" w:rsidP="00085E79">
            <w:pPr>
              <w:ind w:left="-70" w:firstLine="92"/>
              <w:contextualSpacing/>
              <w:rPr>
                <w:rFonts w:ascii="Times New Roman" w:eastAsia="Calibri" w:hAnsi="Times New Roman" w:cs="Times New Roman"/>
                <w:noProof/>
              </w:rPr>
            </w:pPr>
            <w:r w:rsidRPr="00592E25">
              <w:rPr>
                <w:rFonts w:ascii="Times New Roman" w:eastAsia="Calibri" w:hAnsi="Times New Roman" w:cs="Times New Roman"/>
                <w:noProof/>
              </w:rPr>
              <w:t>Анализ и оценка на риска от възникване на бедствия на територията на община Русе</w:t>
            </w:r>
          </w:p>
        </w:tc>
      </w:tr>
      <w:tr w:rsidR="00592E25" w:rsidRPr="00592E25" w:rsidTr="00085E79">
        <w:trPr>
          <w:trHeight w:val="420"/>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 xml:space="preserve">Приложение № 8     </w:t>
            </w:r>
          </w:p>
        </w:tc>
        <w:tc>
          <w:tcPr>
            <w:tcW w:w="7587" w:type="dxa"/>
            <w:vAlign w:val="center"/>
          </w:tcPr>
          <w:p w:rsidR="00592E25" w:rsidRPr="00592E25" w:rsidRDefault="00592E25" w:rsidP="00085E79">
            <w:pPr>
              <w:ind w:left="1822" w:hanging="1800"/>
              <w:contextualSpacing/>
              <w:rPr>
                <w:rFonts w:ascii="Times New Roman" w:eastAsia="Calibri" w:hAnsi="Times New Roman" w:cs="Times New Roman"/>
                <w:noProof/>
              </w:rPr>
            </w:pPr>
            <w:r w:rsidRPr="00592E25">
              <w:rPr>
                <w:rFonts w:ascii="Times New Roman" w:eastAsia="TimesNewRoman" w:hAnsi="Times New Roman" w:cs="Times New Roman"/>
              </w:rPr>
              <w:t>Дейностите свързани с готовността за справяне с бедствия.</w:t>
            </w:r>
          </w:p>
        </w:tc>
      </w:tr>
      <w:tr w:rsidR="00592E25" w:rsidRPr="00592E25" w:rsidTr="00085E79">
        <w:trPr>
          <w:trHeight w:val="346"/>
        </w:trPr>
        <w:tc>
          <w:tcPr>
            <w:tcW w:w="2074"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tabs>
                <w:tab w:val="left" w:pos="2700"/>
                <w:tab w:val="left" w:pos="3060"/>
              </w:tabs>
              <w:ind w:left="2362" w:hanging="2340"/>
              <w:contextualSpacing/>
              <w:rPr>
                <w:rFonts w:ascii="Times New Roman" w:hAnsi="Times New Roman" w:cs="Times New Roman"/>
              </w:rPr>
            </w:pPr>
            <w:r w:rsidRPr="00592E25">
              <w:rPr>
                <w:rFonts w:ascii="Times New Roman" w:hAnsi="Times New Roman" w:cs="Times New Roman"/>
              </w:rPr>
              <w:t xml:space="preserve">Приложение № 9       </w:t>
            </w:r>
          </w:p>
        </w:tc>
        <w:tc>
          <w:tcPr>
            <w:tcW w:w="7587" w:type="dxa"/>
            <w:tcBorders>
              <w:top w:val="single" w:sz="4" w:space="0" w:color="auto"/>
              <w:left w:val="single" w:sz="4" w:space="0" w:color="auto"/>
              <w:bottom w:val="single" w:sz="4" w:space="0" w:color="auto"/>
              <w:right w:val="single" w:sz="4" w:space="0" w:color="auto"/>
            </w:tcBorders>
            <w:vAlign w:val="center"/>
          </w:tcPr>
          <w:p w:rsidR="00592E25" w:rsidRPr="00592E25" w:rsidRDefault="00592E25" w:rsidP="00085E79">
            <w:pPr>
              <w:tabs>
                <w:tab w:val="left" w:pos="1890"/>
                <w:tab w:val="left" w:pos="3330"/>
              </w:tabs>
              <w:contextualSpacing/>
              <w:rPr>
                <w:rFonts w:ascii="Times New Roman" w:hAnsi="Times New Roman" w:cs="Times New Roman"/>
              </w:rPr>
            </w:pPr>
            <w:r w:rsidRPr="00592E25">
              <w:rPr>
                <w:rFonts w:ascii="Times New Roman" w:hAnsi="Times New Roman" w:cs="Times New Roman"/>
              </w:rPr>
              <w:t>Заповед на кмета на община Русе за създаване на щаб за изпълнение на общинския план за защита при бедствия.</w:t>
            </w:r>
          </w:p>
        </w:tc>
      </w:tr>
      <w:tr w:rsidR="00592E25" w:rsidRPr="00592E25" w:rsidTr="00085E79">
        <w:trPr>
          <w:trHeight w:val="473"/>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lastRenderedPageBreak/>
              <w:t xml:space="preserve">Приложение № 10      </w:t>
            </w:r>
          </w:p>
        </w:tc>
        <w:tc>
          <w:tcPr>
            <w:tcW w:w="7587" w:type="dxa"/>
            <w:vAlign w:val="center"/>
          </w:tcPr>
          <w:p w:rsidR="00592E25" w:rsidRPr="00592E25" w:rsidRDefault="00592E25" w:rsidP="00085E79">
            <w:pPr>
              <w:tabs>
                <w:tab w:val="left" w:pos="1890"/>
                <w:tab w:val="left" w:pos="2340"/>
              </w:tabs>
              <w:contextualSpacing/>
              <w:rPr>
                <w:rFonts w:ascii="Times New Roman" w:hAnsi="Times New Roman" w:cs="Times New Roman"/>
              </w:rPr>
            </w:pPr>
            <w:r w:rsidRPr="00592E25">
              <w:rPr>
                <w:rFonts w:ascii="Times New Roman" w:hAnsi="Times New Roman" w:cs="Times New Roman"/>
              </w:rPr>
              <w:t>Форма на „Организационна структура за управление при бедствия“.</w:t>
            </w:r>
          </w:p>
        </w:tc>
      </w:tr>
      <w:tr w:rsidR="00592E25" w:rsidRPr="00592E25" w:rsidTr="00085E79">
        <w:trPr>
          <w:trHeight w:val="410"/>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 xml:space="preserve">Приложение № 11    </w:t>
            </w:r>
          </w:p>
        </w:tc>
        <w:tc>
          <w:tcPr>
            <w:tcW w:w="7587" w:type="dxa"/>
            <w:vAlign w:val="center"/>
          </w:tcPr>
          <w:p w:rsidR="00592E25" w:rsidRPr="00592E25" w:rsidRDefault="00592E25" w:rsidP="00085E79">
            <w:pPr>
              <w:tabs>
                <w:tab w:val="left" w:pos="1890"/>
                <w:tab w:val="left" w:pos="2340"/>
              </w:tabs>
              <w:contextualSpacing/>
              <w:rPr>
                <w:rFonts w:ascii="Times New Roman" w:hAnsi="Times New Roman" w:cs="Times New Roman"/>
              </w:rPr>
            </w:pPr>
            <w:r w:rsidRPr="00592E25">
              <w:rPr>
                <w:rFonts w:ascii="Times New Roman" w:hAnsi="Times New Roman" w:cs="Times New Roman"/>
              </w:rPr>
              <w:t xml:space="preserve">Сили и средства на ЕСС за ликвидиране на последствията от бедствия. </w:t>
            </w:r>
          </w:p>
        </w:tc>
      </w:tr>
      <w:tr w:rsidR="00592E25" w:rsidRPr="00592E25" w:rsidTr="00085E79">
        <w:trPr>
          <w:trHeight w:val="410"/>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Приложение № 12</w:t>
            </w:r>
          </w:p>
        </w:tc>
        <w:tc>
          <w:tcPr>
            <w:tcW w:w="7587" w:type="dxa"/>
            <w:vAlign w:val="center"/>
          </w:tcPr>
          <w:p w:rsidR="00592E25" w:rsidRPr="00592E25" w:rsidRDefault="00592E25" w:rsidP="00085E79">
            <w:pPr>
              <w:tabs>
                <w:tab w:val="left" w:pos="1890"/>
                <w:tab w:val="left" w:pos="2340"/>
              </w:tabs>
              <w:contextualSpacing/>
              <w:rPr>
                <w:rFonts w:ascii="Times New Roman" w:hAnsi="Times New Roman" w:cs="Times New Roman"/>
              </w:rPr>
            </w:pPr>
            <w:proofErr w:type="spellStart"/>
            <w:r w:rsidRPr="00592E25">
              <w:rPr>
                <w:rFonts w:ascii="Times New Roman" w:hAnsi="Times New Roman" w:cs="Times New Roman"/>
              </w:rPr>
              <w:t>Метерологична</w:t>
            </w:r>
            <w:proofErr w:type="spellEnd"/>
            <w:r w:rsidRPr="00592E25">
              <w:rPr>
                <w:rFonts w:ascii="Times New Roman" w:hAnsi="Times New Roman" w:cs="Times New Roman"/>
              </w:rPr>
              <w:t xml:space="preserve"> справка</w:t>
            </w:r>
          </w:p>
        </w:tc>
      </w:tr>
      <w:tr w:rsidR="00592E25" w:rsidRPr="00592E25" w:rsidTr="00085E79">
        <w:trPr>
          <w:trHeight w:val="418"/>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Приложение № 13</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План за защита при земетресение.</w:t>
            </w:r>
          </w:p>
        </w:tc>
      </w:tr>
      <w:tr w:rsidR="00592E25" w:rsidRPr="00592E25" w:rsidTr="00085E79">
        <w:trPr>
          <w:trHeight w:val="495"/>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 xml:space="preserve">Приложение № 14     </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План за защита при наводнение.</w:t>
            </w:r>
          </w:p>
        </w:tc>
      </w:tr>
      <w:tr w:rsidR="00592E25" w:rsidRPr="00592E25" w:rsidTr="00085E79">
        <w:trPr>
          <w:trHeight w:val="450"/>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 xml:space="preserve">Приложение № 15   </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hAnsi="Times New Roman" w:cs="Times New Roman"/>
              </w:rPr>
              <w:t xml:space="preserve">План за защита при ядрена или радиационна авария. </w:t>
            </w:r>
          </w:p>
        </w:tc>
      </w:tr>
      <w:tr w:rsidR="00592E25" w:rsidRPr="00592E25" w:rsidTr="00085E79">
        <w:trPr>
          <w:trHeight w:val="477"/>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Приложение № 16</w:t>
            </w:r>
          </w:p>
        </w:tc>
        <w:tc>
          <w:tcPr>
            <w:tcW w:w="7587" w:type="dxa"/>
            <w:vAlign w:val="center"/>
          </w:tcPr>
          <w:p w:rsidR="00592E25" w:rsidRPr="00592E25" w:rsidRDefault="00592E25" w:rsidP="00085E79">
            <w:pPr>
              <w:tabs>
                <w:tab w:val="left" w:pos="1890"/>
                <w:tab w:val="left" w:pos="2340"/>
              </w:tabs>
              <w:ind w:left="22"/>
              <w:contextualSpacing/>
              <w:rPr>
                <w:rFonts w:ascii="Times New Roman" w:hAnsi="Times New Roman" w:cs="Times New Roman"/>
              </w:rPr>
            </w:pPr>
            <w:r w:rsidRPr="00592E25">
              <w:rPr>
                <w:rFonts w:ascii="Times New Roman" w:hAnsi="Times New Roman" w:cs="Times New Roman"/>
              </w:rPr>
              <w:t>План за защита при химично замърсяване, свързано с промишлени аварии и ПТП.</w:t>
            </w:r>
          </w:p>
        </w:tc>
      </w:tr>
      <w:tr w:rsidR="00592E25" w:rsidRPr="00592E25" w:rsidTr="00085E79">
        <w:trPr>
          <w:trHeight w:val="477"/>
        </w:trPr>
        <w:tc>
          <w:tcPr>
            <w:tcW w:w="2074" w:type="dxa"/>
            <w:vAlign w:val="center"/>
          </w:tcPr>
          <w:p w:rsidR="00592E25" w:rsidRPr="00592E25" w:rsidRDefault="00592E25" w:rsidP="00085E79">
            <w:pPr>
              <w:tabs>
                <w:tab w:val="left" w:pos="1890"/>
                <w:tab w:val="left" w:pos="2340"/>
              </w:tabs>
              <w:ind w:left="2362" w:hanging="2340"/>
              <w:contextualSpacing/>
              <w:rPr>
                <w:rFonts w:ascii="Times New Roman" w:hAnsi="Times New Roman" w:cs="Times New Roman"/>
              </w:rPr>
            </w:pPr>
            <w:r w:rsidRPr="00592E25">
              <w:rPr>
                <w:rFonts w:ascii="Times New Roman" w:hAnsi="Times New Roman" w:cs="Times New Roman"/>
              </w:rPr>
              <w:t>Приложение № 17</w:t>
            </w:r>
          </w:p>
        </w:tc>
        <w:tc>
          <w:tcPr>
            <w:tcW w:w="7587" w:type="dxa"/>
            <w:vAlign w:val="center"/>
          </w:tcPr>
          <w:p w:rsidR="00592E25" w:rsidRPr="00592E25" w:rsidRDefault="00592E25" w:rsidP="00085E79">
            <w:pPr>
              <w:tabs>
                <w:tab w:val="left" w:pos="1890"/>
                <w:tab w:val="left" w:pos="2340"/>
              </w:tabs>
              <w:ind w:left="22"/>
              <w:contextualSpacing/>
              <w:rPr>
                <w:rFonts w:ascii="Times New Roman" w:hAnsi="Times New Roman" w:cs="Times New Roman"/>
              </w:rPr>
            </w:pPr>
            <w:r w:rsidRPr="00592E25">
              <w:rPr>
                <w:rFonts w:ascii="Times New Roman" w:hAnsi="Times New Roman" w:cs="Times New Roman"/>
              </w:rPr>
              <w:t xml:space="preserve">План за защита при силни бури, снегонавяване и </w:t>
            </w:r>
            <w:proofErr w:type="spellStart"/>
            <w:r w:rsidRPr="00592E25">
              <w:rPr>
                <w:rFonts w:ascii="Times New Roman" w:hAnsi="Times New Roman" w:cs="Times New Roman"/>
              </w:rPr>
              <w:t>обледяване</w:t>
            </w:r>
            <w:proofErr w:type="spellEnd"/>
          </w:p>
        </w:tc>
      </w:tr>
      <w:tr w:rsidR="00592E25" w:rsidRPr="00592E25" w:rsidTr="00085E79">
        <w:trPr>
          <w:trHeight w:val="882"/>
        </w:trPr>
        <w:tc>
          <w:tcPr>
            <w:tcW w:w="2074" w:type="dxa"/>
            <w:vAlign w:val="center"/>
          </w:tcPr>
          <w:p w:rsidR="00592E25" w:rsidRPr="00592E25" w:rsidRDefault="00592E25" w:rsidP="00085E79">
            <w:pPr>
              <w:tabs>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Приложение № 18</w:t>
            </w:r>
          </w:p>
        </w:tc>
        <w:tc>
          <w:tcPr>
            <w:tcW w:w="7587" w:type="dxa"/>
            <w:vAlign w:val="center"/>
          </w:tcPr>
          <w:p w:rsidR="00592E25" w:rsidRPr="00592E25" w:rsidRDefault="00592E25" w:rsidP="00085E79">
            <w:pPr>
              <w:tabs>
                <w:tab w:val="left" w:pos="1710"/>
                <w:tab w:val="left" w:pos="1890"/>
                <w:tab w:val="left" w:pos="2610"/>
              </w:tabs>
              <w:contextualSpacing/>
              <w:rPr>
                <w:rFonts w:ascii="Times New Roman" w:eastAsia="Calibri" w:hAnsi="Times New Roman" w:cs="Times New Roman"/>
                <w:spacing w:val="6"/>
              </w:rPr>
            </w:pPr>
            <w:r w:rsidRPr="00592E25">
              <w:rPr>
                <w:rFonts w:ascii="Times New Roman" w:eastAsia="Calibri" w:hAnsi="Times New Roman" w:cs="Times New Roman"/>
                <w:spacing w:val="6"/>
              </w:rPr>
              <w:t xml:space="preserve">План за защита при биологично заразяване: </w:t>
            </w:r>
          </w:p>
          <w:p w:rsidR="00592E25" w:rsidRPr="00592E25" w:rsidRDefault="00592E25" w:rsidP="00085E79">
            <w:pPr>
              <w:tabs>
                <w:tab w:val="left" w:pos="1710"/>
                <w:tab w:val="left" w:pos="1890"/>
                <w:tab w:val="left" w:pos="2610"/>
              </w:tabs>
              <w:contextualSpacing/>
              <w:rPr>
                <w:rFonts w:ascii="Times New Roman" w:eastAsia="Calibri" w:hAnsi="Times New Roman" w:cs="Times New Roman"/>
                <w:spacing w:val="6"/>
              </w:rPr>
            </w:pPr>
            <w:r w:rsidRPr="00592E25">
              <w:rPr>
                <w:rFonts w:ascii="Times New Roman" w:eastAsia="Calibri" w:hAnsi="Times New Roman" w:cs="Times New Roman"/>
                <w:spacing w:val="6"/>
              </w:rPr>
              <w:t>- План на РЗИ-Русе за действия при епидемии и пандемии на територията на общината</w:t>
            </w:r>
          </w:p>
          <w:p w:rsidR="00592E25" w:rsidRPr="00592E25" w:rsidRDefault="00592E25" w:rsidP="00085E79">
            <w:pPr>
              <w:tabs>
                <w:tab w:val="left" w:pos="1710"/>
                <w:tab w:val="left" w:pos="1890"/>
                <w:tab w:val="left" w:pos="2610"/>
              </w:tabs>
              <w:contextualSpacing/>
              <w:rPr>
                <w:rFonts w:ascii="Times New Roman" w:hAnsi="Times New Roman" w:cs="Times New Roman"/>
              </w:rPr>
            </w:pPr>
            <w:r w:rsidRPr="00592E25">
              <w:rPr>
                <w:rFonts w:ascii="Times New Roman" w:eastAsia="Calibri" w:hAnsi="Times New Roman" w:cs="Times New Roman"/>
                <w:spacing w:val="6"/>
              </w:rPr>
              <w:t>- План на ОДБХ-Русе за действия при заразни болести по животните</w:t>
            </w:r>
          </w:p>
        </w:tc>
      </w:tr>
      <w:tr w:rsidR="00592E25" w:rsidRPr="00592E25" w:rsidTr="00085E79">
        <w:trPr>
          <w:trHeight w:val="351"/>
        </w:trPr>
        <w:tc>
          <w:tcPr>
            <w:tcW w:w="2074" w:type="dxa"/>
            <w:vAlign w:val="center"/>
          </w:tcPr>
          <w:p w:rsidR="00592E25" w:rsidRPr="00592E25" w:rsidRDefault="00592E25" w:rsidP="00085E79">
            <w:pPr>
              <w:tabs>
                <w:tab w:val="left" w:pos="1350"/>
                <w:tab w:val="left" w:pos="1890"/>
                <w:tab w:val="left" w:pos="2340"/>
              </w:tabs>
              <w:ind w:left="2002" w:hanging="1980"/>
              <w:contextualSpacing/>
              <w:rPr>
                <w:rFonts w:ascii="Times New Roman" w:hAnsi="Times New Roman" w:cs="Times New Roman"/>
              </w:rPr>
            </w:pPr>
            <w:r w:rsidRPr="00592E25">
              <w:rPr>
                <w:rFonts w:ascii="Times New Roman" w:hAnsi="Times New Roman" w:cs="Times New Roman"/>
              </w:rPr>
              <w:t>Приложение № 19</w:t>
            </w:r>
          </w:p>
        </w:tc>
        <w:tc>
          <w:tcPr>
            <w:tcW w:w="7587" w:type="dxa"/>
            <w:vAlign w:val="center"/>
          </w:tcPr>
          <w:p w:rsidR="00592E25" w:rsidRPr="00592E25" w:rsidRDefault="00592E25" w:rsidP="00085E79">
            <w:pPr>
              <w:contextualSpacing/>
              <w:rPr>
                <w:rFonts w:ascii="Times New Roman" w:hAnsi="Times New Roman" w:cs="Times New Roman"/>
              </w:rPr>
            </w:pPr>
            <w:r w:rsidRPr="00592E25">
              <w:rPr>
                <w:rFonts w:ascii="Times New Roman" w:eastAsia="Calibri" w:hAnsi="Times New Roman" w:cs="Times New Roman"/>
                <w:spacing w:val="6"/>
              </w:rPr>
              <w:t>План за защита при възникване на нефтени разливи по река Дунав, крупни катастрофи и инциденти при осъществяване корабоплаването по реката и бреговата инфраструктура</w:t>
            </w:r>
          </w:p>
        </w:tc>
      </w:tr>
      <w:tr w:rsidR="00592E25" w:rsidRPr="00592E25" w:rsidTr="00085E79">
        <w:trPr>
          <w:trHeight w:val="615"/>
        </w:trPr>
        <w:tc>
          <w:tcPr>
            <w:tcW w:w="2074" w:type="dxa"/>
            <w:vAlign w:val="center"/>
          </w:tcPr>
          <w:p w:rsidR="00592E25" w:rsidRPr="00592E25" w:rsidRDefault="00592E25" w:rsidP="00085E79">
            <w:pPr>
              <w:tabs>
                <w:tab w:val="left" w:pos="2700"/>
                <w:tab w:val="left" w:pos="3060"/>
              </w:tabs>
              <w:ind w:left="2362" w:hanging="2340"/>
              <w:contextualSpacing/>
              <w:rPr>
                <w:rFonts w:ascii="Times New Roman" w:hAnsi="Times New Roman" w:cs="Times New Roman"/>
              </w:rPr>
            </w:pPr>
            <w:r w:rsidRPr="00592E25">
              <w:rPr>
                <w:rFonts w:ascii="Times New Roman" w:hAnsi="Times New Roman" w:cs="Times New Roman"/>
              </w:rPr>
              <w:t>Приложение № 20</w:t>
            </w:r>
          </w:p>
        </w:tc>
        <w:tc>
          <w:tcPr>
            <w:tcW w:w="7587" w:type="dxa"/>
            <w:vAlign w:val="center"/>
          </w:tcPr>
          <w:p w:rsidR="00592E25" w:rsidRPr="00592E25" w:rsidRDefault="00592E25" w:rsidP="00085E79">
            <w:pPr>
              <w:tabs>
                <w:tab w:val="left" w:pos="2700"/>
                <w:tab w:val="left" w:pos="3060"/>
              </w:tabs>
              <w:contextualSpacing/>
              <w:rPr>
                <w:rFonts w:ascii="Times New Roman" w:hAnsi="Times New Roman" w:cs="Times New Roman"/>
              </w:rPr>
            </w:pPr>
            <w:r w:rsidRPr="00592E25">
              <w:rPr>
                <w:rFonts w:ascii="Times New Roman" w:eastAsia="Calibri" w:hAnsi="Times New Roman" w:cs="Times New Roman"/>
                <w:spacing w:val="6"/>
              </w:rPr>
              <w:t xml:space="preserve">План за защита при възникване на ледоход по река Дунав. </w:t>
            </w:r>
          </w:p>
        </w:tc>
      </w:tr>
      <w:tr w:rsidR="00592E25" w:rsidRPr="00592E25" w:rsidTr="00085E79">
        <w:trPr>
          <w:trHeight w:val="566"/>
        </w:trPr>
        <w:tc>
          <w:tcPr>
            <w:tcW w:w="2074" w:type="dxa"/>
            <w:vAlign w:val="center"/>
          </w:tcPr>
          <w:p w:rsidR="00592E25" w:rsidRPr="00592E25" w:rsidRDefault="00592E25" w:rsidP="00085E79">
            <w:pPr>
              <w:tabs>
                <w:tab w:val="left" w:pos="2700"/>
                <w:tab w:val="left" w:pos="3060"/>
              </w:tabs>
              <w:ind w:left="2362" w:hanging="2340"/>
              <w:contextualSpacing/>
              <w:rPr>
                <w:rFonts w:ascii="Times New Roman" w:hAnsi="Times New Roman" w:cs="Times New Roman"/>
              </w:rPr>
            </w:pPr>
            <w:r w:rsidRPr="00592E25">
              <w:rPr>
                <w:rFonts w:ascii="Times New Roman" w:hAnsi="Times New Roman" w:cs="Times New Roman"/>
              </w:rPr>
              <w:t>Приложение № 21</w:t>
            </w:r>
          </w:p>
        </w:tc>
        <w:tc>
          <w:tcPr>
            <w:tcW w:w="7587" w:type="dxa"/>
            <w:vAlign w:val="center"/>
          </w:tcPr>
          <w:p w:rsidR="00592E25" w:rsidRPr="00592E25" w:rsidRDefault="00592E25" w:rsidP="00085E79">
            <w:pPr>
              <w:tabs>
                <w:tab w:val="left" w:pos="1890"/>
                <w:tab w:val="left" w:pos="3330"/>
              </w:tabs>
              <w:contextualSpacing/>
              <w:rPr>
                <w:rFonts w:ascii="Times New Roman" w:hAnsi="Times New Roman" w:cs="Times New Roman"/>
              </w:rPr>
            </w:pPr>
            <w:r w:rsidRPr="00592E25">
              <w:rPr>
                <w:rFonts w:ascii="Times New Roman" w:eastAsia="Calibri" w:hAnsi="Times New Roman" w:cs="Times New Roman"/>
                <w:spacing w:val="6"/>
              </w:rPr>
              <w:t>План за защита при възникване на пожари - горски и полски, в урбанизирани територии</w:t>
            </w:r>
          </w:p>
        </w:tc>
      </w:tr>
      <w:tr w:rsidR="00592E25" w:rsidRPr="00592E25" w:rsidTr="00085E79">
        <w:trPr>
          <w:trHeight w:val="512"/>
        </w:trPr>
        <w:tc>
          <w:tcPr>
            <w:tcW w:w="2074" w:type="dxa"/>
            <w:vAlign w:val="center"/>
          </w:tcPr>
          <w:p w:rsidR="00592E25" w:rsidRPr="00592E25" w:rsidRDefault="00592E25" w:rsidP="00085E79">
            <w:pPr>
              <w:tabs>
                <w:tab w:val="left" w:pos="2700"/>
                <w:tab w:val="left" w:pos="3060"/>
              </w:tabs>
              <w:ind w:left="2362" w:hanging="2340"/>
              <w:contextualSpacing/>
              <w:rPr>
                <w:rFonts w:ascii="Times New Roman" w:hAnsi="Times New Roman" w:cs="Times New Roman"/>
              </w:rPr>
            </w:pPr>
            <w:r w:rsidRPr="00592E25">
              <w:rPr>
                <w:rFonts w:ascii="Times New Roman" w:hAnsi="Times New Roman" w:cs="Times New Roman"/>
              </w:rPr>
              <w:t>Приложение № 22</w:t>
            </w:r>
          </w:p>
        </w:tc>
        <w:tc>
          <w:tcPr>
            <w:tcW w:w="7587" w:type="dxa"/>
            <w:vAlign w:val="center"/>
          </w:tcPr>
          <w:p w:rsidR="00592E25" w:rsidRPr="00592E25" w:rsidRDefault="00592E25" w:rsidP="00085E79">
            <w:pPr>
              <w:tabs>
                <w:tab w:val="left" w:pos="1890"/>
                <w:tab w:val="left" w:pos="3330"/>
              </w:tabs>
              <w:contextualSpacing/>
              <w:rPr>
                <w:rFonts w:ascii="Times New Roman" w:hAnsi="Times New Roman" w:cs="Times New Roman"/>
              </w:rPr>
            </w:pPr>
            <w:r w:rsidRPr="00592E25">
              <w:rPr>
                <w:rFonts w:ascii="Times New Roman" w:eastAsia="Calibri" w:hAnsi="Times New Roman" w:cs="Times New Roman"/>
                <w:spacing w:val="6"/>
              </w:rPr>
              <w:t xml:space="preserve">План за защита при </w:t>
            </w:r>
            <w:proofErr w:type="spellStart"/>
            <w:r w:rsidRPr="00592E25">
              <w:rPr>
                <w:rFonts w:ascii="Times New Roman" w:eastAsia="Calibri" w:hAnsi="Times New Roman" w:cs="Times New Roman"/>
                <w:spacing w:val="6"/>
              </w:rPr>
              <w:t>свлачища</w:t>
            </w:r>
            <w:proofErr w:type="spellEnd"/>
          </w:p>
        </w:tc>
      </w:tr>
    </w:tbl>
    <w:p w:rsidR="00592E25" w:rsidRPr="00592E25" w:rsidRDefault="00592E25" w:rsidP="00592E25">
      <w:pPr>
        <w:autoSpaceDE w:val="0"/>
        <w:autoSpaceDN w:val="0"/>
        <w:adjustRightInd w:val="0"/>
        <w:jc w:val="center"/>
        <w:rPr>
          <w:rFonts w:ascii="Times New Roman" w:eastAsia="Calibri" w:hAnsi="Times New Roman" w:cs="Times New Roman"/>
          <w:b/>
          <w:bCs/>
        </w:rPr>
      </w:pPr>
    </w:p>
    <w:p w:rsidR="00592E25" w:rsidRPr="00592E25" w:rsidRDefault="00592E25" w:rsidP="00592E25">
      <w:pPr>
        <w:autoSpaceDE w:val="0"/>
        <w:autoSpaceDN w:val="0"/>
        <w:adjustRightInd w:val="0"/>
        <w:rPr>
          <w:rFonts w:ascii="Times New Roman" w:eastAsia="Calibri" w:hAnsi="Times New Roman" w:cs="Times New Roman"/>
          <w:b/>
          <w:bCs/>
        </w:rPr>
      </w:pPr>
      <w:r w:rsidRPr="00592E25">
        <w:rPr>
          <w:rFonts w:ascii="Times New Roman" w:eastAsia="Calibri" w:hAnsi="Times New Roman" w:cs="Times New Roman"/>
          <w:b/>
          <w:bCs/>
        </w:rPr>
        <w:t xml:space="preserve">                                  ИЗПОЛЗВАНИ ДОКУМЕНТИ:</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rFonts w:eastAsia="TimesNewRoman"/>
        </w:rPr>
        <w:t>Закон за защита при бедствия.</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rFonts w:eastAsia="TimesNewRoman"/>
        </w:rPr>
        <w:t>Национална стратегия за намаляване на риска от бедствия 2018-2030.</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rFonts w:eastAsia="TimesNewRoman"/>
        </w:rPr>
        <w:t>Национален план за защита при бедствия – 2010 г.</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rFonts w:eastAsia="TimesNewRoman"/>
        </w:rPr>
        <w:t>План за защита при бедствия в област Русе – 2012 г.</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bCs/>
        </w:rPr>
        <w:t>У</w:t>
      </w:r>
      <w:r w:rsidRPr="00592E25">
        <w:t xml:space="preserve">казания за разработването и готовността за изпълнението на плановете за защита при бедствия – издадени </w:t>
      </w:r>
      <w:r w:rsidRPr="00592E25">
        <w:rPr>
          <w:bCs/>
        </w:rPr>
        <w:t xml:space="preserve">от </w:t>
      </w:r>
      <w:r w:rsidRPr="00592E25">
        <w:t>Съвета за намаляване на риска от бедствия към Министерския съвет</w:t>
      </w:r>
      <w:r w:rsidRPr="00592E25">
        <w:rPr>
          <w:bCs/>
        </w:rPr>
        <w:t>.</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Calibri"/>
          <w:bCs/>
        </w:rPr>
      </w:pPr>
      <w:r w:rsidRPr="00592E25">
        <w:rPr>
          <w:rFonts w:eastAsia="Calibri"/>
          <w:bCs/>
        </w:rPr>
        <w:t xml:space="preserve">Общ </w:t>
      </w:r>
      <w:proofErr w:type="spellStart"/>
      <w:r w:rsidRPr="00592E25">
        <w:rPr>
          <w:rFonts w:eastAsia="Calibri"/>
          <w:bCs/>
        </w:rPr>
        <w:t>устройствен</w:t>
      </w:r>
      <w:proofErr w:type="spellEnd"/>
      <w:r w:rsidRPr="00592E25">
        <w:rPr>
          <w:rFonts w:eastAsia="Calibri"/>
          <w:bCs/>
        </w:rPr>
        <w:t xml:space="preserve"> план на община Русе – предварителен проект.</w:t>
      </w:r>
    </w:p>
    <w:p w:rsidR="00592E25" w:rsidRPr="00592E25" w:rsidRDefault="00592E25" w:rsidP="00592E25">
      <w:pPr>
        <w:pStyle w:val="a5"/>
        <w:numPr>
          <w:ilvl w:val="0"/>
          <w:numId w:val="39"/>
        </w:numPr>
        <w:tabs>
          <w:tab w:val="left" w:pos="990"/>
        </w:tabs>
        <w:autoSpaceDE w:val="0"/>
        <w:autoSpaceDN w:val="0"/>
        <w:adjustRightInd w:val="0"/>
        <w:spacing w:line="276" w:lineRule="auto"/>
        <w:ind w:left="0" w:firstLine="720"/>
        <w:contextualSpacing w:val="0"/>
        <w:jc w:val="both"/>
        <w:rPr>
          <w:rFonts w:eastAsia="TimesNewRoman"/>
        </w:rPr>
      </w:pPr>
      <w:r w:rsidRPr="00592E25">
        <w:rPr>
          <w:rFonts w:eastAsia="TimesNewRoman"/>
        </w:rPr>
        <w:t>БДС ISO 31000: „Управление на риска – принципи и указания“.</w:t>
      </w:r>
    </w:p>
    <w:p w:rsidR="00592E25" w:rsidRPr="00592E25" w:rsidRDefault="00592E25" w:rsidP="00592E25">
      <w:pPr>
        <w:pStyle w:val="a5"/>
        <w:numPr>
          <w:ilvl w:val="0"/>
          <w:numId w:val="39"/>
        </w:numPr>
        <w:tabs>
          <w:tab w:val="left" w:pos="990"/>
        </w:tabs>
        <w:spacing w:line="276" w:lineRule="auto"/>
        <w:ind w:left="0" w:firstLine="720"/>
        <w:contextualSpacing w:val="0"/>
        <w:jc w:val="both"/>
      </w:pPr>
      <w:r w:rsidRPr="00592E25">
        <w:rPr>
          <w:rFonts w:eastAsia="TimesNewRoman"/>
        </w:rPr>
        <w:t>БДС ISO 31010: „Управление на риска – методи за оценяване на риска“.</w:t>
      </w:r>
    </w:p>
    <w:p w:rsidR="00592E25" w:rsidRPr="00592E25" w:rsidRDefault="00592E25" w:rsidP="00592E25">
      <w:pPr>
        <w:numPr>
          <w:ilvl w:val="0"/>
          <w:numId w:val="39"/>
        </w:numPr>
        <w:shd w:val="clear" w:color="auto" w:fill="FFFFFF"/>
        <w:tabs>
          <w:tab w:val="left" w:pos="993"/>
        </w:tabs>
        <w:spacing w:after="0"/>
        <w:ind w:left="0" w:firstLine="720"/>
        <w:jc w:val="both"/>
        <w:rPr>
          <w:rFonts w:ascii="Times New Roman" w:hAnsi="Times New Roman" w:cs="Times New Roman"/>
          <w:bCs/>
        </w:rPr>
      </w:pPr>
      <w:r w:rsidRPr="00592E25">
        <w:rPr>
          <w:rFonts w:ascii="Times New Roman" w:hAnsi="Times New Roman" w:cs="Times New Roman"/>
          <w:bCs/>
        </w:rPr>
        <w:t xml:space="preserve">План за управление на риска от наводнения  в Дунавски район за </w:t>
      </w:r>
      <w:proofErr w:type="spellStart"/>
      <w:r w:rsidRPr="00592E25">
        <w:rPr>
          <w:rFonts w:ascii="Times New Roman" w:hAnsi="Times New Roman" w:cs="Times New Roman"/>
          <w:bCs/>
        </w:rPr>
        <w:t>басейново</w:t>
      </w:r>
      <w:proofErr w:type="spellEnd"/>
      <w:r w:rsidRPr="00592E25">
        <w:rPr>
          <w:rFonts w:ascii="Times New Roman" w:hAnsi="Times New Roman" w:cs="Times New Roman"/>
          <w:bCs/>
        </w:rPr>
        <w:t xml:space="preserve"> управление  2016-2021г</w:t>
      </w:r>
    </w:p>
    <w:p w:rsidR="00592E25" w:rsidRPr="00592E25" w:rsidRDefault="00592E25" w:rsidP="00592E25">
      <w:pPr>
        <w:numPr>
          <w:ilvl w:val="0"/>
          <w:numId w:val="39"/>
        </w:numPr>
        <w:shd w:val="clear" w:color="auto" w:fill="FFFFFF"/>
        <w:spacing w:after="0"/>
        <w:jc w:val="both"/>
        <w:rPr>
          <w:rFonts w:ascii="Times New Roman" w:hAnsi="Times New Roman" w:cs="Times New Roman"/>
          <w:bCs/>
        </w:rPr>
      </w:pPr>
      <w:r w:rsidRPr="00592E25">
        <w:rPr>
          <w:rFonts w:ascii="Times New Roman" w:hAnsi="Times New Roman" w:cs="Times New Roman"/>
          <w:bCs/>
        </w:rPr>
        <w:t>Статистическа информация от НСИ.</w:t>
      </w:r>
    </w:p>
    <w:p w:rsidR="00592E25" w:rsidRDefault="00592E25" w:rsidP="00592E25">
      <w:pPr>
        <w:shd w:val="clear" w:color="auto" w:fill="FFFFFF"/>
        <w:jc w:val="both"/>
        <w:rPr>
          <w:rFonts w:ascii="Times New Roman" w:hAnsi="Times New Roman" w:cs="Times New Roman"/>
          <w:bCs/>
        </w:rPr>
      </w:pPr>
      <w:bookmarkStart w:id="4" w:name="_GoBack"/>
      <w:bookmarkEnd w:id="4"/>
    </w:p>
    <w:p w:rsidR="00592E25" w:rsidRPr="00592E25" w:rsidRDefault="00592E25" w:rsidP="00592E25">
      <w:pPr>
        <w:pStyle w:val="a3"/>
        <w:jc w:val="left"/>
        <w:rPr>
          <w:color w:val="FFFFFF" w:themeColor="background1"/>
          <w:sz w:val="28"/>
          <w:szCs w:val="28"/>
        </w:rPr>
      </w:pPr>
      <w:r w:rsidRPr="00592E25">
        <w:rPr>
          <w:sz w:val="28"/>
          <w:szCs w:val="28"/>
        </w:rPr>
        <w:t>ПРЕДСЕДАТЕЛ:</w:t>
      </w:r>
    </w:p>
    <w:p w:rsidR="00592E25" w:rsidRPr="00592E25" w:rsidRDefault="00592E25" w:rsidP="00592E25">
      <w:pPr>
        <w:spacing w:line="240" w:lineRule="auto"/>
        <w:ind w:left="357"/>
        <w:contextualSpacing/>
        <w:jc w:val="both"/>
        <w:rPr>
          <w:rFonts w:ascii="Times New Roman" w:hAnsi="Times New Roman" w:cs="Times New Roman"/>
        </w:rPr>
      </w:pPr>
      <w:r w:rsidRPr="00592E25">
        <w:rPr>
          <w:rFonts w:ascii="Times New Roman" w:hAnsi="Times New Roman" w:cs="Times New Roman"/>
          <w:b/>
          <w:sz w:val="28"/>
          <w:szCs w:val="28"/>
          <w:lang w:val="en-US"/>
        </w:rPr>
        <w:tab/>
      </w:r>
      <w:r w:rsidRPr="00592E25">
        <w:rPr>
          <w:rFonts w:ascii="Times New Roman" w:hAnsi="Times New Roman" w:cs="Times New Roman"/>
          <w:b/>
          <w:sz w:val="28"/>
          <w:szCs w:val="28"/>
        </w:rPr>
        <w:tab/>
      </w:r>
      <w:r w:rsidRPr="00592E25">
        <w:rPr>
          <w:rFonts w:ascii="Times New Roman" w:hAnsi="Times New Roman" w:cs="Times New Roman"/>
          <w:b/>
          <w:sz w:val="28"/>
          <w:szCs w:val="28"/>
          <w:lang w:val="en-US"/>
        </w:rPr>
        <w:t>(</w:t>
      </w:r>
      <w:r w:rsidRPr="00592E25">
        <w:rPr>
          <w:rFonts w:ascii="Times New Roman" w:hAnsi="Times New Roman" w:cs="Times New Roman"/>
          <w:b/>
          <w:sz w:val="28"/>
          <w:szCs w:val="28"/>
        </w:rPr>
        <w:t xml:space="preserve">чл.-кор. проф. дтн Хр. </w:t>
      </w:r>
      <w:proofErr w:type="spellStart"/>
      <w:r w:rsidRPr="00592E25">
        <w:rPr>
          <w:rFonts w:ascii="Times New Roman" w:hAnsi="Times New Roman" w:cs="Times New Roman"/>
          <w:b/>
          <w:sz w:val="28"/>
          <w:szCs w:val="28"/>
        </w:rPr>
        <w:t>Белоев</w:t>
      </w:r>
      <w:proofErr w:type="spellEnd"/>
      <w:r w:rsidRPr="00592E25">
        <w:rPr>
          <w:rFonts w:ascii="Times New Roman" w:hAnsi="Times New Roman" w:cs="Times New Roman"/>
          <w:b/>
          <w:sz w:val="28"/>
          <w:szCs w:val="28"/>
        </w:rPr>
        <w:t>)</w:t>
      </w:r>
    </w:p>
    <w:sectPr w:rsidR="00592E25" w:rsidRPr="00592E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0851" w:rsidRDefault="00C40851" w:rsidP="00AD5658">
      <w:pPr>
        <w:spacing w:after="0" w:line="240" w:lineRule="auto"/>
      </w:pPr>
      <w:r>
        <w:separator/>
      </w:r>
    </w:p>
  </w:endnote>
  <w:endnote w:type="continuationSeparator" w:id="0">
    <w:p w:rsidR="00C40851" w:rsidRDefault="00C40851" w:rsidP="00AD5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Futura Bk">
    <w:altName w:val="Century Gothic"/>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2" w:rsidRDefault="00851055" w:rsidP="00566DCD">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11262" w:rsidRDefault="00C40851" w:rsidP="002B02E1">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221370"/>
      <w:docPartObj>
        <w:docPartGallery w:val="Page Numbers (Bottom of Page)"/>
        <w:docPartUnique/>
      </w:docPartObj>
    </w:sdtPr>
    <w:sdtEndPr/>
    <w:sdtContent>
      <w:p w:rsidR="00AD5658" w:rsidRDefault="00AD5658">
        <w:pPr>
          <w:pStyle w:val="af2"/>
          <w:jc w:val="right"/>
        </w:pPr>
        <w:r>
          <w:fldChar w:fldCharType="begin"/>
        </w:r>
        <w:r>
          <w:instrText>PAGE   \* MERGEFORMAT</w:instrText>
        </w:r>
        <w:r>
          <w:fldChar w:fldCharType="separate"/>
        </w:r>
        <w:r w:rsidR="001C5DF9">
          <w:rPr>
            <w:noProof/>
          </w:rPr>
          <w:t>81</w:t>
        </w:r>
        <w:r>
          <w:fldChar w:fldCharType="end"/>
        </w:r>
      </w:p>
    </w:sdtContent>
  </w:sdt>
  <w:p w:rsidR="00111262" w:rsidRDefault="00C40851" w:rsidP="002B02E1">
    <w:pPr>
      <w:pStyle w:val="af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2" w:rsidRDefault="00851055">
    <w:pPr>
      <w:pStyle w:val="af2"/>
      <w:jc w:val="right"/>
    </w:pPr>
    <w:r>
      <w:fldChar w:fldCharType="begin"/>
    </w:r>
    <w:r>
      <w:instrText>PAGE   \* MERGEFORMAT</w:instrText>
    </w:r>
    <w:r>
      <w:fldChar w:fldCharType="separate"/>
    </w:r>
    <w:r w:rsidR="001C5DF9">
      <w:rPr>
        <w:noProof/>
      </w:rPr>
      <w:t>44</w:t>
    </w:r>
    <w:r>
      <w:fldChar w:fldCharType="end"/>
    </w:r>
  </w:p>
  <w:p w:rsidR="00111262" w:rsidRDefault="00C4085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0851" w:rsidRDefault="00C40851" w:rsidP="00AD5658">
      <w:pPr>
        <w:spacing w:after="0" w:line="240" w:lineRule="auto"/>
      </w:pPr>
      <w:r>
        <w:separator/>
      </w:r>
    </w:p>
  </w:footnote>
  <w:footnote w:type="continuationSeparator" w:id="0">
    <w:p w:rsidR="00C40851" w:rsidRDefault="00C40851" w:rsidP="00AD56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2" w:rsidRPr="00696670" w:rsidRDefault="00851055">
    <w:pPr>
      <w:pStyle w:val="af8"/>
      <w:rPr>
        <w:sz w:val="16"/>
        <w:szCs w:val="16"/>
      </w:rPr>
    </w:pPr>
    <w:r>
      <w:rPr>
        <w:color w:val="AEAAAA"/>
        <w:sz w:val="36"/>
        <w:szCs w:val="36"/>
        <w:lang w:val="en-US"/>
      </w:rPr>
      <w:t xml:space="preserve"> </w:t>
    </w:r>
    <w:r w:rsidRPr="00696670">
      <w:rPr>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262" w:rsidRPr="007766EE" w:rsidRDefault="00C40851" w:rsidP="007766EE">
    <w:pPr>
      <w:pStyle w:val="af8"/>
    </w:pPr>
    <w:bookmarkStart w:id="1" w:name="_Hlk346574"/>
  </w:p>
  <w:bookmarkEnd w:i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E3815"/>
    <w:multiLevelType w:val="hybridMultilevel"/>
    <w:tmpl w:val="E63A02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69A73FD"/>
    <w:multiLevelType w:val="hybridMultilevel"/>
    <w:tmpl w:val="F1C26610"/>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nsid w:val="10314DAD"/>
    <w:multiLevelType w:val="hybridMultilevel"/>
    <w:tmpl w:val="59F0B3EC"/>
    <w:lvl w:ilvl="0" w:tplc="7E1EAA1C">
      <w:start w:val="2"/>
      <w:numFmt w:val="bullet"/>
      <w:lvlText w:val="-"/>
      <w:lvlJc w:val="left"/>
      <w:pPr>
        <w:ind w:left="1571" w:hanging="360"/>
      </w:pPr>
      <w:rPr>
        <w:rFonts w:ascii="Times New Roman" w:eastAsia="Times New Roman" w:hAnsi="Times New Roman" w:cs="Times New Roman" w:hint="default"/>
      </w:rPr>
    </w:lvl>
    <w:lvl w:ilvl="1" w:tplc="7E1EAA1C">
      <w:start w:val="2"/>
      <w:numFmt w:val="bullet"/>
      <w:lvlText w:val="-"/>
      <w:lvlJc w:val="left"/>
      <w:pPr>
        <w:ind w:left="2291" w:hanging="360"/>
      </w:pPr>
      <w:rPr>
        <w:rFonts w:ascii="Times New Roman" w:eastAsia="Times New Roman"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
    <w:nsid w:val="13E279E1"/>
    <w:multiLevelType w:val="hybridMultilevel"/>
    <w:tmpl w:val="DD7CA08A"/>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
    <w:nsid w:val="148E4E43"/>
    <w:multiLevelType w:val="hybridMultilevel"/>
    <w:tmpl w:val="359024A8"/>
    <w:lvl w:ilvl="0" w:tplc="0402000F">
      <w:start w:val="1"/>
      <w:numFmt w:val="decimal"/>
      <w:lvlText w:val="%1."/>
      <w:lvlJc w:val="left"/>
      <w:pPr>
        <w:ind w:left="108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5">
    <w:nsid w:val="14912118"/>
    <w:multiLevelType w:val="hybridMultilevel"/>
    <w:tmpl w:val="262E2F90"/>
    <w:lvl w:ilvl="0" w:tplc="04020001">
      <w:start w:val="1"/>
      <w:numFmt w:val="bullet"/>
      <w:lvlText w:val=""/>
      <w:lvlJc w:val="left"/>
      <w:pPr>
        <w:ind w:left="1353"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
    <w:nsid w:val="158A77FA"/>
    <w:multiLevelType w:val="multilevel"/>
    <w:tmpl w:val="2C7E2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910301"/>
    <w:multiLevelType w:val="hybridMultilevel"/>
    <w:tmpl w:val="48ECE618"/>
    <w:lvl w:ilvl="0" w:tplc="B42ED310">
      <w:start w:val="1"/>
      <w:numFmt w:val="bullet"/>
      <w:lvlText w:val="-"/>
      <w:lvlJc w:val="left"/>
      <w:pPr>
        <w:ind w:left="1429"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
    <w:nsid w:val="1A0849C0"/>
    <w:multiLevelType w:val="hybridMultilevel"/>
    <w:tmpl w:val="3E68A51C"/>
    <w:lvl w:ilvl="0" w:tplc="04020001">
      <w:start w:val="1"/>
      <w:numFmt w:val="bullet"/>
      <w:lvlText w:val=""/>
      <w:lvlJc w:val="left"/>
      <w:pPr>
        <w:ind w:left="1571" w:hanging="360"/>
      </w:pPr>
      <w:rPr>
        <w:rFonts w:ascii="Symbol" w:hAnsi="Symbol" w:hint="default"/>
      </w:rPr>
    </w:lvl>
    <w:lvl w:ilvl="1" w:tplc="04020003">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9">
    <w:nsid w:val="24B445F5"/>
    <w:multiLevelType w:val="hybridMultilevel"/>
    <w:tmpl w:val="C0E0DE20"/>
    <w:lvl w:ilvl="0" w:tplc="93D60210">
      <w:numFmt w:val="bullet"/>
      <w:lvlText w:val="-"/>
      <w:lvlJc w:val="left"/>
      <w:pPr>
        <w:ind w:left="1571" w:hanging="360"/>
      </w:pPr>
      <w:rPr>
        <w:rFonts w:ascii="Times New Roman" w:eastAsia="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0">
    <w:nsid w:val="25DC1109"/>
    <w:multiLevelType w:val="multilevel"/>
    <w:tmpl w:val="CBC02918"/>
    <w:lvl w:ilvl="0">
      <w:start w:val="1"/>
      <w:numFmt w:val="decimal"/>
      <w:lvlText w:val="%1."/>
      <w:lvlJc w:val="left"/>
      <w:pPr>
        <w:ind w:left="644"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5F30799"/>
    <w:multiLevelType w:val="multilevel"/>
    <w:tmpl w:val="2FDA1E10"/>
    <w:lvl w:ilvl="0">
      <w:start w:val="1"/>
      <w:numFmt w:val="bullet"/>
      <w:lvlText w:val=""/>
      <w:lvlJc w:val="left"/>
      <w:pPr>
        <w:ind w:left="644"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95D1CA8"/>
    <w:multiLevelType w:val="multilevel"/>
    <w:tmpl w:val="13363C9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3">
    <w:nsid w:val="2A8744E9"/>
    <w:multiLevelType w:val="hybridMultilevel"/>
    <w:tmpl w:val="A6B61E74"/>
    <w:lvl w:ilvl="0" w:tplc="04020001">
      <w:start w:val="1"/>
      <w:numFmt w:val="bullet"/>
      <w:lvlText w:val=""/>
      <w:lvlJc w:val="left"/>
      <w:pPr>
        <w:ind w:left="1429" w:hanging="360"/>
      </w:pPr>
      <w:rPr>
        <w:rFonts w:ascii="Symbol" w:hAnsi="Symbol" w:hint="default"/>
      </w:rPr>
    </w:lvl>
    <w:lvl w:ilvl="1" w:tplc="04020001">
      <w:start w:val="1"/>
      <w:numFmt w:val="bullet"/>
      <w:lvlText w:val=""/>
      <w:lvlJc w:val="left"/>
      <w:pPr>
        <w:ind w:left="2554" w:hanging="765"/>
      </w:pPr>
      <w:rPr>
        <w:rFonts w:ascii="Symbol" w:hAnsi="Symbol"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2C476974"/>
    <w:multiLevelType w:val="hybridMultilevel"/>
    <w:tmpl w:val="980EE95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5">
    <w:nsid w:val="2D543046"/>
    <w:multiLevelType w:val="hybridMultilevel"/>
    <w:tmpl w:val="46860F1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nsid w:val="2E332251"/>
    <w:multiLevelType w:val="hybridMultilevel"/>
    <w:tmpl w:val="8264DC2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7">
    <w:nsid w:val="2F092A0D"/>
    <w:multiLevelType w:val="hybridMultilevel"/>
    <w:tmpl w:val="F2AA004E"/>
    <w:lvl w:ilvl="0" w:tplc="496C3DFA">
      <w:start w:val="2"/>
      <w:numFmt w:val="decimal"/>
      <w:lvlText w:val="%1."/>
      <w:lvlJc w:val="left"/>
      <w:pPr>
        <w:tabs>
          <w:tab w:val="num" w:pos="1211"/>
        </w:tabs>
        <w:ind w:left="1211" w:hanging="360"/>
      </w:pPr>
      <w:rPr>
        <w:rFonts w:hint="default"/>
      </w:rPr>
    </w:lvl>
    <w:lvl w:ilvl="1" w:tplc="04020019" w:tentative="1">
      <w:start w:val="1"/>
      <w:numFmt w:val="lowerLetter"/>
      <w:lvlText w:val="%2."/>
      <w:lvlJc w:val="left"/>
      <w:pPr>
        <w:tabs>
          <w:tab w:val="num" w:pos="1931"/>
        </w:tabs>
        <w:ind w:left="1931" w:hanging="360"/>
      </w:pPr>
    </w:lvl>
    <w:lvl w:ilvl="2" w:tplc="0402001B" w:tentative="1">
      <w:start w:val="1"/>
      <w:numFmt w:val="lowerRoman"/>
      <w:lvlText w:val="%3."/>
      <w:lvlJc w:val="right"/>
      <w:pPr>
        <w:tabs>
          <w:tab w:val="num" w:pos="2651"/>
        </w:tabs>
        <w:ind w:left="2651" w:hanging="180"/>
      </w:pPr>
    </w:lvl>
    <w:lvl w:ilvl="3" w:tplc="0402000F" w:tentative="1">
      <w:start w:val="1"/>
      <w:numFmt w:val="decimal"/>
      <w:lvlText w:val="%4."/>
      <w:lvlJc w:val="left"/>
      <w:pPr>
        <w:tabs>
          <w:tab w:val="num" w:pos="3371"/>
        </w:tabs>
        <w:ind w:left="3371" w:hanging="360"/>
      </w:pPr>
    </w:lvl>
    <w:lvl w:ilvl="4" w:tplc="04020019" w:tentative="1">
      <w:start w:val="1"/>
      <w:numFmt w:val="lowerLetter"/>
      <w:lvlText w:val="%5."/>
      <w:lvlJc w:val="left"/>
      <w:pPr>
        <w:tabs>
          <w:tab w:val="num" w:pos="4091"/>
        </w:tabs>
        <w:ind w:left="4091" w:hanging="360"/>
      </w:pPr>
    </w:lvl>
    <w:lvl w:ilvl="5" w:tplc="0402001B" w:tentative="1">
      <w:start w:val="1"/>
      <w:numFmt w:val="lowerRoman"/>
      <w:lvlText w:val="%6."/>
      <w:lvlJc w:val="right"/>
      <w:pPr>
        <w:tabs>
          <w:tab w:val="num" w:pos="4811"/>
        </w:tabs>
        <w:ind w:left="4811" w:hanging="180"/>
      </w:pPr>
    </w:lvl>
    <w:lvl w:ilvl="6" w:tplc="0402000F" w:tentative="1">
      <w:start w:val="1"/>
      <w:numFmt w:val="decimal"/>
      <w:lvlText w:val="%7."/>
      <w:lvlJc w:val="left"/>
      <w:pPr>
        <w:tabs>
          <w:tab w:val="num" w:pos="5531"/>
        </w:tabs>
        <w:ind w:left="5531" w:hanging="360"/>
      </w:pPr>
    </w:lvl>
    <w:lvl w:ilvl="7" w:tplc="04020019" w:tentative="1">
      <w:start w:val="1"/>
      <w:numFmt w:val="lowerLetter"/>
      <w:lvlText w:val="%8."/>
      <w:lvlJc w:val="left"/>
      <w:pPr>
        <w:tabs>
          <w:tab w:val="num" w:pos="6251"/>
        </w:tabs>
        <w:ind w:left="6251" w:hanging="360"/>
      </w:pPr>
    </w:lvl>
    <w:lvl w:ilvl="8" w:tplc="0402001B" w:tentative="1">
      <w:start w:val="1"/>
      <w:numFmt w:val="lowerRoman"/>
      <w:lvlText w:val="%9."/>
      <w:lvlJc w:val="right"/>
      <w:pPr>
        <w:tabs>
          <w:tab w:val="num" w:pos="6971"/>
        </w:tabs>
        <w:ind w:left="6971" w:hanging="180"/>
      </w:pPr>
    </w:lvl>
  </w:abstractNum>
  <w:abstractNum w:abstractNumId="18">
    <w:nsid w:val="2FAA3FE3"/>
    <w:multiLevelType w:val="hybridMultilevel"/>
    <w:tmpl w:val="3E8AAFF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9">
    <w:nsid w:val="32ED5B73"/>
    <w:multiLevelType w:val="hybridMultilevel"/>
    <w:tmpl w:val="1BAAC3E4"/>
    <w:lvl w:ilvl="0" w:tplc="B42ED310">
      <w:start w:val="1"/>
      <w:numFmt w:val="bullet"/>
      <w:lvlText w:val="-"/>
      <w:lvlJc w:val="left"/>
      <w:pPr>
        <w:ind w:left="1571" w:hanging="360"/>
      </w:pPr>
      <w:rPr>
        <w:rFonts w:ascii="Times New Roman" w:eastAsia="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0">
    <w:nsid w:val="38DD2A27"/>
    <w:multiLevelType w:val="hybridMultilevel"/>
    <w:tmpl w:val="70ACF556"/>
    <w:lvl w:ilvl="0" w:tplc="4470FC8E">
      <w:start w:val="2"/>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1">
    <w:nsid w:val="3E366B4D"/>
    <w:multiLevelType w:val="hybridMultilevel"/>
    <w:tmpl w:val="51B2AE1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2">
    <w:nsid w:val="44E71A1F"/>
    <w:multiLevelType w:val="hybridMultilevel"/>
    <w:tmpl w:val="AE207F08"/>
    <w:lvl w:ilvl="0" w:tplc="B42ED310">
      <w:start w:val="1"/>
      <w:numFmt w:val="bullet"/>
      <w:lvlText w:val="-"/>
      <w:lvlJc w:val="left"/>
      <w:pPr>
        <w:ind w:left="2138" w:hanging="360"/>
      </w:pPr>
      <w:rPr>
        <w:rFonts w:ascii="Times New Roman" w:eastAsia="Times New Roman" w:hAnsi="Times New Roman" w:cs="Times New Roman"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3">
    <w:nsid w:val="45B57002"/>
    <w:multiLevelType w:val="hybridMultilevel"/>
    <w:tmpl w:val="BE18353A"/>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4">
    <w:nsid w:val="511610B4"/>
    <w:multiLevelType w:val="hybridMultilevel"/>
    <w:tmpl w:val="661A6EC8"/>
    <w:lvl w:ilvl="0" w:tplc="2EEC7A1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5">
    <w:nsid w:val="52901590"/>
    <w:multiLevelType w:val="hybridMultilevel"/>
    <w:tmpl w:val="784C61D4"/>
    <w:lvl w:ilvl="0" w:tplc="B42ED310">
      <w:start w:val="1"/>
      <w:numFmt w:val="bullet"/>
      <w:lvlText w:val="-"/>
      <w:lvlJc w:val="left"/>
      <w:pPr>
        <w:ind w:left="1571" w:hanging="360"/>
      </w:pPr>
      <w:rPr>
        <w:rFonts w:ascii="Times New Roman" w:eastAsia="Times New Roman" w:hAnsi="Times New Roman"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
    <w:nsid w:val="56A656F9"/>
    <w:multiLevelType w:val="hybridMultilevel"/>
    <w:tmpl w:val="90628AB6"/>
    <w:lvl w:ilvl="0" w:tplc="04090001">
      <w:start w:val="1"/>
      <w:numFmt w:val="bullet"/>
      <w:lvlText w:val=""/>
      <w:lvlJc w:val="left"/>
      <w:pPr>
        <w:ind w:left="1065" w:hanging="705"/>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573C6337"/>
    <w:multiLevelType w:val="hybridMultilevel"/>
    <w:tmpl w:val="F6F0D7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8">
    <w:nsid w:val="58297210"/>
    <w:multiLevelType w:val="hybridMultilevel"/>
    <w:tmpl w:val="0E567686"/>
    <w:lvl w:ilvl="0" w:tplc="B42ED310">
      <w:start w:val="1"/>
      <w:numFmt w:val="bullet"/>
      <w:lvlText w:val="-"/>
      <w:lvlJc w:val="left"/>
      <w:pPr>
        <w:ind w:left="1429" w:hanging="360"/>
      </w:pPr>
      <w:rPr>
        <w:rFonts w:ascii="Times New Roman" w:eastAsia="Times New Roman" w:hAnsi="Times New Roman" w:cs="Times New Roman" w:hint="default"/>
      </w:rPr>
    </w:lvl>
    <w:lvl w:ilvl="1" w:tplc="B42ED310">
      <w:start w:val="1"/>
      <w:numFmt w:val="bullet"/>
      <w:lvlText w:val="-"/>
      <w:lvlJc w:val="left"/>
      <w:pPr>
        <w:ind w:left="2149" w:hanging="360"/>
      </w:pPr>
      <w:rPr>
        <w:rFonts w:ascii="Times New Roman" w:eastAsia="Times New Roman" w:hAnsi="Times New Roman" w:cs="Times New Roman"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9">
    <w:nsid w:val="5B174276"/>
    <w:multiLevelType w:val="hybridMultilevel"/>
    <w:tmpl w:val="C7C8022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nsid w:val="5D1529AC"/>
    <w:multiLevelType w:val="hybridMultilevel"/>
    <w:tmpl w:val="F1B6951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1">
    <w:nsid w:val="69DD1E7F"/>
    <w:multiLevelType w:val="hybridMultilevel"/>
    <w:tmpl w:val="3F60D7E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69E00243"/>
    <w:multiLevelType w:val="hybridMultilevel"/>
    <w:tmpl w:val="FEC0CA6C"/>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nsid w:val="6B54485C"/>
    <w:multiLevelType w:val="hybridMultilevel"/>
    <w:tmpl w:val="589A8844"/>
    <w:lvl w:ilvl="0" w:tplc="B42ED310">
      <w:start w:val="1"/>
      <w:numFmt w:val="bullet"/>
      <w:lvlText w:val="-"/>
      <w:lvlJc w:val="left"/>
      <w:pPr>
        <w:ind w:left="1425" w:hanging="360"/>
      </w:pPr>
      <w:rPr>
        <w:rFonts w:ascii="Times New Roman" w:eastAsia="Times New Roman" w:hAnsi="Times New Roman" w:cs="Times New Roman" w:hint="default"/>
      </w:rPr>
    </w:lvl>
    <w:lvl w:ilvl="1" w:tplc="04020003" w:tentative="1">
      <w:start w:val="1"/>
      <w:numFmt w:val="bullet"/>
      <w:lvlText w:val="o"/>
      <w:lvlJc w:val="left"/>
      <w:pPr>
        <w:ind w:left="2145" w:hanging="360"/>
      </w:pPr>
      <w:rPr>
        <w:rFonts w:ascii="Courier New" w:hAnsi="Courier New" w:cs="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cs="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cs="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34">
    <w:nsid w:val="6DD60745"/>
    <w:multiLevelType w:val="hybridMultilevel"/>
    <w:tmpl w:val="1AC410B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5">
    <w:nsid w:val="6E3C3725"/>
    <w:multiLevelType w:val="hybridMultilevel"/>
    <w:tmpl w:val="54687C5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6">
    <w:nsid w:val="71C6183B"/>
    <w:multiLevelType w:val="hybridMultilevel"/>
    <w:tmpl w:val="4A3A2490"/>
    <w:lvl w:ilvl="0" w:tplc="7E1EAA1C">
      <w:start w:val="2"/>
      <w:numFmt w:val="bullet"/>
      <w:lvlText w:val="-"/>
      <w:lvlJc w:val="left"/>
      <w:pPr>
        <w:ind w:left="1571" w:hanging="360"/>
      </w:pPr>
      <w:rPr>
        <w:rFonts w:ascii="Times New Roman" w:eastAsia="Times New Roman" w:hAnsi="Times New Roman" w:cs="Times New Roman" w:hint="default"/>
      </w:rPr>
    </w:lvl>
    <w:lvl w:ilvl="1" w:tplc="2FAE6CEC">
      <w:numFmt w:val="bullet"/>
      <w:lvlText w:val="•"/>
      <w:lvlJc w:val="left"/>
      <w:pPr>
        <w:ind w:left="2486" w:hanging="555"/>
      </w:pPr>
      <w:rPr>
        <w:rFonts w:ascii="Times New Roman" w:eastAsia="Times New Roman" w:hAnsi="Times New Roman" w:cs="Times New Roman"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7">
    <w:nsid w:val="74CA4B57"/>
    <w:multiLevelType w:val="hybridMultilevel"/>
    <w:tmpl w:val="B238BD8A"/>
    <w:lvl w:ilvl="0" w:tplc="9CACF70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38">
    <w:nsid w:val="7DB84042"/>
    <w:multiLevelType w:val="hybridMultilevel"/>
    <w:tmpl w:val="DFD6A8B8"/>
    <w:lvl w:ilvl="0" w:tplc="04020001">
      <w:start w:val="1"/>
      <w:numFmt w:val="bullet"/>
      <w:lvlText w:val=""/>
      <w:lvlJc w:val="left"/>
      <w:pPr>
        <w:ind w:left="1571" w:hanging="360"/>
      </w:pPr>
      <w:rPr>
        <w:rFonts w:ascii="Symbol" w:hAnsi="Symbol" w:hint="default"/>
      </w:rPr>
    </w:lvl>
    <w:lvl w:ilvl="1" w:tplc="04020001">
      <w:start w:val="1"/>
      <w:numFmt w:val="bullet"/>
      <w:lvlText w:val=""/>
      <w:lvlJc w:val="left"/>
      <w:pPr>
        <w:ind w:left="2291" w:hanging="360"/>
      </w:pPr>
      <w:rPr>
        <w:rFonts w:ascii="Symbol" w:hAnsi="Symbol"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num w:numId="1">
    <w:abstractNumId w:val="20"/>
  </w:num>
  <w:num w:numId="2">
    <w:abstractNumId w:val="10"/>
  </w:num>
  <w:num w:numId="3">
    <w:abstractNumId w:val="25"/>
  </w:num>
  <w:num w:numId="4">
    <w:abstractNumId w:val="35"/>
  </w:num>
  <w:num w:numId="5">
    <w:abstractNumId w:val="27"/>
  </w:num>
  <w:num w:numId="6">
    <w:abstractNumId w:val="33"/>
  </w:num>
  <w:num w:numId="7">
    <w:abstractNumId w:val="7"/>
  </w:num>
  <w:num w:numId="8">
    <w:abstractNumId w:val="19"/>
  </w:num>
  <w:num w:numId="9">
    <w:abstractNumId w:val="18"/>
  </w:num>
  <w:num w:numId="10">
    <w:abstractNumId w:val="14"/>
  </w:num>
  <w:num w:numId="11">
    <w:abstractNumId w:val="30"/>
  </w:num>
  <w:num w:numId="12">
    <w:abstractNumId w:val="13"/>
  </w:num>
  <w:num w:numId="13">
    <w:abstractNumId w:val="3"/>
  </w:num>
  <w:num w:numId="14">
    <w:abstractNumId w:val="28"/>
  </w:num>
  <w:num w:numId="15">
    <w:abstractNumId w:val="15"/>
  </w:num>
  <w:num w:numId="16">
    <w:abstractNumId w:val="29"/>
  </w:num>
  <w:num w:numId="17">
    <w:abstractNumId w:val="34"/>
  </w:num>
  <w:num w:numId="18">
    <w:abstractNumId w:val="11"/>
  </w:num>
  <w:num w:numId="19">
    <w:abstractNumId w:val="36"/>
  </w:num>
  <w:num w:numId="20">
    <w:abstractNumId w:val="2"/>
  </w:num>
  <w:num w:numId="21">
    <w:abstractNumId w:val="26"/>
  </w:num>
  <w:num w:numId="22">
    <w:abstractNumId w:val="22"/>
  </w:num>
  <w:num w:numId="23">
    <w:abstractNumId w:val="37"/>
  </w:num>
  <w:num w:numId="24">
    <w:abstractNumId w:val="5"/>
  </w:num>
  <w:num w:numId="25">
    <w:abstractNumId w:val="17"/>
  </w:num>
  <w:num w:numId="26">
    <w:abstractNumId w:val="0"/>
  </w:num>
  <w:num w:numId="27">
    <w:abstractNumId w:val="24"/>
  </w:num>
  <w:num w:numId="28">
    <w:abstractNumId w:val="9"/>
  </w:num>
  <w:num w:numId="29">
    <w:abstractNumId w:val="6"/>
  </w:num>
  <w:num w:numId="30">
    <w:abstractNumId w:val="8"/>
  </w:num>
  <w:num w:numId="31">
    <w:abstractNumId w:val="38"/>
  </w:num>
  <w:num w:numId="32">
    <w:abstractNumId w:val="31"/>
  </w:num>
  <w:num w:numId="33">
    <w:abstractNumId w:val="12"/>
  </w:num>
  <w:num w:numId="34">
    <w:abstractNumId w:val="16"/>
  </w:num>
  <w:num w:numId="35">
    <w:abstractNumId w:val="21"/>
  </w:num>
  <w:num w:numId="36">
    <w:abstractNumId w:val="1"/>
  </w:num>
  <w:num w:numId="37">
    <w:abstractNumId w:val="32"/>
  </w:num>
  <w:num w:numId="38">
    <w:abstractNumId w:val="23"/>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D3D"/>
    <w:rsid w:val="001C5DF9"/>
    <w:rsid w:val="00402D3D"/>
    <w:rsid w:val="00592E25"/>
    <w:rsid w:val="007A543A"/>
    <w:rsid w:val="00851055"/>
    <w:rsid w:val="00AD5658"/>
    <w:rsid w:val="00BB3214"/>
    <w:rsid w:val="00C4085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D3D"/>
  </w:style>
  <w:style w:type="paragraph" w:styleId="1">
    <w:name w:val="heading 1"/>
    <w:basedOn w:val="a"/>
    <w:next w:val="a"/>
    <w:link w:val="10"/>
    <w:qFormat/>
    <w:rsid w:val="00402D3D"/>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592E25"/>
    <w:pPr>
      <w:keepNext/>
      <w:widowControl w:val="0"/>
      <w:tabs>
        <w:tab w:val="left" w:pos="169"/>
        <w:tab w:val="right" w:pos="1827"/>
        <w:tab w:val="left" w:pos="1917"/>
        <w:tab w:val="left" w:pos="2947"/>
        <w:tab w:val="left" w:pos="5442"/>
        <w:tab w:val="left" w:pos="6702"/>
      </w:tabs>
      <w:autoSpaceDE w:val="0"/>
      <w:autoSpaceDN w:val="0"/>
      <w:adjustRightInd w:val="0"/>
      <w:spacing w:before="112"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592E25"/>
    <w:pPr>
      <w:keepNext/>
      <w:spacing w:before="240" w:after="60" w:line="240" w:lineRule="auto"/>
      <w:outlineLvl w:val="2"/>
    </w:pPr>
    <w:rPr>
      <w:rFonts w:ascii="Calibri Light" w:eastAsia="Times New Roman" w:hAnsi="Calibri Light" w:cs="Times New Roman"/>
      <w:b/>
      <w:bCs/>
      <w:sz w:val="26"/>
      <w:szCs w:val="26"/>
      <w:lang w:eastAsia="bg-BG"/>
    </w:rPr>
  </w:style>
  <w:style w:type="paragraph" w:styleId="4">
    <w:name w:val="heading 4"/>
    <w:basedOn w:val="a"/>
    <w:next w:val="a"/>
    <w:link w:val="40"/>
    <w:qFormat/>
    <w:rsid w:val="00592E25"/>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5">
    <w:name w:val="heading 5"/>
    <w:basedOn w:val="a"/>
    <w:next w:val="a"/>
    <w:link w:val="50"/>
    <w:qFormat/>
    <w:rsid w:val="00592E25"/>
    <w:pPr>
      <w:spacing w:before="240" w:after="60" w:line="240" w:lineRule="auto"/>
      <w:outlineLvl w:val="4"/>
    </w:pPr>
    <w:rPr>
      <w:rFonts w:ascii="Calibri" w:eastAsia="Times New Roman" w:hAnsi="Calibri" w:cs="Times New Roman"/>
      <w:b/>
      <w:bCs/>
      <w:i/>
      <w:iCs/>
      <w:sz w:val="26"/>
      <w:szCs w:val="26"/>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402D3D"/>
    <w:rPr>
      <w:rFonts w:ascii="Times New Roman" w:eastAsia="Times New Roman" w:hAnsi="Times New Roman" w:cs="Times New Roman"/>
      <w:sz w:val="24"/>
      <w:szCs w:val="20"/>
    </w:rPr>
  </w:style>
  <w:style w:type="paragraph" w:styleId="a3">
    <w:name w:val="Title"/>
    <w:basedOn w:val="a"/>
    <w:link w:val="a4"/>
    <w:qFormat/>
    <w:rsid w:val="00402D3D"/>
    <w:pPr>
      <w:spacing w:after="0" w:line="240" w:lineRule="auto"/>
      <w:jc w:val="center"/>
    </w:pPr>
    <w:rPr>
      <w:rFonts w:ascii="Times New Roman" w:eastAsia="Times New Roman" w:hAnsi="Times New Roman" w:cs="Times New Roman"/>
      <w:b/>
      <w:bCs/>
      <w:sz w:val="24"/>
      <w:szCs w:val="24"/>
    </w:rPr>
  </w:style>
  <w:style w:type="character" w:customStyle="1" w:styleId="a4">
    <w:name w:val="Заглавие Знак"/>
    <w:basedOn w:val="a0"/>
    <w:link w:val="a3"/>
    <w:rsid w:val="00402D3D"/>
    <w:rPr>
      <w:rFonts w:ascii="Times New Roman" w:eastAsia="Times New Roman" w:hAnsi="Times New Roman" w:cs="Times New Roman"/>
      <w:b/>
      <w:bCs/>
      <w:sz w:val="24"/>
      <w:szCs w:val="24"/>
    </w:rPr>
  </w:style>
  <w:style w:type="paragraph" w:styleId="a5">
    <w:name w:val="List Paragraph"/>
    <w:basedOn w:val="a"/>
    <w:uiPriority w:val="34"/>
    <w:qFormat/>
    <w:rsid w:val="00402D3D"/>
    <w:pPr>
      <w:spacing w:after="0" w:line="240" w:lineRule="auto"/>
      <w:ind w:left="720"/>
      <w:contextualSpacing/>
    </w:pPr>
    <w:rPr>
      <w:rFonts w:ascii="Times New Roman" w:eastAsia="Times New Roman" w:hAnsi="Times New Roman" w:cs="Times New Roman"/>
      <w:sz w:val="24"/>
      <w:szCs w:val="24"/>
      <w:lang w:eastAsia="bg-BG"/>
    </w:rPr>
  </w:style>
  <w:style w:type="character" w:customStyle="1" w:styleId="20">
    <w:name w:val="Заглавие 2 Знак"/>
    <w:basedOn w:val="a0"/>
    <w:link w:val="2"/>
    <w:rsid w:val="00592E25"/>
    <w:rPr>
      <w:rFonts w:ascii="Times New Roman" w:eastAsia="Times New Roman" w:hAnsi="Times New Roman" w:cs="Times New Roman"/>
      <w:b/>
      <w:bCs/>
      <w:sz w:val="24"/>
      <w:szCs w:val="24"/>
    </w:rPr>
  </w:style>
  <w:style w:type="character" w:customStyle="1" w:styleId="30">
    <w:name w:val="Заглавие 3 Знак"/>
    <w:basedOn w:val="a0"/>
    <w:link w:val="3"/>
    <w:rsid w:val="00592E25"/>
    <w:rPr>
      <w:rFonts w:ascii="Calibri Light" w:eastAsia="Times New Roman" w:hAnsi="Calibri Light" w:cs="Times New Roman"/>
      <w:b/>
      <w:bCs/>
      <w:sz w:val="26"/>
      <w:szCs w:val="26"/>
      <w:lang w:eastAsia="bg-BG"/>
    </w:rPr>
  </w:style>
  <w:style w:type="character" w:customStyle="1" w:styleId="40">
    <w:name w:val="Заглавие 4 Знак"/>
    <w:basedOn w:val="a0"/>
    <w:link w:val="4"/>
    <w:rsid w:val="00592E25"/>
    <w:rPr>
      <w:rFonts w:ascii="Times New Roman" w:eastAsia="Times New Roman" w:hAnsi="Times New Roman" w:cs="Times New Roman"/>
      <w:b/>
      <w:bCs/>
      <w:sz w:val="28"/>
      <w:szCs w:val="28"/>
      <w:lang w:val="en-GB"/>
    </w:rPr>
  </w:style>
  <w:style w:type="character" w:customStyle="1" w:styleId="50">
    <w:name w:val="Заглавие 5 Знак"/>
    <w:basedOn w:val="a0"/>
    <w:link w:val="5"/>
    <w:rsid w:val="00592E25"/>
    <w:rPr>
      <w:rFonts w:ascii="Calibri" w:eastAsia="Times New Roman" w:hAnsi="Calibri" w:cs="Times New Roman"/>
      <w:b/>
      <w:bCs/>
      <w:i/>
      <w:iCs/>
      <w:sz w:val="26"/>
      <w:szCs w:val="26"/>
      <w:lang w:eastAsia="bg-BG"/>
    </w:rPr>
  </w:style>
  <w:style w:type="character" w:styleId="a6">
    <w:name w:val="footnote reference"/>
    <w:aliases w:val="note de bas de page,Footnote symbol"/>
    <w:uiPriority w:val="99"/>
    <w:semiHidden/>
    <w:rsid w:val="00592E25"/>
    <w:rPr>
      <w:vertAlign w:val="superscript"/>
    </w:rPr>
  </w:style>
  <w:style w:type="paragraph" w:styleId="a7">
    <w:name w:val="footnote text"/>
    <w:aliases w:val="Podrozdział,Footnote Text Char Char,Fußnote,single space,FOOTNOTES,fn,stile 1,Footnote,Footnote1,Footnote2,Footnote3,Footnote4,Footnote5,Footnote6,Footnote7,Footnote8,Footnote9,Footnote10,Footnote11,footnote text,FuЯnote"/>
    <w:basedOn w:val="a"/>
    <w:link w:val="a8"/>
    <w:uiPriority w:val="99"/>
    <w:semiHidden/>
    <w:rsid w:val="00592E25"/>
    <w:pPr>
      <w:spacing w:after="0" w:line="240" w:lineRule="auto"/>
      <w:jc w:val="both"/>
    </w:pPr>
    <w:rPr>
      <w:rFonts w:ascii="Times New Roman" w:eastAsia="Times New Roman" w:hAnsi="Times New Roman" w:cs="Times New Roman"/>
      <w:sz w:val="20"/>
      <w:szCs w:val="20"/>
    </w:rPr>
  </w:style>
  <w:style w:type="character" w:customStyle="1" w:styleId="a8">
    <w:name w:val="Текст под линия Знак"/>
    <w:aliases w:val="Podrozdział Знак,Footnote Text Char Char Знак,Fußnote Знак,single space Знак,FOOTNOTES Знак,fn Знак,stile 1 Знак,Footnote Знак,Footnote1 Знак,Footnote2 Знак,Footnote3 Знак,Footnote4 Знак,Footnote5 Знак,Footnote6 Знак,Footnote7 Знак"/>
    <w:basedOn w:val="a0"/>
    <w:link w:val="a7"/>
    <w:uiPriority w:val="99"/>
    <w:semiHidden/>
    <w:rsid w:val="00592E25"/>
    <w:rPr>
      <w:rFonts w:ascii="Times New Roman" w:eastAsia="Times New Roman" w:hAnsi="Times New Roman" w:cs="Times New Roman"/>
      <w:sz w:val="20"/>
      <w:szCs w:val="20"/>
    </w:rPr>
  </w:style>
  <w:style w:type="paragraph" w:styleId="21">
    <w:name w:val="Body Text Indent 2"/>
    <w:basedOn w:val="a"/>
    <w:link w:val="22"/>
    <w:rsid w:val="00592E25"/>
    <w:pPr>
      <w:spacing w:after="120" w:line="480" w:lineRule="auto"/>
      <w:ind w:left="360"/>
    </w:pPr>
    <w:rPr>
      <w:rFonts w:ascii="Times New Roman" w:eastAsia="Times New Roman" w:hAnsi="Times New Roman" w:cs="Times New Roman"/>
      <w:sz w:val="24"/>
      <w:szCs w:val="24"/>
      <w:lang w:val="en-US"/>
    </w:rPr>
  </w:style>
  <w:style w:type="character" w:customStyle="1" w:styleId="22">
    <w:name w:val="Основен текст с отстъп 2 Знак"/>
    <w:basedOn w:val="a0"/>
    <w:link w:val="21"/>
    <w:rsid w:val="00592E25"/>
    <w:rPr>
      <w:rFonts w:ascii="Times New Roman" w:eastAsia="Times New Roman" w:hAnsi="Times New Roman" w:cs="Times New Roman"/>
      <w:sz w:val="24"/>
      <w:szCs w:val="24"/>
      <w:lang w:val="en-US"/>
    </w:rPr>
  </w:style>
  <w:style w:type="table" w:styleId="a9">
    <w:name w:val="Table Grid"/>
    <w:basedOn w:val="a1"/>
    <w:rsid w:val="00592E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
    <w:link w:val="ab"/>
    <w:rsid w:val="00592E25"/>
    <w:pPr>
      <w:spacing w:after="0" w:line="240" w:lineRule="auto"/>
    </w:pPr>
    <w:rPr>
      <w:rFonts w:ascii="Courier New" w:eastAsia="Times New Roman" w:hAnsi="Courier New" w:cs="Times New Roman"/>
      <w:sz w:val="20"/>
      <w:szCs w:val="20"/>
      <w:lang w:val="en-US"/>
    </w:rPr>
  </w:style>
  <w:style w:type="character" w:customStyle="1" w:styleId="ab">
    <w:name w:val="Обикновен текст Знак"/>
    <w:basedOn w:val="a0"/>
    <w:link w:val="aa"/>
    <w:rsid w:val="00592E25"/>
    <w:rPr>
      <w:rFonts w:ascii="Courier New" w:eastAsia="Times New Roman" w:hAnsi="Courier New" w:cs="Times New Roman"/>
      <w:sz w:val="20"/>
      <w:szCs w:val="20"/>
      <w:lang w:val="en-US"/>
    </w:rPr>
  </w:style>
  <w:style w:type="paragraph" w:styleId="ac">
    <w:name w:val="Body Text Indent"/>
    <w:basedOn w:val="a"/>
    <w:link w:val="ad"/>
    <w:rsid w:val="00592E25"/>
    <w:pPr>
      <w:spacing w:after="120" w:line="240" w:lineRule="auto"/>
      <w:ind w:left="283"/>
    </w:pPr>
    <w:rPr>
      <w:rFonts w:ascii="Times New Roman" w:eastAsia="Times New Roman" w:hAnsi="Times New Roman" w:cs="Times New Roman"/>
      <w:sz w:val="24"/>
      <w:szCs w:val="24"/>
      <w:lang w:eastAsia="bg-BG"/>
    </w:rPr>
  </w:style>
  <w:style w:type="character" w:customStyle="1" w:styleId="ad">
    <w:name w:val="Основен текст с отстъп Знак"/>
    <w:basedOn w:val="a0"/>
    <w:link w:val="ac"/>
    <w:rsid w:val="00592E25"/>
    <w:rPr>
      <w:rFonts w:ascii="Times New Roman" w:eastAsia="Times New Roman" w:hAnsi="Times New Roman" w:cs="Times New Roman"/>
      <w:sz w:val="24"/>
      <w:szCs w:val="24"/>
      <w:lang w:eastAsia="bg-BG"/>
    </w:rPr>
  </w:style>
  <w:style w:type="character" w:styleId="ae">
    <w:name w:val="Hyperlink"/>
    <w:rsid w:val="00592E25"/>
    <w:rPr>
      <w:color w:val="0000FF"/>
      <w:u w:val="single"/>
    </w:rPr>
  </w:style>
  <w:style w:type="paragraph" w:styleId="31">
    <w:name w:val="Body Text Indent 3"/>
    <w:basedOn w:val="a"/>
    <w:link w:val="32"/>
    <w:rsid w:val="00592E25"/>
    <w:pPr>
      <w:spacing w:after="120" w:line="240" w:lineRule="auto"/>
      <w:ind w:left="283"/>
    </w:pPr>
    <w:rPr>
      <w:rFonts w:ascii="Times New Roman" w:eastAsia="Times New Roman" w:hAnsi="Times New Roman" w:cs="Times New Roman"/>
      <w:sz w:val="16"/>
      <w:szCs w:val="16"/>
      <w:lang w:val="en-GB"/>
    </w:rPr>
  </w:style>
  <w:style w:type="character" w:customStyle="1" w:styleId="32">
    <w:name w:val="Основен текст с отстъп 3 Знак"/>
    <w:basedOn w:val="a0"/>
    <w:link w:val="31"/>
    <w:rsid w:val="00592E25"/>
    <w:rPr>
      <w:rFonts w:ascii="Times New Roman" w:eastAsia="Times New Roman" w:hAnsi="Times New Roman" w:cs="Times New Roman"/>
      <w:sz w:val="16"/>
      <w:szCs w:val="16"/>
      <w:lang w:val="en-GB"/>
    </w:rPr>
  </w:style>
  <w:style w:type="paragraph" w:styleId="af">
    <w:name w:val="Normal (Web)"/>
    <w:basedOn w:val="a"/>
    <w:uiPriority w:val="99"/>
    <w:rsid w:val="00592E2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f0">
    <w:name w:val="Body Text"/>
    <w:basedOn w:val="a"/>
    <w:link w:val="af1"/>
    <w:rsid w:val="00592E25"/>
    <w:pPr>
      <w:spacing w:after="120" w:line="240" w:lineRule="auto"/>
    </w:pPr>
    <w:rPr>
      <w:rFonts w:ascii="Times New Roman" w:eastAsia="Times New Roman" w:hAnsi="Times New Roman" w:cs="Times New Roman"/>
      <w:sz w:val="24"/>
      <w:szCs w:val="24"/>
      <w:lang w:val="en-GB"/>
    </w:rPr>
  </w:style>
  <w:style w:type="character" w:customStyle="1" w:styleId="af1">
    <w:name w:val="Основен текст Знак"/>
    <w:basedOn w:val="a0"/>
    <w:link w:val="af0"/>
    <w:rsid w:val="00592E25"/>
    <w:rPr>
      <w:rFonts w:ascii="Times New Roman" w:eastAsia="Times New Roman" w:hAnsi="Times New Roman" w:cs="Times New Roman"/>
      <w:sz w:val="24"/>
      <w:szCs w:val="24"/>
      <w:lang w:val="en-GB"/>
    </w:rPr>
  </w:style>
  <w:style w:type="paragraph" w:customStyle="1" w:styleId="blue">
    <w:name w:val="blue"/>
    <w:basedOn w:val="a"/>
    <w:rsid w:val="00592E25"/>
    <w:pPr>
      <w:spacing w:before="39" w:after="39" w:line="240" w:lineRule="auto"/>
    </w:pPr>
    <w:rPr>
      <w:rFonts w:ascii="Verdana" w:eastAsia="Times New Roman" w:hAnsi="Verdana" w:cs="Times New Roman"/>
      <w:color w:val="000033"/>
      <w:sz w:val="18"/>
      <w:szCs w:val="18"/>
      <w:lang w:eastAsia="bg-BG"/>
    </w:rPr>
  </w:style>
  <w:style w:type="paragraph" w:styleId="af2">
    <w:name w:val="footer"/>
    <w:basedOn w:val="a"/>
    <w:link w:val="af3"/>
    <w:uiPriority w:val="99"/>
    <w:rsid w:val="00592E25"/>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3">
    <w:name w:val="Долен колонтитул Знак"/>
    <w:basedOn w:val="a0"/>
    <w:link w:val="af2"/>
    <w:uiPriority w:val="99"/>
    <w:rsid w:val="00592E25"/>
    <w:rPr>
      <w:rFonts w:ascii="Times New Roman" w:eastAsia="Times New Roman" w:hAnsi="Times New Roman" w:cs="Times New Roman"/>
      <w:sz w:val="24"/>
      <w:szCs w:val="24"/>
      <w:lang w:eastAsia="bg-BG"/>
    </w:rPr>
  </w:style>
  <w:style w:type="character" w:styleId="af4">
    <w:name w:val="page number"/>
    <w:basedOn w:val="a0"/>
    <w:rsid w:val="00592E25"/>
  </w:style>
  <w:style w:type="paragraph" w:customStyle="1" w:styleId="CharChar3CharCharCharCharCharCharCharCharCharCharCharChar">
    <w:name w:val="Char Char3 Знак Char Char Знак Char Char Знак Char Char Знак Char Char Знак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character" w:styleId="af5">
    <w:name w:val="Emphasis"/>
    <w:qFormat/>
    <w:rsid w:val="00592E25"/>
    <w:rPr>
      <w:b/>
      <w:bCs w:val="0"/>
      <w:i/>
      <w:iCs w:val="0"/>
      <w:strike w:val="0"/>
      <w:dstrike w:val="0"/>
      <w:u w:val="none"/>
      <w:effect w:val="none"/>
    </w:rPr>
  </w:style>
  <w:style w:type="paragraph" w:customStyle="1" w:styleId="NoSpacing1">
    <w:name w:val="No Spacing1"/>
    <w:rsid w:val="00592E25"/>
    <w:pPr>
      <w:spacing w:after="0" w:line="240" w:lineRule="auto"/>
    </w:pPr>
    <w:rPr>
      <w:rFonts w:ascii="Calibri" w:eastAsia="Times New Roman" w:hAnsi="Calibri" w:cs="Times New Roman"/>
      <w:lang w:eastAsia="bg-BG"/>
    </w:rPr>
  </w:style>
  <w:style w:type="character" w:customStyle="1" w:styleId="af6">
    <w:name w:val="Надпис Знак"/>
    <w:aliases w:val="Légende seureca Знак,Beschriftung-Tables Знак,Caracter Caracter Знак,Caracter Caracter Caracter Знак,Caracter Caracter C... Zchn Zchn Знак,Caracter Caracter Caracter Char Char Char Знак,Caracter Caracter Caracter Char Знак,Map Знак"/>
    <w:link w:val="af7"/>
    <w:uiPriority w:val="99"/>
    <w:locked/>
    <w:rsid w:val="00592E25"/>
    <w:rPr>
      <w:rFonts w:ascii="Arial" w:eastAsia="Calibri" w:hAnsi="Arial"/>
      <w:i/>
      <w:lang w:val="en-US"/>
    </w:rPr>
  </w:style>
  <w:style w:type="paragraph" w:styleId="af7">
    <w:name w:val="caption"/>
    <w:aliases w:val="Légende seureca,Beschriftung-Tables,Caracter Caracter,Caracter Caracter Caracter,Caracter Caracter C... Zchn Zchn,Caracter Caracter Caracter Char Char Char,Caracter Caracter Caracter Char Char Char Char Char,Caracter Caracter Caracter Char,Map"/>
    <w:basedOn w:val="a"/>
    <w:next w:val="a"/>
    <w:link w:val="af6"/>
    <w:uiPriority w:val="99"/>
    <w:qFormat/>
    <w:rsid w:val="00592E25"/>
    <w:pPr>
      <w:keepNext/>
      <w:overflowPunct w:val="0"/>
      <w:autoSpaceDE w:val="0"/>
      <w:autoSpaceDN w:val="0"/>
      <w:adjustRightInd w:val="0"/>
      <w:spacing w:before="120" w:after="60" w:line="300" w:lineRule="exact"/>
      <w:jc w:val="center"/>
    </w:pPr>
    <w:rPr>
      <w:rFonts w:ascii="Arial" w:eastAsia="Calibri" w:hAnsi="Arial"/>
      <w:i/>
      <w:lang w:val="en-US"/>
    </w:rPr>
  </w:style>
  <w:style w:type="paragraph" w:customStyle="1" w:styleId="Sansinterligne2">
    <w:name w:val="Sans interligne2"/>
    <w:basedOn w:val="a"/>
    <w:qFormat/>
    <w:rsid w:val="00592E25"/>
    <w:pPr>
      <w:spacing w:after="0" w:line="300" w:lineRule="exact"/>
      <w:jc w:val="both"/>
    </w:pPr>
    <w:rPr>
      <w:rFonts w:ascii="Arial" w:eastAsia="Calibri" w:hAnsi="Arial" w:cs="Times New Roman"/>
      <w:sz w:val="20"/>
      <w:szCs w:val="20"/>
      <w:lang w:val="en-GB" w:eastAsia="fr-FR"/>
    </w:rPr>
  </w:style>
  <w:style w:type="character" w:customStyle="1" w:styleId="hps">
    <w:name w:val="hps"/>
    <w:uiPriority w:val="99"/>
    <w:rsid w:val="00592E25"/>
  </w:style>
  <w:style w:type="paragraph" w:styleId="af8">
    <w:name w:val="header"/>
    <w:basedOn w:val="a"/>
    <w:link w:val="af9"/>
    <w:uiPriority w:val="99"/>
    <w:rsid w:val="00592E25"/>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9">
    <w:name w:val="Горен колонтитул Знак"/>
    <w:basedOn w:val="a0"/>
    <w:link w:val="af8"/>
    <w:uiPriority w:val="99"/>
    <w:rsid w:val="00592E25"/>
    <w:rPr>
      <w:rFonts w:ascii="Times New Roman" w:eastAsia="Times New Roman" w:hAnsi="Times New Roman" w:cs="Times New Roman"/>
      <w:sz w:val="24"/>
      <w:szCs w:val="24"/>
      <w:lang w:eastAsia="bg-BG"/>
    </w:rPr>
  </w:style>
  <w:style w:type="paragraph" w:styleId="afa">
    <w:name w:val="Balloon Text"/>
    <w:basedOn w:val="a"/>
    <w:link w:val="afb"/>
    <w:rsid w:val="00592E25"/>
    <w:pPr>
      <w:spacing w:after="0" w:line="240" w:lineRule="auto"/>
    </w:pPr>
    <w:rPr>
      <w:rFonts w:ascii="Segoe UI" w:eastAsia="Times New Roman" w:hAnsi="Segoe UI" w:cs="Segoe UI"/>
      <w:sz w:val="18"/>
      <w:szCs w:val="18"/>
      <w:lang w:eastAsia="bg-BG"/>
    </w:rPr>
  </w:style>
  <w:style w:type="character" w:customStyle="1" w:styleId="afb">
    <w:name w:val="Изнесен текст Знак"/>
    <w:basedOn w:val="a0"/>
    <w:link w:val="afa"/>
    <w:rsid w:val="00592E25"/>
    <w:rPr>
      <w:rFonts w:ascii="Segoe UI" w:eastAsia="Times New Roman" w:hAnsi="Segoe UI" w:cs="Segoe UI"/>
      <w:sz w:val="18"/>
      <w:szCs w:val="18"/>
      <w:lang w:eastAsia="bg-BG"/>
    </w:rPr>
  </w:style>
  <w:style w:type="character" w:styleId="afc">
    <w:name w:val="Strong"/>
    <w:uiPriority w:val="22"/>
    <w:qFormat/>
    <w:rsid w:val="00592E25"/>
    <w:rPr>
      <w:b/>
      <w:bCs/>
    </w:rPr>
  </w:style>
  <w:style w:type="character" w:styleId="afd">
    <w:name w:val="annotation reference"/>
    <w:rsid w:val="00592E25"/>
    <w:rPr>
      <w:sz w:val="16"/>
      <w:szCs w:val="16"/>
    </w:rPr>
  </w:style>
  <w:style w:type="paragraph" w:styleId="afe">
    <w:name w:val="annotation text"/>
    <w:basedOn w:val="a"/>
    <w:link w:val="aff"/>
    <w:rsid w:val="00592E25"/>
    <w:pPr>
      <w:spacing w:after="0" w:line="240" w:lineRule="auto"/>
    </w:pPr>
    <w:rPr>
      <w:rFonts w:ascii="Times New Roman" w:eastAsia="Times New Roman" w:hAnsi="Times New Roman" w:cs="Times New Roman"/>
      <w:sz w:val="20"/>
      <w:szCs w:val="20"/>
      <w:lang w:eastAsia="bg-BG"/>
    </w:rPr>
  </w:style>
  <w:style w:type="character" w:customStyle="1" w:styleId="aff">
    <w:name w:val="Текст на коментар Знак"/>
    <w:basedOn w:val="a0"/>
    <w:link w:val="afe"/>
    <w:rsid w:val="00592E25"/>
    <w:rPr>
      <w:rFonts w:ascii="Times New Roman" w:eastAsia="Times New Roman" w:hAnsi="Times New Roman" w:cs="Times New Roman"/>
      <w:sz w:val="20"/>
      <w:szCs w:val="20"/>
      <w:lang w:eastAsia="bg-BG"/>
    </w:rPr>
  </w:style>
  <w:style w:type="paragraph" w:styleId="aff0">
    <w:name w:val="annotation subject"/>
    <w:basedOn w:val="afe"/>
    <w:next w:val="afe"/>
    <w:link w:val="aff1"/>
    <w:rsid w:val="00592E25"/>
    <w:rPr>
      <w:b/>
      <w:bCs/>
    </w:rPr>
  </w:style>
  <w:style w:type="character" w:customStyle="1" w:styleId="aff1">
    <w:name w:val="Предмет на коментар Знак"/>
    <w:basedOn w:val="aff"/>
    <w:link w:val="aff0"/>
    <w:rsid w:val="00592E25"/>
    <w:rPr>
      <w:rFonts w:ascii="Times New Roman" w:eastAsia="Times New Roman" w:hAnsi="Times New Roman" w:cs="Times New Roman"/>
      <w:b/>
      <w:bCs/>
      <w:sz w:val="20"/>
      <w:szCs w:val="20"/>
      <w:lang w:eastAsia="bg-BG"/>
    </w:rPr>
  </w:style>
  <w:style w:type="paragraph" w:customStyle="1" w:styleId="Default">
    <w:name w:val="Default"/>
    <w:rsid w:val="00592E25"/>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CharChar3CharChar1CharCharCharCharCharCharCharCharCharCharCharCharCharCharCharChar1CharCharCharChar">
    <w:name w:val="Char Char3 Знак Char Char Знак1 Char Char Знак Char Char Знак Char Char Знак Char Char Знак Char Char Знак Char Char Знак Char Char Знак Char Char Знак1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3CharChar1CharCharCharCharCharChar1CharCharCharChar">
    <w:name w:val="Char Char3 Знак Char Char Знак1 Char Char Знак Char Char Знак Char Char1 Знак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11">
    <w:name w:val="Основен текст1"/>
    <w:basedOn w:val="a"/>
    <w:rsid w:val="00592E25"/>
    <w:pPr>
      <w:shd w:val="clear" w:color="auto" w:fill="FFFFFF"/>
      <w:spacing w:before="420" w:after="0" w:line="293" w:lineRule="exact"/>
      <w:jc w:val="both"/>
    </w:pPr>
    <w:rPr>
      <w:rFonts w:ascii="Times New Roman" w:eastAsia="Tahoma" w:hAnsi="Times New Roman" w:cs="Times New Roman"/>
      <w:sz w:val="28"/>
      <w:szCs w:val="28"/>
      <w:lang w:eastAsia="bg-BG"/>
    </w:rPr>
  </w:style>
  <w:style w:type="table" w:customStyle="1" w:styleId="12">
    <w:name w:val="Мрежа в таблица1"/>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Мрежа в таблица2"/>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Мрежа в таблица3"/>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harCharCharCharCharCharCharCharChar1CharCharCharChar">
    <w:name w:val="3 Знак Char Char Char Char Char Char Знак Char Char Char1 Char Char Char Char"/>
    <w:basedOn w:val="a"/>
    <w:rsid w:val="00592E25"/>
    <w:pPr>
      <w:tabs>
        <w:tab w:val="left" w:pos="709"/>
      </w:tabs>
      <w:spacing w:after="0" w:line="360" w:lineRule="auto"/>
    </w:pPr>
    <w:rPr>
      <w:rFonts w:ascii="Tahoma" w:eastAsia="Times New Roman" w:hAnsi="Tahoma" w:cs="Times New Roman"/>
      <w:sz w:val="24"/>
      <w:szCs w:val="24"/>
      <w:lang w:val="pl-PL" w:eastAsia="pl-PL"/>
    </w:rPr>
  </w:style>
  <w:style w:type="paragraph" w:customStyle="1" w:styleId="CharChar3CharChar1CharCharCharCharCharChar1CharCharCharChar0">
    <w:name w:val="Char Char3 Знак Char Char Знак1 Char Char Знак Char Char Знак Char Char1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table" w:customStyle="1" w:styleId="TableGrid1">
    <w:name w:val="Table Grid1"/>
    <w:basedOn w:val="a1"/>
    <w:next w:val="a9"/>
    <w:uiPriority w:val="39"/>
    <w:rsid w:val="00592E25"/>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 Spacing"/>
    <w:uiPriority w:val="1"/>
    <w:qFormat/>
    <w:rsid w:val="00592E2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D3D"/>
  </w:style>
  <w:style w:type="paragraph" w:styleId="1">
    <w:name w:val="heading 1"/>
    <w:basedOn w:val="a"/>
    <w:next w:val="a"/>
    <w:link w:val="10"/>
    <w:qFormat/>
    <w:rsid w:val="00402D3D"/>
    <w:pPr>
      <w:keepNext/>
      <w:spacing w:after="0" w:line="240" w:lineRule="auto"/>
      <w:outlineLvl w:val="0"/>
    </w:pPr>
    <w:rPr>
      <w:rFonts w:ascii="Times New Roman" w:eastAsia="Times New Roman" w:hAnsi="Times New Roman" w:cs="Times New Roman"/>
      <w:sz w:val="24"/>
      <w:szCs w:val="20"/>
    </w:rPr>
  </w:style>
  <w:style w:type="paragraph" w:styleId="2">
    <w:name w:val="heading 2"/>
    <w:basedOn w:val="a"/>
    <w:next w:val="a"/>
    <w:link w:val="20"/>
    <w:qFormat/>
    <w:rsid w:val="00592E25"/>
    <w:pPr>
      <w:keepNext/>
      <w:widowControl w:val="0"/>
      <w:tabs>
        <w:tab w:val="left" w:pos="169"/>
        <w:tab w:val="right" w:pos="1827"/>
        <w:tab w:val="left" w:pos="1917"/>
        <w:tab w:val="left" w:pos="2947"/>
        <w:tab w:val="left" w:pos="5442"/>
        <w:tab w:val="left" w:pos="6702"/>
      </w:tabs>
      <w:autoSpaceDE w:val="0"/>
      <w:autoSpaceDN w:val="0"/>
      <w:adjustRightInd w:val="0"/>
      <w:spacing w:before="112" w:after="0" w:line="240" w:lineRule="auto"/>
      <w:jc w:val="center"/>
      <w:outlineLvl w:val="1"/>
    </w:pPr>
    <w:rPr>
      <w:rFonts w:ascii="Times New Roman" w:eastAsia="Times New Roman" w:hAnsi="Times New Roman" w:cs="Times New Roman"/>
      <w:b/>
      <w:bCs/>
      <w:sz w:val="24"/>
      <w:szCs w:val="24"/>
    </w:rPr>
  </w:style>
  <w:style w:type="paragraph" w:styleId="3">
    <w:name w:val="heading 3"/>
    <w:basedOn w:val="a"/>
    <w:next w:val="a"/>
    <w:link w:val="30"/>
    <w:qFormat/>
    <w:rsid w:val="00592E25"/>
    <w:pPr>
      <w:keepNext/>
      <w:spacing w:before="240" w:after="60" w:line="240" w:lineRule="auto"/>
      <w:outlineLvl w:val="2"/>
    </w:pPr>
    <w:rPr>
      <w:rFonts w:ascii="Calibri Light" w:eastAsia="Times New Roman" w:hAnsi="Calibri Light" w:cs="Times New Roman"/>
      <w:b/>
      <w:bCs/>
      <w:sz w:val="26"/>
      <w:szCs w:val="26"/>
      <w:lang w:eastAsia="bg-BG"/>
    </w:rPr>
  </w:style>
  <w:style w:type="paragraph" w:styleId="4">
    <w:name w:val="heading 4"/>
    <w:basedOn w:val="a"/>
    <w:next w:val="a"/>
    <w:link w:val="40"/>
    <w:qFormat/>
    <w:rsid w:val="00592E25"/>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5">
    <w:name w:val="heading 5"/>
    <w:basedOn w:val="a"/>
    <w:next w:val="a"/>
    <w:link w:val="50"/>
    <w:qFormat/>
    <w:rsid w:val="00592E25"/>
    <w:pPr>
      <w:spacing w:before="240" w:after="60" w:line="240" w:lineRule="auto"/>
      <w:outlineLvl w:val="4"/>
    </w:pPr>
    <w:rPr>
      <w:rFonts w:ascii="Calibri" w:eastAsia="Times New Roman" w:hAnsi="Calibri" w:cs="Times New Roman"/>
      <w:b/>
      <w:bCs/>
      <w:i/>
      <w:iCs/>
      <w:sz w:val="26"/>
      <w:szCs w:val="26"/>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402D3D"/>
    <w:rPr>
      <w:rFonts w:ascii="Times New Roman" w:eastAsia="Times New Roman" w:hAnsi="Times New Roman" w:cs="Times New Roman"/>
      <w:sz w:val="24"/>
      <w:szCs w:val="20"/>
    </w:rPr>
  </w:style>
  <w:style w:type="paragraph" w:styleId="a3">
    <w:name w:val="Title"/>
    <w:basedOn w:val="a"/>
    <w:link w:val="a4"/>
    <w:qFormat/>
    <w:rsid w:val="00402D3D"/>
    <w:pPr>
      <w:spacing w:after="0" w:line="240" w:lineRule="auto"/>
      <w:jc w:val="center"/>
    </w:pPr>
    <w:rPr>
      <w:rFonts w:ascii="Times New Roman" w:eastAsia="Times New Roman" w:hAnsi="Times New Roman" w:cs="Times New Roman"/>
      <w:b/>
      <w:bCs/>
      <w:sz w:val="24"/>
      <w:szCs w:val="24"/>
    </w:rPr>
  </w:style>
  <w:style w:type="character" w:customStyle="1" w:styleId="a4">
    <w:name w:val="Заглавие Знак"/>
    <w:basedOn w:val="a0"/>
    <w:link w:val="a3"/>
    <w:rsid w:val="00402D3D"/>
    <w:rPr>
      <w:rFonts w:ascii="Times New Roman" w:eastAsia="Times New Roman" w:hAnsi="Times New Roman" w:cs="Times New Roman"/>
      <w:b/>
      <w:bCs/>
      <w:sz w:val="24"/>
      <w:szCs w:val="24"/>
    </w:rPr>
  </w:style>
  <w:style w:type="paragraph" w:styleId="a5">
    <w:name w:val="List Paragraph"/>
    <w:basedOn w:val="a"/>
    <w:uiPriority w:val="34"/>
    <w:qFormat/>
    <w:rsid w:val="00402D3D"/>
    <w:pPr>
      <w:spacing w:after="0" w:line="240" w:lineRule="auto"/>
      <w:ind w:left="720"/>
      <w:contextualSpacing/>
    </w:pPr>
    <w:rPr>
      <w:rFonts w:ascii="Times New Roman" w:eastAsia="Times New Roman" w:hAnsi="Times New Roman" w:cs="Times New Roman"/>
      <w:sz w:val="24"/>
      <w:szCs w:val="24"/>
      <w:lang w:eastAsia="bg-BG"/>
    </w:rPr>
  </w:style>
  <w:style w:type="character" w:customStyle="1" w:styleId="20">
    <w:name w:val="Заглавие 2 Знак"/>
    <w:basedOn w:val="a0"/>
    <w:link w:val="2"/>
    <w:rsid w:val="00592E25"/>
    <w:rPr>
      <w:rFonts w:ascii="Times New Roman" w:eastAsia="Times New Roman" w:hAnsi="Times New Roman" w:cs="Times New Roman"/>
      <w:b/>
      <w:bCs/>
      <w:sz w:val="24"/>
      <w:szCs w:val="24"/>
    </w:rPr>
  </w:style>
  <w:style w:type="character" w:customStyle="1" w:styleId="30">
    <w:name w:val="Заглавие 3 Знак"/>
    <w:basedOn w:val="a0"/>
    <w:link w:val="3"/>
    <w:rsid w:val="00592E25"/>
    <w:rPr>
      <w:rFonts w:ascii="Calibri Light" w:eastAsia="Times New Roman" w:hAnsi="Calibri Light" w:cs="Times New Roman"/>
      <w:b/>
      <w:bCs/>
      <w:sz w:val="26"/>
      <w:szCs w:val="26"/>
      <w:lang w:eastAsia="bg-BG"/>
    </w:rPr>
  </w:style>
  <w:style w:type="character" w:customStyle="1" w:styleId="40">
    <w:name w:val="Заглавие 4 Знак"/>
    <w:basedOn w:val="a0"/>
    <w:link w:val="4"/>
    <w:rsid w:val="00592E25"/>
    <w:rPr>
      <w:rFonts w:ascii="Times New Roman" w:eastAsia="Times New Roman" w:hAnsi="Times New Roman" w:cs="Times New Roman"/>
      <w:b/>
      <w:bCs/>
      <w:sz w:val="28"/>
      <w:szCs w:val="28"/>
      <w:lang w:val="en-GB"/>
    </w:rPr>
  </w:style>
  <w:style w:type="character" w:customStyle="1" w:styleId="50">
    <w:name w:val="Заглавие 5 Знак"/>
    <w:basedOn w:val="a0"/>
    <w:link w:val="5"/>
    <w:rsid w:val="00592E25"/>
    <w:rPr>
      <w:rFonts w:ascii="Calibri" w:eastAsia="Times New Roman" w:hAnsi="Calibri" w:cs="Times New Roman"/>
      <w:b/>
      <w:bCs/>
      <w:i/>
      <w:iCs/>
      <w:sz w:val="26"/>
      <w:szCs w:val="26"/>
      <w:lang w:eastAsia="bg-BG"/>
    </w:rPr>
  </w:style>
  <w:style w:type="character" w:styleId="a6">
    <w:name w:val="footnote reference"/>
    <w:aliases w:val="note de bas de page,Footnote symbol"/>
    <w:uiPriority w:val="99"/>
    <w:semiHidden/>
    <w:rsid w:val="00592E25"/>
    <w:rPr>
      <w:vertAlign w:val="superscript"/>
    </w:rPr>
  </w:style>
  <w:style w:type="paragraph" w:styleId="a7">
    <w:name w:val="footnote text"/>
    <w:aliases w:val="Podrozdział,Footnote Text Char Char,Fußnote,single space,FOOTNOTES,fn,stile 1,Footnote,Footnote1,Footnote2,Footnote3,Footnote4,Footnote5,Footnote6,Footnote7,Footnote8,Footnote9,Footnote10,Footnote11,footnote text,FuЯnote"/>
    <w:basedOn w:val="a"/>
    <w:link w:val="a8"/>
    <w:uiPriority w:val="99"/>
    <w:semiHidden/>
    <w:rsid w:val="00592E25"/>
    <w:pPr>
      <w:spacing w:after="0" w:line="240" w:lineRule="auto"/>
      <w:jc w:val="both"/>
    </w:pPr>
    <w:rPr>
      <w:rFonts w:ascii="Times New Roman" w:eastAsia="Times New Roman" w:hAnsi="Times New Roman" w:cs="Times New Roman"/>
      <w:sz w:val="20"/>
      <w:szCs w:val="20"/>
    </w:rPr>
  </w:style>
  <w:style w:type="character" w:customStyle="1" w:styleId="a8">
    <w:name w:val="Текст под линия Знак"/>
    <w:aliases w:val="Podrozdział Знак,Footnote Text Char Char Знак,Fußnote Знак,single space Знак,FOOTNOTES Знак,fn Знак,stile 1 Знак,Footnote Знак,Footnote1 Знак,Footnote2 Знак,Footnote3 Знак,Footnote4 Знак,Footnote5 Знак,Footnote6 Знак,Footnote7 Знак"/>
    <w:basedOn w:val="a0"/>
    <w:link w:val="a7"/>
    <w:uiPriority w:val="99"/>
    <w:semiHidden/>
    <w:rsid w:val="00592E25"/>
    <w:rPr>
      <w:rFonts w:ascii="Times New Roman" w:eastAsia="Times New Roman" w:hAnsi="Times New Roman" w:cs="Times New Roman"/>
      <w:sz w:val="20"/>
      <w:szCs w:val="20"/>
    </w:rPr>
  </w:style>
  <w:style w:type="paragraph" w:styleId="21">
    <w:name w:val="Body Text Indent 2"/>
    <w:basedOn w:val="a"/>
    <w:link w:val="22"/>
    <w:rsid w:val="00592E25"/>
    <w:pPr>
      <w:spacing w:after="120" w:line="480" w:lineRule="auto"/>
      <w:ind w:left="360"/>
    </w:pPr>
    <w:rPr>
      <w:rFonts w:ascii="Times New Roman" w:eastAsia="Times New Roman" w:hAnsi="Times New Roman" w:cs="Times New Roman"/>
      <w:sz w:val="24"/>
      <w:szCs w:val="24"/>
      <w:lang w:val="en-US"/>
    </w:rPr>
  </w:style>
  <w:style w:type="character" w:customStyle="1" w:styleId="22">
    <w:name w:val="Основен текст с отстъп 2 Знак"/>
    <w:basedOn w:val="a0"/>
    <w:link w:val="21"/>
    <w:rsid w:val="00592E25"/>
    <w:rPr>
      <w:rFonts w:ascii="Times New Roman" w:eastAsia="Times New Roman" w:hAnsi="Times New Roman" w:cs="Times New Roman"/>
      <w:sz w:val="24"/>
      <w:szCs w:val="24"/>
      <w:lang w:val="en-US"/>
    </w:rPr>
  </w:style>
  <w:style w:type="table" w:styleId="a9">
    <w:name w:val="Table Grid"/>
    <w:basedOn w:val="a1"/>
    <w:rsid w:val="00592E25"/>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
    <w:link w:val="ab"/>
    <w:rsid w:val="00592E25"/>
    <w:pPr>
      <w:spacing w:after="0" w:line="240" w:lineRule="auto"/>
    </w:pPr>
    <w:rPr>
      <w:rFonts w:ascii="Courier New" w:eastAsia="Times New Roman" w:hAnsi="Courier New" w:cs="Times New Roman"/>
      <w:sz w:val="20"/>
      <w:szCs w:val="20"/>
      <w:lang w:val="en-US"/>
    </w:rPr>
  </w:style>
  <w:style w:type="character" w:customStyle="1" w:styleId="ab">
    <w:name w:val="Обикновен текст Знак"/>
    <w:basedOn w:val="a0"/>
    <w:link w:val="aa"/>
    <w:rsid w:val="00592E25"/>
    <w:rPr>
      <w:rFonts w:ascii="Courier New" w:eastAsia="Times New Roman" w:hAnsi="Courier New" w:cs="Times New Roman"/>
      <w:sz w:val="20"/>
      <w:szCs w:val="20"/>
      <w:lang w:val="en-US"/>
    </w:rPr>
  </w:style>
  <w:style w:type="paragraph" w:styleId="ac">
    <w:name w:val="Body Text Indent"/>
    <w:basedOn w:val="a"/>
    <w:link w:val="ad"/>
    <w:rsid w:val="00592E25"/>
    <w:pPr>
      <w:spacing w:after="120" w:line="240" w:lineRule="auto"/>
      <w:ind w:left="283"/>
    </w:pPr>
    <w:rPr>
      <w:rFonts w:ascii="Times New Roman" w:eastAsia="Times New Roman" w:hAnsi="Times New Roman" w:cs="Times New Roman"/>
      <w:sz w:val="24"/>
      <w:szCs w:val="24"/>
      <w:lang w:eastAsia="bg-BG"/>
    </w:rPr>
  </w:style>
  <w:style w:type="character" w:customStyle="1" w:styleId="ad">
    <w:name w:val="Основен текст с отстъп Знак"/>
    <w:basedOn w:val="a0"/>
    <w:link w:val="ac"/>
    <w:rsid w:val="00592E25"/>
    <w:rPr>
      <w:rFonts w:ascii="Times New Roman" w:eastAsia="Times New Roman" w:hAnsi="Times New Roman" w:cs="Times New Roman"/>
      <w:sz w:val="24"/>
      <w:szCs w:val="24"/>
      <w:lang w:eastAsia="bg-BG"/>
    </w:rPr>
  </w:style>
  <w:style w:type="character" w:styleId="ae">
    <w:name w:val="Hyperlink"/>
    <w:rsid w:val="00592E25"/>
    <w:rPr>
      <w:color w:val="0000FF"/>
      <w:u w:val="single"/>
    </w:rPr>
  </w:style>
  <w:style w:type="paragraph" w:styleId="31">
    <w:name w:val="Body Text Indent 3"/>
    <w:basedOn w:val="a"/>
    <w:link w:val="32"/>
    <w:rsid w:val="00592E25"/>
    <w:pPr>
      <w:spacing w:after="120" w:line="240" w:lineRule="auto"/>
      <w:ind w:left="283"/>
    </w:pPr>
    <w:rPr>
      <w:rFonts w:ascii="Times New Roman" w:eastAsia="Times New Roman" w:hAnsi="Times New Roman" w:cs="Times New Roman"/>
      <w:sz w:val="16"/>
      <w:szCs w:val="16"/>
      <w:lang w:val="en-GB"/>
    </w:rPr>
  </w:style>
  <w:style w:type="character" w:customStyle="1" w:styleId="32">
    <w:name w:val="Основен текст с отстъп 3 Знак"/>
    <w:basedOn w:val="a0"/>
    <w:link w:val="31"/>
    <w:rsid w:val="00592E25"/>
    <w:rPr>
      <w:rFonts w:ascii="Times New Roman" w:eastAsia="Times New Roman" w:hAnsi="Times New Roman" w:cs="Times New Roman"/>
      <w:sz w:val="16"/>
      <w:szCs w:val="16"/>
      <w:lang w:val="en-GB"/>
    </w:rPr>
  </w:style>
  <w:style w:type="paragraph" w:styleId="af">
    <w:name w:val="Normal (Web)"/>
    <w:basedOn w:val="a"/>
    <w:uiPriority w:val="99"/>
    <w:rsid w:val="00592E25"/>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af0">
    <w:name w:val="Body Text"/>
    <w:basedOn w:val="a"/>
    <w:link w:val="af1"/>
    <w:rsid w:val="00592E25"/>
    <w:pPr>
      <w:spacing w:after="120" w:line="240" w:lineRule="auto"/>
    </w:pPr>
    <w:rPr>
      <w:rFonts w:ascii="Times New Roman" w:eastAsia="Times New Roman" w:hAnsi="Times New Roman" w:cs="Times New Roman"/>
      <w:sz w:val="24"/>
      <w:szCs w:val="24"/>
      <w:lang w:val="en-GB"/>
    </w:rPr>
  </w:style>
  <w:style w:type="character" w:customStyle="1" w:styleId="af1">
    <w:name w:val="Основен текст Знак"/>
    <w:basedOn w:val="a0"/>
    <w:link w:val="af0"/>
    <w:rsid w:val="00592E25"/>
    <w:rPr>
      <w:rFonts w:ascii="Times New Roman" w:eastAsia="Times New Roman" w:hAnsi="Times New Roman" w:cs="Times New Roman"/>
      <w:sz w:val="24"/>
      <w:szCs w:val="24"/>
      <w:lang w:val="en-GB"/>
    </w:rPr>
  </w:style>
  <w:style w:type="paragraph" w:customStyle="1" w:styleId="blue">
    <w:name w:val="blue"/>
    <w:basedOn w:val="a"/>
    <w:rsid w:val="00592E25"/>
    <w:pPr>
      <w:spacing w:before="39" w:after="39" w:line="240" w:lineRule="auto"/>
    </w:pPr>
    <w:rPr>
      <w:rFonts w:ascii="Verdana" w:eastAsia="Times New Roman" w:hAnsi="Verdana" w:cs="Times New Roman"/>
      <w:color w:val="000033"/>
      <w:sz w:val="18"/>
      <w:szCs w:val="18"/>
      <w:lang w:eastAsia="bg-BG"/>
    </w:rPr>
  </w:style>
  <w:style w:type="paragraph" w:styleId="af2">
    <w:name w:val="footer"/>
    <w:basedOn w:val="a"/>
    <w:link w:val="af3"/>
    <w:uiPriority w:val="99"/>
    <w:rsid w:val="00592E25"/>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3">
    <w:name w:val="Долен колонтитул Знак"/>
    <w:basedOn w:val="a0"/>
    <w:link w:val="af2"/>
    <w:uiPriority w:val="99"/>
    <w:rsid w:val="00592E25"/>
    <w:rPr>
      <w:rFonts w:ascii="Times New Roman" w:eastAsia="Times New Roman" w:hAnsi="Times New Roman" w:cs="Times New Roman"/>
      <w:sz w:val="24"/>
      <w:szCs w:val="24"/>
      <w:lang w:eastAsia="bg-BG"/>
    </w:rPr>
  </w:style>
  <w:style w:type="character" w:styleId="af4">
    <w:name w:val="page number"/>
    <w:basedOn w:val="a0"/>
    <w:rsid w:val="00592E25"/>
  </w:style>
  <w:style w:type="paragraph" w:customStyle="1" w:styleId="CharChar3CharCharCharCharCharCharCharCharCharCharCharChar">
    <w:name w:val="Char Char3 Знак Char Char Знак Char Char Знак Char Char Знак Char Char Знак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character" w:styleId="af5">
    <w:name w:val="Emphasis"/>
    <w:qFormat/>
    <w:rsid w:val="00592E25"/>
    <w:rPr>
      <w:b/>
      <w:bCs w:val="0"/>
      <w:i/>
      <w:iCs w:val="0"/>
      <w:strike w:val="0"/>
      <w:dstrike w:val="0"/>
      <w:u w:val="none"/>
      <w:effect w:val="none"/>
    </w:rPr>
  </w:style>
  <w:style w:type="paragraph" w:customStyle="1" w:styleId="NoSpacing1">
    <w:name w:val="No Spacing1"/>
    <w:rsid w:val="00592E25"/>
    <w:pPr>
      <w:spacing w:after="0" w:line="240" w:lineRule="auto"/>
    </w:pPr>
    <w:rPr>
      <w:rFonts w:ascii="Calibri" w:eastAsia="Times New Roman" w:hAnsi="Calibri" w:cs="Times New Roman"/>
      <w:lang w:eastAsia="bg-BG"/>
    </w:rPr>
  </w:style>
  <w:style w:type="character" w:customStyle="1" w:styleId="af6">
    <w:name w:val="Надпис Знак"/>
    <w:aliases w:val="Légende seureca Знак,Beschriftung-Tables Знак,Caracter Caracter Знак,Caracter Caracter Caracter Знак,Caracter Caracter C... Zchn Zchn Знак,Caracter Caracter Caracter Char Char Char Знак,Caracter Caracter Caracter Char Знак,Map Знак"/>
    <w:link w:val="af7"/>
    <w:uiPriority w:val="99"/>
    <w:locked/>
    <w:rsid w:val="00592E25"/>
    <w:rPr>
      <w:rFonts w:ascii="Arial" w:eastAsia="Calibri" w:hAnsi="Arial"/>
      <w:i/>
      <w:lang w:val="en-US"/>
    </w:rPr>
  </w:style>
  <w:style w:type="paragraph" w:styleId="af7">
    <w:name w:val="caption"/>
    <w:aliases w:val="Légende seureca,Beschriftung-Tables,Caracter Caracter,Caracter Caracter Caracter,Caracter Caracter C... Zchn Zchn,Caracter Caracter Caracter Char Char Char,Caracter Caracter Caracter Char Char Char Char Char,Caracter Caracter Caracter Char,Map"/>
    <w:basedOn w:val="a"/>
    <w:next w:val="a"/>
    <w:link w:val="af6"/>
    <w:uiPriority w:val="99"/>
    <w:qFormat/>
    <w:rsid w:val="00592E25"/>
    <w:pPr>
      <w:keepNext/>
      <w:overflowPunct w:val="0"/>
      <w:autoSpaceDE w:val="0"/>
      <w:autoSpaceDN w:val="0"/>
      <w:adjustRightInd w:val="0"/>
      <w:spacing w:before="120" w:after="60" w:line="300" w:lineRule="exact"/>
      <w:jc w:val="center"/>
    </w:pPr>
    <w:rPr>
      <w:rFonts w:ascii="Arial" w:eastAsia="Calibri" w:hAnsi="Arial"/>
      <w:i/>
      <w:lang w:val="en-US"/>
    </w:rPr>
  </w:style>
  <w:style w:type="paragraph" w:customStyle="1" w:styleId="Sansinterligne2">
    <w:name w:val="Sans interligne2"/>
    <w:basedOn w:val="a"/>
    <w:qFormat/>
    <w:rsid w:val="00592E25"/>
    <w:pPr>
      <w:spacing w:after="0" w:line="300" w:lineRule="exact"/>
      <w:jc w:val="both"/>
    </w:pPr>
    <w:rPr>
      <w:rFonts w:ascii="Arial" w:eastAsia="Calibri" w:hAnsi="Arial" w:cs="Times New Roman"/>
      <w:sz w:val="20"/>
      <w:szCs w:val="20"/>
      <w:lang w:val="en-GB" w:eastAsia="fr-FR"/>
    </w:rPr>
  </w:style>
  <w:style w:type="character" w:customStyle="1" w:styleId="hps">
    <w:name w:val="hps"/>
    <w:uiPriority w:val="99"/>
    <w:rsid w:val="00592E25"/>
  </w:style>
  <w:style w:type="paragraph" w:styleId="af8">
    <w:name w:val="header"/>
    <w:basedOn w:val="a"/>
    <w:link w:val="af9"/>
    <w:uiPriority w:val="99"/>
    <w:rsid w:val="00592E25"/>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af9">
    <w:name w:val="Горен колонтитул Знак"/>
    <w:basedOn w:val="a0"/>
    <w:link w:val="af8"/>
    <w:uiPriority w:val="99"/>
    <w:rsid w:val="00592E25"/>
    <w:rPr>
      <w:rFonts w:ascii="Times New Roman" w:eastAsia="Times New Roman" w:hAnsi="Times New Roman" w:cs="Times New Roman"/>
      <w:sz w:val="24"/>
      <w:szCs w:val="24"/>
      <w:lang w:eastAsia="bg-BG"/>
    </w:rPr>
  </w:style>
  <w:style w:type="paragraph" w:styleId="afa">
    <w:name w:val="Balloon Text"/>
    <w:basedOn w:val="a"/>
    <w:link w:val="afb"/>
    <w:rsid w:val="00592E25"/>
    <w:pPr>
      <w:spacing w:after="0" w:line="240" w:lineRule="auto"/>
    </w:pPr>
    <w:rPr>
      <w:rFonts w:ascii="Segoe UI" w:eastAsia="Times New Roman" w:hAnsi="Segoe UI" w:cs="Segoe UI"/>
      <w:sz w:val="18"/>
      <w:szCs w:val="18"/>
      <w:lang w:eastAsia="bg-BG"/>
    </w:rPr>
  </w:style>
  <w:style w:type="character" w:customStyle="1" w:styleId="afb">
    <w:name w:val="Изнесен текст Знак"/>
    <w:basedOn w:val="a0"/>
    <w:link w:val="afa"/>
    <w:rsid w:val="00592E25"/>
    <w:rPr>
      <w:rFonts w:ascii="Segoe UI" w:eastAsia="Times New Roman" w:hAnsi="Segoe UI" w:cs="Segoe UI"/>
      <w:sz w:val="18"/>
      <w:szCs w:val="18"/>
      <w:lang w:eastAsia="bg-BG"/>
    </w:rPr>
  </w:style>
  <w:style w:type="character" w:styleId="afc">
    <w:name w:val="Strong"/>
    <w:uiPriority w:val="22"/>
    <w:qFormat/>
    <w:rsid w:val="00592E25"/>
    <w:rPr>
      <w:b/>
      <w:bCs/>
    </w:rPr>
  </w:style>
  <w:style w:type="character" w:styleId="afd">
    <w:name w:val="annotation reference"/>
    <w:rsid w:val="00592E25"/>
    <w:rPr>
      <w:sz w:val="16"/>
      <w:szCs w:val="16"/>
    </w:rPr>
  </w:style>
  <w:style w:type="paragraph" w:styleId="afe">
    <w:name w:val="annotation text"/>
    <w:basedOn w:val="a"/>
    <w:link w:val="aff"/>
    <w:rsid w:val="00592E25"/>
    <w:pPr>
      <w:spacing w:after="0" w:line="240" w:lineRule="auto"/>
    </w:pPr>
    <w:rPr>
      <w:rFonts w:ascii="Times New Roman" w:eastAsia="Times New Roman" w:hAnsi="Times New Roman" w:cs="Times New Roman"/>
      <w:sz w:val="20"/>
      <w:szCs w:val="20"/>
      <w:lang w:eastAsia="bg-BG"/>
    </w:rPr>
  </w:style>
  <w:style w:type="character" w:customStyle="1" w:styleId="aff">
    <w:name w:val="Текст на коментар Знак"/>
    <w:basedOn w:val="a0"/>
    <w:link w:val="afe"/>
    <w:rsid w:val="00592E25"/>
    <w:rPr>
      <w:rFonts w:ascii="Times New Roman" w:eastAsia="Times New Roman" w:hAnsi="Times New Roman" w:cs="Times New Roman"/>
      <w:sz w:val="20"/>
      <w:szCs w:val="20"/>
      <w:lang w:eastAsia="bg-BG"/>
    </w:rPr>
  </w:style>
  <w:style w:type="paragraph" w:styleId="aff0">
    <w:name w:val="annotation subject"/>
    <w:basedOn w:val="afe"/>
    <w:next w:val="afe"/>
    <w:link w:val="aff1"/>
    <w:rsid w:val="00592E25"/>
    <w:rPr>
      <w:b/>
      <w:bCs/>
    </w:rPr>
  </w:style>
  <w:style w:type="character" w:customStyle="1" w:styleId="aff1">
    <w:name w:val="Предмет на коментар Знак"/>
    <w:basedOn w:val="aff"/>
    <w:link w:val="aff0"/>
    <w:rsid w:val="00592E25"/>
    <w:rPr>
      <w:rFonts w:ascii="Times New Roman" w:eastAsia="Times New Roman" w:hAnsi="Times New Roman" w:cs="Times New Roman"/>
      <w:b/>
      <w:bCs/>
      <w:sz w:val="20"/>
      <w:szCs w:val="20"/>
      <w:lang w:eastAsia="bg-BG"/>
    </w:rPr>
  </w:style>
  <w:style w:type="paragraph" w:customStyle="1" w:styleId="Default">
    <w:name w:val="Default"/>
    <w:rsid w:val="00592E25"/>
    <w:pPr>
      <w:autoSpaceDE w:val="0"/>
      <w:autoSpaceDN w:val="0"/>
      <w:adjustRightInd w:val="0"/>
      <w:spacing w:after="0" w:line="240" w:lineRule="auto"/>
    </w:pPr>
    <w:rPr>
      <w:rFonts w:ascii="Times New Roman" w:eastAsia="Times New Roman" w:hAnsi="Times New Roman" w:cs="Times New Roman"/>
      <w:color w:val="000000"/>
      <w:sz w:val="24"/>
      <w:szCs w:val="24"/>
      <w:lang w:eastAsia="bg-BG"/>
    </w:rPr>
  </w:style>
  <w:style w:type="paragraph" w:customStyle="1" w:styleId="CharChar3CharChar1CharCharCharCharCharCharCharCharCharCharCharCharCharCharCharChar1CharCharCharChar">
    <w:name w:val="Char Char3 Знак Char Char Знак1 Char Char Знак Char Char Знак Char Char Знак Char Char Знак Char Char Знак Char Char Знак Char Char Знак Char Char Знак1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CharChar3CharChar1CharCharCharCharCharChar1CharCharCharChar">
    <w:name w:val="Char Char3 Знак Char Char Знак1 Char Char Знак Char Char Знак Char Char1 Знак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paragraph" w:customStyle="1" w:styleId="11">
    <w:name w:val="Основен текст1"/>
    <w:basedOn w:val="a"/>
    <w:rsid w:val="00592E25"/>
    <w:pPr>
      <w:shd w:val="clear" w:color="auto" w:fill="FFFFFF"/>
      <w:spacing w:before="420" w:after="0" w:line="293" w:lineRule="exact"/>
      <w:jc w:val="both"/>
    </w:pPr>
    <w:rPr>
      <w:rFonts w:ascii="Times New Roman" w:eastAsia="Tahoma" w:hAnsi="Times New Roman" w:cs="Times New Roman"/>
      <w:sz w:val="28"/>
      <w:szCs w:val="28"/>
      <w:lang w:eastAsia="bg-BG"/>
    </w:rPr>
  </w:style>
  <w:style w:type="table" w:customStyle="1" w:styleId="12">
    <w:name w:val="Мрежа в таблица1"/>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Мрежа в таблица2"/>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Мрежа в таблица3"/>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Мрежа в таблица4"/>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harCharCharCharCharCharCharCharChar1CharCharCharChar">
    <w:name w:val="3 Знак Char Char Char Char Char Char Знак Char Char Char1 Char Char Char Char"/>
    <w:basedOn w:val="a"/>
    <w:rsid w:val="00592E25"/>
    <w:pPr>
      <w:tabs>
        <w:tab w:val="left" w:pos="709"/>
      </w:tabs>
      <w:spacing w:after="0" w:line="360" w:lineRule="auto"/>
    </w:pPr>
    <w:rPr>
      <w:rFonts w:ascii="Tahoma" w:eastAsia="Times New Roman" w:hAnsi="Tahoma" w:cs="Times New Roman"/>
      <w:sz w:val="24"/>
      <w:szCs w:val="24"/>
      <w:lang w:val="pl-PL" w:eastAsia="pl-PL"/>
    </w:rPr>
  </w:style>
  <w:style w:type="paragraph" w:customStyle="1" w:styleId="CharChar3CharChar1CharCharCharCharCharChar1CharCharCharChar0">
    <w:name w:val="Char Char3 Знак Char Char Знак1 Char Char Знак Char Char Знак Char Char1 Char Char Знак Char Char Знак"/>
    <w:basedOn w:val="a"/>
    <w:semiHidden/>
    <w:rsid w:val="00592E25"/>
    <w:pPr>
      <w:tabs>
        <w:tab w:val="left" w:pos="709"/>
      </w:tabs>
      <w:spacing w:after="0" w:line="240" w:lineRule="auto"/>
    </w:pPr>
    <w:rPr>
      <w:rFonts w:ascii="Futura Bk" w:eastAsia="Times New Roman" w:hAnsi="Futura Bk" w:cs="Times New Roman"/>
      <w:sz w:val="20"/>
      <w:szCs w:val="24"/>
      <w:lang w:val="pl-PL" w:eastAsia="pl-PL"/>
    </w:rPr>
  </w:style>
  <w:style w:type="table" w:customStyle="1" w:styleId="TableGrid1">
    <w:name w:val="Table Grid1"/>
    <w:basedOn w:val="a1"/>
    <w:next w:val="a9"/>
    <w:uiPriority w:val="39"/>
    <w:rsid w:val="00592E25"/>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Мрежа в таблица5"/>
    <w:basedOn w:val="a1"/>
    <w:next w:val="a9"/>
    <w:uiPriority w:val="39"/>
    <w:rsid w:val="00592E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 Spacing"/>
    <w:uiPriority w:val="1"/>
    <w:qFormat/>
    <w:rsid w:val="00592E2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bg.wikipedia.org/wiki/%D0%A0%D1%83%D1%81%D0%B5_(%D0%BE%D0%B1%D1%89%D0%B8%D0%BD%D0%B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3.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81</Pages>
  <Words>25850</Words>
  <Characters>147349</Characters>
  <Application>Microsoft Office Word</Application>
  <DocSecurity>0</DocSecurity>
  <Lines>1227</Lines>
  <Paragraphs>345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172854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2019-07-18T08:11:00Z</cp:lastPrinted>
  <dcterms:created xsi:type="dcterms:W3CDTF">2019-07-05T13:56:00Z</dcterms:created>
  <dcterms:modified xsi:type="dcterms:W3CDTF">2019-07-18T08:13:00Z</dcterms:modified>
</cp:coreProperties>
</file>