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8A5" w:rsidRDefault="008A58A5" w:rsidP="008A58A5">
      <w:pPr>
        <w:jc w:val="right"/>
        <w:rPr>
          <w:b/>
          <w:sz w:val="32"/>
        </w:rPr>
      </w:pPr>
      <w:r>
        <w:rPr>
          <w:b/>
          <w:sz w:val="32"/>
        </w:rPr>
        <w:t>Препис-извлечение!</w:t>
      </w:r>
    </w:p>
    <w:p w:rsidR="008A58A5" w:rsidRDefault="008A58A5" w:rsidP="008A58A5">
      <w:pPr>
        <w:rPr>
          <w:sz w:val="32"/>
        </w:rPr>
      </w:pPr>
    </w:p>
    <w:p w:rsidR="008A58A5" w:rsidRDefault="008A58A5" w:rsidP="008A58A5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ОБЩИНСКИ СЪВЕТ – РУСЕ</w:t>
      </w:r>
    </w:p>
    <w:p w:rsidR="008A58A5" w:rsidRDefault="008A58A5" w:rsidP="008A58A5">
      <w:pPr>
        <w:jc w:val="center"/>
        <w:rPr>
          <w:b/>
          <w:sz w:val="32"/>
        </w:rPr>
      </w:pPr>
    </w:p>
    <w:p w:rsidR="008A58A5" w:rsidRPr="008A58A5" w:rsidRDefault="008A58A5" w:rsidP="008A58A5">
      <w:pPr>
        <w:pStyle w:val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РЕШЕНИЕ № </w:t>
      </w:r>
      <w:r>
        <w:rPr>
          <w:b/>
          <w:sz w:val="32"/>
          <w:szCs w:val="32"/>
          <w:lang w:val="en-US"/>
        </w:rPr>
        <w:t>6</w:t>
      </w:r>
      <w:r>
        <w:rPr>
          <w:b/>
          <w:sz w:val="32"/>
          <w:szCs w:val="32"/>
        </w:rPr>
        <w:t>3</w:t>
      </w:r>
    </w:p>
    <w:p w:rsidR="008A58A5" w:rsidRDefault="008A58A5" w:rsidP="008A58A5">
      <w:pPr>
        <w:jc w:val="center"/>
        <w:rPr>
          <w:b/>
          <w:sz w:val="32"/>
          <w:lang w:val="en-US"/>
        </w:rPr>
      </w:pPr>
      <w:r>
        <w:rPr>
          <w:b/>
          <w:sz w:val="32"/>
        </w:rPr>
        <w:t>Прието с Протокол № 5/10</w:t>
      </w:r>
      <w:r>
        <w:rPr>
          <w:b/>
          <w:sz w:val="32"/>
          <w:lang w:val="en-US"/>
        </w:rPr>
        <w:t>.0</w:t>
      </w:r>
      <w:r>
        <w:rPr>
          <w:b/>
          <w:sz w:val="32"/>
        </w:rPr>
        <w:t>2</w:t>
      </w:r>
      <w:r>
        <w:rPr>
          <w:b/>
          <w:sz w:val="32"/>
          <w:lang w:val="en-US"/>
        </w:rPr>
        <w:t xml:space="preserve">.2020 </w:t>
      </w:r>
      <w:r>
        <w:rPr>
          <w:b/>
          <w:sz w:val="32"/>
        </w:rPr>
        <w:t>г.</w:t>
      </w:r>
    </w:p>
    <w:p w:rsidR="008A58A5" w:rsidRDefault="008A58A5" w:rsidP="008A58A5">
      <w:pPr>
        <w:ind w:left="4956" w:firstLine="708"/>
        <w:jc w:val="both"/>
        <w:rPr>
          <w:sz w:val="28"/>
          <w:szCs w:val="28"/>
        </w:rPr>
      </w:pPr>
    </w:p>
    <w:p w:rsidR="00B945D7" w:rsidRDefault="00B945D7" w:rsidP="008A58A5">
      <w:pPr>
        <w:ind w:left="4956" w:firstLine="708"/>
        <w:jc w:val="both"/>
        <w:rPr>
          <w:sz w:val="28"/>
          <w:szCs w:val="28"/>
        </w:rPr>
      </w:pPr>
    </w:p>
    <w:p w:rsidR="00B945D7" w:rsidRDefault="00B945D7" w:rsidP="008A58A5">
      <w:pPr>
        <w:ind w:left="4956" w:firstLine="708"/>
        <w:jc w:val="both"/>
        <w:rPr>
          <w:sz w:val="28"/>
          <w:szCs w:val="28"/>
        </w:rPr>
      </w:pPr>
    </w:p>
    <w:p w:rsidR="00B945D7" w:rsidRPr="00130C94" w:rsidRDefault="00B945D7" w:rsidP="00B945D7">
      <w:pPr>
        <w:jc w:val="both"/>
      </w:pPr>
      <w:r w:rsidRPr="00130C94">
        <w:rPr>
          <w:sz w:val="28"/>
          <w:szCs w:val="28"/>
        </w:rPr>
        <w:tab/>
      </w:r>
      <w:r w:rsidRPr="00130C94">
        <w:t>На основание чл. 21, ал. 2</w:t>
      </w:r>
      <w:r w:rsidRPr="00130C94">
        <w:rPr>
          <w:lang w:val="en-US"/>
        </w:rPr>
        <w:t>,</w:t>
      </w:r>
      <w:r w:rsidRPr="00130C94">
        <w:t xml:space="preserve"> във връзка с чл. 21, ал. 1, т. 8  и т. 12 от ЗМСМА и чл. 8, ал.</w:t>
      </w:r>
      <w:r w:rsidRPr="00130C94">
        <w:rPr>
          <w:lang w:val="en-US"/>
        </w:rPr>
        <w:t xml:space="preserve"> </w:t>
      </w:r>
      <w:r w:rsidRPr="00130C94">
        <w:t>8 от ЗОС, Общински съвет – Русе реши:</w:t>
      </w:r>
    </w:p>
    <w:p w:rsidR="00B945D7" w:rsidRPr="00130C94" w:rsidRDefault="00B945D7" w:rsidP="00B945D7">
      <w:pPr>
        <w:jc w:val="both"/>
        <w:rPr>
          <w:highlight w:val="yellow"/>
        </w:rPr>
      </w:pPr>
    </w:p>
    <w:p w:rsidR="00B945D7" w:rsidRPr="00130C94" w:rsidRDefault="00B945D7" w:rsidP="00B945D7">
      <w:pPr>
        <w:jc w:val="both"/>
      </w:pPr>
      <w:r w:rsidRPr="00130C94">
        <w:rPr>
          <w:sz w:val="28"/>
          <w:szCs w:val="28"/>
        </w:rPr>
        <w:tab/>
      </w:r>
      <w:r w:rsidRPr="00130C94">
        <w:t>Приема Стратегия за управлението и разпореждането с общинска собственост за периода 2019-2023 година, съгласно Приложение №1.</w:t>
      </w:r>
    </w:p>
    <w:p w:rsidR="008A58A5" w:rsidRDefault="008A58A5" w:rsidP="008A58A5">
      <w:pPr>
        <w:ind w:left="4956" w:firstLine="708"/>
        <w:jc w:val="both"/>
        <w:rPr>
          <w:sz w:val="28"/>
          <w:szCs w:val="28"/>
        </w:rPr>
      </w:pPr>
    </w:p>
    <w:p w:rsidR="008A58A5" w:rsidRPr="00ED00FD" w:rsidRDefault="008A58A5" w:rsidP="008A58A5">
      <w:pPr>
        <w:tabs>
          <w:tab w:val="left" w:pos="900"/>
        </w:tabs>
        <w:ind w:right="-360"/>
        <w:jc w:val="both"/>
        <w:rPr>
          <w:sz w:val="28"/>
          <w:szCs w:val="28"/>
          <w:lang w:val="en-US"/>
        </w:rPr>
      </w:pPr>
      <w:r>
        <w:rPr>
          <w:lang w:val="en-US"/>
        </w:rPr>
        <w:t xml:space="preserve"> </w:t>
      </w:r>
    </w:p>
    <w:p w:rsidR="008A58A5" w:rsidRPr="00DA4634" w:rsidRDefault="008A58A5" w:rsidP="008A58A5">
      <w:pPr>
        <w:jc w:val="both"/>
      </w:pPr>
      <w:r>
        <w:rPr>
          <w:lang w:val="en-US"/>
        </w:rPr>
        <w:t xml:space="preserve"> </w:t>
      </w:r>
      <w:r w:rsidRPr="00185A5F">
        <w:rPr>
          <w:lang w:val="en-US"/>
        </w:rPr>
        <w:tab/>
      </w:r>
      <w:r>
        <w:t xml:space="preserve"> </w:t>
      </w:r>
    </w:p>
    <w:p w:rsidR="008A58A5" w:rsidRPr="00DA4634" w:rsidRDefault="008A58A5" w:rsidP="008A58A5">
      <w:pPr>
        <w:ind w:left="2832" w:firstLine="708"/>
        <w:jc w:val="both"/>
        <w:rPr>
          <w:b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ind w:left="2832" w:firstLine="708"/>
        <w:jc w:val="both"/>
        <w:rPr>
          <w:b/>
          <w:sz w:val="28"/>
          <w:szCs w:val="28"/>
          <w:lang w:val="en-US"/>
        </w:rPr>
      </w:pPr>
    </w:p>
    <w:p w:rsidR="008A58A5" w:rsidRDefault="008A58A5" w:rsidP="008A58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ПРЕДСЕДАТЕЛ:</w:t>
      </w:r>
    </w:p>
    <w:p w:rsidR="008A58A5" w:rsidRDefault="008A58A5" w:rsidP="008A58A5">
      <w:pPr>
        <w:pStyle w:val="Default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Иво Пазарджиев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A58A5" w:rsidRDefault="008A58A5" w:rsidP="008A58A5"/>
    <w:p w:rsidR="008A58A5" w:rsidRDefault="008A58A5" w:rsidP="008A58A5"/>
    <w:p w:rsidR="008A58A5" w:rsidRDefault="008A58A5" w:rsidP="008A58A5"/>
    <w:p w:rsidR="008A58A5" w:rsidRDefault="008A58A5" w:rsidP="008A58A5"/>
    <w:p w:rsidR="00CE5534" w:rsidRDefault="00CE5534"/>
    <w:p w:rsidR="00B945D7" w:rsidRDefault="00B945D7"/>
    <w:p w:rsidR="00B945D7" w:rsidRDefault="00B945D7"/>
    <w:p w:rsidR="00B945D7" w:rsidRDefault="00B945D7"/>
    <w:p w:rsidR="00B945D7" w:rsidRDefault="00B945D7"/>
    <w:p w:rsidR="00B945D7" w:rsidRDefault="00B945D7"/>
    <w:p w:rsidR="00B945D7" w:rsidRDefault="00B945D7"/>
    <w:p w:rsidR="00B945D7" w:rsidRDefault="00B945D7"/>
    <w:p w:rsidR="00B945D7" w:rsidRDefault="00B945D7"/>
    <w:p w:rsidR="00B945D7" w:rsidRDefault="00B945D7"/>
    <w:p w:rsidR="00B945D7" w:rsidRDefault="00B945D7"/>
    <w:p w:rsidR="00B945D7" w:rsidRPr="008A5B69" w:rsidRDefault="00B945D7" w:rsidP="00B945D7">
      <w:pPr>
        <w:jc w:val="center"/>
        <w:rPr>
          <w:b/>
          <w:sz w:val="36"/>
          <w:szCs w:val="36"/>
        </w:rPr>
      </w:pPr>
      <w:r w:rsidRPr="008A5B69">
        <w:rPr>
          <w:b/>
          <w:sz w:val="36"/>
          <w:szCs w:val="36"/>
        </w:rPr>
        <w:t>О Б Щ И Н А   Р У С Е</w:t>
      </w:r>
    </w:p>
    <w:p w:rsidR="00B945D7" w:rsidRPr="008A5B69" w:rsidRDefault="00B945D7" w:rsidP="00B945D7">
      <w:pPr>
        <w:jc w:val="center"/>
        <w:rPr>
          <w:b/>
          <w:sz w:val="28"/>
          <w:szCs w:val="28"/>
          <w:lang w:val="en-US"/>
        </w:rPr>
      </w:pPr>
    </w:p>
    <w:p w:rsidR="00B945D7" w:rsidRPr="008A5B69" w:rsidRDefault="00B945D7" w:rsidP="00B945D7">
      <w:pPr>
        <w:jc w:val="center"/>
        <w:rPr>
          <w:b/>
          <w:sz w:val="28"/>
          <w:szCs w:val="28"/>
        </w:rPr>
      </w:pPr>
    </w:p>
    <w:p w:rsidR="00B945D7" w:rsidRPr="008A5B69" w:rsidRDefault="00B945D7" w:rsidP="00B945D7">
      <w:pPr>
        <w:jc w:val="center"/>
        <w:rPr>
          <w:b/>
          <w:sz w:val="28"/>
          <w:szCs w:val="28"/>
        </w:rPr>
      </w:pPr>
      <w:r w:rsidRPr="008A5B69">
        <w:object w:dxaOrig="3280" w:dyaOrig="3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25pt;height:319.5pt" o:ole="" filled="t" fillcolor="#339">
            <v:imagedata r:id="rId7" o:title=""/>
          </v:shape>
          <o:OLEObject Type="Embed" ProgID="CorelDRAW.Graphic.11" ShapeID="_x0000_i1025" DrawAspect="Content" ObjectID="_1643099059" r:id="rId8"/>
        </w:object>
      </w:r>
    </w:p>
    <w:p w:rsidR="00B945D7" w:rsidRPr="008A5B69" w:rsidRDefault="00B945D7" w:rsidP="00B945D7">
      <w:pPr>
        <w:jc w:val="center"/>
        <w:rPr>
          <w:b/>
          <w:sz w:val="28"/>
          <w:szCs w:val="28"/>
        </w:rPr>
      </w:pPr>
    </w:p>
    <w:p w:rsidR="00B945D7" w:rsidRPr="008A5B69" w:rsidRDefault="00B945D7" w:rsidP="00B945D7">
      <w:pPr>
        <w:jc w:val="center"/>
        <w:rPr>
          <w:b/>
          <w:sz w:val="28"/>
          <w:szCs w:val="28"/>
        </w:rPr>
      </w:pPr>
    </w:p>
    <w:p w:rsidR="00B945D7" w:rsidRPr="008A5B69" w:rsidRDefault="00B945D7" w:rsidP="00B945D7">
      <w:pPr>
        <w:jc w:val="center"/>
        <w:rPr>
          <w:b/>
          <w:sz w:val="28"/>
          <w:szCs w:val="28"/>
        </w:rPr>
      </w:pPr>
    </w:p>
    <w:p w:rsidR="00B945D7" w:rsidRPr="008A5B69" w:rsidRDefault="00B945D7" w:rsidP="00B945D7">
      <w:pPr>
        <w:jc w:val="center"/>
        <w:rPr>
          <w:b/>
          <w:sz w:val="32"/>
          <w:szCs w:val="32"/>
        </w:rPr>
      </w:pPr>
      <w:r w:rsidRPr="008A5B69">
        <w:rPr>
          <w:b/>
          <w:sz w:val="32"/>
          <w:szCs w:val="32"/>
        </w:rPr>
        <w:t>С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Т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Р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А 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Т 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>Е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Г 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>И</w:t>
      </w:r>
      <w:r w:rsidRPr="008A5B69">
        <w:rPr>
          <w:b/>
          <w:sz w:val="32"/>
          <w:szCs w:val="32"/>
          <w:lang w:val="ru-RU"/>
        </w:rPr>
        <w:t xml:space="preserve">  </w:t>
      </w:r>
      <w:r w:rsidRPr="008A5B69">
        <w:rPr>
          <w:b/>
          <w:sz w:val="32"/>
          <w:szCs w:val="32"/>
        </w:rPr>
        <w:t xml:space="preserve"> Я</w:t>
      </w:r>
    </w:p>
    <w:p w:rsidR="00B945D7" w:rsidRPr="008A5B69" w:rsidRDefault="00B945D7" w:rsidP="00B945D7">
      <w:pPr>
        <w:jc w:val="center"/>
      </w:pPr>
    </w:p>
    <w:p w:rsidR="00B945D7" w:rsidRPr="008A5B69" w:rsidRDefault="00B945D7" w:rsidP="00B945D7">
      <w:pPr>
        <w:jc w:val="center"/>
      </w:pPr>
    </w:p>
    <w:p w:rsidR="00B945D7" w:rsidRPr="008A5B69" w:rsidRDefault="00B945D7" w:rsidP="00B945D7">
      <w:pPr>
        <w:spacing w:line="360" w:lineRule="auto"/>
        <w:jc w:val="center"/>
        <w:rPr>
          <w:b/>
          <w:lang w:val="en-US"/>
        </w:rPr>
      </w:pPr>
      <w:r w:rsidRPr="008A5B69">
        <w:rPr>
          <w:b/>
        </w:rPr>
        <w:t xml:space="preserve">ЗА  УПРАВЛЕНИЕТО  И  РАЗПОРЕЖДАНЕТО </w:t>
      </w:r>
    </w:p>
    <w:p w:rsidR="00B945D7" w:rsidRPr="008A5B69" w:rsidRDefault="00B945D7" w:rsidP="00B945D7">
      <w:pPr>
        <w:spacing w:line="360" w:lineRule="auto"/>
        <w:jc w:val="center"/>
        <w:rPr>
          <w:b/>
        </w:rPr>
      </w:pPr>
      <w:r w:rsidRPr="008A5B69">
        <w:rPr>
          <w:b/>
        </w:rPr>
        <w:t xml:space="preserve">С ОБЩИНСКА СОБСТВЕНОСТ  </w:t>
      </w:r>
    </w:p>
    <w:p w:rsidR="00B945D7" w:rsidRPr="008A5B69" w:rsidRDefault="00B945D7" w:rsidP="00B945D7">
      <w:pPr>
        <w:spacing w:line="360" w:lineRule="auto"/>
        <w:jc w:val="center"/>
        <w:rPr>
          <w:b/>
          <w:lang w:val="ru-RU"/>
        </w:rPr>
      </w:pPr>
      <w:r w:rsidRPr="008A5B69">
        <w:rPr>
          <w:b/>
        </w:rPr>
        <w:t>ЗА ПЕРИОДА  2019 – 2023 г</w:t>
      </w:r>
      <w:r w:rsidRPr="008A5B69">
        <w:rPr>
          <w:b/>
          <w:lang w:val="en-US"/>
        </w:rPr>
        <w:t>.</w:t>
      </w:r>
    </w:p>
    <w:p w:rsidR="00B945D7" w:rsidRPr="008A5B69" w:rsidRDefault="00B945D7" w:rsidP="00B945D7">
      <w:pPr>
        <w:rPr>
          <w:lang w:val="en-US"/>
        </w:rPr>
      </w:pPr>
    </w:p>
    <w:p w:rsidR="00B945D7" w:rsidRPr="008A5B69" w:rsidRDefault="00B945D7" w:rsidP="00B945D7"/>
    <w:p w:rsidR="00B945D7" w:rsidRPr="008A5B69" w:rsidRDefault="00B945D7" w:rsidP="00B945D7"/>
    <w:p w:rsidR="00B945D7" w:rsidRPr="008A5B69" w:rsidRDefault="00B945D7" w:rsidP="00B945D7"/>
    <w:p w:rsidR="00B945D7" w:rsidRPr="008A5B69" w:rsidRDefault="00B945D7" w:rsidP="00B945D7"/>
    <w:p w:rsidR="00B945D7" w:rsidRPr="008A5B69" w:rsidRDefault="00B945D7" w:rsidP="00B945D7"/>
    <w:p w:rsidR="00B945D7" w:rsidRPr="008A5B69" w:rsidRDefault="00B945D7" w:rsidP="00B945D7"/>
    <w:p w:rsidR="00B945D7" w:rsidRPr="008A5B69" w:rsidRDefault="00B945D7" w:rsidP="00B945D7"/>
    <w:p w:rsidR="00B945D7" w:rsidRPr="00A7287F" w:rsidRDefault="00B945D7" w:rsidP="00B945D7">
      <w:pPr>
        <w:spacing w:line="360" w:lineRule="auto"/>
        <w:jc w:val="center"/>
        <w:rPr>
          <w:color w:val="000000" w:themeColor="text1"/>
        </w:rPr>
      </w:pPr>
      <w:r w:rsidRPr="00A7287F">
        <w:rPr>
          <w:color w:val="000000" w:themeColor="text1"/>
        </w:rPr>
        <w:t>Приета с Решение №</w:t>
      </w:r>
      <w:r w:rsidRPr="00A7287F"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 xml:space="preserve">63 по Протокол № 5/10.02.2020 г. </w:t>
      </w:r>
      <w:r w:rsidRPr="00A7287F">
        <w:rPr>
          <w:color w:val="000000" w:themeColor="text1"/>
        </w:rPr>
        <w:t>на Общински съвет – Русе</w:t>
      </w:r>
    </w:p>
    <w:p w:rsidR="00B945D7" w:rsidRPr="008A5B69" w:rsidRDefault="00B945D7" w:rsidP="00B945D7"/>
    <w:p w:rsidR="00B945D7" w:rsidRDefault="00B945D7" w:rsidP="00B945D7"/>
    <w:p w:rsidR="00B945D7" w:rsidRPr="008A5B69" w:rsidRDefault="00B945D7" w:rsidP="00B945D7"/>
    <w:p w:rsidR="00B945D7" w:rsidRPr="008A5B69" w:rsidRDefault="00B945D7" w:rsidP="00B945D7">
      <w:pPr>
        <w:jc w:val="center"/>
        <w:rPr>
          <w:b/>
          <w:lang w:val="ru-RU"/>
        </w:rPr>
      </w:pPr>
      <w:r w:rsidRPr="008A5B69">
        <w:rPr>
          <w:b/>
        </w:rPr>
        <w:t>І.ОБЩИ  ПОЛОЖЕНИЯ</w:t>
      </w:r>
    </w:p>
    <w:p w:rsidR="00B945D7" w:rsidRPr="008A5B69" w:rsidRDefault="00B945D7" w:rsidP="00B945D7">
      <w:pPr>
        <w:rPr>
          <w:b/>
          <w:lang w:val="ru-RU"/>
        </w:rPr>
      </w:pP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  <w:r w:rsidRPr="008A5B69">
        <w:tab/>
        <w:t>Конституцията на Република България от 1991 г. за пръв път разделя общодържавната собственост на държавна, общинска и частна собственост.</w:t>
      </w: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  <w:r w:rsidRPr="008A5B69">
        <w:rPr>
          <w:lang w:val="en-US"/>
        </w:rPr>
        <w:tab/>
      </w:r>
      <w:r w:rsidRPr="008A5B69">
        <w:t>Придобиването, управлението и разпореждането с общинско имущество е регламентирано със Закона за общинска собственост (ЗОС), приет през 1996 година.</w:t>
      </w: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  <w:r w:rsidRPr="008A5B69">
        <w:rPr>
          <w:lang w:val="en-US"/>
        </w:rPr>
        <w:tab/>
      </w:r>
      <w:r w:rsidRPr="008A5B69">
        <w:t>Конкретните правомощия  на кмета на общината, кметовете на кметства и кметските наместници по придобиването, управлението и разпореждането с общинско имущество са регламентирани с Наредба №1, приета от Общинския съвет - Русе.</w:t>
      </w: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rPr>
          <w:lang w:val="en-US"/>
        </w:rPr>
        <w:tab/>
      </w:r>
      <w:r w:rsidRPr="008A5B69">
        <w:t>Съгласно разпоредбите на закона, имотите и вещите общинска собственост се управляват в интерес на населението на общината, с грижата на добър стопанин, съобразно предназначението и нуждите, за които са предоставени.</w:t>
      </w:r>
    </w:p>
    <w:p w:rsidR="00B945D7" w:rsidRPr="008A5B69" w:rsidRDefault="00B945D7" w:rsidP="00B945D7">
      <w:pPr>
        <w:tabs>
          <w:tab w:val="left" w:pos="720"/>
        </w:tabs>
        <w:jc w:val="both"/>
      </w:pPr>
      <w:r>
        <w:tab/>
      </w:r>
      <w:r w:rsidRPr="008A5B69">
        <w:t>Общинска собственост са: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определени със закон;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предоста</w:t>
      </w:r>
      <w:bookmarkStart w:id="0" w:name="_GoBack"/>
      <w:bookmarkEnd w:id="0"/>
      <w:r w:rsidRPr="008A5B69">
        <w:t>вени в собственост на общината със закон;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имотите, чиято собственост е възстановена на общината при условия и по ред, определени със закон;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дарени или завещани на общината;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придобити от общината с доброволен труд и/или с парични средства на населението;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>имотите и вещите, придобити от общината при ликвидацията на търговски дружества с общинско участие;</w:t>
      </w:r>
    </w:p>
    <w:p w:rsidR="00B945D7" w:rsidRPr="008A5B69" w:rsidRDefault="00B945D7" w:rsidP="00B945D7">
      <w:pPr>
        <w:numPr>
          <w:ilvl w:val="0"/>
          <w:numId w:val="29"/>
        </w:numPr>
        <w:tabs>
          <w:tab w:val="left" w:pos="720"/>
        </w:tabs>
        <w:ind w:left="993" w:hanging="284"/>
        <w:jc w:val="both"/>
        <w:rPr>
          <w:lang w:val="en-US"/>
        </w:rPr>
      </w:pPr>
      <w:r w:rsidRPr="008A5B69">
        <w:t xml:space="preserve">имотите и вещите, придобити от общината чрез правна сделка, по давност или по друг начин, определен в закон. </w:t>
      </w: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rPr>
          <w:lang w:val="en-US"/>
        </w:rPr>
        <w:tab/>
      </w:r>
    </w:p>
    <w:p w:rsidR="00B945D7" w:rsidRPr="008A5B69" w:rsidRDefault="00B945D7" w:rsidP="00B945D7">
      <w:pPr>
        <w:tabs>
          <w:tab w:val="left" w:pos="720"/>
        </w:tabs>
        <w:jc w:val="both"/>
      </w:pPr>
      <w:r>
        <w:tab/>
      </w:r>
      <w:r w:rsidRPr="008A5B69">
        <w:t xml:space="preserve">Общинската собственост е публична и частна. </w:t>
      </w: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rPr>
          <w:lang w:val="en-US"/>
        </w:rPr>
        <w:tab/>
      </w:r>
      <w:r w:rsidRPr="008A5B69">
        <w:t>Имотите, публична общинска собственост се групират в три групи:</w:t>
      </w: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</w:p>
    <w:p w:rsidR="00B945D7" w:rsidRPr="008A5B69" w:rsidRDefault="00B945D7" w:rsidP="00B945D7">
      <w:pPr>
        <w:numPr>
          <w:ilvl w:val="0"/>
          <w:numId w:val="3"/>
        </w:numPr>
        <w:tabs>
          <w:tab w:val="left" w:pos="720"/>
        </w:tabs>
        <w:ind w:left="993" w:hanging="284"/>
        <w:jc w:val="both"/>
      </w:pPr>
      <w:r w:rsidRPr="008A5B69">
        <w:t>имоти, предназначени да обслужват функционирането на органите на местното самоуправление и местната администрация;</w:t>
      </w:r>
    </w:p>
    <w:p w:rsidR="00B945D7" w:rsidRPr="008A5B69" w:rsidRDefault="00B945D7" w:rsidP="00B945D7">
      <w:pPr>
        <w:numPr>
          <w:ilvl w:val="0"/>
          <w:numId w:val="3"/>
        </w:numPr>
        <w:tabs>
          <w:tab w:val="left" w:pos="720"/>
        </w:tabs>
        <w:ind w:left="993" w:hanging="284"/>
        <w:jc w:val="both"/>
      </w:pPr>
      <w:r w:rsidRPr="008A5B69">
        <w:t>имотите, предназначени за трайно задоволяване на обществените потребности от общинско значение;</w:t>
      </w:r>
    </w:p>
    <w:p w:rsidR="00B945D7" w:rsidRPr="008A5B69" w:rsidRDefault="00B945D7" w:rsidP="00B945D7">
      <w:pPr>
        <w:numPr>
          <w:ilvl w:val="0"/>
          <w:numId w:val="3"/>
        </w:numPr>
        <w:tabs>
          <w:tab w:val="left" w:pos="720"/>
        </w:tabs>
        <w:ind w:left="993" w:hanging="284"/>
        <w:jc w:val="both"/>
      </w:pPr>
      <w:r w:rsidRPr="008A5B69">
        <w:t>имоти и вещи, определени със закон.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</w:pPr>
      <w:r w:rsidRPr="008A5B69">
        <w:rPr>
          <w:b/>
        </w:rPr>
        <w:t>Публична общинска собственост</w:t>
      </w:r>
      <w:r w:rsidRPr="008A5B69">
        <w:t xml:space="preserve"> </w:t>
      </w:r>
      <w:r w:rsidRPr="008A5B69">
        <w:rPr>
          <w:b/>
        </w:rPr>
        <w:t>са:</w:t>
      </w:r>
    </w:p>
    <w:p w:rsidR="00B945D7" w:rsidRPr="008A5B69" w:rsidRDefault="00B945D7" w:rsidP="00B945D7">
      <w:pPr>
        <w:jc w:val="center"/>
      </w:pPr>
    </w:p>
    <w:p w:rsidR="00B945D7" w:rsidRPr="008A5B69" w:rsidRDefault="00B945D7" w:rsidP="00B945D7">
      <w:pPr>
        <w:numPr>
          <w:ilvl w:val="0"/>
          <w:numId w:val="4"/>
        </w:numPr>
        <w:ind w:left="993" w:hanging="284"/>
        <w:jc w:val="both"/>
      </w:pPr>
      <w:r w:rsidRPr="008A5B69">
        <w:t>местните пътища, улици, площади, обществени паркинги и зелени площи;</w:t>
      </w:r>
    </w:p>
    <w:p w:rsidR="00B945D7" w:rsidRPr="008A5B69" w:rsidRDefault="00B945D7" w:rsidP="00B945D7">
      <w:pPr>
        <w:numPr>
          <w:ilvl w:val="0"/>
          <w:numId w:val="4"/>
        </w:numPr>
        <w:ind w:left="993" w:hanging="284"/>
        <w:jc w:val="both"/>
      </w:pPr>
      <w:r w:rsidRPr="008A5B69">
        <w:t>сградите с административно, здравно, образователно, културно и спортно предназначение;</w:t>
      </w:r>
    </w:p>
    <w:p w:rsidR="00B945D7" w:rsidRPr="008A5B69" w:rsidRDefault="00B945D7" w:rsidP="00B945D7">
      <w:pPr>
        <w:numPr>
          <w:ilvl w:val="0"/>
          <w:numId w:val="4"/>
        </w:numPr>
        <w:ind w:left="993" w:hanging="284"/>
        <w:jc w:val="both"/>
      </w:pPr>
      <w:r w:rsidRPr="008A5B69">
        <w:t>мрежите и съоръженията от техническата, транспортната съобщителна и инженерно-защитна системи в частта обслужваща територията на съответната община;</w:t>
      </w:r>
    </w:p>
    <w:p w:rsidR="00B945D7" w:rsidRPr="008A5B69" w:rsidRDefault="00B945D7" w:rsidP="00B945D7">
      <w:pPr>
        <w:numPr>
          <w:ilvl w:val="0"/>
          <w:numId w:val="4"/>
        </w:numPr>
        <w:ind w:left="993" w:hanging="284"/>
        <w:jc w:val="both"/>
      </w:pPr>
      <w:r w:rsidRPr="008A5B69">
        <w:t xml:space="preserve">водни обекти и </w:t>
      </w:r>
      <w:proofErr w:type="spellStart"/>
      <w:r w:rsidRPr="008A5B69">
        <w:t>водностопански</w:t>
      </w:r>
      <w:proofErr w:type="spellEnd"/>
      <w:r w:rsidRPr="008A5B69">
        <w:t xml:space="preserve"> съоръжения и системи;</w:t>
      </w:r>
    </w:p>
    <w:p w:rsidR="00B945D7" w:rsidRPr="008A5B69" w:rsidRDefault="00B945D7" w:rsidP="00B945D7">
      <w:pPr>
        <w:numPr>
          <w:ilvl w:val="0"/>
          <w:numId w:val="4"/>
        </w:numPr>
        <w:ind w:left="993" w:hanging="284"/>
        <w:jc w:val="both"/>
      </w:pPr>
      <w:r w:rsidRPr="008A5B69">
        <w:t>общински гори;</w:t>
      </w:r>
    </w:p>
    <w:p w:rsidR="00B945D7" w:rsidRPr="008A5B69" w:rsidRDefault="00B945D7" w:rsidP="00B945D7">
      <w:pPr>
        <w:numPr>
          <w:ilvl w:val="0"/>
          <w:numId w:val="4"/>
        </w:numPr>
        <w:ind w:left="993" w:hanging="284"/>
        <w:jc w:val="both"/>
      </w:pPr>
      <w:r w:rsidRPr="008A5B69">
        <w:t>пасища, мери.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rPr>
          <w:lang w:val="ru-RU"/>
        </w:rPr>
        <w:lastRenderedPageBreak/>
        <w:t xml:space="preserve"> </w:t>
      </w:r>
      <w:r w:rsidRPr="008A5B69">
        <w:rPr>
          <w:lang w:val="ru-RU"/>
        </w:rPr>
        <w:tab/>
      </w:r>
      <w:r w:rsidRPr="008A5B69">
        <w:t>Съгласно чл. 3, ал. 3 от ЗОС, всички останали движими и недвижими вещи на общината, включително и плодовете от вещите – публична общинска собственост, представляват частна общинска собственост.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Частна общинска собственост са:</w:t>
      </w:r>
    </w:p>
    <w:p w:rsidR="00B945D7" w:rsidRPr="008A5B69" w:rsidRDefault="00B945D7" w:rsidP="00B945D7">
      <w:pPr>
        <w:jc w:val="center"/>
      </w:pPr>
    </w:p>
    <w:p w:rsidR="00B945D7" w:rsidRPr="008A5B69" w:rsidRDefault="00B945D7" w:rsidP="00B945D7">
      <w:pPr>
        <w:numPr>
          <w:ilvl w:val="0"/>
          <w:numId w:val="5"/>
        </w:numPr>
        <w:ind w:hanging="731"/>
        <w:jc w:val="both"/>
      </w:pPr>
      <w:r w:rsidRPr="008A5B69">
        <w:t>общински сгради, поземлени имоти и урегулирани поземлени имоти;</w:t>
      </w:r>
    </w:p>
    <w:p w:rsidR="00B945D7" w:rsidRPr="008A5B69" w:rsidRDefault="00B945D7" w:rsidP="00B945D7">
      <w:pPr>
        <w:numPr>
          <w:ilvl w:val="0"/>
          <w:numId w:val="5"/>
        </w:numPr>
        <w:ind w:hanging="731"/>
        <w:jc w:val="both"/>
      </w:pPr>
      <w:r w:rsidRPr="008A5B69">
        <w:t>общински жилища, ателиета и гаражи;</w:t>
      </w:r>
    </w:p>
    <w:p w:rsidR="00B945D7" w:rsidRPr="008A5B69" w:rsidRDefault="00B945D7" w:rsidP="00B945D7">
      <w:pPr>
        <w:numPr>
          <w:ilvl w:val="0"/>
          <w:numId w:val="5"/>
        </w:numPr>
        <w:ind w:hanging="731"/>
        <w:jc w:val="both"/>
      </w:pPr>
      <w:r w:rsidRPr="008A5B69">
        <w:t>общински земеделски земи и гори.</w:t>
      </w:r>
    </w:p>
    <w:p w:rsidR="00B945D7" w:rsidRPr="008A5B69" w:rsidRDefault="00B945D7" w:rsidP="00B945D7">
      <w:pPr>
        <w:jc w:val="both"/>
      </w:pPr>
      <w:r w:rsidRPr="008A5B69">
        <w:rPr>
          <w:lang w:val="en-US"/>
        </w:rPr>
        <w:tab/>
      </w:r>
    </w:p>
    <w:p w:rsidR="00B945D7" w:rsidRPr="008A5B69" w:rsidRDefault="00B945D7" w:rsidP="00B945D7">
      <w:pPr>
        <w:jc w:val="both"/>
      </w:pPr>
      <w:r w:rsidRPr="008A5B69">
        <w:t xml:space="preserve">Общината се разпорежда с имоти и вещи, частна общинска собственост, чрез: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numPr>
          <w:ilvl w:val="0"/>
          <w:numId w:val="6"/>
        </w:numPr>
        <w:ind w:hanging="731"/>
        <w:jc w:val="both"/>
      </w:pPr>
      <w:r w:rsidRPr="008A5B69">
        <w:t>продажба;</w:t>
      </w:r>
    </w:p>
    <w:p w:rsidR="00B945D7" w:rsidRPr="008A5B69" w:rsidRDefault="00B945D7" w:rsidP="00B945D7">
      <w:pPr>
        <w:numPr>
          <w:ilvl w:val="0"/>
          <w:numId w:val="6"/>
        </w:numPr>
        <w:ind w:hanging="731"/>
        <w:jc w:val="both"/>
      </w:pPr>
      <w:r w:rsidRPr="008A5B69">
        <w:t>замяна;</w:t>
      </w:r>
    </w:p>
    <w:p w:rsidR="00B945D7" w:rsidRPr="008A5B69" w:rsidRDefault="00B945D7" w:rsidP="00B945D7">
      <w:pPr>
        <w:numPr>
          <w:ilvl w:val="0"/>
          <w:numId w:val="6"/>
        </w:numPr>
        <w:ind w:hanging="731"/>
        <w:jc w:val="both"/>
      </w:pPr>
      <w:r w:rsidRPr="008A5B69">
        <w:t xml:space="preserve">дарение; </w:t>
      </w:r>
    </w:p>
    <w:p w:rsidR="00B945D7" w:rsidRPr="008A5B69" w:rsidRDefault="00B945D7" w:rsidP="00B945D7">
      <w:pPr>
        <w:numPr>
          <w:ilvl w:val="0"/>
          <w:numId w:val="6"/>
        </w:numPr>
        <w:ind w:hanging="731"/>
        <w:jc w:val="both"/>
      </w:pPr>
      <w:r w:rsidRPr="008A5B69">
        <w:t xml:space="preserve">делба; </w:t>
      </w:r>
    </w:p>
    <w:p w:rsidR="00B945D7" w:rsidRPr="008A5B69" w:rsidRDefault="00B945D7" w:rsidP="00B945D7">
      <w:pPr>
        <w:numPr>
          <w:ilvl w:val="0"/>
          <w:numId w:val="6"/>
        </w:numPr>
        <w:ind w:hanging="731"/>
        <w:jc w:val="both"/>
      </w:pPr>
      <w:r w:rsidRPr="008A5B69">
        <w:t xml:space="preserve">възмездно или безвъзмездно учредяване на ограничени вещни права; </w:t>
      </w:r>
    </w:p>
    <w:p w:rsidR="00B945D7" w:rsidRPr="008A5B69" w:rsidRDefault="00B945D7" w:rsidP="00B945D7">
      <w:pPr>
        <w:numPr>
          <w:ilvl w:val="0"/>
          <w:numId w:val="6"/>
        </w:numPr>
        <w:ind w:hanging="731"/>
        <w:jc w:val="both"/>
      </w:pPr>
      <w:r w:rsidRPr="008A5B69">
        <w:t xml:space="preserve">по друг начин, определен в закон.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  <w:rPr>
          <w:i/>
        </w:rPr>
      </w:pPr>
      <w:r w:rsidRPr="008A5B69">
        <w:rPr>
          <w:lang w:val="en-US"/>
        </w:rPr>
        <w:tab/>
      </w:r>
      <w:r w:rsidRPr="008A5B69">
        <w:t xml:space="preserve">Обектите, публична общинска собственост не могат да се отчуждават и да се придобиват по давност. </w:t>
      </w:r>
    </w:p>
    <w:p w:rsidR="00B945D7" w:rsidRPr="008A5B69" w:rsidRDefault="00B945D7" w:rsidP="00B945D7">
      <w:pPr>
        <w:ind w:firstLine="708"/>
        <w:jc w:val="both"/>
        <w:rPr>
          <w:lang w:val="en-US"/>
        </w:rPr>
      </w:pPr>
      <w:r w:rsidRPr="008A5B69">
        <w:t>Възможна е  промяна на правния режим на общинската собственост чрез  преобразуването й от обект, публична общинска собственост в обект, частна общинска собственост и обратно.</w:t>
      </w:r>
    </w:p>
    <w:p w:rsidR="00B945D7" w:rsidRPr="008A5B69" w:rsidRDefault="00B945D7" w:rsidP="00B945D7">
      <w:pPr>
        <w:ind w:firstLine="708"/>
        <w:jc w:val="both"/>
        <w:rPr>
          <w:lang w:val="en-US"/>
        </w:rPr>
      </w:pPr>
      <w:r w:rsidRPr="008A5B69">
        <w:t xml:space="preserve">Имотите и вещите, публична общинска собственост, които са престанали да задоволяват обществени потребности се обявяват за частна общинска собственост след решение на Общинския съвет.  </w:t>
      </w:r>
    </w:p>
    <w:p w:rsidR="00B945D7" w:rsidRPr="008A5B69" w:rsidRDefault="00B945D7" w:rsidP="00B945D7">
      <w:pPr>
        <w:ind w:firstLine="708"/>
        <w:jc w:val="both"/>
        <w:rPr>
          <w:lang w:val="en-US"/>
        </w:rPr>
      </w:pPr>
      <w:r w:rsidRPr="008A5B69">
        <w:t>Имотите, публична и частна общинска собственост подлежат на актуване.</w:t>
      </w:r>
    </w:p>
    <w:p w:rsidR="00B945D7" w:rsidRPr="008A5B69" w:rsidRDefault="00B945D7" w:rsidP="00B945D7">
      <w:pPr>
        <w:ind w:firstLine="708"/>
        <w:jc w:val="both"/>
      </w:pPr>
      <w:r w:rsidRPr="008A5B69">
        <w:t>За временни постройки, обществени паркинги, зелени площи, местни пътища, улици, площади и други линейни обекти на техническата инфраструктура, които са публична общинска собственост актове не се съставят.</w:t>
      </w:r>
    </w:p>
    <w:p w:rsidR="00B945D7" w:rsidRPr="008A5B69" w:rsidRDefault="00B945D7" w:rsidP="00B945D7">
      <w:pPr>
        <w:jc w:val="both"/>
        <w:rPr>
          <w:lang w:val="en-US"/>
        </w:rPr>
      </w:pPr>
      <w:r w:rsidRPr="008A5B69">
        <w:rPr>
          <w:lang w:val="en-US"/>
        </w:rPr>
        <w:tab/>
      </w:r>
      <w:r w:rsidRPr="008A5B69">
        <w:t>След съставянето на всеки акт за общинска собственост, данните и обстоятелствата, констатирани в него, се вписват в зависимост от характера на собствеността в главния регистър за публичната общинска собственост или в главния регистър за частната общинска собственост.</w:t>
      </w:r>
    </w:p>
    <w:p w:rsidR="00B945D7" w:rsidRPr="008A5B69" w:rsidRDefault="00B945D7" w:rsidP="00B945D7">
      <w:pPr>
        <w:jc w:val="both"/>
      </w:pPr>
      <w:r w:rsidRPr="008A5B69">
        <w:rPr>
          <w:lang w:val="en-US"/>
        </w:rPr>
        <w:tab/>
      </w:r>
      <w:r w:rsidRPr="008A5B69">
        <w:t>Регистрите за общинските имоти са общодостъпни и всеки може да направи справка по тях.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center"/>
        <w:rPr>
          <w:b/>
        </w:rPr>
      </w:pPr>
      <w:r w:rsidRPr="008A5B69">
        <w:rPr>
          <w:b/>
        </w:rPr>
        <w:t>ІІ.ОБХВАТ И СТРУКТУРА НА СТРАТЕГИЯТА</w:t>
      </w:r>
    </w:p>
    <w:p w:rsidR="00B945D7" w:rsidRPr="008A5B69" w:rsidRDefault="00B945D7" w:rsidP="00B945D7"/>
    <w:p w:rsidR="00B945D7" w:rsidRPr="008A5B69" w:rsidRDefault="00B945D7" w:rsidP="00B945D7">
      <w:pPr>
        <w:jc w:val="both"/>
        <w:rPr>
          <w:b/>
        </w:rPr>
      </w:pPr>
      <w:r w:rsidRPr="008A5B69">
        <w:rPr>
          <w:b/>
        </w:rPr>
        <w:tab/>
        <w:t>1. Обхват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  <w:rPr>
          <w:lang w:val="en-US"/>
        </w:rPr>
      </w:pPr>
      <w:r w:rsidRPr="008A5B69">
        <w:tab/>
        <w:t>Настоящата Стратегия за управление и разпореждане с общинска собственост обхваща периода 2019-2023 година.</w:t>
      </w:r>
    </w:p>
    <w:p w:rsidR="00B945D7" w:rsidRPr="008A5B69" w:rsidRDefault="00B945D7" w:rsidP="00B945D7">
      <w:pPr>
        <w:jc w:val="both"/>
      </w:pPr>
      <w:r w:rsidRPr="008A5B69">
        <w:rPr>
          <w:lang w:val="en-US"/>
        </w:rPr>
        <w:tab/>
      </w:r>
    </w:p>
    <w:p w:rsidR="00B945D7" w:rsidRPr="008A5B69" w:rsidRDefault="00B945D7" w:rsidP="00B945D7">
      <w:pPr>
        <w:jc w:val="both"/>
      </w:pPr>
      <w:r w:rsidRPr="008A5B69">
        <w:t xml:space="preserve">Предмет на  стратегията са застроените и незастроени имоти – частна общинска собственост, в това число и жилищните имоти. </w:t>
      </w:r>
    </w:p>
    <w:p w:rsidR="00B945D7" w:rsidRPr="008A5B69" w:rsidRDefault="00B945D7" w:rsidP="00B945D7">
      <w:pPr>
        <w:jc w:val="both"/>
      </w:pPr>
      <w:r w:rsidRPr="008A5B69">
        <w:rPr>
          <w:lang w:val="en-US"/>
        </w:rPr>
        <w:tab/>
      </w:r>
    </w:p>
    <w:p w:rsidR="00B945D7" w:rsidRPr="008A5B69" w:rsidRDefault="00B945D7" w:rsidP="00B945D7">
      <w:pPr>
        <w:jc w:val="both"/>
      </w:pPr>
      <w:r w:rsidRPr="008A5B69">
        <w:t>Стратегията не  разглежда: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numPr>
          <w:ilvl w:val="0"/>
          <w:numId w:val="7"/>
        </w:numPr>
        <w:ind w:left="993" w:hanging="284"/>
        <w:jc w:val="both"/>
      </w:pPr>
      <w:r w:rsidRPr="008A5B69">
        <w:t>собствеността, включена в капитала на търговски дружества;</w:t>
      </w:r>
    </w:p>
    <w:p w:rsidR="00B945D7" w:rsidRPr="008A5B69" w:rsidRDefault="00B945D7" w:rsidP="00B945D7">
      <w:pPr>
        <w:numPr>
          <w:ilvl w:val="0"/>
          <w:numId w:val="7"/>
        </w:numPr>
        <w:ind w:left="993" w:hanging="284"/>
        <w:jc w:val="both"/>
      </w:pPr>
      <w:r w:rsidRPr="008A5B69">
        <w:lastRenderedPageBreak/>
        <w:t>сградите – публична общинска собственост, представляващи детски заведения, училища, читалища, музеи и културни институти,  които са предоставени на организации и юридически лица по силата на специални закони;</w:t>
      </w:r>
    </w:p>
    <w:p w:rsidR="00B945D7" w:rsidRPr="008A5B69" w:rsidRDefault="00B945D7" w:rsidP="00B945D7">
      <w:pPr>
        <w:numPr>
          <w:ilvl w:val="0"/>
          <w:numId w:val="7"/>
        </w:numPr>
        <w:ind w:left="993" w:hanging="284"/>
        <w:jc w:val="both"/>
      </w:pPr>
      <w:r w:rsidRPr="008A5B69">
        <w:t>имотите и вещите – публична общинска собственост, предназначени да обслужват функционирането на органите на местното самоуправление и местната администрация;</w:t>
      </w:r>
    </w:p>
    <w:p w:rsidR="00B945D7" w:rsidRPr="008A5B69" w:rsidRDefault="00B945D7" w:rsidP="00B945D7">
      <w:pPr>
        <w:numPr>
          <w:ilvl w:val="0"/>
          <w:numId w:val="7"/>
        </w:numPr>
        <w:ind w:left="993" w:hanging="284"/>
        <w:jc w:val="both"/>
      </w:pPr>
      <w:r w:rsidRPr="008A5B69">
        <w:t xml:space="preserve">имотите,  предназначени за трайно задоволяване на обществените потребности от общинско значение (улици, площади, пазари и други обществени територии). </w:t>
      </w:r>
    </w:p>
    <w:p w:rsidR="00B945D7" w:rsidRPr="008A5B69" w:rsidRDefault="00B945D7" w:rsidP="00B945D7">
      <w:pPr>
        <w:jc w:val="both"/>
      </w:pPr>
      <w:r w:rsidRPr="008A5B69">
        <w:rPr>
          <w:lang w:val="en-US"/>
        </w:rPr>
        <w:tab/>
      </w:r>
      <w:r w:rsidRPr="008A5B69">
        <w:t xml:space="preserve">С имотите и вещите – публична общинска собственост, които са извън обхвата на стратегията не могат да се извършват разпоредителни действия.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tab/>
      </w:r>
      <w:r w:rsidRPr="008A5B69">
        <w:rPr>
          <w:b/>
        </w:rPr>
        <w:t>2. Структура на стратегията</w:t>
      </w:r>
    </w:p>
    <w:p w:rsidR="00B945D7" w:rsidRPr="008A5B69" w:rsidRDefault="00B945D7" w:rsidP="00B945D7">
      <w:pPr>
        <w:jc w:val="both"/>
        <w:rPr>
          <w:b/>
          <w:lang w:val="en-US"/>
        </w:rPr>
      </w:pPr>
    </w:p>
    <w:p w:rsidR="00B945D7" w:rsidRPr="008A5B69" w:rsidRDefault="00B945D7" w:rsidP="00B945D7">
      <w:pPr>
        <w:ind w:firstLine="708"/>
        <w:jc w:val="both"/>
        <w:rPr>
          <w:lang w:val="en-US"/>
        </w:rPr>
      </w:pPr>
      <w:r w:rsidRPr="008A5B69">
        <w:t>Характерът и спецификата на отделните видове собственост предполагат конкретните политики, цели и задачи да бъдат изведени самостоятелно за всяка от тях.</w:t>
      </w:r>
    </w:p>
    <w:p w:rsidR="00B945D7" w:rsidRPr="008A5B69" w:rsidRDefault="00B945D7" w:rsidP="00B945D7">
      <w:pPr>
        <w:jc w:val="both"/>
      </w:pPr>
      <w:r w:rsidRPr="008A5B69">
        <w:t>Формулирането на стратегията при управлението на всеки вид собственост трябва да се основава на:</w:t>
      </w:r>
    </w:p>
    <w:p w:rsidR="00B945D7" w:rsidRPr="008A5B69" w:rsidRDefault="00B945D7" w:rsidP="00B945D7">
      <w:pPr>
        <w:numPr>
          <w:ilvl w:val="0"/>
          <w:numId w:val="2"/>
        </w:numPr>
        <w:ind w:left="993" w:hanging="284"/>
        <w:jc w:val="both"/>
      </w:pPr>
      <w:r w:rsidRPr="008A5B69">
        <w:t>Идентифициране на обема собственост;</w:t>
      </w:r>
    </w:p>
    <w:p w:rsidR="00B945D7" w:rsidRPr="008A5B69" w:rsidRDefault="00B945D7" w:rsidP="00B945D7">
      <w:pPr>
        <w:numPr>
          <w:ilvl w:val="0"/>
          <w:numId w:val="2"/>
        </w:numPr>
        <w:ind w:left="993" w:hanging="284"/>
        <w:jc w:val="both"/>
      </w:pPr>
      <w:r w:rsidRPr="008A5B69">
        <w:t>Анализ на състоянието към момента, включително:</w:t>
      </w:r>
    </w:p>
    <w:p w:rsidR="00B945D7" w:rsidRPr="008A5B69" w:rsidRDefault="00B945D7" w:rsidP="00B945D7">
      <w:pPr>
        <w:numPr>
          <w:ilvl w:val="1"/>
          <w:numId w:val="3"/>
        </w:numPr>
        <w:ind w:left="993" w:hanging="284"/>
        <w:jc w:val="both"/>
      </w:pPr>
      <w:r w:rsidRPr="008A5B69">
        <w:t>рискове и слаби страни при управлението;</w:t>
      </w:r>
    </w:p>
    <w:p w:rsidR="00B945D7" w:rsidRPr="008A5B69" w:rsidRDefault="00B945D7" w:rsidP="00B945D7">
      <w:pPr>
        <w:numPr>
          <w:ilvl w:val="1"/>
          <w:numId w:val="3"/>
        </w:numPr>
        <w:ind w:left="993" w:hanging="284"/>
        <w:jc w:val="both"/>
      </w:pPr>
      <w:r w:rsidRPr="008A5B69">
        <w:t>плюсове и възможности за развитие на потенциала;</w:t>
      </w:r>
    </w:p>
    <w:p w:rsidR="00B945D7" w:rsidRPr="008A5B69" w:rsidRDefault="00B945D7" w:rsidP="00B945D7">
      <w:pPr>
        <w:numPr>
          <w:ilvl w:val="0"/>
          <w:numId w:val="2"/>
        </w:numPr>
        <w:ind w:left="993" w:hanging="284"/>
        <w:jc w:val="both"/>
      </w:pPr>
      <w:r w:rsidRPr="008A5B69">
        <w:t>Политики и конкретни задачи.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A5B69" w:rsidRDefault="00B945D7" w:rsidP="00B945D7">
      <w:pPr>
        <w:jc w:val="center"/>
        <w:rPr>
          <w:b/>
        </w:rPr>
      </w:pPr>
      <w:r w:rsidRPr="008A5B69">
        <w:rPr>
          <w:b/>
        </w:rPr>
        <w:t>ІІІ.ПРИНЦИПИ И ОСНОВНИ ЦЕЛИ ПРИ УПРАВЛЕНИЕТО И РАЗПОРЕЖДАНЕТО  С ОБЩИНСКА СОБСТВЕНОСТ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tab/>
        <w:t>Основните  цели при управлението на общинската собственост са в съответствие с Главната стратегическа цел и приоритетите на Общинския план за развитие на Община Русе за периода 2014-2020 година, приет с Решение №755/17.10.2013 г. на Общински съвет – Русе.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numPr>
          <w:ilvl w:val="0"/>
          <w:numId w:val="30"/>
        </w:numPr>
        <w:rPr>
          <w:b/>
        </w:rPr>
      </w:pPr>
      <w:r w:rsidRPr="008A5B69">
        <w:rPr>
          <w:b/>
        </w:rPr>
        <w:t>Принципи при управление и разпореждане с общинската собственост</w:t>
      </w:r>
    </w:p>
    <w:p w:rsidR="00B945D7" w:rsidRPr="008A5B69" w:rsidRDefault="00B945D7" w:rsidP="00B945D7">
      <w:pPr>
        <w:rPr>
          <w:b/>
        </w:rPr>
      </w:pPr>
    </w:p>
    <w:p w:rsidR="00B945D7" w:rsidRPr="008A5B69" w:rsidRDefault="00B945D7" w:rsidP="00B945D7">
      <w:pPr>
        <w:numPr>
          <w:ilvl w:val="0"/>
          <w:numId w:val="8"/>
        </w:numPr>
        <w:ind w:hanging="731"/>
        <w:jc w:val="both"/>
      </w:pPr>
      <w:r w:rsidRPr="008A5B69">
        <w:t>Законосъобразност;</w:t>
      </w:r>
    </w:p>
    <w:p w:rsidR="00B945D7" w:rsidRPr="008A5B69" w:rsidRDefault="00B945D7" w:rsidP="00B945D7">
      <w:pPr>
        <w:numPr>
          <w:ilvl w:val="0"/>
          <w:numId w:val="8"/>
        </w:numPr>
        <w:ind w:hanging="731"/>
        <w:jc w:val="both"/>
      </w:pPr>
      <w:proofErr w:type="spellStart"/>
      <w:r w:rsidRPr="008A5B69">
        <w:t>Приоритетност</w:t>
      </w:r>
      <w:proofErr w:type="spellEnd"/>
      <w:r w:rsidRPr="008A5B69">
        <w:t xml:space="preserve"> на обществения интерес;</w:t>
      </w:r>
    </w:p>
    <w:p w:rsidR="00B945D7" w:rsidRPr="008A5B69" w:rsidRDefault="00B945D7" w:rsidP="00B945D7">
      <w:pPr>
        <w:numPr>
          <w:ilvl w:val="0"/>
          <w:numId w:val="8"/>
        </w:numPr>
        <w:ind w:hanging="731"/>
        <w:jc w:val="both"/>
      </w:pPr>
      <w:r w:rsidRPr="008A5B69">
        <w:t>Публичност;</w:t>
      </w:r>
    </w:p>
    <w:p w:rsidR="00B945D7" w:rsidRPr="008A5B69" w:rsidRDefault="00B945D7" w:rsidP="00B945D7">
      <w:pPr>
        <w:numPr>
          <w:ilvl w:val="0"/>
          <w:numId w:val="8"/>
        </w:numPr>
        <w:ind w:hanging="731"/>
        <w:jc w:val="both"/>
      </w:pPr>
      <w:r w:rsidRPr="008A5B69">
        <w:t>Целесъобразност;</w:t>
      </w:r>
    </w:p>
    <w:p w:rsidR="00B945D7" w:rsidRPr="008A5B69" w:rsidRDefault="00B945D7" w:rsidP="00B945D7">
      <w:pPr>
        <w:numPr>
          <w:ilvl w:val="0"/>
          <w:numId w:val="8"/>
        </w:numPr>
        <w:ind w:hanging="731"/>
        <w:jc w:val="both"/>
      </w:pPr>
      <w:r w:rsidRPr="008A5B69">
        <w:t>Състезателност при разпореждането.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numPr>
          <w:ilvl w:val="0"/>
          <w:numId w:val="30"/>
        </w:numPr>
        <w:jc w:val="both"/>
        <w:rPr>
          <w:b/>
        </w:rPr>
      </w:pPr>
      <w:r w:rsidRPr="008A5B69">
        <w:rPr>
          <w:b/>
        </w:rPr>
        <w:t>Основни цели</w:t>
      </w:r>
    </w:p>
    <w:p w:rsidR="00B945D7" w:rsidRPr="008A5B69" w:rsidRDefault="00B945D7" w:rsidP="00B945D7">
      <w:pPr>
        <w:jc w:val="both"/>
        <w:rPr>
          <w:b/>
        </w:rPr>
      </w:pPr>
    </w:p>
    <w:p w:rsidR="00B945D7" w:rsidRPr="008A5B69" w:rsidRDefault="00B945D7" w:rsidP="00B945D7">
      <w:pPr>
        <w:numPr>
          <w:ilvl w:val="0"/>
          <w:numId w:val="26"/>
        </w:numPr>
        <w:ind w:left="993" w:hanging="284"/>
        <w:jc w:val="both"/>
      </w:pPr>
      <w:r w:rsidRPr="008A5B69">
        <w:t>Осигуряване на устойчиво развитие на общината, подобряване селищната среда, създаване на условия за бизнес, култура, спорт, отдих, туризъм и повишаване на сигурността;</w:t>
      </w:r>
    </w:p>
    <w:p w:rsidR="00B945D7" w:rsidRPr="008A5B69" w:rsidRDefault="00B945D7" w:rsidP="00B945D7">
      <w:pPr>
        <w:numPr>
          <w:ilvl w:val="0"/>
          <w:numId w:val="26"/>
        </w:numPr>
        <w:ind w:left="993" w:hanging="284"/>
        <w:jc w:val="both"/>
      </w:pPr>
      <w:r w:rsidRPr="008A5B69">
        <w:t>Опазване и подобряване на екологичната среда;</w:t>
      </w:r>
    </w:p>
    <w:p w:rsidR="00B945D7" w:rsidRPr="00153649" w:rsidRDefault="00B945D7" w:rsidP="00B945D7">
      <w:pPr>
        <w:numPr>
          <w:ilvl w:val="0"/>
          <w:numId w:val="26"/>
        </w:numPr>
        <w:ind w:left="993" w:hanging="284"/>
        <w:jc w:val="both"/>
      </w:pPr>
      <w:r w:rsidRPr="008A5B69">
        <w:t>Гарантиране на ефективно управление и повишаване приходите от стопанисва</w:t>
      </w:r>
      <w:r>
        <w:t>нето на общинската собственост.</w:t>
      </w:r>
    </w:p>
    <w:p w:rsidR="00B945D7" w:rsidRPr="008A5B69" w:rsidRDefault="00B945D7" w:rsidP="00B945D7"/>
    <w:p w:rsidR="00B945D7" w:rsidRPr="008A5B69" w:rsidRDefault="00B945D7" w:rsidP="00B945D7">
      <w:pPr>
        <w:jc w:val="both"/>
        <w:rPr>
          <w:b/>
          <w:caps/>
        </w:rPr>
      </w:pPr>
      <w:r w:rsidRPr="008A5B69">
        <w:rPr>
          <w:b/>
        </w:rPr>
        <w:tab/>
        <w:t>ІV.</w:t>
      </w:r>
      <w:r w:rsidRPr="008A5B69">
        <w:rPr>
          <w:b/>
          <w:caps/>
        </w:rPr>
        <w:t>Анализ на състоянието на общинската собственост. КОНКРЕТНИ ПОЛИТИКИ И ЗАДАЧИ</w:t>
      </w:r>
    </w:p>
    <w:p w:rsidR="00B945D7" w:rsidRPr="008A5B69" w:rsidRDefault="00B945D7" w:rsidP="00B945D7">
      <w:pPr>
        <w:jc w:val="both"/>
        <w:rPr>
          <w:b/>
          <w:caps/>
        </w:rPr>
      </w:pPr>
    </w:p>
    <w:p w:rsidR="00B945D7" w:rsidRPr="00033115" w:rsidRDefault="00B945D7" w:rsidP="00B945D7">
      <w:pPr>
        <w:jc w:val="both"/>
      </w:pPr>
      <w:r w:rsidRPr="008A5B69">
        <w:tab/>
        <w:t xml:space="preserve">Съгласно Главните регистри на общинската собственост – публична и частна, в Община Русе има съставени и се съхраняват в архива на отдел „Общинска собственост“ кум дирекция „Икономика и управление на собствеността“ </w:t>
      </w:r>
      <w:r w:rsidRPr="00033115">
        <w:t>9622 акта за общинска собственост. Отписани, след извършване на разпоредителни действия са 2751 акта.</w:t>
      </w:r>
    </w:p>
    <w:p w:rsidR="00B945D7" w:rsidRPr="00033115" w:rsidRDefault="00B945D7" w:rsidP="00B945D7">
      <w:pPr>
        <w:jc w:val="both"/>
      </w:pPr>
      <w:r w:rsidRPr="00033115">
        <w:tab/>
      </w:r>
    </w:p>
    <w:p w:rsidR="00B945D7" w:rsidRPr="008A5B69" w:rsidRDefault="00B945D7" w:rsidP="00B945D7">
      <w:pPr>
        <w:ind w:firstLine="708"/>
        <w:jc w:val="both"/>
        <w:rPr>
          <w:lang w:val="en-US"/>
        </w:rPr>
      </w:pPr>
      <w:r w:rsidRPr="008A5B69">
        <w:t>Общинската собственост, структурирана по вид и предназначение на имотите е посочена в Таблица №1.</w:t>
      </w:r>
    </w:p>
    <w:p w:rsidR="00B945D7" w:rsidRDefault="00B945D7" w:rsidP="00B945D7">
      <w:pPr>
        <w:jc w:val="both"/>
        <w:rPr>
          <w:i/>
          <w:lang w:val="ru-RU"/>
        </w:rPr>
      </w:pP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lang w:val="ru-RU"/>
        </w:rPr>
        <w:tab/>
      </w:r>
      <w:r w:rsidRPr="008A5B69">
        <w:rPr>
          <w:i/>
          <w:lang w:val="ru-RU"/>
        </w:rPr>
        <w:t xml:space="preserve">                </w:t>
      </w:r>
    </w:p>
    <w:p w:rsidR="00B945D7" w:rsidRDefault="00B945D7" w:rsidP="00B945D7">
      <w:pPr>
        <w:jc w:val="both"/>
        <w:rPr>
          <w:b/>
          <w:i/>
          <w:lang w:val="ru-RU"/>
        </w:rPr>
      </w:pPr>
      <w:r w:rsidRPr="008A5B69">
        <w:rPr>
          <w:i/>
          <w:lang w:val="ru-RU"/>
        </w:rPr>
        <w:t xml:space="preserve"> </w:t>
      </w:r>
      <w:r w:rsidRPr="008A5B69">
        <w:rPr>
          <w:b/>
          <w:i/>
          <w:lang w:val="ru-RU"/>
        </w:rPr>
        <w:t>Таблица №</w:t>
      </w:r>
      <w:r>
        <w:rPr>
          <w:b/>
          <w:i/>
          <w:lang w:val="ru-RU"/>
        </w:rPr>
        <w:t xml:space="preserve"> </w:t>
      </w:r>
      <w:r w:rsidRPr="008A5B69">
        <w:rPr>
          <w:b/>
          <w:i/>
          <w:lang w:val="ru-RU"/>
        </w:rPr>
        <w:t>1</w:t>
      </w:r>
    </w:p>
    <w:p w:rsidR="00B945D7" w:rsidRPr="008A5B69" w:rsidRDefault="00B945D7" w:rsidP="00B945D7">
      <w:pPr>
        <w:jc w:val="both"/>
        <w:rPr>
          <w:b/>
          <w:i/>
          <w:lang w:val="ru-RU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660"/>
        <w:gridCol w:w="1080"/>
      </w:tblGrid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8A5B69">
              <w:rPr>
                <w:b/>
              </w:rPr>
              <w:t>№ по ред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8A5B69">
              <w:rPr>
                <w:b/>
              </w:rPr>
              <w:t>Вид на имота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8A5B69">
              <w:rPr>
                <w:b/>
              </w:rPr>
              <w:t>Брой актове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Незастроени поземлени имоти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883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BD5006" w:rsidRDefault="00B945D7" w:rsidP="003143AF">
            <w:pPr>
              <w:tabs>
                <w:tab w:val="center" w:pos="4536"/>
                <w:tab w:val="right" w:pos="9072"/>
              </w:tabs>
            </w:pPr>
            <w:r w:rsidRPr="00BD5006">
              <w:t>Застроени нежилищни имоти</w:t>
            </w:r>
          </w:p>
          <w:p w:rsidR="00B945D7" w:rsidRPr="00BD5006" w:rsidRDefault="00B945D7" w:rsidP="003143AF">
            <w:pPr>
              <w:tabs>
                <w:tab w:val="center" w:pos="4536"/>
                <w:tab w:val="right" w:pos="9072"/>
              </w:tabs>
            </w:pPr>
            <w:r w:rsidRPr="00BD5006">
              <w:t>- сгради</w:t>
            </w:r>
          </w:p>
          <w:p w:rsidR="00B945D7" w:rsidRPr="003974CA" w:rsidRDefault="00B945D7" w:rsidP="003143AF">
            <w:pPr>
              <w:tabs>
                <w:tab w:val="center" w:pos="4536"/>
                <w:tab w:val="right" w:pos="9072"/>
              </w:tabs>
              <w:rPr>
                <w:color w:val="FF0000"/>
              </w:rPr>
            </w:pPr>
            <w:r w:rsidRPr="00BD5006">
              <w:t>- части от сгради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</w:p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264</w:t>
            </w:r>
          </w:p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48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Детски градини и ясли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102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4.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Училища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60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5.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Здравни заведения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33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6.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Културни институти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36</w:t>
            </w:r>
          </w:p>
        </w:tc>
      </w:tr>
      <w:tr w:rsidR="00B945D7" w:rsidRPr="008A5B69" w:rsidTr="003143AF">
        <w:trPr>
          <w:trHeight w:val="408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7.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Читалища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14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8.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Спортни имоти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34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9.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Сгради на кметства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19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10.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Жилищни имоти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2332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Микроязовири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18</w:t>
            </w:r>
          </w:p>
        </w:tc>
      </w:tr>
      <w:tr w:rsidR="00B945D7" w:rsidRPr="008A5B69" w:rsidTr="003143A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Земеделски земи от общинския поземлен фонд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7305</w:t>
            </w:r>
          </w:p>
        </w:tc>
      </w:tr>
      <w:tr w:rsidR="00B945D7" w:rsidRPr="008A5B69" w:rsidTr="003143AF">
        <w:trPr>
          <w:trHeight w:val="2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8A5B69">
              <w:t>13.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</w:pPr>
            <w:r w:rsidRPr="008A5B69">
              <w:t>Поземлени имоти в горски територии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33115">
              <w:t>444</w:t>
            </w:r>
          </w:p>
        </w:tc>
      </w:tr>
      <w:tr w:rsidR="00B945D7" w:rsidRPr="008A5B69" w:rsidTr="003143AF">
        <w:trPr>
          <w:trHeight w:val="266"/>
          <w:jc w:val="center"/>
        </w:trPr>
        <w:tc>
          <w:tcPr>
            <w:tcW w:w="7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8A5B69" w:rsidRDefault="00B945D7" w:rsidP="003143AF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8A5B69">
              <w:rPr>
                <w:b/>
              </w:rPr>
              <w:t>Общо: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033115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033115">
              <w:rPr>
                <w:b/>
              </w:rPr>
              <w:t>11592</w:t>
            </w:r>
          </w:p>
        </w:tc>
      </w:tr>
    </w:tbl>
    <w:p w:rsidR="00B945D7" w:rsidRPr="008A5B69" w:rsidRDefault="00B945D7" w:rsidP="00B945D7">
      <w:pPr>
        <w:jc w:val="both"/>
        <w:rPr>
          <w:lang w:val="ru-RU"/>
        </w:rPr>
      </w:pP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rPr>
          <w:b/>
        </w:rPr>
        <w:tab/>
      </w:r>
      <w:r w:rsidRPr="008A5B69">
        <w:t xml:space="preserve">С влизане в сила на Закона за общинската собственост на 01.06.1996 г. стартира процесът на идентификация на общинската собственост, който продължава и в момента и се извършва от отдел „Общинска собственост“ към дирекция „Икономика и управление на собствеността“. Основна цел в работата на отдела е пълна идентификация на общинската собственост, независимо че процесът е бавен и труден. Проучване и актуване на имоти се извършва и при наличие на инициатива за разпореждане с конкретен терен или сграда.  </w:t>
      </w:r>
    </w:p>
    <w:p w:rsidR="00B945D7" w:rsidRPr="008A5B69" w:rsidRDefault="00B945D7" w:rsidP="00B945D7"/>
    <w:p w:rsidR="00B945D7" w:rsidRPr="008A5B69" w:rsidRDefault="00B945D7" w:rsidP="00B945D7">
      <w:pPr>
        <w:jc w:val="both"/>
        <w:rPr>
          <w:b/>
        </w:rPr>
      </w:pPr>
      <w:r w:rsidRPr="008A5B69">
        <w:rPr>
          <w:b/>
        </w:rPr>
        <w:tab/>
        <w:t>1. Незастроени поземлени имоти</w:t>
      </w:r>
    </w:p>
    <w:p w:rsidR="00B945D7" w:rsidRPr="008A5B69" w:rsidRDefault="00B945D7" w:rsidP="00B945D7">
      <w:pPr>
        <w:jc w:val="both"/>
        <w:rPr>
          <w:b/>
        </w:rPr>
      </w:pPr>
    </w:p>
    <w:p w:rsidR="00B945D7" w:rsidRPr="00033115" w:rsidRDefault="00B945D7" w:rsidP="00B945D7">
      <w:pPr>
        <w:tabs>
          <w:tab w:val="left" w:pos="720"/>
        </w:tabs>
        <w:jc w:val="both"/>
      </w:pPr>
      <w:r>
        <w:tab/>
      </w:r>
      <w:r w:rsidRPr="008A5B69">
        <w:t xml:space="preserve">Към края на 2019 г. в архива на Община Русе се съхраняват </w:t>
      </w:r>
      <w:r w:rsidRPr="00033115">
        <w:t xml:space="preserve">883 акта за общинска собственост с предмет незастроени терени. Преобладаващият брой имоти са с площ до 1000 </w:t>
      </w:r>
      <w:proofErr w:type="spellStart"/>
      <w:r w:rsidRPr="00033115">
        <w:t>кв.м</w:t>
      </w:r>
      <w:proofErr w:type="spellEnd"/>
      <w:r w:rsidRPr="00033115">
        <w:t xml:space="preserve">. </w:t>
      </w:r>
    </w:p>
    <w:p w:rsidR="00B945D7" w:rsidRPr="008A5B69" w:rsidRDefault="00B945D7" w:rsidP="00B945D7">
      <w:pPr>
        <w:tabs>
          <w:tab w:val="left" w:pos="720"/>
        </w:tabs>
        <w:jc w:val="both"/>
      </w:pPr>
      <w:r>
        <w:tab/>
      </w:r>
      <w:r w:rsidRPr="008A5B69">
        <w:t>Имотите, които са в територията на града са малки, разпокъсани, често обременени със съсобственост и с комуникации. От гледна точка на възможностите за застрояване много малка част от тях имат инвестиционен потенциал. На териториите на кметствата незастроените терени предимно са с жилищно предназначение.</w:t>
      </w:r>
    </w:p>
    <w:p w:rsidR="00B945D7" w:rsidRPr="008A5B69" w:rsidRDefault="00B945D7" w:rsidP="00B945D7">
      <w:pPr>
        <w:tabs>
          <w:tab w:val="left" w:pos="720"/>
        </w:tabs>
        <w:jc w:val="both"/>
      </w:pPr>
      <w:r>
        <w:tab/>
      </w:r>
      <w:r w:rsidRPr="008A5B69">
        <w:t xml:space="preserve">Не за всички имоти има действащи планове за регулация, което налага и ограничения в управлението. Върху имоти без подробни устройствени планове (ПУП) </w:t>
      </w:r>
      <w:r w:rsidRPr="008A5B69">
        <w:lastRenderedPageBreak/>
        <w:t>не може да се учредява право на строеж. Нецелесъобразно е и извършването на замени с такива имоти, тъй като само с действащ ПУП се установява потенциалът на имота.</w:t>
      </w: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t xml:space="preserve">Анализирайки състоянието на този вид общинска собственост се открояват следните: </w:t>
      </w:r>
    </w:p>
    <w:p w:rsidR="00B945D7" w:rsidRPr="008A5B69" w:rsidRDefault="00B945D7" w:rsidP="00B945D7">
      <w:pPr>
        <w:tabs>
          <w:tab w:val="left" w:pos="720"/>
        </w:tabs>
        <w:jc w:val="both"/>
      </w:pPr>
    </w:p>
    <w:p w:rsidR="00B945D7" w:rsidRPr="008A5B69" w:rsidRDefault="00B945D7" w:rsidP="00B945D7">
      <w:pPr>
        <w:tabs>
          <w:tab w:val="left" w:pos="720"/>
        </w:tabs>
        <w:jc w:val="both"/>
        <w:rPr>
          <w:b/>
        </w:rPr>
      </w:pPr>
      <w:r>
        <w:rPr>
          <w:b/>
        </w:rPr>
        <w:tab/>
      </w:r>
      <w:r w:rsidRPr="008A5B69">
        <w:rPr>
          <w:b/>
        </w:rPr>
        <w:t>1.1.Рискове и слаби страни:</w:t>
      </w:r>
    </w:p>
    <w:p w:rsidR="00B945D7" w:rsidRPr="008A5B69" w:rsidRDefault="00B945D7" w:rsidP="00B945D7">
      <w:pPr>
        <w:tabs>
          <w:tab w:val="left" w:pos="720"/>
        </w:tabs>
        <w:jc w:val="both"/>
      </w:pPr>
    </w:p>
    <w:p w:rsidR="00B945D7" w:rsidRPr="008A5B69" w:rsidRDefault="00B945D7" w:rsidP="00B945D7">
      <w:pPr>
        <w:numPr>
          <w:ilvl w:val="0"/>
          <w:numId w:val="27"/>
        </w:numPr>
        <w:ind w:left="993" w:hanging="284"/>
        <w:jc w:val="both"/>
      </w:pPr>
      <w:r w:rsidRPr="008A5B69">
        <w:t>риск от прекомерно намаляване на общинската собственост и недостиг на терени за осъществяване функциите на общината;</w:t>
      </w:r>
    </w:p>
    <w:p w:rsidR="00B945D7" w:rsidRPr="008A5B69" w:rsidRDefault="00B945D7" w:rsidP="00B945D7">
      <w:pPr>
        <w:numPr>
          <w:ilvl w:val="0"/>
          <w:numId w:val="27"/>
        </w:numPr>
        <w:ind w:left="993" w:hanging="284"/>
        <w:jc w:val="both"/>
      </w:pPr>
      <w:proofErr w:type="spellStart"/>
      <w:r w:rsidRPr="008A5B69">
        <w:t>неприключил</w:t>
      </w:r>
      <w:proofErr w:type="spellEnd"/>
      <w:r w:rsidRPr="008A5B69">
        <w:t xml:space="preserve">  и бавен процес на идентификация и актуване на общински имоти;</w:t>
      </w:r>
    </w:p>
    <w:p w:rsidR="00B945D7" w:rsidRPr="008A5B69" w:rsidRDefault="00B945D7" w:rsidP="00B945D7">
      <w:pPr>
        <w:numPr>
          <w:ilvl w:val="0"/>
          <w:numId w:val="27"/>
        </w:numPr>
        <w:ind w:left="993" w:hanging="284"/>
        <w:jc w:val="both"/>
      </w:pPr>
      <w:r w:rsidRPr="008A5B69">
        <w:t>недостатъчен кадрови и организационно-технически ресурс;</w:t>
      </w:r>
    </w:p>
    <w:p w:rsidR="00B945D7" w:rsidRPr="008A5B69" w:rsidRDefault="00B945D7" w:rsidP="00B945D7">
      <w:pPr>
        <w:numPr>
          <w:ilvl w:val="0"/>
          <w:numId w:val="27"/>
        </w:numPr>
        <w:ind w:left="993" w:hanging="284"/>
        <w:jc w:val="both"/>
      </w:pPr>
      <w:r w:rsidRPr="008A5B69">
        <w:t>риск от грешни в стратегически план решения за разпореждане;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1.2.Плюсове и възможности:</w:t>
      </w:r>
    </w:p>
    <w:p w:rsidR="00B945D7" w:rsidRPr="008A5B69" w:rsidRDefault="00B945D7" w:rsidP="00B945D7">
      <w:pPr>
        <w:rPr>
          <w:b/>
        </w:rPr>
      </w:pPr>
    </w:p>
    <w:p w:rsidR="00B945D7" w:rsidRPr="008A5B69" w:rsidRDefault="00B945D7" w:rsidP="00B945D7">
      <w:pPr>
        <w:numPr>
          <w:ilvl w:val="0"/>
          <w:numId w:val="28"/>
        </w:numPr>
        <w:ind w:left="993" w:hanging="284"/>
      </w:pPr>
      <w:r w:rsidRPr="008A5B69">
        <w:t>оптимизиране процеса на управление;</w:t>
      </w:r>
    </w:p>
    <w:p w:rsidR="00B945D7" w:rsidRPr="008A5B69" w:rsidRDefault="00B945D7" w:rsidP="00B945D7">
      <w:pPr>
        <w:numPr>
          <w:ilvl w:val="0"/>
          <w:numId w:val="28"/>
        </w:numPr>
        <w:ind w:left="993" w:hanging="284"/>
        <w:jc w:val="both"/>
      </w:pPr>
      <w:r w:rsidRPr="008A5B69">
        <w:t>увеличаване на общинската собственост чрез проучване и актуване на нови имоти;</w:t>
      </w:r>
    </w:p>
    <w:p w:rsidR="00B945D7" w:rsidRPr="008A5B69" w:rsidRDefault="00B945D7" w:rsidP="00B945D7">
      <w:pPr>
        <w:numPr>
          <w:ilvl w:val="0"/>
          <w:numId w:val="28"/>
        </w:numPr>
        <w:ind w:left="993" w:hanging="284"/>
        <w:jc w:val="both"/>
      </w:pPr>
      <w:r w:rsidRPr="008A5B69">
        <w:t>увеличаване на общинската собственост чрез придобиване безвъзмездно на нови имоти – държавна собственост по реда на чл. 54 от Закона за държавната собственост;</w:t>
      </w:r>
    </w:p>
    <w:p w:rsidR="00B945D7" w:rsidRPr="008A5B69" w:rsidRDefault="00B945D7" w:rsidP="00B945D7">
      <w:pPr>
        <w:numPr>
          <w:ilvl w:val="0"/>
          <w:numId w:val="28"/>
        </w:numPr>
        <w:ind w:left="993" w:hanging="284"/>
      </w:pPr>
      <w:r w:rsidRPr="008A5B69">
        <w:t>максимално развитие потенциала на всеки имот.</w:t>
      </w:r>
    </w:p>
    <w:p w:rsidR="00B945D7" w:rsidRPr="008A5B69" w:rsidRDefault="00B945D7" w:rsidP="00B945D7"/>
    <w:p w:rsidR="00B945D7" w:rsidRPr="008A5B69" w:rsidRDefault="00B945D7" w:rsidP="00B945D7">
      <w:r w:rsidRPr="008A5B69">
        <w:t>Направеният анализ предполага реализирането на следните:</w:t>
      </w:r>
    </w:p>
    <w:p w:rsidR="00B945D7" w:rsidRPr="008A5B69" w:rsidRDefault="00B945D7" w:rsidP="00B945D7"/>
    <w:p w:rsidR="00B945D7" w:rsidRPr="008A5B69" w:rsidRDefault="00B945D7" w:rsidP="00B945D7">
      <w:pPr>
        <w:ind w:firstLine="708"/>
      </w:pPr>
      <w:r w:rsidRPr="008A5B69">
        <w:rPr>
          <w:b/>
        </w:rPr>
        <w:t>Политики и задачи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E32C5" w:rsidRDefault="00B945D7" w:rsidP="008E32C5">
      <w:pPr>
        <w:numPr>
          <w:ilvl w:val="0"/>
          <w:numId w:val="9"/>
        </w:numPr>
        <w:tabs>
          <w:tab w:val="clear" w:pos="1440"/>
          <w:tab w:val="num" w:pos="993"/>
        </w:tabs>
        <w:ind w:left="993" w:hanging="284"/>
        <w:jc w:val="both"/>
      </w:pPr>
      <w:r w:rsidRPr="008E32C5">
        <w:t>да се ускори  процесът на идентификация на общинските терени чрез конкретно планиране на дейността за всяка календарна година;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анализира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състоянието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общинската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собственост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установи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наличността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имотите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общинска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собственост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възможностите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за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нейното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развитие</w:t>
      </w:r>
      <w:proofErr w:type="spellEnd"/>
      <w:r w:rsidRPr="008E32C5">
        <w:rPr>
          <w:sz w:val="24"/>
          <w:szCs w:val="24"/>
        </w:rPr>
        <w:t xml:space="preserve"> – </w:t>
      </w:r>
      <w:proofErr w:type="spellStart"/>
      <w:r w:rsidRPr="008E32C5">
        <w:rPr>
          <w:sz w:val="24"/>
          <w:szCs w:val="24"/>
        </w:rPr>
        <w:t>управление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разпореждане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придобиване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нови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имоти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свързани</w:t>
      </w:r>
      <w:proofErr w:type="spellEnd"/>
      <w:r w:rsidRPr="008E32C5">
        <w:rPr>
          <w:sz w:val="24"/>
          <w:szCs w:val="24"/>
        </w:rPr>
        <w:t xml:space="preserve"> с </w:t>
      </w:r>
      <w:proofErr w:type="spellStart"/>
      <w:r w:rsidRPr="008E32C5">
        <w:rPr>
          <w:sz w:val="24"/>
          <w:szCs w:val="24"/>
        </w:rPr>
        <w:t>развитието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общината</w:t>
      </w:r>
      <w:proofErr w:type="spellEnd"/>
      <w:r w:rsidRPr="008E32C5">
        <w:rPr>
          <w:sz w:val="24"/>
          <w:szCs w:val="24"/>
        </w:rPr>
        <w:t>.</w:t>
      </w:r>
    </w:p>
    <w:p w:rsidR="00B945D7" w:rsidRPr="008E32C5" w:rsidRDefault="00B945D7" w:rsidP="008E32C5">
      <w:pPr>
        <w:numPr>
          <w:ilvl w:val="0"/>
          <w:numId w:val="9"/>
        </w:numPr>
        <w:tabs>
          <w:tab w:val="clear" w:pos="1440"/>
          <w:tab w:val="num" w:pos="993"/>
        </w:tabs>
        <w:ind w:left="993" w:hanging="284"/>
        <w:jc w:val="both"/>
      </w:pPr>
      <w:r w:rsidRPr="008E32C5">
        <w:t>да се изследва потенциала на всеки терен, съобразно предвижданията на Общия градоустройствен план (ОГП);</w:t>
      </w:r>
    </w:p>
    <w:p w:rsidR="00B945D7" w:rsidRPr="008E32C5" w:rsidRDefault="00B945D7" w:rsidP="008E32C5">
      <w:pPr>
        <w:numPr>
          <w:ilvl w:val="0"/>
          <w:numId w:val="9"/>
        </w:numPr>
        <w:tabs>
          <w:tab w:val="clear" w:pos="1440"/>
          <w:tab w:val="num" w:pos="993"/>
        </w:tabs>
        <w:ind w:left="993" w:hanging="284"/>
        <w:jc w:val="both"/>
      </w:pPr>
      <w:r w:rsidRPr="008E32C5">
        <w:t>да се правят постъпки пред държавата за деактуване на имоти, които са важни за устойчивото развитие на общината;</w:t>
      </w:r>
    </w:p>
    <w:p w:rsidR="00B945D7" w:rsidRPr="008E32C5" w:rsidRDefault="00B945D7" w:rsidP="008E32C5">
      <w:pPr>
        <w:numPr>
          <w:ilvl w:val="0"/>
          <w:numId w:val="9"/>
        </w:numPr>
        <w:tabs>
          <w:tab w:val="clear" w:pos="1440"/>
          <w:tab w:val="num" w:pos="993"/>
        </w:tabs>
        <w:ind w:left="993" w:hanging="284"/>
        <w:jc w:val="both"/>
      </w:pPr>
      <w:r w:rsidRPr="008E32C5">
        <w:t>да се утвърди практиката чрез публично-частно партньорство (ПЧП) да се реализират крупни проекти върху общински терени;</w:t>
      </w:r>
    </w:p>
    <w:p w:rsidR="00B945D7" w:rsidRPr="008E32C5" w:rsidRDefault="00B945D7" w:rsidP="008E32C5">
      <w:pPr>
        <w:numPr>
          <w:ilvl w:val="0"/>
          <w:numId w:val="9"/>
        </w:numPr>
        <w:tabs>
          <w:tab w:val="clear" w:pos="1440"/>
          <w:tab w:val="num" w:pos="993"/>
        </w:tabs>
        <w:ind w:left="993" w:hanging="284"/>
        <w:jc w:val="both"/>
      </w:pPr>
      <w:r w:rsidRPr="008E32C5">
        <w:t>да се подобри качеството на кадровия и административен потенциал.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  <w:tab w:val="num" w:pos="1134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повиши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качеството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администрацията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чрез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обучения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семинари</w:t>
      </w:r>
      <w:proofErr w:type="spellEnd"/>
      <w:r w:rsidRPr="008E32C5">
        <w:rPr>
          <w:sz w:val="24"/>
          <w:szCs w:val="24"/>
        </w:rPr>
        <w:t xml:space="preserve"> и </w:t>
      </w:r>
      <w:proofErr w:type="spellStart"/>
      <w:r w:rsidRPr="008E32C5">
        <w:rPr>
          <w:sz w:val="24"/>
          <w:szCs w:val="24"/>
        </w:rPr>
        <w:t>обмяна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опит</w:t>
      </w:r>
      <w:proofErr w:type="spellEnd"/>
      <w:r w:rsidRPr="008E32C5">
        <w:rPr>
          <w:sz w:val="24"/>
          <w:szCs w:val="24"/>
        </w:rPr>
        <w:t xml:space="preserve"> с </w:t>
      </w:r>
      <w:proofErr w:type="spellStart"/>
      <w:r w:rsidRPr="008E32C5">
        <w:rPr>
          <w:sz w:val="24"/>
          <w:szCs w:val="24"/>
        </w:rPr>
        <w:t>други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общини</w:t>
      </w:r>
      <w:proofErr w:type="spellEnd"/>
      <w:r w:rsidRPr="008E32C5">
        <w:rPr>
          <w:sz w:val="24"/>
          <w:szCs w:val="24"/>
        </w:rPr>
        <w:t>.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  <w:tab w:val="num" w:pos="1134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ускори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процесът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идентификация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общинските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имоти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чрез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актуализиране</w:t>
      </w:r>
      <w:proofErr w:type="spellEnd"/>
      <w:r w:rsidRPr="008E32C5">
        <w:rPr>
          <w:sz w:val="24"/>
          <w:szCs w:val="24"/>
        </w:rPr>
        <w:t xml:space="preserve">, </w:t>
      </w:r>
      <w:proofErr w:type="spellStart"/>
      <w:r w:rsidRPr="008E32C5">
        <w:rPr>
          <w:sz w:val="24"/>
          <w:szCs w:val="24"/>
        </w:rPr>
        <w:t>проучване</w:t>
      </w:r>
      <w:proofErr w:type="spellEnd"/>
      <w:r w:rsidRPr="008E32C5">
        <w:rPr>
          <w:sz w:val="24"/>
          <w:szCs w:val="24"/>
        </w:rPr>
        <w:t xml:space="preserve"> и </w:t>
      </w:r>
      <w:proofErr w:type="spellStart"/>
      <w:r w:rsidRPr="008E32C5">
        <w:rPr>
          <w:sz w:val="24"/>
          <w:szCs w:val="24"/>
        </w:rPr>
        <w:t>обследване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общинската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собственост</w:t>
      </w:r>
      <w:proofErr w:type="spellEnd"/>
      <w:r w:rsidRPr="008E32C5">
        <w:rPr>
          <w:sz w:val="24"/>
          <w:szCs w:val="24"/>
        </w:rPr>
        <w:t xml:space="preserve">, с </w:t>
      </w:r>
      <w:proofErr w:type="spellStart"/>
      <w:r w:rsidRPr="008E32C5">
        <w:rPr>
          <w:sz w:val="24"/>
          <w:szCs w:val="24"/>
        </w:rPr>
        <w:t>цел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подобряване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регистрите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имотите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публична</w:t>
      </w:r>
      <w:proofErr w:type="spellEnd"/>
      <w:r w:rsidRPr="008E32C5">
        <w:rPr>
          <w:sz w:val="24"/>
          <w:szCs w:val="24"/>
        </w:rPr>
        <w:t xml:space="preserve"> и </w:t>
      </w:r>
      <w:proofErr w:type="spellStart"/>
      <w:r w:rsidRPr="008E32C5">
        <w:rPr>
          <w:sz w:val="24"/>
          <w:szCs w:val="24"/>
        </w:rPr>
        <w:t>частна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собственост</w:t>
      </w:r>
      <w:proofErr w:type="spellEnd"/>
      <w:r w:rsidRPr="008E32C5">
        <w:rPr>
          <w:sz w:val="24"/>
          <w:szCs w:val="24"/>
        </w:rPr>
        <w:t>.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  <w:tab w:val="num" w:pos="1134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реализират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инвестициионни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намерения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върху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имоти</w:t>
      </w:r>
      <w:proofErr w:type="spellEnd"/>
      <w:r w:rsidRPr="008E32C5">
        <w:rPr>
          <w:sz w:val="24"/>
          <w:szCs w:val="24"/>
        </w:rPr>
        <w:t xml:space="preserve">, с </w:t>
      </w:r>
      <w:proofErr w:type="spellStart"/>
      <w:r w:rsidRPr="008E32C5">
        <w:rPr>
          <w:sz w:val="24"/>
          <w:szCs w:val="24"/>
        </w:rPr>
        <w:t>цел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подобряване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управлението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общинската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собственост</w:t>
      </w:r>
      <w:proofErr w:type="spellEnd"/>
      <w:r w:rsidRPr="008E32C5">
        <w:rPr>
          <w:sz w:val="24"/>
          <w:szCs w:val="24"/>
        </w:rPr>
        <w:t>.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  <w:tab w:val="num" w:pos="1134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внедрят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proofErr w:type="gramStart"/>
      <w:r w:rsidRPr="008E32C5">
        <w:rPr>
          <w:sz w:val="24"/>
          <w:szCs w:val="24"/>
        </w:rPr>
        <w:t>нови</w:t>
      </w:r>
      <w:proofErr w:type="spellEnd"/>
      <w:r w:rsidRPr="008E32C5">
        <w:rPr>
          <w:sz w:val="24"/>
          <w:szCs w:val="24"/>
        </w:rPr>
        <w:t xml:space="preserve">  и</w:t>
      </w:r>
      <w:proofErr w:type="gram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иновативни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технологии</w:t>
      </w:r>
      <w:proofErr w:type="spellEnd"/>
      <w:r w:rsidRPr="008E32C5">
        <w:rPr>
          <w:sz w:val="24"/>
          <w:szCs w:val="24"/>
        </w:rPr>
        <w:t xml:space="preserve">, с </w:t>
      </w:r>
      <w:proofErr w:type="spellStart"/>
      <w:r w:rsidRPr="008E32C5">
        <w:rPr>
          <w:sz w:val="24"/>
          <w:szCs w:val="24"/>
        </w:rPr>
        <w:t>цел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подобряване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качеството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управление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собствеността</w:t>
      </w:r>
      <w:proofErr w:type="spellEnd"/>
      <w:r w:rsidRPr="008E32C5">
        <w:rPr>
          <w:sz w:val="24"/>
          <w:szCs w:val="24"/>
        </w:rPr>
        <w:t>.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  <w:tab w:val="num" w:pos="1134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lastRenderedPageBreak/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извършват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периодични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анализи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пазара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предлаганите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имоти</w:t>
      </w:r>
      <w:proofErr w:type="spellEnd"/>
      <w:r w:rsidRPr="008E32C5">
        <w:rPr>
          <w:sz w:val="24"/>
          <w:szCs w:val="24"/>
        </w:rPr>
        <w:t>.</w:t>
      </w:r>
    </w:p>
    <w:p w:rsidR="00C73413" w:rsidRPr="008E32C5" w:rsidRDefault="00C73413" w:rsidP="008E32C5">
      <w:pPr>
        <w:pStyle w:val="a3"/>
        <w:numPr>
          <w:ilvl w:val="0"/>
          <w:numId w:val="9"/>
        </w:numPr>
        <w:tabs>
          <w:tab w:val="clear" w:pos="1440"/>
          <w:tab w:val="num" w:pos="993"/>
          <w:tab w:val="num" w:pos="1134"/>
        </w:tabs>
        <w:ind w:left="993" w:hanging="284"/>
        <w:jc w:val="both"/>
        <w:rPr>
          <w:sz w:val="24"/>
          <w:szCs w:val="24"/>
        </w:rPr>
      </w:pPr>
      <w:proofErr w:type="spellStart"/>
      <w:r w:rsidRPr="008E32C5">
        <w:rPr>
          <w:sz w:val="24"/>
          <w:szCs w:val="24"/>
        </w:rPr>
        <w:t>Да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се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анализира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възможността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за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актуализация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наемната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цена</w:t>
      </w:r>
      <w:proofErr w:type="spellEnd"/>
      <w:r w:rsidRPr="008E32C5">
        <w:rPr>
          <w:sz w:val="24"/>
          <w:szCs w:val="24"/>
        </w:rPr>
        <w:t xml:space="preserve"> в </w:t>
      </w:r>
      <w:proofErr w:type="spellStart"/>
      <w:r w:rsidRPr="008E32C5">
        <w:rPr>
          <w:sz w:val="24"/>
          <w:szCs w:val="24"/>
        </w:rPr>
        <w:t>зависимост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от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инфлационния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индекс</w:t>
      </w:r>
      <w:proofErr w:type="spellEnd"/>
      <w:r w:rsidRPr="008E32C5">
        <w:rPr>
          <w:sz w:val="24"/>
          <w:szCs w:val="24"/>
        </w:rPr>
        <w:t xml:space="preserve"> и </w:t>
      </w:r>
      <w:proofErr w:type="spellStart"/>
      <w:r w:rsidRPr="008E32C5">
        <w:rPr>
          <w:sz w:val="24"/>
          <w:szCs w:val="24"/>
        </w:rPr>
        <w:t>ръста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минималната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работна</w:t>
      </w:r>
      <w:proofErr w:type="spellEnd"/>
      <w:r w:rsidRPr="008E32C5">
        <w:rPr>
          <w:sz w:val="24"/>
          <w:szCs w:val="24"/>
        </w:rPr>
        <w:t xml:space="preserve"> </w:t>
      </w:r>
      <w:proofErr w:type="spellStart"/>
      <w:r w:rsidRPr="008E32C5">
        <w:rPr>
          <w:sz w:val="24"/>
          <w:szCs w:val="24"/>
        </w:rPr>
        <w:t>заплата</w:t>
      </w:r>
      <w:proofErr w:type="spellEnd"/>
      <w:r w:rsidRPr="008E32C5">
        <w:rPr>
          <w:sz w:val="24"/>
          <w:szCs w:val="24"/>
        </w:rPr>
        <w:t>.</w:t>
      </w:r>
    </w:p>
    <w:p w:rsidR="00C73413" w:rsidRPr="008E32C5" w:rsidRDefault="00C73413" w:rsidP="008E32C5">
      <w:pPr>
        <w:tabs>
          <w:tab w:val="num" w:pos="993"/>
        </w:tabs>
        <w:ind w:left="993" w:hanging="284"/>
        <w:jc w:val="both"/>
      </w:pPr>
    </w:p>
    <w:p w:rsidR="00C73413" w:rsidRPr="008A5B69" w:rsidRDefault="00C73413" w:rsidP="00C73413">
      <w:pPr>
        <w:ind w:left="993"/>
        <w:jc w:val="both"/>
      </w:pP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  <w:rPr>
          <w:b/>
        </w:rPr>
      </w:pPr>
      <w:r w:rsidRPr="008A5B69">
        <w:rPr>
          <w:b/>
        </w:rPr>
        <w:tab/>
        <w:t>2. Застроени нежилищни имоти</w:t>
      </w:r>
    </w:p>
    <w:p w:rsidR="00B945D7" w:rsidRPr="008A5B69" w:rsidRDefault="00B945D7" w:rsidP="00B945D7">
      <w:pPr>
        <w:jc w:val="center"/>
      </w:pPr>
    </w:p>
    <w:p w:rsidR="00B945D7" w:rsidRPr="00B86852" w:rsidRDefault="00B945D7" w:rsidP="00B945D7">
      <w:pPr>
        <w:tabs>
          <w:tab w:val="left" w:pos="720"/>
        </w:tabs>
        <w:jc w:val="both"/>
      </w:pPr>
      <w:r w:rsidRPr="008A5B69">
        <w:t xml:space="preserve">        </w:t>
      </w:r>
      <w:r w:rsidRPr="008A5B69">
        <w:tab/>
      </w:r>
      <w:r w:rsidRPr="00B86852">
        <w:t>Към настоящия момент Община Русе управлява 89</w:t>
      </w:r>
      <w:r w:rsidRPr="00B86852">
        <w:rPr>
          <w:b/>
        </w:rPr>
        <w:t xml:space="preserve"> </w:t>
      </w:r>
      <w:r w:rsidRPr="00B86852">
        <w:t xml:space="preserve">сгради,  24 части от сгради и  гаража – частна общинска собственост. </w:t>
      </w:r>
    </w:p>
    <w:p w:rsidR="00B945D7" w:rsidRPr="00B86852" w:rsidRDefault="00B945D7" w:rsidP="00B945D7">
      <w:pPr>
        <w:tabs>
          <w:tab w:val="left" w:pos="720"/>
        </w:tabs>
        <w:jc w:val="both"/>
      </w:pPr>
      <w:r w:rsidRPr="00B86852">
        <w:tab/>
      </w:r>
    </w:p>
    <w:p w:rsidR="00B945D7" w:rsidRPr="008A5B69" w:rsidRDefault="00B945D7" w:rsidP="00B945D7">
      <w:pPr>
        <w:tabs>
          <w:tab w:val="left" w:pos="720"/>
        </w:tabs>
        <w:jc w:val="both"/>
      </w:pPr>
      <w:r>
        <w:tab/>
      </w:r>
      <w:r w:rsidRPr="008A5B69">
        <w:t>В 46</w:t>
      </w:r>
      <w:r w:rsidRPr="008A5B69">
        <w:rPr>
          <w:b/>
        </w:rPr>
        <w:t xml:space="preserve"> </w:t>
      </w:r>
      <w:r w:rsidRPr="008A5B69">
        <w:t>общински имота са настанени териториални структури на държавни институции – Агенция по заетостта, Агенция за социално подпомагане, Регионален инспекторат по образованието, структури на ОДМВР – Русе, Регионален исторически музей и др., които по закон не заплащат наеми.</w:t>
      </w:r>
    </w:p>
    <w:p w:rsidR="00B945D7" w:rsidRPr="006C159F" w:rsidRDefault="00B945D7" w:rsidP="00B945D7">
      <w:pPr>
        <w:tabs>
          <w:tab w:val="left" w:pos="720"/>
        </w:tabs>
        <w:jc w:val="both"/>
        <w:rPr>
          <w:color w:val="FF0000"/>
        </w:rPr>
      </w:pPr>
      <w:r w:rsidRPr="006C159F">
        <w:rPr>
          <w:color w:val="FF0000"/>
        </w:rPr>
        <w:tab/>
      </w:r>
    </w:p>
    <w:p w:rsidR="00B945D7" w:rsidRDefault="00B945D7" w:rsidP="00B945D7">
      <w:pPr>
        <w:tabs>
          <w:tab w:val="left" w:pos="720"/>
        </w:tabs>
        <w:ind w:firstLine="709"/>
        <w:jc w:val="both"/>
      </w:pPr>
      <w:r w:rsidRPr="00912020">
        <w:t>Действащите договори за отдадени под наем имоти и части от имоти, частна общинска собственост към края на 2019 г. са 503 броя</w:t>
      </w:r>
      <w:r w:rsidRPr="00912020">
        <w:rPr>
          <w:b/>
        </w:rPr>
        <w:t xml:space="preserve">, </w:t>
      </w:r>
      <w:r w:rsidRPr="00912020">
        <w:t>разпределени по предназначение съгласно Таблица №</w:t>
      </w:r>
      <w:r>
        <w:t xml:space="preserve"> 2. </w:t>
      </w:r>
      <w:r>
        <w:tab/>
      </w:r>
    </w:p>
    <w:p w:rsidR="00B945D7" w:rsidRPr="00041395" w:rsidRDefault="00B945D7" w:rsidP="00B945D7">
      <w:pPr>
        <w:tabs>
          <w:tab w:val="left" w:pos="720"/>
        </w:tabs>
        <w:jc w:val="both"/>
      </w:pPr>
      <w:r w:rsidRPr="00041395">
        <w:rPr>
          <w:b/>
          <w:i/>
        </w:rPr>
        <w:t>Таблица №2</w:t>
      </w:r>
    </w:p>
    <w:tbl>
      <w:tblPr>
        <w:tblW w:w="8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6056"/>
        <w:gridCol w:w="1552"/>
      </w:tblGrid>
      <w:tr w:rsidR="00B945D7" w:rsidRPr="00041395" w:rsidTr="003143AF">
        <w:trPr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041395">
              <w:rPr>
                <w:b/>
              </w:rPr>
              <w:t xml:space="preserve">№ </w:t>
            </w:r>
          </w:p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041395">
              <w:rPr>
                <w:b/>
              </w:rPr>
              <w:t>по ред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041395">
              <w:rPr>
                <w:b/>
              </w:rPr>
              <w:t>Предназначение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041395">
              <w:rPr>
                <w:b/>
              </w:rPr>
              <w:t>Брой договори</w:t>
            </w:r>
          </w:p>
        </w:tc>
      </w:tr>
      <w:tr w:rsidR="00B945D7" w:rsidRPr="00041395" w:rsidTr="003143AF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1.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</w:pPr>
            <w:r w:rsidRPr="00041395">
              <w:t>Обекти за търговия,  производство, услуги, офиси и др.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383</w:t>
            </w:r>
          </w:p>
        </w:tc>
      </w:tr>
      <w:tr w:rsidR="00B945D7" w:rsidRPr="00041395" w:rsidTr="003143AF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2.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</w:pPr>
            <w:r w:rsidRPr="00041395">
              <w:t>Клубни помещения за политически партии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19</w:t>
            </w:r>
          </w:p>
        </w:tc>
      </w:tr>
      <w:tr w:rsidR="00B945D7" w:rsidRPr="00041395" w:rsidTr="003143AF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3.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</w:pPr>
            <w:r w:rsidRPr="00041395">
              <w:t>Клубни помещения за неправителствени организации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40</w:t>
            </w:r>
          </w:p>
        </w:tc>
      </w:tr>
      <w:tr w:rsidR="00B945D7" w:rsidRPr="00041395" w:rsidTr="003143AF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4.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</w:pPr>
            <w:r w:rsidRPr="00041395">
              <w:t>Лекари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20</w:t>
            </w:r>
          </w:p>
        </w:tc>
      </w:tr>
      <w:tr w:rsidR="00B945D7" w:rsidRPr="00041395" w:rsidTr="003143AF">
        <w:trPr>
          <w:trHeight w:val="340"/>
          <w:jc w:val="center"/>
        </w:trPr>
        <w:tc>
          <w:tcPr>
            <w:tcW w:w="13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5.</w:t>
            </w:r>
          </w:p>
        </w:tc>
        <w:tc>
          <w:tcPr>
            <w:tcW w:w="6056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</w:pPr>
            <w:r w:rsidRPr="00041395">
              <w:t>Гаражи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041395">
              <w:t>41</w:t>
            </w:r>
          </w:p>
        </w:tc>
      </w:tr>
      <w:tr w:rsidR="00B945D7" w:rsidRPr="00041395" w:rsidTr="003143AF">
        <w:trPr>
          <w:trHeight w:val="340"/>
          <w:jc w:val="center"/>
        </w:trPr>
        <w:tc>
          <w:tcPr>
            <w:tcW w:w="7408" w:type="dxa"/>
            <w:gridSpan w:val="2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041395">
              <w:rPr>
                <w:b/>
              </w:rPr>
              <w:t>Общо: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B945D7" w:rsidRPr="00041395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041395">
              <w:rPr>
                <w:b/>
              </w:rPr>
              <w:t>503</w:t>
            </w:r>
          </w:p>
        </w:tc>
      </w:tr>
    </w:tbl>
    <w:p w:rsidR="00B945D7" w:rsidRPr="00041395" w:rsidRDefault="00B945D7" w:rsidP="00B945D7">
      <w:pPr>
        <w:ind w:firstLine="709"/>
        <w:jc w:val="both"/>
      </w:pPr>
      <w:r w:rsidRPr="00041395">
        <w:t xml:space="preserve"> </w:t>
      </w:r>
    </w:p>
    <w:p w:rsidR="00B945D7" w:rsidRPr="00041395" w:rsidRDefault="00B945D7" w:rsidP="00B945D7">
      <w:pPr>
        <w:ind w:firstLine="709"/>
        <w:jc w:val="both"/>
      </w:pPr>
      <w:r w:rsidRPr="00041395">
        <w:t xml:space="preserve">За всички горепосочени имоти са съставени актове за общинска собственост. </w:t>
      </w:r>
    </w:p>
    <w:p w:rsidR="00B945D7" w:rsidRPr="00041395" w:rsidRDefault="00B945D7" w:rsidP="00B945D7">
      <w:pPr>
        <w:ind w:firstLine="709"/>
        <w:jc w:val="both"/>
      </w:pPr>
      <w:r w:rsidRPr="00041395">
        <w:t>Приходите от отдаване под наем на застроени нежилищни имоти за 2019 г. са  1 138 936,64 лева.</w:t>
      </w:r>
    </w:p>
    <w:p w:rsidR="00B945D7" w:rsidRPr="008A5B69" w:rsidRDefault="00B945D7" w:rsidP="00B945D7">
      <w:pPr>
        <w:jc w:val="both"/>
      </w:pPr>
      <w:r w:rsidRPr="008A5B69">
        <w:tab/>
        <w:t>Забелязва се трайна липса на интерес към сгради и части от сгради на територията на кметствата. Причината за голямата част от помещенията е лошото им състояние. Някой от обектите се нуждаят от основен ремонт, от ремонти на покриви и укрепване, за което е необходим голям финансов ресурс.</w:t>
      </w:r>
    </w:p>
    <w:p w:rsidR="00B945D7" w:rsidRPr="008A5B69" w:rsidRDefault="00B945D7" w:rsidP="00B945D7">
      <w:pPr>
        <w:ind w:firstLine="708"/>
        <w:jc w:val="both"/>
      </w:pPr>
      <w:r w:rsidRPr="008A5B69">
        <w:t>Проблем</w:t>
      </w:r>
      <w:r w:rsidRPr="008A5B69">
        <w:rPr>
          <w:lang w:val="ru-RU"/>
        </w:rPr>
        <w:t xml:space="preserve"> </w:t>
      </w:r>
      <w:r w:rsidRPr="008A5B69">
        <w:t>представляват сградите на закритите учебни заведения в град Русе и по кметствата. Съгласно изискването на чл. 39, ал. 3 и чл. 134, ал. 7 от Закона за устройство на територията, промяната на предназначението на сграда или част от сграда-обект на образованието, както и на УПИ, отредени за обекти на образованието и науката, се извършва само след писмено съгласие на Министъра на образованието и науката. Във връзка с това следва да се търсят възможности за използване на тези имоти за образователни или културни цели, или по проекти на Община Русе.</w:t>
      </w:r>
    </w:p>
    <w:p w:rsidR="00B945D7" w:rsidRPr="008A5B69" w:rsidRDefault="00B945D7" w:rsidP="00B945D7">
      <w:pPr>
        <w:ind w:firstLine="708"/>
        <w:jc w:val="both"/>
      </w:pPr>
      <w:r w:rsidRPr="008A5B69">
        <w:t xml:space="preserve">В следствие на </w:t>
      </w:r>
      <w:proofErr w:type="spellStart"/>
      <w:r w:rsidRPr="008A5B69">
        <w:t>неизползването</w:t>
      </w:r>
      <w:proofErr w:type="spellEnd"/>
      <w:r w:rsidRPr="008A5B69">
        <w:t xml:space="preserve"> им сградите започват да се рушат. Средствата, нужни за поддържането и ремонта им са значителни. Нецелесъобразна на този етап е продажбата на тези имоти. Училищните сгради са с големи прилежащи терени и са разположени в централната част на населените места. В перспектива може да възникне необходимост от сгради и помещения за социалните дейности на общината, която, при извършено разпореждане със сега съществуващите имоти, да не може да бъде удовлетворена.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tab/>
        <w:t xml:space="preserve">Анализирайки състоянието на този вид общинска собственост се открояват следните: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  <w:lang w:val="en-US"/>
        </w:rPr>
      </w:pPr>
      <w:r w:rsidRPr="008A5B69">
        <w:rPr>
          <w:b/>
        </w:rPr>
        <w:t>2.1.Рискове и слаби страни</w:t>
      </w:r>
    </w:p>
    <w:p w:rsidR="00B945D7" w:rsidRPr="008A5B69" w:rsidRDefault="00B945D7" w:rsidP="00B945D7">
      <w:pPr>
        <w:jc w:val="both"/>
        <w:rPr>
          <w:b/>
          <w:lang w:val="en-US"/>
        </w:rPr>
      </w:pPr>
    </w:p>
    <w:p w:rsidR="00B945D7" w:rsidRPr="008A5B69" w:rsidRDefault="00B945D7" w:rsidP="00B945D7">
      <w:pPr>
        <w:numPr>
          <w:ilvl w:val="0"/>
          <w:numId w:val="10"/>
        </w:numPr>
        <w:ind w:left="993" w:hanging="284"/>
        <w:jc w:val="both"/>
      </w:pPr>
      <w:r w:rsidRPr="008A5B69">
        <w:t>наличие на имоти – общинска собственост, които са в съсобственост с имоти на физически и юридически лица, част от които са в многоетажни сгради;</w:t>
      </w:r>
    </w:p>
    <w:p w:rsidR="00B945D7" w:rsidRPr="008A5B69" w:rsidRDefault="00B945D7" w:rsidP="00B945D7">
      <w:pPr>
        <w:numPr>
          <w:ilvl w:val="0"/>
          <w:numId w:val="10"/>
        </w:numPr>
        <w:ind w:left="993" w:hanging="284"/>
        <w:jc w:val="both"/>
      </w:pPr>
      <w:r w:rsidRPr="008A5B69">
        <w:t xml:space="preserve">наличие на сгради, към които липсва интерес за наемане и ползване; </w:t>
      </w:r>
    </w:p>
    <w:p w:rsidR="00B945D7" w:rsidRPr="008A5B69" w:rsidRDefault="00B945D7" w:rsidP="00B945D7">
      <w:pPr>
        <w:numPr>
          <w:ilvl w:val="0"/>
          <w:numId w:val="10"/>
        </w:numPr>
        <w:ind w:left="993" w:hanging="284"/>
        <w:jc w:val="both"/>
      </w:pPr>
      <w:r w:rsidRPr="008A5B69">
        <w:t>недостиг на сгради и помещения за обществено-обслужващи и административни дейности;</w:t>
      </w:r>
    </w:p>
    <w:p w:rsidR="00B945D7" w:rsidRPr="008A5B69" w:rsidRDefault="00B945D7" w:rsidP="00B945D7">
      <w:pPr>
        <w:numPr>
          <w:ilvl w:val="0"/>
          <w:numId w:val="10"/>
        </w:numPr>
        <w:ind w:left="993" w:hanging="284"/>
        <w:jc w:val="both"/>
      </w:pPr>
      <w:r w:rsidRPr="008A5B69">
        <w:t>лошо състояние на част от сградите и  недостиг на средства за поддръжка и опазване на собствеността.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2.2.Плюсове и възможности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A5B69" w:rsidRDefault="00B945D7" w:rsidP="00B945D7">
      <w:pPr>
        <w:numPr>
          <w:ilvl w:val="0"/>
          <w:numId w:val="11"/>
        </w:numPr>
        <w:ind w:left="993" w:hanging="284"/>
        <w:jc w:val="both"/>
      </w:pPr>
      <w:r w:rsidRPr="008A5B69">
        <w:t>независимо от</w:t>
      </w:r>
      <w:r w:rsidRPr="008A5B69">
        <w:rPr>
          <w:b/>
        </w:rPr>
        <w:t xml:space="preserve"> </w:t>
      </w:r>
      <w:r w:rsidRPr="008A5B69">
        <w:t>финансово-икономическата обстановка се  запазва нивото и се отчита ръст на приходите от наеми;</w:t>
      </w:r>
    </w:p>
    <w:p w:rsidR="00B945D7" w:rsidRPr="008A5B69" w:rsidRDefault="00B945D7" w:rsidP="00B945D7">
      <w:pPr>
        <w:numPr>
          <w:ilvl w:val="0"/>
          <w:numId w:val="11"/>
        </w:numPr>
        <w:ind w:left="993" w:hanging="284"/>
        <w:jc w:val="both"/>
      </w:pPr>
      <w:r w:rsidRPr="008A5B69">
        <w:t>осигуряване на средства от евро-фондовете и други финансови инструменти за подобряване състоянието  на имотите;</w:t>
      </w:r>
    </w:p>
    <w:p w:rsidR="00B945D7" w:rsidRPr="008A5B69" w:rsidRDefault="00B945D7" w:rsidP="00B945D7">
      <w:pPr>
        <w:numPr>
          <w:ilvl w:val="0"/>
          <w:numId w:val="11"/>
        </w:numPr>
        <w:ind w:left="993" w:hanging="284"/>
        <w:jc w:val="both"/>
      </w:pPr>
      <w:r w:rsidRPr="008A5B69">
        <w:t xml:space="preserve">оптимизиране процеса на управление; </w:t>
      </w:r>
    </w:p>
    <w:p w:rsidR="00B945D7" w:rsidRPr="008A5B69" w:rsidRDefault="00B945D7" w:rsidP="00B945D7">
      <w:pPr>
        <w:numPr>
          <w:ilvl w:val="0"/>
          <w:numId w:val="11"/>
        </w:numPr>
        <w:ind w:left="993" w:hanging="284"/>
        <w:jc w:val="both"/>
      </w:pPr>
      <w:r w:rsidRPr="008A5B69">
        <w:t>прекратяване на съсобствеността чрез продажбата на частта на общината,  изкупуване частта на съсобствениците или замяна;</w:t>
      </w:r>
    </w:p>
    <w:p w:rsidR="00B945D7" w:rsidRPr="008A5B69" w:rsidRDefault="00B945D7" w:rsidP="00B945D7">
      <w:pPr>
        <w:numPr>
          <w:ilvl w:val="0"/>
          <w:numId w:val="11"/>
        </w:numPr>
        <w:ind w:left="993" w:hanging="284"/>
        <w:jc w:val="both"/>
      </w:pPr>
      <w:r w:rsidRPr="008A5B69">
        <w:t>възможност за увеличаване на сградния фонд чрез придобиване безвъзмездно на нови имоти – държавна собственост по реда на чл. 54 от Закона за държавната собственост;</w:t>
      </w:r>
    </w:p>
    <w:p w:rsidR="00B945D7" w:rsidRPr="008A5B69" w:rsidRDefault="00B945D7" w:rsidP="00B945D7">
      <w:pPr>
        <w:numPr>
          <w:ilvl w:val="0"/>
          <w:numId w:val="11"/>
        </w:numPr>
        <w:ind w:left="993" w:hanging="284"/>
        <w:jc w:val="both"/>
      </w:pPr>
      <w:r w:rsidRPr="008A5B69">
        <w:t>възможност за увеличаване на сградния фонд чрез ПЧП при застрояването и чрез извършване на сделки с терени като заплащането на цената  или част от нея се извършва с получаване на готови обекти с обществено-обслужващо предназначение.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tab/>
        <w:t>Направеният анализ предполага реализирането на следните: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Политики и задачи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numPr>
          <w:ilvl w:val="0"/>
          <w:numId w:val="12"/>
        </w:numPr>
        <w:ind w:left="993" w:hanging="284"/>
        <w:jc w:val="both"/>
      </w:pPr>
      <w:r w:rsidRPr="008A5B69">
        <w:t>да се подготвят проекти за кандидатстване по оперативните програми за осигуряване на средства от евро-фондовете за подобряване състоянието сградите;</w:t>
      </w:r>
    </w:p>
    <w:p w:rsidR="00B945D7" w:rsidRPr="008A5B69" w:rsidRDefault="00B945D7" w:rsidP="00B945D7">
      <w:pPr>
        <w:numPr>
          <w:ilvl w:val="0"/>
          <w:numId w:val="12"/>
        </w:numPr>
        <w:ind w:left="993" w:hanging="284"/>
        <w:jc w:val="both"/>
      </w:pPr>
      <w:r w:rsidRPr="008A5B69">
        <w:t>да се обследват сградите и се съставят технически паспорти, съгласно изискванията на Наредба №5/2006 г. на  МРРБ за техническите паспорти на строежите;</w:t>
      </w:r>
    </w:p>
    <w:p w:rsidR="00B945D7" w:rsidRPr="008A5B69" w:rsidRDefault="00B945D7" w:rsidP="00B945D7">
      <w:pPr>
        <w:numPr>
          <w:ilvl w:val="0"/>
          <w:numId w:val="12"/>
        </w:numPr>
        <w:ind w:left="993" w:hanging="284"/>
        <w:jc w:val="both"/>
      </w:pPr>
      <w:r w:rsidRPr="008A5B69">
        <w:t>да се изготвя финансово-икономически анализ за разходите по поддръжка на сградите и очакваните приходи, с оглед вземане на решение за разпореждане;</w:t>
      </w:r>
    </w:p>
    <w:p w:rsidR="00B945D7" w:rsidRPr="008A5B69" w:rsidRDefault="00B945D7" w:rsidP="00B945D7">
      <w:pPr>
        <w:numPr>
          <w:ilvl w:val="0"/>
          <w:numId w:val="12"/>
        </w:numPr>
        <w:ind w:left="993" w:hanging="284"/>
        <w:jc w:val="both"/>
      </w:pPr>
      <w:r w:rsidRPr="008A5B69">
        <w:t>извършване на сделки с терени като заплащането на цената  или част от нея се извършва с получаване на готови обекти с обществено-обслужващо предназначение;</w:t>
      </w:r>
    </w:p>
    <w:p w:rsidR="00B945D7" w:rsidRPr="008A5B69" w:rsidRDefault="00B945D7" w:rsidP="00B945D7">
      <w:pPr>
        <w:numPr>
          <w:ilvl w:val="0"/>
          <w:numId w:val="12"/>
        </w:numPr>
        <w:ind w:left="993" w:hanging="284"/>
        <w:jc w:val="both"/>
      </w:pPr>
      <w:r w:rsidRPr="008A5B69">
        <w:t>да се преобразуват от публична общинска собственост в частна общинска собственост сгради, престанали да имат предназначението на публична собственост, с цел дългосрочното отдаване под наем или ползване;</w:t>
      </w:r>
    </w:p>
    <w:p w:rsidR="00B945D7" w:rsidRPr="008A5B69" w:rsidRDefault="00B945D7" w:rsidP="00B945D7">
      <w:pPr>
        <w:numPr>
          <w:ilvl w:val="0"/>
          <w:numId w:val="12"/>
        </w:numPr>
        <w:ind w:left="993" w:hanging="284"/>
        <w:jc w:val="both"/>
      </w:pPr>
      <w:r w:rsidRPr="008A5B69">
        <w:lastRenderedPageBreak/>
        <w:t>да се анализира собствеността, като в програмата за разпореждане се включва неефективната и ненужна общинска собственост, към която няма проявен интерес за отдаване под наем и същата не носи приход на общината.</w:t>
      </w:r>
    </w:p>
    <w:p w:rsidR="00B945D7" w:rsidRPr="008A5B69" w:rsidRDefault="00B945D7" w:rsidP="00B945D7">
      <w:pPr>
        <w:jc w:val="center"/>
      </w:pPr>
    </w:p>
    <w:p w:rsidR="00B945D7" w:rsidRPr="008A5B69" w:rsidRDefault="00B945D7" w:rsidP="00B945D7">
      <w:pPr>
        <w:ind w:firstLine="708"/>
        <w:jc w:val="both"/>
        <w:rPr>
          <w:b/>
        </w:rPr>
      </w:pPr>
      <w:r w:rsidRPr="008A5B69">
        <w:rPr>
          <w:b/>
        </w:rPr>
        <w:t>3. Жилищни имоти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rPr>
          <w:b/>
          <w:i/>
        </w:rPr>
        <w:tab/>
      </w:r>
      <w:r w:rsidRPr="008A5B69">
        <w:t xml:space="preserve">През </w:t>
      </w:r>
      <w:r w:rsidRPr="00B86852">
        <w:t xml:space="preserve">2012 г. </w:t>
      </w:r>
      <w:r w:rsidRPr="008A5B69">
        <w:t>се извърши промяна в Наредба № 6 за  условията и реда за установяване на жилищни нужди, настаняване под наем и продажба на жилища – общинска собственост, като се спазват следните основни принципи за управление на жилищния фонд:</w:t>
      </w:r>
    </w:p>
    <w:p w:rsidR="00B945D7" w:rsidRPr="008A5B69" w:rsidRDefault="00B945D7" w:rsidP="00B945D7">
      <w:pPr>
        <w:numPr>
          <w:ilvl w:val="0"/>
          <w:numId w:val="13"/>
        </w:numPr>
        <w:ind w:left="993" w:hanging="284"/>
        <w:jc w:val="both"/>
      </w:pPr>
      <w:r w:rsidRPr="008A5B69">
        <w:t>продажбите да се извършват само на вложители по ЖСВ;</w:t>
      </w:r>
    </w:p>
    <w:p w:rsidR="00B945D7" w:rsidRPr="008A5B69" w:rsidRDefault="00B945D7" w:rsidP="00B945D7">
      <w:pPr>
        <w:numPr>
          <w:ilvl w:val="0"/>
          <w:numId w:val="13"/>
        </w:numPr>
        <w:ind w:left="993" w:hanging="284"/>
        <w:jc w:val="both"/>
      </w:pPr>
      <w:r w:rsidRPr="008A5B69">
        <w:t>да се извършват сделки с терени като заплащането на цената  или част от нея се извършва с получаване на готови жилища;</w:t>
      </w:r>
    </w:p>
    <w:p w:rsidR="00B945D7" w:rsidRPr="008A5B69" w:rsidRDefault="00B945D7" w:rsidP="00B945D7">
      <w:pPr>
        <w:numPr>
          <w:ilvl w:val="0"/>
          <w:numId w:val="13"/>
        </w:numPr>
        <w:ind w:left="993" w:hanging="284"/>
        <w:jc w:val="both"/>
      </w:pPr>
      <w:r w:rsidRPr="008A5B69">
        <w:t>да се определят терени за изграждане на социални жилища.</w:t>
      </w:r>
    </w:p>
    <w:p w:rsidR="00B945D7" w:rsidRPr="00B86852" w:rsidRDefault="00B945D7" w:rsidP="00B945D7">
      <w:pPr>
        <w:jc w:val="both"/>
      </w:pPr>
    </w:p>
    <w:p w:rsidR="00B945D7" w:rsidRPr="00B86852" w:rsidRDefault="00B945D7" w:rsidP="00B945D7">
      <w:pPr>
        <w:tabs>
          <w:tab w:val="left" w:pos="720"/>
        </w:tabs>
        <w:jc w:val="both"/>
      </w:pPr>
      <w:r w:rsidRPr="00B86852">
        <w:tab/>
        <w:t>Управлението на жилищните имоти е възложено на ОП „Управление на общинските имоти”,  което организира поддръжката и ремонта на жилищата  и събирането на наеми.</w:t>
      </w:r>
    </w:p>
    <w:p w:rsidR="00B945D7" w:rsidRPr="00B86852" w:rsidRDefault="00B945D7" w:rsidP="00B945D7">
      <w:pPr>
        <w:tabs>
          <w:tab w:val="left" w:pos="720"/>
        </w:tabs>
        <w:jc w:val="both"/>
      </w:pPr>
      <w:r w:rsidRPr="00B86852">
        <w:tab/>
        <w:t xml:space="preserve">Жилищния фонд на Община Русе към края на 2019 г. включва </w:t>
      </w:r>
      <w:r w:rsidRPr="00B86852">
        <w:rPr>
          <w:lang w:val="ru-RU"/>
        </w:rPr>
        <w:t>1</w:t>
      </w:r>
      <w:r w:rsidRPr="00B86852">
        <w:t xml:space="preserve"> </w:t>
      </w:r>
      <w:r w:rsidRPr="00B86852">
        <w:rPr>
          <w:lang w:val="ru-RU"/>
        </w:rPr>
        <w:t>701</w:t>
      </w:r>
      <w:r w:rsidRPr="00B86852">
        <w:t xml:space="preserve"> апартамента и  </w:t>
      </w:r>
      <w:r w:rsidRPr="00B86852">
        <w:rPr>
          <w:lang w:val="ru-RU"/>
        </w:rPr>
        <w:t>229</w:t>
      </w:r>
      <w:r w:rsidRPr="00B86852">
        <w:t xml:space="preserve"> къщи, от които:</w:t>
      </w:r>
    </w:p>
    <w:p w:rsidR="00B945D7" w:rsidRPr="00B86852" w:rsidRDefault="00B945D7" w:rsidP="00B945D7">
      <w:pPr>
        <w:tabs>
          <w:tab w:val="left" w:pos="720"/>
        </w:tabs>
        <w:jc w:val="both"/>
      </w:pPr>
    </w:p>
    <w:p w:rsidR="00B945D7" w:rsidRPr="00B86852" w:rsidRDefault="00B945D7" w:rsidP="00B945D7">
      <w:pPr>
        <w:numPr>
          <w:ilvl w:val="0"/>
          <w:numId w:val="14"/>
        </w:numPr>
        <w:ind w:left="993" w:hanging="284"/>
        <w:jc w:val="both"/>
      </w:pPr>
      <w:r w:rsidRPr="00B86852">
        <w:t xml:space="preserve">във ведомствения фонд </w:t>
      </w:r>
      <w:r w:rsidRPr="00B86852">
        <w:tab/>
      </w:r>
      <w:r w:rsidRPr="00B86852">
        <w:tab/>
        <w:t xml:space="preserve">–  44 броя ведомствени апартаменти; </w:t>
      </w:r>
    </w:p>
    <w:p w:rsidR="00B945D7" w:rsidRPr="00B86852" w:rsidRDefault="00B945D7" w:rsidP="00B945D7">
      <w:pPr>
        <w:numPr>
          <w:ilvl w:val="0"/>
          <w:numId w:val="14"/>
        </w:numPr>
        <w:ind w:left="993" w:hanging="284"/>
        <w:jc w:val="both"/>
      </w:pPr>
      <w:r w:rsidRPr="00B86852">
        <w:t xml:space="preserve">в резервния фонд       </w:t>
      </w:r>
      <w:r w:rsidRPr="00B86852">
        <w:tab/>
      </w:r>
      <w:r w:rsidRPr="00B86852">
        <w:tab/>
        <w:t xml:space="preserve">– 143 броя жилища – 56 апартаменти и 87 къщи; </w:t>
      </w:r>
    </w:p>
    <w:p w:rsidR="00B945D7" w:rsidRPr="00B86852" w:rsidRDefault="00B945D7" w:rsidP="00B945D7">
      <w:pPr>
        <w:numPr>
          <w:ilvl w:val="0"/>
          <w:numId w:val="14"/>
        </w:numPr>
        <w:ind w:left="993" w:hanging="284"/>
        <w:jc w:val="both"/>
      </w:pPr>
      <w:r w:rsidRPr="00B86852">
        <w:t xml:space="preserve">за настаняване на граждани </w:t>
      </w:r>
      <w:r w:rsidRPr="00B86852">
        <w:tab/>
        <w:t>– 1 599 апартамента и 142 къщи;</w:t>
      </w:r>
    </w:p>
    <w:p w:rsidR="00B945D7" w:rsidRPr="00B86852" w:rsidRDefault="00B945D7" w:rsidP="00B945D7">
      <w:pPr>
        <w:numPr>
          <w:ilvl w:val="0"/>
          <w:numId w:val="14"/>
        </w:numPr>
        <w:ind w:left="993" w:hanging="284"/>
        <w:jc w:val="both"/>
      </w:pPr>
      <w:r w:rsidRPr="00B86852">
        <w:t xml:space="preserve">защитени жилища </w:t>
      </w:r>
      <w:r w:rsidRPr="00B86852">
        <w:tab/>
      </w:r>
      <w:r w:rsidRPr="00B86852">
        <w:tab/>
        <w:t xml:space="preserve">– 2 броя апартаменти. </w:t>
      </w:r>
    </w:p>
    <w:p w:rsidR="00B945D7" w:rsidRPr="00B86852" w:rsidRDefault="00B945D7" w:rsidP="00B945D7">
      <w:pPr>
        <w:jc w:val="both"/>
      </w:pPr>
    </w:p>
    <w:p w:rsidR="00B945D7" w:rsidRPr="00353E28" w:rsidRDefault="00B945D7" w:rsidP="00B945D7">
      <w:pPr>
        <w:jc w:val="both"/>
      </w:pPr>
      <w:r w:rsidRPr="00B86852">
        <w:tab/>
        <w:t>Общинският жилищен фонд, структури</w:t>
      </w:r>
      <w:r>
        <w:t>ран по видове и местоположение:</w:t>
      </w:r>
    </w:p>
    <w:p w:rsidR="00B945D7" w:rsidRDefault="00B945D7" w:rsidP="00B945D7">
      <w:pPr>
        <w:rPr>
          <w:b/>
          <w:i/>
        </w:rPr>
      </w:pPr>
    </w:p>
    <w:p w:rsidR="00B945D7" w:rsidRPr="00B86852" w:rsidRDefault="00B945D7" w:rsidP="00B945D7">
      <w:pPr>
        <w:rPr>
          <w:b/>
          <w:i/>
        </w:rPr>
      </w:pPr>
      <w:r w:rsidRPr="00B86852">
        <w:rPr>
          <w:b/>
          <w:i/>
        </w:rPr>
        <w:t>Апартаменти</w:t>
      </w:r>
    </w:p>
    <w:p w:rsidR="00B945D7" w:rsidRPr="00B86852" w:rsidRDefault="00B945D7" w:rsidP="00B945D7">
      <w:pPr>
        <w:jc w:val="right"/>
        <w:rPr>
          <w:b/>
          <w:i/>
        </w:rPr>
      </w:pP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  <w:i/>
        </w:rPr>
        <w:t xml:space="preserve">                       Таблица №3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54"/>
        <w:gridCol w:w="1587"/>
        <w:gridCol w:w="1474"/>
        <w:gridCol w:w="1474"/>
        <w:gridCol w:w="1871"/>
        <w:gridCol w:w="1077"/>
      </w:tblGrid>
      <w:tr w:rsidR="00B945D7" w:rsidRPr="00B86852" w:rsidTr="003143AF">
        <w:trPr>
          <w:jc w:val="center"/>
        </w:trPr>
        <w:tc>
          <w:tcPr>
            <w:tcW w:w="2154" w:type="dxa"/>
            <w:shd w:val="clear" w:color="auto" w:fill="FFFFFF"/>
            <w:vAlign w:val="center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Жилищни</w:t>
            </w:r>
          </w:p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райони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  <w:lang w:val="en-US"/>
              </w:rPr>
            </w:pPr>
            <w:r w:rsidRPr="00B86852">
              <w:rPr>
                <w:b/>
              </w:rPr>
              <w:t>Едностайни,</w:t>
            </w:r>
          </w:p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броя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 xml:space="preserve">Двустайни, </w:t>
            </w:r>
          </w:p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броя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  <w:lang w:val="en-US"/>
              </w:rPr>
            </w:pPr>
            <w:r w:rsidRPr="00B86852">
              <w:rPr>
                <w:b/>
              </w:rPr>
              <w:t>Тристайни,</w:t>
            </w:r>
          </w:p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броя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  <w:lang w:val="en-US"/>
              </w:rPr>
            </w:pPr>
            <w:r w:rsidRPr="00B86852">
              <w:rPr>
                <w:b/>
              </w:rPr>
              <w:t>Четиристайни,</w:t>
            </w:r>
          </w:p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броя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 xml:space="preserve">Всичко, </w:t>
            </w:r>
          </w:p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броя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Централна част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17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44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8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70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„Възраждане”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22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4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41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„Здравец”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136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72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23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232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„Родина”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35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55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11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13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114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„Дружба 1”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34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64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105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„Дружба 2”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22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22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 „Дружба 3”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164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227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151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18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560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„Чародейка”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324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82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90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27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524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Мартен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4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9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Средна кула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19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19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</w:pPr>
            <w:r w:rsidRPr="00B86852">
              <w:t>кв. Образцов чифлик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0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</w:t>
            </w:r>
          </w:p>
        </w:tc>
      </w:tr>
      <w:tr w:rsidR="00B945D7" w:rsidRPr="00B86852" w:rsidTr="003143AF">
        <w:trPr>
          <w:trHeight w:val="283"/>
          <w:jc w:val="center"/>
        </w:trPr>
        <w:tc>
          <w:tcPr>
            <w:tcW w:w="215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B86852">
              <w:rPr>
                <w:b/>
              </w:rPr>
              <w:t>Всичко:</w:t>
            </w:r>
          </w:p>
        </w:tc>
        <w:tc>
          <w:tcPr>
            <w:tcW w:w="158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750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586</w:t>
            </w:r>
          </w:p>
        </w:tc>
        <w:tc>
          <w:tcPr>
            <w:tcW w:w="1474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294</w:t>
            </w:r>
          </w:p>
        </w:tc>
        <w:tc>
          <w:tcPr>
            <w:tcW w:w="1871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61</w:t>
            </w:r>
          </w:p>
        </w:tc>
        <w:tc>
          <w:tcPr>
            <w:tcW w:w="1077" w:type="dxa"/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1701</w:t>
            </w:r>
          </w:p>
        </w:tc>
      </w:tr>
    </w:tbl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Pr="00B86852" w:rsidRDefault="00B945D7" w:rsidP="00B945D7">
      <w:pPr>
        <w:rPr>
          <w:b/>
          <w:i/>
        </w:rPr>
      </w:pPr>
    </w:p>
    <w:p w:rsidR="00B945D7" w:rsidRPr="00B86852" w:rsidRDefault="00B945D7" w:rsidP="00B945D7">
      <w:pPr>
        <w:ind w:firstLine="708"/>
        <w:rPr>
          <w:b/>
          <w:i/>
        </w:rPr>
      </w:pPr>
      <w:r w:rsidRPr="00B86852">
        <w:rPr>
          <w:b/>
          <w:i/>
        </w:rPr>
        <w:t>Къщи</w:t>
      </w:r>
    </w:p>
    <w:p w:rsidR="00B945D7" w:rsidRPr="00B86852" w:rsidRDefault="00B945D7" w:rsidP="00B945D7">
      <w:pPr>
        <w:rPr>
          <w:b/>
          <w:i/>
        </w:rPr>
      </w:pPr>
      <w:r w:rsidRPr="00B86852">
        <w:rPr>
          <w:b/>
        </w:rPr>
        <w:lastRenderedPageBreak/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</w:r>
      <w:r w:rsidRPr="00B86852">
        <w:rPr>
          <w:b/>
        </w:rPr>
        <w:tab/>
        <w:t xml:space="preserve">         </w:t>
      </w:r>
      <w:r w:rsidRPr="00B86852">
        <w:rPr>
          <w:b/>
          <w:i/>
        </w:rPr>
        <w:t>Таблица №4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803"/>
        <w:gridCol w:w="4228"/>
        <w:gridCol w:w="1506"/>
      </w:tblGrid>
      <w:tr w:rsidR="00B945D7" w:rsidRPr="00B86852" w:rsidTr="003143AF">
        <w:trPr>
          <w:trHeight w:val="493"/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№ по ред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Жилищни райони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броя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B86852">
              <w:t>Централна част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72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“Възраждане”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14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3.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“Здравец”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18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4.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“Родина”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73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5.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“Дружба-1”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18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6.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ЖК “Дружба – 2”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7.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“Сарая”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3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8.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“</w:t>
            </w:r>
            <w:proofErr w:type="spellStart"/>
            <w:r w:rsidRPr="00B86852">
              <w:t>Мидия</w:t>
            </w:r>
            <w:proofErr w:type="spellEnd"/>
            <w:r w:rsidRPr="00B86852">
              <w:t xml:space="preserve"> </w:t>
            </w:r>
            <w:proofErr w:type="spellStart"/>
            <w:r w:rsidRPr="00B86852">
              <w:t>Енос</w:t>
            </w:r>
            <w:proofErr w:type="spellEnd"/>
            <w:r w:rsidRPr="00B86852">
              <w:t>”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4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9.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Източна промишлена зона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15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10.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proofErr w:type="spellStart"/>
            <w:r w:rsidRPr="00B86852">
              <w:t>кв.Средна</w:t>
            </w:r>
            <w:proofErr w:type="spellEnd"/>
            <w:r w:rsidRPr="00B86852">
              <w:t xml:space="preserve"> кула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11.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r w:rsidRPr="00B86852">
              <w:t>С. Басарбово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</w:t>
            </w:r>
          </w:p>
        </w:tc>
      </w:tr>
      <w:tr w:rsidR="00B945D7" w:rsidRPr="00B86852" w:rsidTr="003143AF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12.</w:t>
            </w:r>
          </w:p>
        </w:tc>
        <w:tc>
          <w:tcPr>
            <w:tcW w:w="4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both"/>
            </w:pPr>
            <w:proofErr w:type="spellStart"/>
            <w:r w:rsidRPr="00B86852">
              <w:t>с.Ново</w:t>
            </w:r>
            <w:proofErr w:type="spellEnd"/>
            <w:r w:rsidRPr="00B86852">
              <w:t xml:space="preserve"> село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</w:pPr>
            <w:r w:rsidRPr="00B86852">
              <w:t>2</w:t>
            </w:r>
          </w:p>
        </w:tc>
      </w:tr>
      <w:tr w:rsidR="00B945D7" w:rsidRPr="00B86852" w:rsidTr="003143AF">
        <w:trPr>
          <w:jc w:val="center"/>
        </w:trPr>
        <w:tc>
          <w:tcPr>
            <w:tcW w:w="6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B86852">
              <w:rPr>
                <w:b/>
              </w:rPr>
              <w:t>Всичко: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5D7" w:rsidRPr="00B86852" w:rsidRDefault="00B945D7" w:rsidP="003143AF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B86852">
              <w:rPr>
                <w:b/>
              </w:rPr>
              <w:t>229</w:t>
            </w:r>
          </w:p>
        </w:tc>
      </w:tr>
    </w:tbl>
    <w:p w:rsidR="00B945D7" w:rsidRDefault="00B945D7" w:rsidP="00B945D7">
      <w:pPr>
        <w:tabs>
          <w:tab w:val="left" w:pos="720"/>
        </w:tabs>
        <w:jc w:val="both"/>
      </w:pPr>
      <w:r w:rsidRPr="00B86852">
        <w:tab/>
      </w:r>
    </w:p>
    <w:p w:rsidR="00B945D7" w:rsidRPr="00B86852" w:rsidRDefault="00B945D7" w:rsidP="00B945D7">
      <w:pPr>
        <w:tabs>
          <w:tab w:val="left" w:pos="720"/>
        </w:tabs>
        <w:jc w:val="both"/>
      </w:pPr>
      <w:r>
        <w:tab/>
      </w:r>
      <w:r w:rsidRPr="00B86852">
        <w:t>В общинските имоти са настанени общо 2 160 семейства.</w:t>
      </w:r>
    </w:p>
    <w:p w:rsidR="00B945D7" w:rsidRPr="00B86852" w:rsidRDefault="00B945D7" w:rsidP="00B945D7">
      <w:pPr>
        <w:tabs>
          <w:tab w:val="left" w:pos="720"/>
        </w:tabs>
        <w:jc w:val="both"/>
      </w:pPr>
      <w:r w:rsidRPr="00B86852">
        <w:tab/>
        <w:t>През 2019 приходите от наеми на общински жилища са в размер на 1 006 174,40 лева, а разходите за поддръжката им – 63984,51 лв. От тях за текущ ремонт са изразходвани 62 832,41 лева и за материали – 1 152,10 лева.</w:t>
      </w:r>
    </w:p>
    <w:p w:rsidR="00B945D7" w:rsidRPr="00B86852" w:rsidRDefault="00B945D7" w:rsidP="00B945D7">
      <w:pPr>
        <w:tabs>
          <w:tab w:val="left" w:pos="720"/>
        </w:tabs>
        <w:jc w:val="both"/>
      </w:pPr>
      <w:r>
        <w:tab/>
      </w:r>
      <w:r w:rsidRPr="00B86852">
        <w:t xml:space="preserve">Жилищният фонд е стар и амортизиран. Към настоящия момент средствата, които се получават от наеми са недостатъчни за поддръжката на жилищния фонд. Има общински жилища, които са в сгради,  съсобствени между общината и физически лица. Тази съсобственост създава трудности при тяхното управление и поддръжка. </w:t>
      </w:r>
    </w:p>
    <w:p w:rsidR="00B945D7" w:rsidRPr="00B86852" w:rsidRDefault="00B945D7" w:rsidP="00B945D7">
      <w:pPr>
        <w:jc w:val="both"/>
      </w:pPr>
      <w:r w:rsidRPr="00B86852">
        <w:rPr>
          <w:b/>
          <w:i/>
        </w:rPr>
        <w:tab/>
      </w:r>
      <w:r w:rsidRPr="00B86852">
        <w:t>Значителна част от къщите, общинска собственост са разположени в междублокови пространства, запазени са след извършени отчуждавания и нямат траен градоустройствен статут.</w:t>
      </w:r>
    </w:p>
    <w:p w:rsidR="00B945D7" w:rsidRPr="00B86852" w:rsidRDefault="00B945D7" w:rsidP="00B945D7">
      <w:pPr>
        <w:jc w:val="both"/>
      </w:pPr>
      <w:r w:rsidRPr="00B86852">
        <w:tab/>
        <w:t>Необходимо е да продължи събарянето на амортизирани и без траен градоустройствен статут къщи,  разчистването на терените и оформянето им като зелени площи или извършване на сделки с терени като заплащането на цената  или част от нея се извършва с получаване на готови жилища.</w:t>
      </w:r>
    </w:p>
    <w:p w:rsidR="00B945D7" w:rsidRPr="008A5B69" w:rsidRDefault="00B945D7" w:rsidP="00B945D7">
      <w:pPr>
        <w:jc w:val="both"/>
      </w:pPr>
      <w:r w:rsidRPr="008A5B69">
        <w:tab/>
      </w:r>
    </w:p>
    <w:p w:rsidR="00B945D7" w:rsidRPr="008A5B69" w:rsidRDefault="00B945D7" w:rsidP="00B945D7">
      <w:pPr>
        <w:jc w:val="both"/>
      </w:pPr>
      <w:r w:rsidRPr="008A5B69">
        <w:t xml:space="preserve">Анализирайки състоянието на този вид общинска собственост се открояват следните: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  <w:lang w:val="en-US"/>
        </w:rPr>
      </w:pPr>
      <w:r w:rsidRPr="008A5B69">
        <w:rPr>
          <w:b/>
        </w:rPr>
        <w:t>Рискове и слаби страни</w:t>
      </w:r>
    </w:p>
    <w:p w:rsidR="00B945D7" w:rsidRPr="008A5B69" w:rsidRDefault="00B945D7" w:rsidP="00B945D7">
      <w:pPr>
        <w:jc w:val="both"/>
        <w:rPr>
          <w:b/>
        </w:rPr>
      </w:pPr>
    </w:p>
    <w:p w:rsidR="00B945D7" w:rsidRPr="008A5B69" w:rsidRDefault="00B945D7" w:rsidP="00B945D7">
      <w:pPr>
        <w:numPr>
          <w:ilvl w:val="0"/>
          <w:numId w:val="15"/>
        </w:numPr>
        <w:ind w:left="993" w:hanging="284"/>
        <w:jc w:val="both"/>
      </w:pPr>
      <w:r w:rsidRPr="008A5B69">
        <w:t>остарял сграден фонд;</w:t>
      </w:r>
    </w:p>
    <w:p w:rsidR="00B945D7" w:rsidRPr="008A5B69" w:rsidRDefault="00B945D7" w:rsidP="00B945D7">
      <w:pPr>
        <w:numPr>
          <w:ilvl w:val="0"/>
          <w:numId w:val="15"/>
        </w:numPr>
        <w:ind w:left="993" w:hanging="284"/>
        <w:jc w:val="both"/>
      </w:pPr>
      <w:r w:rsidRPr="008A5B69">
        <w:t>недостиг на жилищен фонд за осъществяване на социални функции;</w:t>
      </w:r>
    </w:p>
    <w:p w:rsidR="00B945D7" w:rsidRPr="008A5B69" w:rsidRDefault="00B945D7" w:rsidP="00B945D7">
      <w:pPr>
        <w:numPr>
          <w:ilvl w:val="0"/>
          <w:numId w:val="15"/>
        </w:numPr>
        <w:ind w:left="993" w:hanging="284"/>
        <w:jc w:val="both"/>
      </w:pPr>
      <w:r w:rsidRPr="008A5B69">
        <w:t>нарастване на необходимите средства за основен ремонт и опазване на собствеността;</w:t>
      </w:r>
    </w:p>
    <w:p w:rsidR="00B945D7" w:rsidRPr="008A5B69" w:rsidRDefault="00B945D7" w:rsidP="00B945D7">
      <w:pPr>
        <w:numPr>
          <w:ilvl w:val="0"/>
          <w:numId w:val="15"/>
        </w:numPr>
        <w:ind w:left="993" w:hanging="284"/>
        <w:jc w:val="both"/>
      </w:pPr>
      <w:r w:rsidRPr="008A5B69">
        <w:t>голяма процент разлика между наемните цени на свободния пазар и тези на общинските жилища.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Default="00B945D7" w:rsidP="00B945D7">
      <w:pPr>
        <w:ind w:firstLine="708"/>
        <w:rPr>
          <w:b/>
        </w:rPr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Плюсове и възможности</w:t>
      </w:r>
    </w:p>
    <w:p w:rsidR="00B945D7" w:rsidRPr="008A5B69" w:rsidRDefault="00B945D7" w:rsidP="00B945D7">
      <w:pPr>
        <w:jc w:val="both"/>
        <w:rPr>
          <w:b/>
        </w:rPr>
      </w:pPr>
    </w:p>
    <w:p w:rsidR="00B945D7" w:rsidRPr="008A5B69" w:rsidRDefault="00B945D7" w:rsidP="00B945D7">
      <w:pPr>
        <w:numPr>
          <w:ilvl w:val="0"/>
          <w:numId w:val="16"/>
        </w:numPr>
        <w:ind w:left="993" w:hanging="284"/>
        <w:jc w:val="both"/>
      </w:pPr>
      <w:r w:rsidRPr="008A5B69">
        <w:t>продажба на амортизирани жилища чрез търг;</w:t>
      </w:r>
    </w:p>
    <w:p w:rsidR="00B945D7" w:rsidRPr="008A5B69" w:rsidRDefault="00B945D7" w:rsidP="00B945D7">
      <w:pPr>
        <w:numPr>
          <w:ilvl w:val="0"/>
          <w:numId w:val="16"/>
        </w:numPr>
        <w:ind w:left="993" w:hanging="284"/>
        <w:jc w:val="both"/>
      </w:pPr>
      <w:r w:rsidRPr="008A5B69">
        <w:t>увеличаване на общинската собственост чрез извършване на сделки с терени като заплащането на цената  или част от нея се извършва с получаване на готови жилища;</w:t>
      </w:r>
    </w:p>
    <w:p w:rsidR="00B945D7" w:rsidRPr="008A5B69" w:rsidRDefault="00B945D7" w:rsidP="00B945D7">
      <w:pPr>
        <w:numPr>
          <w:ilvl w:val="0"/>
          <w:numId w:val="16"/>
        </w:numPr>
        <w:ind w:left="993" w:hanging="284"/>
        <w:jc w:val="both"/>
      </w:pPr>
      <w:r w:rsidRPr="008A5B69">
        <w:lastRenderedPageBreak/>
        <w:t>възможност за актуализация на наемната цена, на база социално приемливо процентно съотношение спрямо наемите на свободния пазар.</w:t>
      </w:r>
    </w:p>
    <w:p w:rsidR="00B945D7" w:rsidRPr="008A5B69" w:rsidRDefault="00B945D7" w:rsidP="00B945D7">
      <w:pPr>
        <w:jc w:val="both"/>
      </w:pPr>
      <w:r w:rsidRPr="008A5B69">
        <w:tab/>
      </w:r>
    </w:p>
    <w:p w:rsidR="00B945D7" w:rsidRPr="008A5B69" w:rsidRDefault="00B945D7" w:rsidP="00B945D7">
      <w:pPr>
        <w:jc w:val="both"/>
      </w:pPr>
      <w:r w:rsidRPr="008A5B69">
        <w:tab/>
        <w:t>Направеният анализ предполага реализирането на следните: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Политики и задачи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A5B69" w:rsidRDefault="00B945D7" w:rsidP="00B945D7">
      <w:pPr>
        <w:numPr>
          <w:ilvl w:val="0"/>
          <w:numId w:val="17"/>
        </w:numPr>
        <w:ind w:left="993" w:hanging="284"/>
        <w:jc w:val="both"/>
      </w:pPr>
      <w:r w:rsidRPr="008A5B69">
        <w:t>да се продължи  събарянето на амортизирани къщи и разчистването на терените;</w:t>
      </w:r>
    </w:p>
    <w:p w:rsidR="00B945D7" w:rsidRPr="008A5B69" w:rsidRDefault="00B945D7" w:rsidP="00B945D7">
      <w:pPr>
        <w:numPr>
          <w:ilvl w:val="0"/>
          <w:numId w:val="17"/>
        </w:numPr>
        <w:ind w:left="993" w:hanging="284"/>
        <w:jc w:val="both"/>
      </w:pPr>
      <w:r w:rsidRPr="008A5B69">
        <w:t>да се предприемат действия за прекратяване на съсобствеността чрез  продажбата на частта на общината,  изкупуване частта на съсобствениците  или  чрез замяна;</w:t>
      </w:r>
    </w:p>
    <w:p w:rsidR="00B945D7" w:rsidRPr="008A5B69" w:rsidRDefault="00B945D7" w:rsidP="00B945D7">
      <w:pPr>
        <w:numPr>
          <w:ilvl w:val="0"/>
          <w:numId w:val="17"/>
        </w:numPr>
        <w:ind w:left="993" w:hanging="284"/>
        <w:jc w:val="both"/>
      </w:pPr>
      <w:r w:rsidRPr="008A5B69">
        <w:t>да се увеличава жилищния фонд чрез извършване на сделки с терени като заплащането на цената  или част от нея се извършва с получаване на готови жилища;</w:t>
      </w:r>
    </w:p>
    <w:p w:rsidR="00B945D7" w:rsidRPr="008A5B69" w:rsidRDefault="00B945D7" w:rsidP="00B945D7">
      <w:pPr>
        <w:numPr>
          <w:ilvl w:val="0"/>
          <w:numId w:val="17"/>
        </w:numPr>
        <w:ind w:left="993" w:hanging="284"/>
        <w:jc w:val="both"/>
      </w:pPr>
      <w:r w:rsidRPr="008A5B69">
        <w:t xml:space="preserve">при необходимост да се извършват продажби на жилища, строени преди повече от 25 години чрез явен търг след промяна в Наредба №6 на </w:t>
      </w:r>
      <w:proofErr w:type="spellStart"/>
      <w:r w:rsidRPr="008A5B69">
        <w:t>ОбС</w:t>
      </w:r>
      <w:proofErr w:type="spellEnd"/>
      <w:r w:rsidRPr="008A5B69">
        <w:t>-Русе.</w:t>
      </w:r>
    </w:p>
    <w:p w:rsidR="00B945D7" w:rsidRDefault="00B945D7" w:rsidP="00B945D7">
      <w:pPr>
        <w:ind w:firstLine="708"/>
        <w:jc w:val="both"/>
        <w:rPr>
          <w:b/>
        </w:rPr>
      </w:pPr>
    </w:p>
    <w:p w:rsidR="00B945D7" w:rsidRPr="008A5B69" w:rsidRDefault="00B945D7" w:rsidP="00B945D7">
      <w:pPr>
        <w:ind w:firstLine="708"/>
        <w:jc w:val="both"/>
        <w:rPr>
          <w:b/>
        </w:rPr>
      </w:pPr>
      <w:r w:rsidRPr="008A5B69">
        <w:rPr>
          <w:b/>
        </w:rPr>
        <w:t>4. Земеделски земи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jc w:val="both"/>
      </w:pPr>
      <w:r w:rsidRPr="008A5B69">
        <w:t>Публичната общинска собственост при земеделските земи включва:</w:t>
      </w:r>
    </w:p>
    <w:p w:rsidR="00B945D7" w:rsidRPr="008A5B69" w:rsidRDefault="00B945D7" w:rsidP="00B945D7">
      <w:pPr>
        <w:numPr>
          <w:ilvl w:val="0"/>
          <w:numId w:val="18"/>
        </w:numPr>
        <w:ind w:left="993" w:hanging="284"/>
        <w:jc w:val="both"/>
      </w:pPr>
      <w:r w:rsidRPr="008A5B69">
        <w:t>пасища;</w:t>
      </w:r>
    </w:p>
    <w:p w:rsidR="00B945D7" w:rsidRPr="008A5B69" w:rsidRDefault="00B945D7" w:rsidP="00B945D7">
      <w:pPr>
        <w:numPr>
          <w:ilvl w:val="0"/>
          <w:numId w:val="18"/>
        </w:numPr>
        <w:ind w:left="993" w:hanging="284"/>
        <w:jc w:val="both"/>
      </w:pPr>
      <w:r w:rsidRPr="008A5B69">
        <w:t>мери;</w:t>
      </w:r>
    </w:p>
    <w:p w:rsidR="00B945D7" w:rsidRPr="008A5B69" w:rsidRDefault="00B945D7" w:rsidP="00B945D7">
      <w:pPr>
        <w:numPr>
          <w:ilvl w:val="0"/>
          <w:numId w:val="18"/>
        </w:numPr>
        <w:ind w:left="993" w:hanging="284"/>
        <w:jc w:val="both"/>
      </w:pPr>
      <w:r w:rsidRPr="008A5B69">
        <w:t>пътища;</w:t>
      </w:r>
    </w:p>
    <w:p w:rsidR="00B945D7" w:rsidRPr="008A5B69" w:rsidRDefault="00B945D7" w:rsidP="00B945D7">
      <w:pPr>
        <w:numPr>
          <w:ilvl w:val="0"/>
          <w:numId w:val="18"/>
        </w:numPr>
        <w:ind w:left="993" w:hanging="284"/>
        <w:jc w:val="both"/>
      </w:pPr>
      <w:r w:rsidRPr="008A5B69">
        <w:t>други площи (гробища, сметища, залесени територии и др.).</w:t>
      </w:r>
    </w:p>
    <w:p w:rsidR="00B945D7" w:rsidRPr="008A5B69" w:rsidRDefault="00B945D7" w:rsidP="00B945D7">
      <w:pPr>
        <w:spacing w:before="120"/>
        <w:jc w:val="both"/>
      </w:pPr>
      <w:r w:rsidRPr="008A5B69">
        <w:tab/>
        <w:t>Управлението на общинските пасища, мери се осъществява съгласно изискванията на Закона за собствеността и ползването на земеделските земи. Общинският съвет</w:t>
      </w:r>
      <w:r w:rsidRPr="008A5B69">
        <w:rPr>
          <w:lang w:val="en-US"/>
        </w:rPr>
        <w:t xml:space="preserve"> </w:t>
      </w:r>
      <w:r w:rsidRPr="008A5B69">
        <w:t xml:space="preserve">определя с решения пасищата и мерите за общо и индивидуално ползване, размера и местоположението им и правилата за ползване на имотите. Общинският съвет ежегодно приема решение за предоставяне и актуализиране ползването на мерите и пасищата. </w:t>
      </w:r>
    </w:p>
    <w:p w:rsidR="00B945D7" w:rsidRDefault="00B945D7" w:rsidP="00B945D7">
      <w:pPr>
        <w:spacing w:before="120"/>
        <w:ind w:firstLine="708"/>
        <w:jc w:val="both"/>
      </w:pPr>
      <w:r>
        <w:t>Общата площ на земеделските земи от общинския поземлен фонд е в размер на 35 184,620 дка, от които: 25 008,983 дка – пасища, мери  и 10 175,637 дка – обработваема земя.</w:t>
      </w:r>
    </w:p>
    <w:p w:rsidR="00B945D7" w:rsidRDefault="00B945D7" w:rsidP="00B945D7">
      <w:pPr>
        <w:spacing w:before="120"/>
        <w:ind w:firstLine="708"/>
        <w:jc w:val="both"/>
      </w:pPr>
      <w:r>
        <w:t>Общата площ на отдадените за ползване имоти през периода 01.01.2019 до 31.12.2019 г., в т.ч. по действащи договори за наем, споразумения за ползване и пасища, мери за общо ползване е в размер на 20 239,599 дка, от които 12 391,214 дка – пасища, мери и 7 848,385 дка – обработваема земя.</w:t>
      </w:r>
    </w:p>
    <w:p w:rsidR="00B945D7" w:rsidRDefault="00B945D7" w:rsidP="00B945D7">
      <w:pPr>
        <w:spacing w:before="120"/>
        <w:ind w:firstLine="708"/>
        <w:jc w:val="both"/>
      </w:pPr>
      <w:r w:rsidRPr="008A5B69">
        <w:t>Структурата на публичната общинска собственост по населе</w:t>
      </w:r>
      <w:r>
        <w:t>ни места за периода 2016 – 2019 г.  е посочена в Таблица № 5.</w:t>
      </w:r>
    </w:p>
    <w:p w:rsidR="00B945D7" w:rsidRDefault="00B945D7" w:rsidP="00B945D7">
      <w:pPr>
        <w:spacing w:before="120"/>
        <w:ind w:left="708"/>
        <w:jc w:val="both"/>
        <w:rPr>
          <w:b/>
          <w:i/>
        </w:rPr>
      </w:pPr>
    </w:p>
    <w:p w:rsidR="00B945D7" w:rsidRDefault="00B945D7" w:rsidP="00B945D7">
      <w:pPr>
        <w:spacing w:before="120"/>
        <w:ind w:left="708"/>
        <w:jc w:val="both"/>
        <w:rPr>
          <w:b/>
          <w:i/>
        </w:rPr>
      </w:pPr>
      <w:r>
        <w:rPr>
          <w:b/>
          <w:i/>
        </w:rPr>
        <w:t>Таблица № 5</w:t>
      </w:r>
    </w:p>
    <w:p w:rsidR="00B945D7" w:rsidRPr="00141FA9" w:rsidRDefault="00B945D7" w:rsidP="00B945D7">
      <w:pPr>
        <w:spacing w:before="120"/>
        <w:ind w:left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3186"/>
        <w:gridCol w:w="1572"/>
        <w:gridCol w:w="1694"/>
      </w:tblGrid>
      <w:tr w:rsidR="00B945D7" w:rsidRPr="008A5B69" w:rsidTr="003143AF">
        <w:trPr>
          <w:trHeight w:val="473"/>
          <w:jc w:val="center"/>
        </w:trPr>
        <w:tc>
          <w:tcPr>
            <w:tcW w:w="1045" w:type="dxa"/>
            <w:vMerge w:val="restart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  <w:rPr>
                <w:b/>
              </w:rPr>
            </w:pPr>
            <w:r w:rsidRPr="008A5B69">
              <w:rPr>
                <w:b/>
              </w:rPr>
              <w:t>№ по ред</w:t>
            </w:r>
          </w:p>
        </w:tc>
        <w:tc>
          <w:tcPr>
            <w:tcW w:w="3186" w:type="dxa"/>
            <w:vMerge w:val="restart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  <w:rPr>
                <w:b/>
              </w:rPr>
            </w:pPr>
            <w:r w:rsidRPr="008A5B69">
              <w:rPr>
                <w:b/>
              </w:rPr>
              <w:t>Населено място</w:t>
            </w:r>
          </w:p>
        </w:tc>
        <w:tc>
          <w:tcPr>
            <w:tcW w:w="3266" w:type="dxa"/>
            <w:gridSpan w:val="2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  <w:rPr>
                <w:b/>
              </w:rPr>
            </w:pPr>
            <w:r w:rsidRPr="008A5B69">
              <w:rPr>
                <w:b/>
              </w:rPr>
              <w:t>Публична общинска собственост</w:t>
            </w:r>
          </w:p>
        </w:tc>
      </w:tr>
      <w:tr w:rsidR="00B945D7" w:rsidRPr="008A5B69" w:rsidTr="003143AF">
        <w:trPr>
          <w:trHeight w:val="134"/>
          <w:jc w:val="center"/>
        </w:trPr>
        <w:tc>
          <w:tcPr>
            <w:tcW w:w="1045" w:type="dxa"/>
            <w:vMerge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  <w:rPr>
                <w:b/>
              </w:rPr>
            </w:pPr>
          </w:p>
        </w:tc>
        <w:tc>
          <w:tcPr>
            <w:tcW w:w="3186" w:type="dxa"/>
            <w:vMerge/>
            <w:shd w:val="clear" w:color="auto" w:fill="FFFFFF"/>
          </w:tcPr>
          <w:p w:rsidR="00B945D7" w:rsidRPr="008A5B69" w:rsidRDefault="00B945D7" w:rsidP="003143AF">
            <w:pPr>
              <w:rPr>
                <w:b/>
              </w:rPr>
            </w:pP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  <w:rPr>
                <w:b/>
                <w:lang w:val="en-US"/>
              </w:rPr>
            </w:pPr>
            <w:r w:rsidRPr="008A5B69">
              <w:rPr>
                <w:b/>
              </w:rPr>
              <w:t>брой имоти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  <w:rPr>
                <w:b/>
              </w:rPr>
            </w:pPr>
            <w:r w:rsidRPr="008A5B69">
              <w:rPr>
                <w:b/>
              </w:rPr>
              <w:t>площ, дка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1.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Русе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19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223.566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2.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Мартен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22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962.571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lastRenderedPageBreak/>
              <w:t>3.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Басарбово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117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2611.980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4.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Долно Абланово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23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958.075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5.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Хотанца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28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562.319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6.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Ново село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60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1864.386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7.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Семерджиево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75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3176.435</w:t>
            </w:r>
          </w:p>
        </w:tc>
      </w:tr>
      <w:tr w:rsidR="00B945D7" w:rsidRPr="008A5B69" w:rsidTr="003143AF">
        <w:trPr>
          <w:trHeight w:val="265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8.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Николово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40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199.784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9.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Просена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32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1007.215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10.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Червена вода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78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1595.000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11.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Ястребово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55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1677.520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12.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Сандрово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16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687.596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13.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Тетово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84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4544.366</w:t>
            </w:r>
          </w:p>
        </w:tc>
      </w:tr>
      <w:tr w:rsidR="00B945D7" w:rsidRPr="008A5B69" w:rsidTr="003143AF">
        <w:trPr>
          <w:trHeight w:val="250"/>
          <w:jc w:val="center"/>
        </w:trPr>
        <w:tc>
          <w:tcPr>
            <w:tcW w:w="1045" w:type="dxa"/>
            <w:shd w:val="clear" w:color="auto" w:fill="FFFFFF"/>
            <w:vAlign w:val="center"/>
          </w:tcPr>
          <w:p w:rsidR="00B945D7" w:rsidRPr="008A5B69" w:rsidRDefault="00B945D7" w:rsidP="003143AF">
            <w:pPr>
              <w:jc w:val="center"/>
            </w:pPr>
            <w:r w:rsidRPr="008A5B69">
              <w:t>14.</w:t>
            </w:r>
          </w:p>
        </w:tc>
        <w:tc>
          <w:tcPr>
            <w:tcW w:w="3186" w:type="dxa"/>
            <w:shd w:val="clear" w:color="auto" w:fill="FFFFFF"/>
            <w:vAlign w:val="center"/>
          </w:tcPr>
          <w:p w:rsidR="00B945D7" w:rsidRPr="008A5B69" w:rsidRDefault="00B945D7" w:rsidP="003143AF">
            <w:r w:rsidRPr="008A5B69">
              <w:t>Бъзън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61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</w:pPr>
            <w:r w:rsidRPr="00150BBA">
              <w:t>1797.974</w:t>
            </w:r>
          </w:p>
        </w:tc>
      </w:tr>
      <w:tr w:rsidR="00B945D7" w:rsidRPr="008A5B69" w:rsidTr="003143AF">
        <w:trPr>
          <w:trHeight w:val="353"/>
          <w:jc w:val="center"/>
        </w:trPr>
        <w:tc>
          <w:tcPr>
            <w:tcW w:w="4231" w:type="dxa"/>
            <w:gridSpan w:val="2"/>
            <w:shd w:val="clear" w:color="auto" w:fill="FFFFFF"/>
            <w:vAlign w:val="center"/>
          </w:tcPr>
          <w:p w:rsidR="00B945D7" w:rsidRPr="008A5B69" w:rsidRDefault="00B945D7" w:rsidP="003143AF">
            <w:pPr>
              <w:jc w:val="right"/>
              <w:rPr>
                <w:b/>
              </w:rPr>
            </w:pPr>
            <w:r w:rsidRPr="008A5B69">
              <w:rPr>
                <w:b/>
              </w:rPr>
              <w:t>Общо: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  <w:rPr>
                <w:b/>
              </w:rPr>
            </w:pPr>
            <w:r w:rsidRPr="00150BBA">
              <w:rPr>
                <w:b/>
              </w:rPr>
              <w:t>710</w:t>
            </w:r>
          </w:p>
        </w:tc>
        <w:tc>
          <w:tcPr>
            <w:tcW w:w="1694" w:type="dxa"/>
            <w:shd w:val="clear" w:color="auto" w:fill="FFFFFF"/>
            <w:vAlign w:val="center"/>
          </w:tcPr>
          <w:p w:rsidR="00B945D7" w:rsidRPr="00150BBA" w:rsidRDefault="00B945D7" w:rsidP="003143AF">
            <w:pPr>
              <w:jc w:val="center"/>
              <w:rPr>
                <w:b/>
                <w:lang w:val="en-US"/>
              </w:rPr>
            </w:pPr>
            <w:r w:rsidRPr="00150BBA">
              <w:rPr>
                <w:b/>
                <w:lang w:val="en-US"/>
              </w:rPr>
              <w:t>21868.787</w:t>
            </w:r>
          </w:p>
        </w:tc>
      </w:tr>
    </w:tbl>
    <w:p w:rsidR="00B945D7" w:rsidRPr="008A5B69" w:rsidRDefault="00B945D7" w:rsidP="00B945D7">
      <w:pPr>
        <w:jc w:val="both"/>
      </w:pPr>
    </w:p>
    <w:p w:rsidR="00B945D7" w:rsidRDefault="00B945D7" w:rsidP="00B945D7">
      <w:pPr>
        <w:jc w:val="both"/>
      </w:pPr>
    </w:p>
    <w:p w:rsidR="00B945D7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t>Земеделската земя - частна общинска собственост по населени места и размер на отделните имоти има структура, посочена в Таблица №</w:t>
      </w:r>
      <w:r>
        <w:t xml:space="preserve"> 6</w:t>
      </w: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</w:p>
    <w:p w:rsidR="00B945D7" w:rsidRDefault="00B945D7" w:rsidP="00B945D7">
      <w:pPr>
        <w:rPr>
          <w:b/>
          <w:i/>
        </w:rPr>
      </w:pPr>
      <w:r>
        <w:rPr>
          <w:b/>
          <w:i/>
        </w:rPr>
        <w:t xml:space="preserve">           </w:t>
      </w:r>
      <w:r w:rsidRPr="008A5B69">
        <w:rPr>
          <w:b/>
          <w:i/>
        </w:rPr>
        <w:t>Таблица №</w:t>
      </w:r>
      <w:r>
        <w:rPr>
          <w:b/>
          <w:i/>
        </w:rPr>
        <w:t xml:space="preserve"> 6</w:t>
      </w:r>
    </w:p>
    <w:p w:rsidR="00B945D7" w:rsidRDefault="00B945D7" w:rsidP="00B945D7">
      <w:pPr>
        <w:jc w:val="both"/>
      </w:pPr>
    </w:p>
    <w:p w:rsidR="00B945D7" w:rsidRDefault="00B945D7" w:rsidP="00B945D7">
      <w:r w:rsidRPr="00AB64CC">
        <w:rPr>
          <w:noProof/>
          <w:lang w:eastAsia="bg-BG"/>
        </w:rPr>
        <w:drawing>
          <wp:inline distT="0" distB="0" distL="0" distR="0" wp14:anchorId="70FBC665" wp14:editId="05F6FE3E">
            <wp:extent cx="6267450" cy="3123126"/>
            <wp:effectExtent l="0" t="0" r="0" b="127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96" cy="31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D7" w:rsidRDefault="00B945D7" w:rsidP="00B945D7">
      <w:pPr>
        <w:jc w:val="both"/>
      </w:pPr>
    </w:p>
    <w:p w:rsidR="00B945D7" w:rsidRDefault="00B945D7" w:rsidP="00B945D7">
      <w:pPr>
        <w:jc w:val="both"/>
      </w:pPr>
    </w:p>
    <w:p w:rsidR="00B945D7" w:rsidRDefault="00B945D7" w:rsidP="00B945D7">
      <w:pPr>
        <w:ind w:firstLine="708"/>
        <w:jc w:val="both"/>
      </w:pPr>
      <w:r w:rsidRPr="00A02A93">
        <w:lastRenderedPageBreak/>
        <w:t>През 2020</w:t>
      </w:r>
      <w:r>
        <w:t xml:space="preserve"> г. Община Русе има намерение да предостави под наем земеделска земя от общинския поземлен фонд в размер на 1 399,188 дка на публичен търг с явно наддаване за срок от три стопански години.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jc w:val="both"/>
      </w:pPr>
      <w:r w:rsidRPr="008A5B69">
        <w:t>Съставянето на актове за общинска собственост е предшествано от действия по:</w:t>
      </w:r>
    </w:p>
    <w:p w:rsidR="00B945D7" w:rsidRPr="008A5B69" w:rsidRDefault="00B945D7" w:rsidP="00B945D7">
      <w:pPr>
        <w:numPr>
          <w:ilvl w:val="0"/>
          <w:numId w:val="19"/>
        </w:numPr>
        <w:ind w:hanging="731"/>
        <w:jc w:val="both"/>
      </w:pPr>
      <w:r w:rsidRPr="008A5B69">
        <w:t>оглед;</w:t>
      </w:r>
    </w:p>
    <w:p w:rsidR="00B945D7" w:rsidRPr="008A5B69" w:rsidRDefault="00B945D7" w:rsidP="00B945D7">
      <w:pPr>
        <w:numPr>
          <w:ilvl w:val="0"/>
          <w:numId w:val="19"/>
        </w:numPr>
        <w:ind w:hanging="731"/>
        <w:jc w:val="both"/>
      </w:pPr>
      <w:r w:rsidRPr="008A5B69">
        <w:t>проучване на имота в специализираните отдели на Община Русе;</w:t>
      </w:r>
    </w:p>
    <w:p w:rsidR="00B945D7" w:rsidRPr="008A5B69" w:rsidRDefault="00B945D7" w:rsidP="00B945D7">
      <w:pPr>
        <w:numPr>
          <w:ilvl w:val="0"/>
          <w:numId w:val="19"/>
        </w:numPr>
        <w:ind w:hanging="731"/>
        <w:jc w:val="both"/>
      </w:pPr>
      <w:r w:rsidRPr="008A5B69">
        <w:t>установяване на действителния начин на трайно ползване;</w:t>
      </w:r>
    </w:p>
    <w:p w:rsidR="00B945D7" w:rsidRPr="008A5B69" w:rsidRDefault="00B945D7" w:rsidP="00B945D7">
      <w:pPr>
        <w:numPr>
          <w:ilvl w:val="0"/>
          <w:numId w:val="19"/>
        </w:numPr>
        <w:ind w:hanging="731"/>
        <w:jc w:val="both"/>
      </w:pPr>
      <w:r w:rsidRPr="008A5B69">
        <w:t>изготвяне на скица;</w:t>
      </w:r>
    </w:p>
    <w:p w:rsidR="00B945D7" w:rsidRPr="008A5B69" w:rsidRDefault="00B945D7" w:rsidP="00B945D7">
      <w:pPr>
        <w:numPr>
          <w:ilvl w:val="0"/>
          <w:numId w:val="19"/>
        </w:numPr>
        <w:ind w:hanging="731"/>
        <w:jc w:val="both"/>
      </w:pPr>
      <w:r w:rsidRPr="008A5B69">
        <w:t>данъчна оценка;</w:t>
      </w:r>
    </w:p>
    <w:p w:rsidR="00B945D7" w:rsidRPr="008A5B69" w:rsidRDefault="00B945D7" w:rsidP="00B945D7">
      <w:pPr>
        <w:numPr>
          <w:ilvl w:val="0"/>
          <w:numId w:val="19"/>
        </w:numPr>
        <w:ind w:hanging="731"/>
        <w:jc w:val="both"/>
      </w:pPr>
      <w:proofErr w:type="spellStart"/>
      <w:r w:rsidRPr="008A5B69">
        <w:t>актосъставяне</w:t>
      </w:r>
      <w:proofErr w:type="spellEnd"/>
      <w:r w:rsidRPr="008A5B69">
        <w:t xml:space="preserve">. 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tab/>
      </w:r>
    </w:p>
    <w:p w:rsidR="00B945D7" w:rsidRPr="008A5B69" w:rsidRDefault="00B945D7" w:rsidP="00B945D7">
      <w:pPr>
        <w:jc w:val="both"/>
      </w:pPr>
      <w:r w:rsidRPr="008A5B69">
        <w:t xml:space="preserve">Анализирайки състоянието на този вид общинска собственост се открояват следните: </w:t>
      </w:r>
    </w:p>
    <w:p w:rsidR="00B945D7" w:rsidRPr="008A5B69" w:rsidRDefault="00B945D7" w:rsidP="00B945D7">
      <w:pPr>
        <w:jc w:val="both"/>
        <w:rPr>
          <w:b/>
        </w:rPr>
      </w:pPr>
    </w:p>
    <w:p w:rsidR="00B945D7" w:rsidRPr="008A5B69" w:rsidRDefault="00B945D7" w:rsidP="00B945D7">
      <w:pPr>
        <w:ind w:firstLine="708"/>
        <w:jc w:val="both"/>
        <w:rPr>
          <w:b/>
        </w:rPr>
      </w:pPr>
      <w:r w:rsidRPr="008A5B69">
        <w:rPr>
          <w:b/>
        </w:rPr>
        <w:t>Рискове и слаби страни</w:t>
      </w:r>
    </w:p>
    <w:p w:rsidR="00B945D7" w:rsidRPr="008A5B69" w:rsidRDefault="00B945D7" w:rsidP="00B945D7">
      <w:pPr>
        <w:jc w:val="both"/>
        <w:rPr>
          <w:b/>
          <w:lang w:val="en-US"/>
        </w:rPr>
      </w:pPr>
    </w:p>
    <w:p w:rsidR="00B945D7" w:rsidRPr="008A5B69" w:rsidRDefault="00B945D7" w:rsidP="00B945D7">
      <w:pPr>
        <w:numPr>
          <w:ilvl w:val="0"/>
          <w:numId w:val="20"/>
        </w:numPr>
        <w:ind w:left="993" w:hanging="284"/>
        <w:jc w:val="both"/>
      </w:pPr>
      <w:r w:rsidRPr="008A5B69">
        <w:t>голям брой маломерни имоти, разпокъсана собственост;</w:t>
      </w:r>
    </w:p>
    <w:p w:rsidR="00B945D7" w:rsidRPr="008A5B69" w:rsidRDefault="00B945D7" w:rsidP="00B945D7">
      <w:pPr>
        <w:numPr>
          <w:ilvl w:val="0"/>
          <w:numId w:val="20"/>
        </w:numPr>
        <w:ind w:left="993" w:hanging="284"/>
        <w:jc w:val="both"/>
      </w:pPr>
      <w:r w:rsidRPr="008A5B69">
        <w:t>законови и други ограничения при разпореждане с част от  земеделските земи (пасища, мери, земи по чл.19 от ЗСПЗЗ) ;</w:t>
      </w:r>
    </w:p>
    <w:p w:rsidR="00B945D7" w:rsidRPr="008A5B69" w:rsidRDefault="00B945D7" w:rsidP="00B945D7">
      <w:pPr>
        <w:numPr>
          <w:ilvl w:val="0"/>
          <w:numId w:val="20"/>
        </w:numPr>
        <w:ind w:left="993" w:hanging="284"/>
        <w:jc w:val="both"/>
      </w:pPr>
      <w:proofErr w:type="spellStart"/>
      <w:r w:rsidRPr="008A5B69">
        <w:t>неприключил</w:t>
      </w:r>
      <w:proofErr w:type="spellEnd"/>
      <w:r w:rsidRPr="008A5B69">
        <w:t xml:space="preserve"> процес на идентификация и актуване  на общинските имоти;</w:t>
      </w:r>
    </w:p>
    <w:p w:rsidR="00B945D7" w:rsidRPr="008A5B69" w:rsidRDefault="00B945D7" w:rsidP="00B945D7">
      <w:pPr>
        <w:numPr>
          <w:ilvl w:val="0"/>
          <w:numId w:val="20"/>
        </w:numPr>
        <w:ind w:left="993" w:hanging="284"/>
        <w:jc w:val="both"/>
      </w:pPr>
      <w:r w:rsidRPr="008A5B69">
        <w:t>недостатъчен потенциал за управление и контрол;</w:t>
      </w:r>
    </w:p>
    <w:p w:rsidR="00B945D7" w:rsidRPr="008A5B69" w:rsidRDefault="00B945D7" w:rsidP="00B945D7">
      <w:pPr>
        <w:numPr>
          <w:ilvl w:val="0"/>
          <w:numId w:val="20"/>
        </w:numPr>
        <w:ind w:left="993" w:hanging="284"/>
        <w:jc w:val="both"/>
      </w:pPr>
      <w:r w:rsidRPr="008A5B69">
        <w:t>необходимост от рекултивация според начина на трайно ползване.</w:t>
      </w:r>
    </w:p>
    <w:p w:rsidR="00B945D7" w:rsidRPr="008A5B69" w:rsidRDefault="00B945D7" w:rsidP="00B945D7">
      <w:pPr>
        <w:jc w:val="both"/>
        <w:rPr>
          <w:b/>
          <w:lang w:val="en-US"/>
        </w:rPr>
      </w:pPr>
    </w:p>
    <w:p w:rsidR="00B945D7" w:rsidRPr="008A5B69" w:rsidRDefault="00B945D7" w:rsidP="00B945D7">
      <w:pPr>
        <w:ind w:firstLine="708"/>
        <w:jc w:val="both"/>
      </w:pPr>
      <w:r w:rsidRPr="008A5B69">
        <w:rPr>
          <w:b/>
        </w:rPr>
        <w:t>Плюсове и  възможности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A5B69" w:rsidRDefault="00B945D7" w:rsidP="00B945D7">
      <w:pPr>
        <w:numPr>
          <w:ilvl w:val="0"/>
          <w:numId w:val="21"/>
        </w:numPr>
        <w:ind w:left="993" w:hanging="284"/>
        <w:jc w:val="both"/>
      </w:pPr>
      <w:r w:rsidRPr="008A5B69">
        <w:t>с влизането ни в Европейския съюз и стартиране на процеса на субсидиране на селскостопанското производство се увеличава възможността за реализиране на приходи;</w:t>
      </w:r>
    </w:p>
    <w:p w:rsidR="00B945D7" w:rsidRPr="008A5B69" w:rsidRDefault="00B945D7" w:rsidP="00B945D7">
      <w:pPr>
        <w:numPr>
          <w:ilvl w:val="0"/>
          <w:numId w:val="21"/>
        </w:numPr>
        <w:ind w:left="993" w:hanging="284"/>
        <w:jc w:val="both"/>
      </w:pPr>
      <w:r w:rsidRPr="008A5B69">
        <w:t>актуване на нови имоти;</w:t>
      </w:r>
    </w:p>
    <w:p w:rsidR="00B945D7" w:rsidRPr="008A5B69" w:rsidRDefault="00B945D7" w:rsidP="00B945D7">
      <w:pPr>
        <w:numPr>
          <w:ilvl w:val="0"/>
          <w:numId w:val="21"/>
        </w:numPr>
        <w:ind w:left="993" w:hanging="284"/>
        <w:jc w:val="both"/>
      </w:pPr>
      <w:r w:rsidRPr="008A5B69">
        <w:t>възможност за промяна на предназначението на земеделски земи, разположени в близост до населените места и индустриалните зони.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t>Направеният анализ предполага реализирането на следните: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Политики и задачи</w:t>
      </w:r>
    </w:p>
    <w:p w:rsidR="00B945D7" w:rsidRPr="008A5B69" w:rsidRDefault="00B945D7" w:rsidP="00B945D7">
      <w:pPr>
        <w:jc w:val="both"/>
      </w:pPr>
      <w:r>
        <w:tab/>
      </w:r>
    </w:p>
    <w:p w:rsidR="00B945D7" w:rsidRPr="008A5B69" w:rsidRDefault="00B945D7" w:rsidP="00B945D7">
      <w:pPr>
        <w:numPr>
          <w:ilvl w:val="0"/>
          <w:numId w:val="22"/>
        </w:numPr>
        <w:ind w:left="993" w:hanging="284"/>
        <w:jc w:val="both"/>
      </w:pPr>
      <w:r w:rsidRPr="008A5B69">
        <w:t>да се подготви, обезпечи и реализира програма за пълна идентификация на собствеността и рекултивация на земите;</w:t>
      </w:r>
    </w:p>
    <w:p w:rsidR="00B945D7" w:rsidRPr="008A5B69" w:rsidRDefault="00B945D7" w:rsidP="00B945D7">
      <w:pPr>
        <w:numPr>
          <w:ilvl w:val="0"/>
          <w:numId w:val="22"/>
        </w:numPr>
        <w:ind w:left="993" w:hanging="284"/>
        <w:jc w:val="both"/>
      </w:pPr>
      <w:r w:rsidRPr="008A5B69">
        <w:t>да се повиши административния капацитет на Община Русе за управление на земеделските земи.</w:t>
      </w:r>
    </w:p>
    <w:p w:rsidR="00B945D7" w:rsidRPr="008A5B69" w:rsidRDefault="00B945D7" w:rsidP="00B945D7">
      <w:pPr>
        <w:jc w:val="both"/>
      </w:pPr>
    </w:p>
    <w:p w:rsidR="00B945D7" w:rsidRPr="007E2E9C" w:rsidRDefault="00B945D7" w:rsidP="00B945D7">
      <w:pPr>
        <w:jc w:val="both"/>
        <w:rPr>
          <w:b/>
        </w:rPr>
      </w:pPr>
      <w:r w:rsidRPr="008A5B69">
        <w:rPr>
          <w:b/>
        </w:rPr>
        <w:tab/>
      </w:r>
      <w:r w:rsidRPr="007E2E9C">
        <w:rPr>
          <w:b/>
        </w:rPr>
        <w:t>5. Поземлени имоти в горски територии</w:t>
      </w:r>
    </w:p>
    <w:p w:rsidR="00B945D7" w:rsidRPr="00A543AF" w:rsidRDefault="00B945D7" w:rsidP="00B945D7">
      <w:pPr>
        <w:jc w:val="both"/>
        <w:rPr>
          <w:b/>
          <w:i/>
          <w:color w:val="C00000"/>
        </w:rPr>
      </w:pP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  <w:r w:rsidRPr="008A5B69">
        <w:tab/>
        <w:t xml:space="preserve">Община Русе е собственик на </w:t>
      </w:r>
      <w:r>
        <w:rPr>
          <w:b/>
          <w:lang w:val="en-US"/>
        </w:rPr>
        <w:t>29 703,</w:t>
      </w:r>
      <w:r>
        <w:rPr>
          <w:b/>
        </w:rPr>
        <w:t>885</w:t>
      </w:r>
      <w:r w:rsidRPr="008A5B69">
        <w:rPr>
          <w:b/>
        </w:rPr>
        <w:t xml:space="preserve"> </w:t>
      </w:r>
      <w:r w:rsidRPr="008A5B69">
        <w:t xml:space="preserve">дка поземлени имоти, заети с гори и храсти. </w:t>
      </w:r>
    </w:p>
    <w:p w:rsidR="00B945D7" w:rsidRPr="008A5B69" w:rsidRDefault="00B945D7" w:rsidP="00B945D7">
      <w:pPr>
        <w:tabs>
          <w:tab w:val="left" w:pos="720"/>
        </w:tabs>
        <w:jc w:val="both"/>
      </w:pPr>
      <w:r>
        <w:tab/>
      </w:r>
      <w:r w:rsidRPr="008A5B69">
        <w:t xml:space="preserve">Гора, съгласно чл. 2, ал. 1 от Закона за горите са земи, заети от </w:t>
      </w:r>
      <w:proofErr w:type="spellStart"/>
      <w:r w:rsidRPr="008A5B69">
        <w:t>горскодървесна</w:t>
      </w:r>
      <w:proofErr w:type="spellEnd"/>
      <w:r w:rsidRPr="008A5B69">
        <w:t xml:space="preserve"> растителност с площ не по-малка от един декар, височина на </w:t>
      </w:r>
      <w:proofErr w:type="spellStart"/>
      <w:r w:rsidRPr="008A5B69">
        <w:t>дървостоя</w:t>
      </w:r>
      <w:proofErr w:type="spellEnd"/>
      <w:r w:rsidRPr="008A5B69">
        <w:t xml:space="preserve"> в зряла възраст не по-малка от 5 м., широчина на насаждението, измерена между стъблата на крайните дървета, не по-малка от 10 м. и проекция на короните не по-малка от 10 на сто от площта </w:t>
      </w:r>
      <w:r w:rsidRPr="008A5B69">
        <w:lastRenderedPageBreak/>
        <w:t>на насаждението и площи в процес на възобновяване, временно обезлесени, защитни горски пояси, насаждения за предпазване от вредното въздействие на водите, клекови формации, съобщества от дървесни или храстови видове, разположени край водни обекти.</w:t>
      </w:r>
    </w:p>
    <w:p w:rsidR="00B945D7" w:rsidRPr="008A5B69" w:rsidRDefault="00B945D7" w:rsidP="00B945D7">
      <w:pPr>
        <w:tabs>
          <w:tab w:val="left" w:pos="720"/>
        </w:tabs>
        <w:jc w:val="both"/>
      </w:pPr>
      <w:r w:rsidRPr="008A5B69">
        <w:tab/>
        <w:t xml:space="preserve">Горските територии са горите, </w:t>
      </w:r>
      <w:proofErr w:type="spellStart"/>
      <w:r w:rsidRPr="008A5B69">
        <w:t>голините</w:t>
      </w:r>
      <w:proofErr w:type="spellEnd"/>
      <w:r w:rsidRPr="008A5B69">
        <w:t xml:space="preserve"> /земи за залесяване/, </w:t>
      </w:r>
      <w:proofErr w:type="spellStart"/>
      <w:r w:rsidRPr="008A5B69">
        <w:t>недървопроизводствени</w:t>
      </w:r>
      <w:proofErr w:type="spellEnd"/>
      <w:r w:rsidRPr="008A5B69">
        <w:t xml:space="preserve"> земи/поляни, ливади, ниви, </w:t>
      </w:r>
      <w:proofErr w:type="spellStart"/>
      <w:r w:rsidRPr="008A5B69">
        <w:t>нелесопригодни</w:t>
      </w:r>
      <w:proofErr w:type="spellEnd"/>
      <w:r w:rsidRPr="008A5B69">
        <w:t xml:space="preserve"> </w:t>
      </w:r>
      <w:proofErr w:type="spellStart"/>
      <w:r w:rsidRPr="008A5B69">
        <w:t>голини</w:t>
      </w:r>
      <w:proofErr w:type="spellEnd"/>
      <w:r w:rsidRPr="008A5B69">
        <w:t xml:space="preserve"> и площи, ерозирани почви (терени), горски пътища, просеки, скали, морени, грохоти, сипеи, пясъци, ями, кариери, табани, застроени площи, дворни места, временни складове, горски разсадници, водни течения и площи и други негодни за залесяване горски площи. и други територии, предназначени за горскостопанска дейност/, карстови образувания и защитни горски пояси.</w:t>
      </w:r>
    </w:p>
    <w:p w:rsidR="00B945D7" w:rsidRDefault="00B945D7" w:rsidP="00B945D7">
      <w:pPr>
        <w:tabs>
          <w:tab w:val="left" w:pos="720"/>
        </w:tabs>
        <w:jc w:val="both"/>
      </w:pPr>
      <w:r w:rsidRPr="008A5B69">
        <w:tab/>
        <w:t xml:space="preserve">Горите, собственост на Община Русе са чисти и смесени, а функциите им  са: защитни, специални  и стопански. </w:t>
      </w:r>
      <w:proofErr w:type="spellStart"/>
      <w:r w:rsidRPr="008A5B69">
        <w:t>Разновъзрастни</w:t>
      </w:r>
      <w:proofErr w:type="spellEnd"/>
      <w:r w:rsidRPr="008A5B69">
        <w:t xml:space="preserve"> са и от </w:t>
      </w:r>
      <w:proofErr w:type="spellStart"/>
      <w:r w:rsidRPr="008A5B69">
        <w:t>високостъблени</w:t>
      </w:r>
      <w:proofErr w:type="spellEnd"/>
      <w:r w:rsidRPr="008A5B69">
        <w:t xml:space="preserve"> и нискостъблени стопански класове. Дървесните видове са представени от смърч, чер бор, летен, зимен, космат и червен дъбове, </w:t>
      </w:r>
      <w:proofErr w:type="spellStart"/>
      <w:r w:rsidRPr="008A5B69">
        <w:t>благун</w:t>
      </w:r>
      <w:proofErr w:type="spellEnd"/>
      <w:r w:rsidRPr="008A5B69">
        <w:t xml:space="preserve">, цер, габър, бряст, орех, </w:t>
      </w:r>
      <w:proofErr w:type="spellStart"/>
      <w:r w:rsidRPr="008A5B69">
        <w:t>мъждрян</w:t>
      </w:r>
      <w:proofErr w:type="spellEnd"/>
      <w:r w:rsidRPr="008A5B69">
        <w:t xml:space="preserve">, акация, </w:t>
      </w:r>
      <w:proofErr w:type="spellStart"/>
      <w:r w:rsidRPr="008A5B69">
        <w:t>гледичия</w:t>
      </w:r>
      <w:proofErr w:type="spellEnd"/>
      <w:r w:rsidRPr="008A5B69">
        <w:t xml:space="preserve">, клен, липа, череша,  </w:t>
      </w:r>
      <w:proofErr w:type="spellStart"/>
      <w:r w:rsidRPr="008A5B69">
        <w:t>шестил</w:t>
      </w:r>
      <w:proofErr w:type="spellEnd"/>
      <w:r w:rsidRPr="008A5B69">
        <w:t xml:space="preserve">, явор, ясен, леска, джанка, круша, </w:t>
      </w:r>
      <w:proofErr w:type="spellStart"/>
      <w:r w:rsidRPr="008A5B69">
        <w:t>брекина</w:t>
      </w:r>
      <w:proofErr w:type="spellEnd"/>
      <w:r w:rsidRPr="008A5B69">
        <w:t xml:space="preserve">, </w:t>
      </w:r>
      <w:proofErr w:type="spellStart"/>
      <w:r w:rsidRPr="008A5B69">
        <w:t>мекиш</w:t>
      </w:r>
      <w:proofErr w:type="spellEnd"/>
      <w:r w:rsidRPr="008A5B69">
        <w:t>,  топола и др., а храстите от шипка, глог</w:t>
      </w:r>
      <w:r>
        <w:t>, дрян, трънка, смрадлика и др.</w:t>
      </w: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  <w:r>
        <w:tab/>
      </w:r>
      <w:r w:rsidRPr="008A5B69">
        <w:t>Преобладаващо участие сред дървесните видове в землището на с. Тетово има липата, а в останалите землища на Община Русе - акацията.</w:t>
      </w:r>
    </w:p>
    <w:p w:rsidR="00B945D7" w:rsidRPr="008A5B69" w:rsidRDefault="00B945D7" w:rsidP="00B945D7">
      <w:pPr>
        <w:tabs>
          <w:tab w:val="left" w:pos="720"/>
        </w:tabs>
        <w:jc w:val="both"/>
        <w:rPr>
          <w:lang w:val="en-US"/>
        </w:rPr>
      </w:pPr>
    </w:p>
    <w:p w:rsidR="00B945D7" w:rsidRDefault="00B945D7" w:rsidP="00B945D7">
      <w:pPr>
        <w:tabs>
          <w:tab w:val="left" w:pos="720"/>
        </w:tabs>
        <w:jc w:val="both"/>
      </w:pPr>
      <w:r w:rsidRPr="008A5B69">
        <w:t>Разпределението по</w:t>
      </w:r>
      <w:r w:rsidRPr="008A5B69">
        <w:rPr>
          <w:lang w:val="en-US"/>
        </w:rPr>
        <w:t xml:space="preserve"> </w:t>
      </w:r>
      <w:r>
        <w:t>землища е посочено в Таблица № 7</w:t>
      </w:r>
    </w:p>
    <w:p w:rsidR="00B945D7" w:rsidRDefault="00B945D7" w:rsidP="00B945D7">
      <w:pPr>
        <w:tabs>
          <w:tab w:val="left" w:pos="720"/>
        </w:tabs>
        <w:jc w:val="both"/>
      </w:pPr>
    </w:p>
    <w:p w:rsidR="00B945D7" w:rsidRDefault="00B945D7" w:rsidP="00B945D7">
      <w:pPr>
        <w:tabs>
          <w:tab w:val="left" w:pos="720"/>
        </w:tabs>
        <w:jc w:val="both"/>
        <w:rPr>
          <w:b/>
          <w:i/>
        </w:rPr>
      </w:pPr>
      <w:r>
        <w:rPr>
          <w:b/>
          <w:i/>
        </w:rPr>
        <w:t xml:space="preserve"> Таблица № 7 </w:t>
      </w:r>
    </w:p>
    <w:p w:rsidR="00B945D7" w:rsidRPr="002B3AEF" w:rsidRDefault="00B945D7" w:rsidP="00B945D7">
      <w:pPr>
        <w:tabs>
          <w:tab w:val="left" w:pos="720"/>
        </w:tabs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29"/>
        <w:gridCol w:w="3014"/>
        <w:gridCol w:w="3019"/>
      </w:tblGrid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Землище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Брой на имотите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Обща площ на имотите в дка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Русе</w:t>
            </w:r>
          </w:p>
        </w:tc>
        <w:tc>
          <w:tcPr>
            <w:tcW w:w="3071" w:type="dxa"/>
          </w:tcPr>
          <w:p w:rsidR="00B945D7" w:rsidRPr="00851098" w:rsidRDefault="00B945D7" w:rsidP="003143AF">
            <w:pPr>
              <w:rPr>
                <w:lang w:val="en-US"/>
              </w:rPr>
            </w:pPr>
            <w:r w:rsidRPr="00851098">
              <w:rPr>
                <w:lang w:val="en-US"/>
              </w:rPr>
              <w:t>76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rPr>
                <w:lang w:val="en-US"/>
              </w:rPr>
              <w:t>8882,284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Басарбово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21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156,17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Бъзън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4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117,74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Долно Абланово</w:t>
            </w:r>
          </w:p>
        </w:tc>
        <w:tc>
          <w:tcPr>
            <w:tcW w:w="3071" w:type="dxa"/>
          </w:tcPr>
          <w:p w:rsidR="00B945D7" w:rsidRPr="00851098" w:rsidRDefault="00B945D7" w:rsidP="003143AF">
            <w:pPr>
              <w:rPr>
                <w:lang w:val="en-US"/>
              </w:rPr>
            </w:pPr>
            <w:r w:rsidRPr="00851098">
              <w:rPr>
                <w:lang w:val="en-US"/>
              </w:rPr>
              <w:t>3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39,42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Мартен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9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231,05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Николово</w:t>
            </w:r>
          </w:p>
        </w:tc>
        <w:tc>
          <w:tcPr>
            <w:tcW w:w="3071" w:type="dxa"/>
          </w:tcPr>
          <w:p w:rsidR="00B945D7" w:rsidRPr="00851098" w:rsidRDefault="00B945D7" w:rsidP="003143AF">
            <w:pPr>
              <w:rPr>
                <w:lang w:val="en-US"/>
              </w:rPr>
            </w:pPr>
            <w:r w:rsidRPr="00851098">
              <w:rPr>
                <w:lang w:val="en-US"/>
              </w:rPr>
              <w:t>41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2765,268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Ново село</w:t>
            </w:r>
          </w:p>
        </w:tc>
        <w:tc>
          <w:tcPr>
            <w:tcW w:w="3071" w:type="dxa"/>
          </w:tcPr>
          <w:p w:rsidR="00B945D7" w:rsidRPr="00851098" w:rsidRDefault="00B945D7" w:rsidP="003143AF">
            <w:pPr>
              <w:rPr>
                <w:lang w:val="en-US"/>
              </w:rPr>
            </w:pPr>
            <w:r w:rsidRPr="00851098">
              <w:t>2</w:t>
            </w:r>
            <w:r w:rsidRPr="00851098">
              <w:rPr>
                <w:lang w:val="en-US"/>
              </w:rPr>
              <w:t>2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1263,99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Просена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8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305,038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Сандрово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4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153,80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Семерджиево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38,029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Тетово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40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14146,594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Хотанца</w:t>
            </w:r>
          </w:p>
        </w:tc>
        <w:tc>
          <w:tcPr>
            <w:tcW w:w="3071" w:type="dxa"/>
          </w:tcPr>
          <w:p w:rsidR="00B945D7" w:rsidRPr="00851098" w:rsidRDefault="00B945D7" w:rsidP="003143AF">
            <w:pPr>
              <w:rPr>
                <w:lang w:val="en-US"/>
              </w:rPr>
            </w:pPr>
            <w:r w:rsidRPr="00851098">
              <w:rPr>
                <w:lang w:val="en-US"/>
              </w:rPr>
              <w:t>8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555,591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>
            <w:r w:rsidRPr="00851098">
              <w:t>Червена вода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54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1048,911</w:t>
            </w:r>
          </w:p>
        </w:tc>
      </w:tr>
      <w:tr w:rsidR="00B945D7" w:rsidRPr="00851098" w:rsidTr="003143AF">
        <w:tc>
          <w:tcPr>
            <w:tcW w:w="3070" w:type="dxa"/>
          </w:tcPr>
          <w:p w:rsidR="00B945D7" w:rsidRPr="00851098" w:rsidRDefault="00B945D7" w:rsidP="003143AF"/>
        </w:tc>
        <w:tc>
          <w:tcPr>
            <w:tcW w:w="3071" w:type="dxa"/>
          </w:tcPr>
          <w:p w:rsidR="00B945D7" w:rsidRPr="00851098" w:rsidRDefault="00B945D7" w:rsidP="003143AF">
            <w:r w:rsidRPr="00851098">
              <w:t>291</w:t>
            </w:r>
          </w:p>
        </w:tc>
        <w:tc>
          <w:tcPr>
            <w:tcW w:w="3071" w:type="dxa"/>
          </w:tcPr>
          <w:p w:rsidR="00B945D7" w:rsidRPr="00851098" w:rsidRDefault="00B945D7" w:rsidP="003143AF">
            <w:r w:rsidRPr="00851098">
              <w:t>29703,885</w:t>
            </w:r>
          </w:p>
        </w:tc>
      </w:tr>
    </w:tbl>
    <w:p w:rsidR="00B945D7" w:rsidRPr="00851098" w:rsidRDefault="00B945D7" w:rsidP="00B945D7"/>
    <w:p w:rsidR="00B945D7" w:rsidRPr="008A5B69" w:rsidRDefault="00B945D7" w:rsidP="00B945D7">
      <w:pPr>
        <w:autoSpaceDE w:val="0"/>
        <w:autoSpaceDN w:val="0"/>
        <w:adjustRightInd w:val="0"/>
        <w:jc w:val="both"/>
        <w:rPr>
          <w:lang w:val="en-US"/>
        </w:rPr>
      </w:pPr>
    </w:p>
    <w:p w:rsidR="00B945D7" w:rsidRPr="007E2E9C" w:rsidRDefault="00B945D7" w:rsidP="00B945D7">
      <w:pPr>
        <w:autoSpaceDE w:val="0"/>
        <w:autoSpaceDN w:val="0"/>
        <w:adjustRightInd w:val="0"/>
        <w:jc w:val="both"/>
      </w:pPr>
      <w:r w:rsidRPr="007E2E9C">
        <w:t xml:space="preserve">           Управлението, стопанисването, ползването, защитата и опазването на общинските горски територии с Решение №2329/19.03.2016 г. се извършва от ОП „</w:t>
      </w:r>
      <w:proofErr w:type="spellStart"/>
      <w:r w:rsidRPr="007E2E9C">
        <w:t>Паркстрой</w:t>
      </w:r>
      <w:proofErr w:type="spellEnd"/>
      <w:r w:rsidRPr="007E2E9C">
        <w:t xml:space="preserve">-Русе“ при Община Русе. </w:t>
      </w:r>
    </w:p>
    <w:p w:rsidR="00B945D7" w:rsidRPr="008A5B69" w:rsidRDefault="00B945D7" w:rsidP="00B945D7">
      <w:pPr>
        <w:spacing w:before="120"/>
        <w:jc w:val="both"/>
      </w:pPr>
      <w:r w:rsidRPr="008A5B69">
        <w:t xml:space="preserve">Анализирайки състоянието на този вид общинска собственост се открояват следните: </w:t>
      </w:r>
    </w:p>
    <w:p w:rsidR="00B945D7" w:rsidRPr="008A5B69" w:rsidRDefault="00B945D7" w:rsidP="00B945D7">
      <w:pPr>
        <w:jc w:val="both"/>
        <w:rPr>
          <w:lang w:val="ru-RU"/>
        </w:rPr>
      </w:pPr>
    </w:p>
    <w:p w:rsidR="00B945D7" w:rsidRDefault="00B945D7" w:rsidP="00B945D7">
      <w:pPr>
        <w:jc w:val="both"/>
        <w:rPr>
          <w:b/>
        </w:rPr>
      </w:pPr>
    </w:p>
    <w:p w:rsidR="00B945D7" w:rsidRPr="008A5B69" w:rsidRDefault="00B945D7" w:rsidP="00B945D7">
      <w:pPr>
        <w:ind w:firstLine="708"/>
        <w:jc w:val="both"/>
        <w:rPr>
          <w:b/>
        </w:rPr>
      </w:pPr>
      <w:r w:rsidRPr="008A5B69">
        <w:rPr>
          <w:b/>
        </w:rPr>
        <w:t>Рискове и слаби страни</w:t>
      </w:r>
    </w:p>
    <w:p w:rsidR="00B945D7" w:rsidRPr="008A5B69" w:rsidRDefault="00B945D7" w:rsidP="00B945D7">
      <w:pPr>
        <w:jc w:val="both"/>
        <w:rPr>
          <w:b/>
          <w:lang w:val="en-US"/>
        </w:rPr>
      </w:pPr>
    </w:p>
    <w:p w:rsidR="00B945D7" w:rsidRPr="008A5B69" w:rsidRDefault="00B945D7" w:rsidP="00B945D7">
      <w:pPr>
        <w:numPr>
          <w:ilvl w:val="0"/>
          <w:numId w:val="23"/>
        </w:numPr>
        <w:ind w:left="993" w:hanging="284"/>
        <w:jc w:val="both"/>
      </w:pPr>
      <w:r w:rsidRPr="008A5B69">
        <w:lastRenderedPageBreak/>
        <w:t>недостатъчен административен потенциал за управление и ефективен контрол по стопанисването на горския фонд;</w:t>
      </w:r>
    </w:p>
    <w:p w:rsidR="00B945D7" w:rsidRPr="008A5B69" w:rsidRDefault="00B945D7" w:rsidP="00B945D7">
      <w:pPr>
        <w:numPr>
          <w:ilvl w:val="0"/>
          <w:numId w:val="23"/>
        </w:numPr>
        <w:ind w:left="993" w:hanging="284"/>
        <w:jc w:val="both"/>
      </w:pPr>
      <w:r w:rsidRPr="008A5B69">
        <w:t>риск от злоупотреба със собствеността чрез изсичане.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Плюсове и възможности</w:t>
      </w:r>
    </w:p>
    <w:p w:rsidR="00B945D7" w:rsidRPr="008A5B69" w:rsidRDefault="00B945D7" w:rsidP="00B945D7">
      <w:pPr>
        <w:jc w:val="center"/>
        <w:rPr>
          <w:b/>
        </w:rPr>
      </w:pPr>
    </w:p>
    <w:p w:rsidR="00B945D7" w:rsidRPr="008A5B69" w:rsidRDefault="00B945D7" w:rsidP="00B945D7">
      <w:pPr>
        <w:numPr>
          <w:ilvl w:val="0"/>
          <w:numId w:val="24"/>
        </w:numPr>
        <w:ind w:hanging="791"/>
        <w:jc w:val="both"/>
      </w:pPr>
      <w:r w:rsidRPr="008A5B69">
        <w:t>възможност за оптимизиране процеса на управление;</w:t>
      </w:r>
    </w:p>
    <w:p w:rsidR="00B945D7" w:rsidRPr="008A5B69" w:rsidRDefault="00B945D7" w:rsidP="00B945D7">
      <w:pPr>
        <w:numPr>
          <w:ilvl w:val="0"/>
          <w:numId w:val="24"/>
        </w:numPr>
        <w:ind w:hanging="791"/>
        <w:jc w:val="both"/>
      </w:pPr>
      <w:r w:rsidRPr="008A5B69">
        <w:t>възможност за увеличаване на  приходите от горския фонд;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  <w:r w:rsidRPr="008A5B69">
        <w:t>Направеният анализ предполага реализирането на следните:</w:t>
      </w: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ind w:firstLine="708"/>
        <w:rPr>
          <w:b/>
        </w:rPr>
      </w:pPr>
      <w:r w:rsidRPr="008A5B69">
        <w:rPr>
          <w:b/>
        </w:rPr>
        <w:t>Политики и задачи</w:t>
      </w:r>
    </w:p>
    <w:p w:rsidR="00B945D7" w:rsidRPr="008A5B69" w:rsidRDefault="00B945D7" w:rsidP="00B945D7">
      <w:pPr>
        <w:jc w:val="both"/>
        <w:rPr>
          <w:b/>
        </w:rPr>
      </w:pPr>
    </w:p>
    <w:p w:rsidR="00B945D7" w:rsidRPr="008A5B69" w:rsidRDefault="00B945D7" w:rsidP="00B945D7">
      <w:pPr>
        <w:numPr>
          <w:ilvl w:val="0"/>
          <w:numId w:val="25"/>
        </w:numPr>
        <w:ind w:left="993" w:hanging="284"/>
        <w:jc w:val="both"/>
      </w:pPr>
      <w:r w:rsidRPr="008A5B69">
        <w:t>да се определи формата и начина  за управление и стопанисване на горските територии като се цели по-добро управление и съответно получаване на по-големи доходи;</w:t>
      </w:r>
    </w:p>
    <w:p w:rsidR="00B945D7" w:rsidRPr="008A5B69" w:rsidRDefault="00B945D7" w:rsidP="00B945D7">
      <w:pPr>
        <w:numPr>
          <w:ilvl w:val="0"/>
          <w:numId w:val="25"/>
        </w:numPr>
        <w:ind w:left="993" w:hanging="284"/>
        <w:jc w:val="both"/>
      </w:pPr>
      <w:r w:rsidRPr="008A5B69">
        <w:t>да се повиши административния капацитет на Община Русе за управление на горския фонд.</w:t>
      </w:r>
    </w:p>
    <w:p w:rsidR="00B945D7" w:rsidRPr="008A5B69" w:rsidRDefault="00B945D7" w:rsidP="00B945D7">
      <w:pPr>
        <w:jc w:val="both"/>
      </w:pPr>
      <w:r w:rsidRPr="008A5B69">
        <w:tab/>
      </w:r>
    </w:p>
    <w:p w:rsidR="00B945D7" w:rsidRPr="008A5B69" w:rsidRDefault="00B945D7" w:rsidP="00B945D7">
      <w:pPr>
        <w:jc w:val="both"/>
      </w:pPr>
    </w:p>
    <w:p w:rsidR="00B945D7" w:rsidRPr="007C78FD" w:rsidRDefault="00B945D7" w:rsidP="00B945D7">
      <w:pPr>
        <w:jc w:val="both"/>
        <w:rPr>
          <w:b/>
        </w:rPr>
      </w:pPr>
      <w:r w:rsidRPr="008A5B69">
        <w:rPr>
          <w:b/>
        </w:rPr>
        <w:t xml:space="preserve">Настоящата стратегия е разработена от общинска администрация и е приета от комисията по общинска собственост, съгласно </w:t>
      </w:r>
      <w:r w:rsidR="003143AF" w:rsidRPr="007C78FD">
        <w:rPr>
          <w:b/>
        </w:rPr>
        <w:t xml:space="preserve">Протокол № </w:t>
      </w:r>
      <w:r w:rsidR="007C78FD" w:rsidRPr="007C78FD">
        <w:rPr>
          <w:b/>
        </w:rPr>
        <w:t>2 от 31.01.2020 г.</w:t>
      </w:r>
    </w:p>
    <w:p w:rsidR="00B945D7" w:rsidRDefault="00B945D7" w:rsidP="00B945D7">
      <w:pPr>
        <w:jc w:val="both"/>
      </w:pPr>
    </w:p>
    <w:p w:rsidR="00B945D7" w:rsidRDefault="00B945D7" w:rsidP="00B945D7">
      <w:pPr>
        <w:jc w:val="both"/>
      </w:pPr>
    </w:p>
    <w:p w:rsidR="00B945D7" w:rsidRDefault="00B945D7" w:rsidP="00B945D7">
      <w:pPr>
        <w:jc w:val="both"/>
      </w:pPr>
    </w:p>
    <w:p w:rsidR="00B945D7" w:rsidRPr="008A5B69" w:rsidRDefault="00B945D7" w:rsidP="00B945D7">
      <w:pPr>
        <w:jc w:val="both"/>
      </w:pPr>
    </w:p>
    <w:p w:rsidR="00B945D7" w:rsidRPr="008A5B69" w:rsidRDefault="00B945D7" w:rsidP="00B945D7">
      <w:pPr>
        <w:jc w:val="both"/>
      </w:pPr>
    </w:p>
    <w:p w:rsidR="00B945D7" w:rsidRDefault="00B945D7" w:rsidP="00B945D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ПРЕДСЕДАТЕЛ:</w:t>
      </w:r>
    </w:p>
    <w:p w:rsidR="00B945D7" w:rsidRDefault="00B945D7" w:rsidP="00B945D7">
      <w:pPr>
        <w:pStyle w:val="Default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Иво Пазарджиев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945D7" w:rsidRDefault="00B945D7"/>
    <w:sectPr w:rsidR="00B945D7" w:rsidSect="00B945D7">
      <w:footerReference w:type="default" r:id="rId10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15F" w:rsidRDefault="00AE415F" w:rsidP="00C73413">
      <w:r>
        <w:separator/>
      </w:r>
    </w:p>
  </w:endnote>
  <w:endnote w:type="continuationSeparator" w:id="0">
    <w:p w:rsidR="00AE415F" w:rsidRDefault="00AE415F" w:rsidP="00C7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0388197"/>
      <w:docPartObj>
        <w:docPartGallery w:val="Page Numbers (Bottom of Page)"/>
        <w:docPartUnique/>
      </w:docPartObj>
    </w:sdtPr>
    <w:sdtContent>
      <w:p w:rsidR="00C73413" w:rsidRDefault="00C7341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2C5">
          <w:rPr>
            <w:noProof/>
          </w:rPr>
          <w:t>16</w:t>
        </w:r>
        <w:r>
          <w:fldChar w:fldCharType="end"/>
        </w:r>
      </w:p>
    </w:sdtContent>
  </w:sdt>
  <w:p w:rsidR="00C73413" w:rsidRDefault="00C734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15F" w:rsidRDefault="00AE415F" w:rsidP="00C73413">
      <w:r>
        <w:separator/>
      </w:r>
    </w:p>
  </w:footnote>
  <w:footnote w:type="continuationSeparator" w:id="0">
    <w:p w:rsidR="00AE415F" w:rsidRDefault="00AE415F" w:rsidP="00C73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53F"/>
    <w:multiLevelType w:val="hybridMultilevel"/>
    <w:tmpl w:val="050840E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0CE075A"/>
    <w:multiLevelType w:val="hybridMultilevel"/>
    <w:tmpl w:val="76A064A8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0726C3"/>
    <w:multiLevelType w:val="hybridMultilevel"/>
    <w:tmpl w:val="7B620466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A020D7A"/>
    <w:multiLevelType w:val="hybridMultilevel"/>
    <w:tmpl w:val="525C214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5EBB"/>
    <w:multiLevelType w:val="hybridMultilevel"/>
    <w:tmpl w:val="CEAADAF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9963AB4"/>
    <w:multiLevelType w:val="hybridMultilevel"/>
    <w:tmpl w:val="9660782A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CB75209"/>
    <w:multiLevelType w:val="hybridMultilevel"/>
    <w:tmpl w:val="B0D67C36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EC2A24"/>
    <w:multiLevelType w:val="hybridMultilevel"/>
    <w:tmpl w:val="A232DF5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0054AF"/>
    <w:multiLevelType w:val="hybridMultilevel"/>
    <w:tmpl w:val="162614D8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026A5"/>
    <w:multiLevelType w:val="hybridMultilevel"/>
    <w:tmpl w:val="63B81F4A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E78D8"/>
    <w:multiLevelType w:val="hybridMultilevel"/>
    <w:tmpl w:val="6EC64000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A7F63"/>
    <w:multiLevelType w:val="hybridMultilevel"/>
    <w:tmpl w:val="897A780A"/>
    <w:lvl w:ilvl="0" w:tplc="D56E658C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349"/>
        </w:tabs>
        <w:ind w:left="23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069"/>
        </w:tabs>
        <w:ind w:left="30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789"/>
        </w:tabs>
        <w:ind w:left="37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509"/>
        </w:tabs>
        <w:ind w:left="45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229"/>
        </w:tabs>
        <w:ind w:left="52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949"/>
        </w:tabs>
        <w:ind w:left="59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669"/>
        </w:tabs>
        <w:ind w:left="66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389"/>
        </w:tabs>
        <w:ind w:left="7389" w:hanging="360"/>
      </w:pPr>
      <w:rPr>
        <w:rFonts w:ascii="Wingdings" w:hAnsi="Wingdings" w:hint="default"/>
      </w:rPr>
    </w:lvl>
  </w:abstractNum>
  <w:abstractNum w:abstractNumId="12" w15:restartNumberingAfterBreak="0">
    <w:nsid w:val="2EEE0C8B"/>
    <w:multiLevelType w:val="hybridMultilevel"/>
    <w:tmpl w:val="B9F0DE22"/>
    <w:lvl w:ilvl="0" w:tplc="D56E658C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03E6A21"/>
    <w:multiLevelType w:val="hybridMultilevel"/>
    <w:tmpl w:val="815894F4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4" w15:restartNumberingAfterBreak="0">
    <w:nsid w:val="31A24CBA"/>
    <w:multiLevelType w:val="hybridMultilevel"/>
    <w:tmpl w:val="7810739E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20D5655"/>
    <w:multiLevelType w:val="hybridMultilevel"/>
    <w:tmpl w:val="CEE84B5E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>
      <w:start w:val="1"/>
      <w:numFmt w:val="lowerLetter"/>
      <w:lvlText w:val="%2."/>
      <w:lvlJc w:val="left"/>
      <w:pPr>
        <w:ind w:left="1515" w:hanging="360"/>
      </w:pPr>
    </w:lvl>
    <w:lvl w:ilvl="2" w:tplc="0402001B">
      <w:start w:val="1"/>
      <w:numFmt w:val="lowerRoman"/>
      <w:lvlText w:val="%3."/>
      <w:lvlJc w:val="right"/>
      <w:pPr>
        <w:ind w:left="2235" w:hanging="180"/>
      </w:pPr>
    </w:lvl>
    <w:lvl w:ilvl="3" w:tplc="0402000F">
      <w:start w:val="1"/>
      <w:numFmt w:val="decimal"/>
      <w:lvlText w:val="%4."/>
      <w:lvlJc w:val="left"/>
      <w:pPr>
        <w:ind w:left="2955" w:hanging="360"/>
      </w:pPr>
    </w:lvl>
    <w:lvl w:ilvl="4" w:tplc="04020019">
      <w:start w:val="1"/>
      <w:numFmt w:val="lowerLetter"/>
      <w:lvlText w:val="%5."/>
      <w:lvlJc w:val="left"/>
      <w:pPr>
        <w:ind w:left="3675" w:hanging="360"/>
      </w:pPr>
    </w:lvl>
    <w:lvl w:ilvl="5" w:tplc="0402001B">
      <w:start w:val="1"/>
      <w:numFmt w:val="lowerRoman"/>
      <w:lvlText w:val="%6."/>
      <w:lvlJc w:val="right"/>
      <w:pPr>
        <w:ind w:left="4395" w:hanging="180"/>
      </w:pPr>
    </w:lvl>
    <w:lvl w:ilvl="6" w:tplc="0402000F">
      <w:start w:val="1"/>
      <w:numFmt w:val="decimal"/>
      <w:lvlText w:val="%7."/>
      <w:lvlJc w:val="left"/>
      <w:pPr>
        <w:ind w:left="5115" w:hanging="360"/>
      </w:pPr>
    </w:lvl>
    <w:lvl w:ilvl="7" w:tplc="04020019">
      <w:start w:val="1"/>
      <w:numFmt w:val="lowerLetter"/>
      <w:lvlText w:val="%8."/>
      <w:lvlJc w:val="left"/>
      <w:pPr>
        <w:ind w:left="5835" w:hanging="360"/>
      </w:pPr>
    </w:lvl>
    <w:lvl w:ilvl="8" w:tplc="0402001B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3C0841EB"/>
    <w:multiLevelType w:val="hybridMultilevel"/>
    <w:tmpl w:val="44528BF4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176"/>
        </w:tabs>
        <w:ind w:left="717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896"/>
        </w:tabs>
        <w:ind w:left="789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616"/>
        </w:tabs>
        <w:ind w:left="8616" w:hanging="360"/>
      </w:pPr>
      <w:rPr>
        <w:rFonts w:ascii="Wingdings" w:hAnsi="Wingdings" w:hint="default"/>
      </w:rPr>
    </w:lvl>
  </w:abstractNum>
  <w:abstractNum w:abstractNumId="17" w15:restartNumberingAfterBreak="0">
    <w:nsid w:val="3C472FBB"/>
    <w:multiLevelType w:val="hybridMultilevel"/>
    <w:tmpl w:val="B9B83D3C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3D384961"/>
    <w:multiLevelType w:val="hybridMultilevel"/>
    <w:tmpl w:val="9B7ED3A8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87BAB"/>
    <w:multiLevelType w:val="hybridMultilevel"/>
    <w:tmpl w:val="431CD642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41F16984"/>
    <w:multiLevelType w:val="hybridMultilevel"/>
    <w:tmpl w:val="8196FB92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1" w15:restartNumberingAfterBreak="0">
    <w:nsid w:val="4B496C25"/>
    <w:multiLevelType w:val="hybridMultilevel"/>
    <w:tmpl w:val="17D00EBC"/>
    <w:lvl w:ilvl="0" w:tplc="D56E658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381232B"/>
    <w:multiLevelType w:val="hybridMultilevel"/>
    <w:tmpl w:val="DAA8F5DC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abstractNum w:abstractNumId="23" w15:restartNumberingAfterBreak="0">
    <w:nsid w:val="63EA592B"/>
    <w:multiLevelType w:val="hybridMultilevel"/>
    <w:tmpl w:val="2A349472"/>
    <w:lvl w:ilvl="0" w:tplc="D56E658C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eastAsia="Times New Roman" w:hAnsi="Symbol" w:cs="Times New Roman" w:hint="default"/>
        <w:b/>
        <w:color w:val="auto"/>
      </w:rPr>
    </w:lvl>
    <w:lvl w:ilvl="1" w:tplc="B156C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6239D"/>
    <w:multiLevelType w:val="hybridMultilevel"/>
    <w:tmpl w:val="E04A37E2"/>
    <w:lvl w:ilvl="0" w:tplc="F072F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9A2287A"/>
    <w:multiLevelType w:val="hybridMultilevel"/>
    <w:tmpl w:val="AB0A29AC"/>
    <w:lvl w:ilvl="0" w:tplc="0402000F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EE48C746">
      <w:start w:val="1"/>
      <w:numFmt w:val="decimal"/>
      <w:lvlText w:val="%2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6" w15:restartNumberingAfterBreak="0">
    <w:nsid w:val="6BCB2223"/>
    <w:multiLevelType w:val="hybridMultilevel"/>
    <w:tmpl w:val="B4EEC4DA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C302CB3"/>
    <w:multiLevelType w:val="hybridMultilevel"/>
    <w:tmpl w:val="2C6A634E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6DA82606"/>
    <w:multiLevelType w:val="hybridMultilevel"/>
    <w:tmpl w:val="C91A720E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798A6911"/>
    <w:multiLevelType w:val="hybridMultilevel"/>
    <w:tmpl w:val="F7309FA2"/>
    <w:lvl w:ilvl="0" w:tplc="D56E65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23"/>
  </w:num>
  <w:num w:numId="4">
    <w:abstractNumId w:val="12"/>
  </w:num>
  <w:num w:numId="5">
    <w:abstractNumId w:val="10"/>
  </w:num>
  <w:num w:numId="6">
    <w:abstractNumId w:val="22"/>
  </w:num>
  <w:num w:numId="7">
    <w:abstractNumId w:val="26"/>
  </w:num>
  <w:num w:numId="8">
    <w:abstractNumId w:val="3"/>
  </w:num>
  <w:num w:numId="9">
    <w:abstractNumId w:val="19"/>
  </w:num>
  <w:num w:numId="10">
    <w:abstractNumId w:val="27"/>
  </w:num>
  <w:num w:numId="11">
    <w:abstractNumId w:val="9"/>
  </w:num>
  <w:num w:numId="12">
    <w:abstractNumId w:val="5"/>
  </w:num>
  <w:num w:numId="13">
    <w:abstractNumId w:val="28"/>
  </w:num>
  <w:num w:numId="14">
    <w:abstractNumId w:val="20"/>
  </w:num>
  <w:num w:numId="15">
    <w:abstractNumId w:val="0"/>
  </w:num>
  <w:num w:numId="16">
    <w:abstractNumId w:val="18"/>
  </w:num>
  <w:num w:numId="17">
    <w:abstractNumId w:val="4"/>
  </w:num>
  <w:num w:numId="18">
    <w:abstractNumId w:val="29"/>
  </w:num>
  <w:num w:numId="19">
    <w:abstractNumId w:val="16"/>
  </w:num>
  <w:num w:numId="20">
    <w:abstractNumId w:val="21"/>
  </w:num>
  <w:num w:numId="21">
    <w:abstractNumId w:val="2"/>
  </w:num>
  <w:num w:numId="22">
    <w:abstractNumId w:val="17"/>
  </w:num>
  <w:num w:numId="23">
    <w:abstractNumId w:val="11"/>
  </w:num>
  <w:num w:numId="24">
    <w:abstractNumId w:val="8"/>
  </w:num>
  <w:num w:numId="25">
    <w:abstractNumId w:val="13"/>
  </w:num>
  <w:num w:numId="26">
    <w:abstractNumId w:val="7"/>
  </w:num>
  <w:num w:numId="27">
    <w:abstractNumId w:val="1"/>
  </w:num>
  <w:num w:numId="28">
    <w:abstractNumId w:val="14"/>
  </w:num>
  <w:num w:numId="29">
    <w:abstractNumId w:val="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8A5"/>
    <w:rsid w:val="003143AF"/>
    <w:rsid w:val="007C78FD"/>
    <w:rsid w:val="008A58A5"/>
    <w:rsid w:val="008E32C5"/>
    <w:rsid w:val="00AE415F"/>
    <w:rsid w:val="00B945D7"/>
    <w:rsid w:val="00C73413"/>
    <w:rsid w:val="00CE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1CD4"/>
  <w15:chartTrackingRefBased/>
  <w15:docId w15:val="{01DA653D-0094-4E87-AC4A-AD438757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A58A5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8A58A5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8A58A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A58A5"/>
    <w:pPr>
      <w:ind w:left="720"/>
      <w:contextualSpacing/>
    </w:pPr>
    <w:rPr>
      <w:sz w:val="20"/>
      <w:szCs w:val="20"/>
      <w:lang w:val="en-AU"/>
    </w:rPr>
  </w:style>
  <w:style w:type="table" w:styleId="a4">
    <w:name w:val="Table Grid"/>
    <w:basedOn w:val="a1"/>
    <w:uiPriority w:val="59"/>
    <w:rsid w:val="00B9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3413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C73413"/>
    <w:rPr>
      <w:rFonts w:ascii="Segoe UI" w:eastAsia="Times New Roman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73413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rsid w:val="00C7341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73413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rsid w:val="00C7341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4066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P-Hristova</dc:creator>
  <cp:keywords/>
  <dc:description/>
  <cp:lastModifiedBy>P-Hristova</cp:lastModifiedBy>
  <cp:revision>4</cp:revision>
  <cp:lastPrinted>2020-02-13T09:34:00Z</cp:lastPrinted>
  <dcterms:created xsi:type="dcterms:W3CDTF">2020-02-11T11:13:00Z</dcterms:created>
  <dcterms:modified xsi:type="dcterms:W3CDTF">2020-02-13T09:38:00Z</dcterms:modified>
</cp:coreProperties>
</file>