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4C" w:rsidRPr="00C4624F" w:rsidRDefault="00097A4C" w:rsidP="00097A4C">
      <w:pPr>
        <w:jc w:val="both"/>
        <w:rPr>
          <w:b/>
        </w:rPr>
      </w:pPr>
      <w:r w:rsidRPr="00C4624F">
        <w:rPr>
          <w:b/>
        </w:rPr>
        <w:t>ДО ОБЩИНСКИ СЪВЕТ – РУСЕ</w:t>
      </w:r>
    </w:p>
    <w:p w:rsidR="00097A4C" w:rsidRPr="00C4624F" w:rsidRDefault="00097A4C" w:rsidP="00097A4C">
      <w:pPr>
        <w:jc w:val="both"/>
        <w:rPr>
          <w:b/>
        </w:rPr>
      </w:pPr>
    </w:p>
    <w:p w:rsidR="00097A4C" w:rsidRDefault="00097A4C" w:rsidP="00097A4C">
      <w:pPr>
        <w:jc w:val="both"/>
        <w:rPr>
          <w:b/>
        </w:rPr>
      </w:pPr>
      <w:r w:rsidRPr="00C4624F">
        <w:rPr>
          <w:b/>
        </w:rPr>
        <w:t>ПРЕДЛОЖЕНИЕ</w:t>
      </w:r>
    </w:p>
    <w:p w:rsidR="00097A4C" w:rsidRDefault="00097A4C" w:rsidP="00097A4C">
      <w:pPr>
        <w:jc w:val="both"/>
        <w:rPr>
          <w:b/>
        </w:rPr>
      </w:pPr>
      <w:r>
        <w:rPr>
          <w:b/>
        </w:rPr>
        <w:t>ИВО ПАЗАРДЖИЕВ</w:t>
      </w:r>
    </w:p>
    <w:p w:rsidR="00097A4C" w:rsidRDefault="00097A4C" w:rsidP="00097A4C">
      <w:pPr>
        <w:jc w:val="both"/>
        <w:rPr>
          <w:b/>
        </w:rPr>
      </w:pPr>
      <w:r>
        <w:rPr>
          <w:b/>
        </w:rPr>
        <w:t>Председател на ОбС – Русе</w:t>
      </w:r>
    </w:p>
    <w:p w:rsidR="00097A4C" w:rsidRPr="00C4624F" w:rsidRDefault="00097A4C" w:rsidP="00097A4C">
      <w:pPr>
        <w:jc w:val="both"/>
        <w:rPr>
          <w:b/>
        </w:rPr>
      </w:pPr>
    </w:p>
    <w:p w:rsidR="00097A4C" w:rsidRDefault="00097A4C" w:rsidP="00097A4C">
      <w:pPr>
        <w:jc w:val="both"/>
      </w:pPr>
    </w:p>
    <w:p w:rsidR="00097A4C" w:rsidRDefault="00097A4C" w:rsidP="00097A4C">
      <w:pPr>
        <w:ind w:firstLine="567"/>
        <w:jc w:val="both"/>
      </w:pPr>
      <w:r w:rsidRPr="00A37DA7">
        <w:rPr>
          <w:b/>
          <w:caps/>
        </w:rPr>
        <w:t>ОТНОСНО:</w:t>
      </w:r>
      <w:r w:rsidRPr="002B2F52">
        <w:rPr>
          <w:caps/>
        </w:rPr>
        <w:t xml:space="preserve"> </w:t>
      </w:r>
      <w:r>
        <w:rPr>
          <w:caps/>
        </w:rPr>
        <w:t>П</w:t>
      </w:r>
      <w:r w:rsidRPr="00BF70EB">
        <w:t>риемане на Наредба за изменение и  допълнение на Наредба № 16 на Общински съвет – Русе за определянето и администрирането на местните такси, цени на услуги и права на територията на Община Русе</w:t>
      </w:r>
    </w:p>
    <w:p w:rsidR="00097A4C" w:rsidRDefault="00097A4C" w:rsidP="00097A4C">
      <w:pPr>
        <w:rPr>
          <w:b/>
          <w:caps/>
        </w:rPr>
      </w:pPr>
    </w:p>
    <w:p w:rsidR="00097A4C" w:rsidRDefault="00097A4C" w:rsidP="00097A4C">
      <w:pPr>
        <w:ind w:firstLine="567"/>
        <w:rPr>
          <w:b/>
          <w:caps/>
        </w:rPr>
      </w:pPr>
      <w:r w:rsidRPr="002B2F52">
        <w:rPr>
          <w:b/>
          <w:caps/>
        </w:rPr>
        <w:t>Уважаеми госпожи и господа общински съветници,</w:t>
      </w:r>
    </w:p>
    <w:p w:rsidR="00097A4C" w:rsidRDefault="00097A4C" w:rsidP="00097A4C">
      <w:pPr>
        <w:jc w:val="both"/>
      </w:pPr>
    </w:p>
    <w:p w:rsidR="00D0557A" w:rsidRDefault="00097A4C" w:rsidP="00097A4C">
      <w:pPr>
        <w:jc w:val="both"/>
      </w:pPr>
      <w:r>
        <w:tab/>
        <w:t xml:space="preserve">В Общински съвет Русе постъпи мотивирано искане с вх. № 261 от 22.03.2021 г от „Тенис клуб Русе“. Сдружението е лицензирано спортно дружество, член на Българска федерация по тенис, чиято мисия е да популяризира спорта тенис на корт сред гражданите на град Русе, както и да работи за постигането на високи спортни постижения. Към настоящия момент в клуба тренират около 70 деца, а през лятото броят им достига до 100. В своето искане сдружението изразява желание при използването на </w:t>
      </w:r>
      <w:r w:rsidR="00C678FC">
        <w:t xml:space="preserve">двата тренировъчни корта – </w:t>
      </w:r>
      <w:r>
        <w:t>седми и осми корт (</w:t>
      </w:r>
      <w:r w:rsidR="00A23C9A">
        <w:t xml:space="preserve">находящи </w:t>
      </w:r>
      <w:r>
        <w:t>се източно от централен корт) да бъде заплащана пакетна цена или цената за почасово ползване да бъде намалена и съобразена</w:t>
      </w:r>
      <w:r w:rsidR="00C678FC">
        <w:t xml:space="preserve"> </w:t>
      </w:r>
      <w:r>
        <w:t xml:space="preserve">със състоянието на тези два корта. Към момента </w:t>
      </w:r>
      <w:r w:rsidR="00C678FC">
        <w:t>състоянието им е задоволително и позволява същите да се използват за тренировъчни дейности.</w:t>
      </w:r>
    </w:p>
    <w:p w:rsidR="00097A4C" w:rsidRDefault="00097A4C" w:rsidP="00D0557A">
      <w:pPr>
        <w:ind w:firstLine="567"/>
        <w:jc w:val="both"/>
      </w:pPr>
      <w:r>
        <w:t>Целта</w:t>
      </w:r>
      <w:r w:rsidR="00D0557A">
        <w:t xml:space="preserve"> на настоящото предложение</w:t>
      </w:r>
      <w:r>
        <w:t xml:space="preserve"> е гражданите же</w:t>
      </w:r>
      <w:r w:rsidR="00D0557A">
        <w:t>лаещи да използват тези кортове</w:t>
      </w:r>
      <w:r>
        <w:t xml:space="preserve"> да бъдат стимулирани</w:t>
      </w:r>
      <w:r w:rsidR="00D0557A">
        <w:t xml:space="preserve"> да използват тенис базата</w:t>
      </w:r>
      <w:r>
        <w:t xml:space="preserve"> за повече часове. Също така тези кортове биха се използвали и за стартови уроци с най-малките деца, за леки физически тренировки и кондиционни игри на същите. </w:t>
      </w:r>
    </w:p>
    <w:p w:rsidR="00097A4C" w:rsidRDefault="00097A4C" w:rsidP="00097A4C">
      <w:pPr>
        <w:ind w:firstLine="567"/>
        <w:jc w:val="both"/>
      </w:pPr>
      <w:r>
        <w:t xml:space="preserve">Сега действащата уредба на Наредба № 16 на Общински съвет Русе </w:t>
      </w:r>
      <w:r w:rsidRPr="00BF70EB">
        <w:t>за определянето и администрирането на местните такси, цени на услуги и права на територията на Община Русе</w:t>
      </w:r>
      <w:r>
        <w:t xml:space="preserve"> регламентира използването на тенис кортовете в Младежки парк по следния начин:</w:t>
      </w:r>
    </w:p>
    <w:p w:rsidR="00097A4C" w:rsidRDefault="00097A4C" w:rsidP="00D0557A">
      <w:pPr>
        <w:ind w:firstLine="567"/>
        <w:jc w:val="both"/>
      </w:pPr>
      <w:r>
        <w:t>В чл.  59, ал. 1 т.51.1.в е посочено, че за ползване на тенис кортове от граждани на свободен достъп в делнични дни от 8:00 часа до 17:00 часа  се заплаща 6.67 лв. на час, в т. 51.2в. - за ползване на тенис кортове от ученици в делнични дни от 8:00 часа до 17:00 часа – 5.00 лв. на час. И в т. 51.3в. - з</w:t>
      </w:r>
      <w:r w:rsidRPr="00D13983">
        <w:t>а ползване на тенис кортове от ученици и граждани на свободен достъп в делнични дни от 17:00 часа до 21:00 часа, както и през целия ден в събота и неделя – 10.00 лв. на час.</w:t>
      </w:r>
    </w:p>
    <w:p w:rsidR="00097A4C" w:rsidRDefault="00097A4C" w:rsidP="00097A4C">
      <w:pPr>
        <w:ind w:firstLine="708"/>
        <w:jc w:val="both"/>
      </w:pPr>
      <w:r>
        <w:t>Целта на настоящото предложение е 7 и 8 корт да бъдат използвани от лицензирани спортни клубове през делнични и почивни дни като цената е 6.00 лв. на час.</w:t>
      </w:r>
    </w:p>
    <w:p w:rsidR="00097A4C" w:rsidRDefault="00097A4C" w:rsidP="00097A4C">
      <w:pPr>
        <w:ind w:firstLine="708"/>
        <w:jc w:val="both"/>
      </w:pPr>
      <w:r>
        <w:t xml:space="preserve">С приемането на предлаганата наредба се цели справедливо и целесъобразно определяне на цената на ползването на общинските имоти при спазването на принципите на равнопоставеност, обоснованост, стабилност, публичност и съгласуваност. </w:t>
      </w:r>
    </w:p>
    <w:p w:rsidR="00097A4C" w:rsidRDefault="00097A4C" w:rsidP="00097A4C">
      <w:pPr>
        <w:ind w:firstLine="709"/>
        <w:jc w:val="both"/>
        <w:rPr>
          <w:lang w:val="en-US"/>
        </w:rPr>
      </w:pPr>
      <w:r>
        <w:t>Вследствие на приемането на наредбата се очаква увеличение на приходите в бюджета от събраните цени.</w:t>
      </w:r>
    </w:p>
    <w:p w:rsidR="00097A4C" w:rsidRDefault="00097A4C" w:rsidP="00097A4C">
      <w:pPr>
        <w:ind w:firstLine="709"/>
        <w:jc w:val="both"/>
      </w:pPr>
      <w:r>
        <w:t xml:space="preserve">Финансови средства за прилагането на </w:t>
      </w:r>
      <w:r w:rsidRPr="00D50A6C">
        <w:t>изменението и допълнението</w:t>
      </w:r>
      <w:r>
        <w:t xml:space="preserve"> към наредбата не са необходими.</w:t>
      </w:r>
    </w:p>
    <w:p w:rsidR="00097A4C" w:rsidRDefault="00097A4C" w:rsidP="00097A4C">
      <w:pPr>
        <w:ind w:firstLine="709"/>
        <w:jc w:val="both"/>
      </w:pPr>
      <w:r>
        <w:t xml:space="preserve">Не бе установено настоящият проект на Наредба за изменение и допълнение на Наредба № 16 на Общински съвет – Русе за определянето и администрирането на местните такси, цени на услуги и права на територията на Община Русе да противоречи на правото на Европейския съюз. Предлаганата наредба е подзаконов нормативен акт, приемането на който е от изключителна компетентност на Общинския съвет.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>
        <w:t>относимо</w:t>
      </w:r>
      <w:proofErr w:type="spellEnd"/>
      <w:r>
        <w:t xml:space="preserve"> към регулирането на конкретния вид обществени отношения.</w:t>
      </w:r>
    </w:p>
    <w:p w:rsidR="00097A4C" w:rsidRPr="00151288" w:rsidRDefault="00097A4C" w:rsidP="00097A4C">
      <w:pPr>
        <w:ind w:firstLine="709"/>
        <w:jc w:val="both"/>
        <w:rPr>
          <w:color w:val="000000" w:themeColor="text1"/>
        </w:rPr>
      </w:pPr>
      <w:r w:rsidRPr="00151288">
        <w:rPr>
          <w:color w:val="000000" w:themeColor="text1"/>
          <w:shd w:val="clear" w:color="auto" w:fill="FFFFFF"/>
        </w:rPr>
        <w:lastRenderedPageBreak/>
        <w:t>Съгласно чл. 26, ал. 4 от ЗНА срокът за предложения и становища по проектите, публикувани за обществени консултации, е не по-кратък от 30 дни. С изр. II на същата алинея, законодателят е предоставил правна възможност при изключителни случаи и изрично посочване на причините в мотивите, съответно в доклада, съставителят на проекта да определи друг срок, но не по-кратък от 14 дни.</w:t>
      </w:r>
      <w:r w:rsidR="00852CFE">
        <w:rPr>
          <w:color w:val="000000" w:themeColor="text1"/>
          <w:shd w:val="clear" w:color="auto" w:fill="FFFFFF"/>
        </w:rPr>
        <w:t xml:space="preserve"> Считам, че обществения интерес и започналия тенис сезон на открито изисква своевременното разглеждане на това предложение, чиито благоприятни последици да </w:t>
      </w:r>
      <w:r w:rsidR="00265947">
        <w:rPr>
          <w:color w:val="000000" w:themeColor="text1"/>
          <w:shd w:val="clear" w:color="auto" w:fill="FFFFFF"/>
        </w:rPr>
        <w:t xml:space="preserve">породят действие възможно най-бързо. </w:t>
      </w:r>
    </w:p>
    <w:p w:rsidR="00097A4C" w:rsidRDefault="00097A4C" w:rsidP="00097A4C">
      <w:pPr>
        <w:ind w:firstLine="708"/>
        <w:jc w:val="both"/>
      </w:pPr>
      <w:r w:rsidRPr="00A27D52">
        <w:t xml:space="preserve">Предвид гореизложеното и на основание чл. 63, ал.1 от Правилника за организацията и дейността на Общински съвет </w:t>
      </w:r>
      <w:r>
        <w:t>–</w:t>
      </w:r>
      <w:r w:rsidRPr="00A27D52">
        <w:t xml:space="preserve"> Русе, неговите комисии и взаимодействието му с общинската администрация, предлагам Общинският съвет да вземе следното</w:t>
      </w:r>
    </w:p>
    <w:p w:rsidR="00097A4C" w:rsidRPr="002B2F52" w:rsidRDefault="00097A4C" w:rsidP="00097A4C">
      <w:pPr>
        <w:ind w:firstLine="567"/>
        <w:rPr>
          <w:b/>
          <w:caps/>
        </w:rPr>
      </w:pPr>
    </w:p>
    <w:p w:rsidR="00097A4C" w:rsidRDefault="00097A4C" w:rsidP="00097A4C">
      <w:pPr>
        <w:ind w:firstLine="708"/>
        <w:jc w:val="center"/>
        <w:rPr>
          <w:rFonts w:eastAsia="SimSun"/>
          <w:b/>
          <w:lang w:eastAsia="zh-CN"/>
        </w:rPr>
      </w:pPr>
      <w:r w:rsidRPr="005B2C5E">
        <w:rPr>
          <w:rFonts w:eastAsia="SimSun"/>
          <w:b/>
          <w:lang w:eastAsia="zh-CN"/>
        </w:rPr>
        <w:t>РЕШЕНИЕ:</w:t>
      </w:r>
    </w:p>
    <w:p w:rsidR="00097A4C" w:rsidRPr="005B2C5E" w:rsidRDefault="00097A4C" w:rsidP="00097A4C">
      <w:pPr>
        <w:ind w:firstLine="708"/>
        <w:jc w:val="center"/>
        <w:rPr>
          <w:rFonts w:eastAsia="SimSun"/>
          <w:b/>
          <w:lang w:eastAsia="zh-CN"/>
        </w:rPr>
      </w:pPr>
    </w:p>
    <w:p w:rsidR="00097A4C" w:rsidRDefault="00097A4C" w:rsidP="00097A4C">
      <w:pPr>
        <w:ind w:firstLine="360"/>
        <w:jc w:val="center"/>
        <w:rPr>
          <w:rFonts w:eastAsia="SimSun"/>
          <w:b/>
          <w:lang w:eastAsia="zh-CN"/>
        </w:rPr>
      </w:pPr>
      <w:r w:rsidRPr="005B2C5E">
        <w:rPr>
          <w:rFonts w:eastAsia="SimSun"/>
          <w:lang w:eastAsia="zh-CN"/>
        </w:rPr>
        <w:t>На основание чл. 79 от АПК,</w:t>
      </w:r>
      <w:r>
        <w:rPr>
          <w:rFonts w:eastAsia="SimSun"/>
          <w:lang w:eastAsia="zh-CN"/>
        </w:rPr>
        <w:t xml:space="preserve"> чл. 11, ал. 3 от ЗНА</w:t>
      </w:r>
      <w:r w:rsidRPr="005B2C5E">
        <w:rPr>
          <w:rFonts w:eastAsia="SimSun"/>
          <w:lang w:eastAsia="zh-CN"/>
        </w:rPr>
        <w:t xml:space="preserve"> чл. 21, ал.2, във </w:t>
      </w:r>
      <w:proofErr w:type="spellStart"/>
      <w:r w:rsidRPr="005B2C5E">
        <w:rPr>
          <w:rFonts w:eastAsia="SimSun"/>
          <w:lang w:eastAsia="zh-CN"/>
        </w:rPr>
        <w:t>вр</w:t>
      </w:r>
      <w:proofErr w:type="spellEnd"/>
      <w:r w:rsidRPr="005B2C5E">
        <w:rPr>
          <w:rFonts w:eastAsia="SimSun"/>
          <w:lang w:eastAsia="zh-CN"/>
        </w:rPr>
        <w:t>. с ал.1, т.23 и чл. 17, ал.1, т.10 от Закона за местното самоуправление и местнат</w:t>
      </w:r>
      <w:bookmarkStart w:id="0" w:name="_GoBack"/>
      <w:bookmarkEnd w:id="0"/>
      <w:r w:rsidRPr="005B2C5E">
        <w:rPr>
          <w:rFonts w:eastAsia="SimSun"/>
          <w:lang w:eastAsia="zh-CN"/>
        </w:rPr>
        <w:t>а администрация</w:t>
      </w:r>
      <w:r w:rsidRPr="005B2C5E">
        <w:rPr>
          <w:rFonts w:eastAsia="SimSun"/>
          <w:lang w:val="en-US" w:eastAsia="zh-CN"/>
        </w:rPr>
        <w:t xml:space="preserve">, </w:t>
      </w:r>
      <w:r w:rsidRPr="005B2C5E">
        <w:rPr>
          <w:rFonts w:eastAsia="SimSun"/>
          <w:lang w:eastAsia="zh-CN"/>
        </w:rPr>
        <w:t xml:space="preserve">във връзка с чл.6, ал.2 и чл. 9 от Закона за местните данъци и такси, </w:t>
      </w:r>
      <w:r w:rsidRPr="005B2C5E">
        <w:rPr>
          <w:rFonts w:eastAsia="SimSun"/>
          <w:b/>
          <w:lang w:eastAsia="zh-CN"/>
        </w:rPr>
        <w:t xml:space="preserve">Общински съвет Русе </w:t>
      </w:r>
    </w:p>
    <w:p w:rsidR="00097A4C" w:rsidRDefault="00097A4C" w:rsidP="00097A4C">
      <w:pPr>
        <w:ind w:firstLine="360"/>
        <w:rPr>
          <w:rFonts w:eastAsia="SimSun"/>
          <w:b/>
          <w:lang w:eastAsia="zh-CN"/>
        </w:rPr>
      </w:pPr>
    </w:p>
    <w:p w:rsidR="00097A4C" w:rsidRPr="005B2C5E" w:rsidRDefault="00097A4C" w:rsidP="00097A4C">
      <w:pPr>
        <w:ind w:firstLine="360"/>
        <w:jc w:val="center"/>
        <w:rPr>
          <w:rFonts w:eastAsia="SimSun"/>
          <w:b/>
          <w:lang w:eastAsia="zh-CN"/>
        </w:rPr>
      </w:pPr>
      <w:r w:rsidRPr="005B2C5E">
        <w:rPr>
          <w:rFonts w:eastAsia="SimSun"/>
          <w:b/>
          <w:lang w:eastAsia="zh-CN"/>
        </w:rPr>
        <w:t>РЕШИ</w:t>
      </w:r>
      <w:r w:rsidRPr="005B2C5E">
        <w:rPr>
          <w:rFonts w:eastAsia="SimSun"/>
          <w:lang w:eastAsia="zh-CN"/>
        </w:rPr>
        <w:t>:</w:t>
      </w:r>
    </w:p>
    <w:p w:rsidR="00097A4C" w:rsidRPr="005B2C5E" w:rsidRDefault="00097A4C" w:rsidP="00097A4C">
      <w:pPr>
        <w:jc w:val="both"/>
        <w:rPr>
          <w:rFonts w:eastAsia="SimSun"/>
          <w:lang w:eastAsia="zh-CN"/>
        </w:rPr>
      </w:pPr>
    </w:p>
    <w:p w:rsidR="00097A4C" w:rsidRPr="00E16152" w:rsidRDefault="00097A4C" w:rsidP="00097A4C">
      <w:pPr>
        <w:pStyle w:val="a3"/>
        <w:numPr>
          <w:ilvl w:val="0"/>
          <w:numId w:val="1"/>
        </w:numPr>
        <w:jc w:val="both"/>
        <w:rPr>
          <w:rFonts w:eastAsia="SimSun"/>
          <w:lang w:eastAsia="zh-CN"/>
        </w:rPr>
      </w:pPr>
      <w:r w:rsidRPr="00E16152">
        <w:rPr>
          <w:rFonts w:eastAsia="SimSun"/>
          <w:lang w:eastAsia="zh-CN"/>
        </w:rPr>
        <w:t xml:space="preserve">Приема Наредба за изменение на Наредба № 16 на Общински съвет – Русе за определянето и администрирането на местните такси, цени на услуги и права на територията на Община Русе,  със следното съдържание: </w:t>
      </w:r>
    </w:p>
    <w:p w:rsidR="00097A4C" w:rsidRPr="005B2C5E" w:rsidRDefault="00097A4C" w:rsidP="00097A4C">
      <w:pPr>
        <w:jc w:val="both"/>
        <w:rPr>
          <w:rFonts w:eastAsia="SimSun"/>
          <w:lang w:val="ru-RU" w:eastAsia="zh-CN"/>
        </w:rPr>
      </w:pPr>
    </w:p>
    <w:p w:rsidR="00097A4C" w:rsidRDefault="00097A4C" w:rsidP="00097A4C">
      <w:pPr>
        <w:ind w:firstLine="360"/>
        <w:rPr>
          <w:lang w:val="ru-RU"/>
        </w:rPr>
      </w:pPr>
      <w:r>
        <w:rPr>
          <w:lang w:val="ru-RU"/>
        </w:rPr>
        <w:t xml:space="preserve">§ 1.  В глава </w:t>
      </w:r>
      <w:proofErr w:type="spellStart"/>
      <w:r>
        <w:rPr>
          <w:lang w:val="ru-RU"/>
        </w:rPr>
        <w:t>трета</w:t>
      </w:r>
      <w:proofErr w:type="spellEnd"/>
      <w:r>
        <w:rPr>
          <w:lang w:val="ru-RU"/>
        </w:rPr>
        <w:t xml:space="preserve">, в чл. 59, ал. 1, се </w:t>
      </w:r>
      <w:proofErr w:type="spellStart"/>
      <w:r>
        <w:rPr>
          <w:lang w:val="ru-RU"/>
        </w:rPr>
        <w:t>добавя</w:t>
      </w:r>
      <w:proofErr w:type="spellEnd"/>
      <w:r>
        <w:rPr>
          <w:lang w:val="ru-RU"/>
        </w:rPr>
        <w:t xml:space="preserve"> нова </w:t>
      </w:r>
      <w:proofErr w:type="gramStart"/>
      <w:r>
        <w:rPr>
          <w:lang w:val="ru-RU"/>
        </w:rPr>
        <w:t>точка  51</w:t>
      </w:r>
      <w:proofErr w:type="gramEnd"/>
      <w:r>
        <w:rPr>
          <w:lang w:val="ru-RU"/>
        </w:rPr>
        <w:t xml:space="preserve">.4в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следния</w:t>
      </w:r>
      <w:proofErr w:type="spellEnd"/>
      <w:r>
        <w:rPr>
          <w:lang w:val="ru-RU"/>
        </w:rPr>
        <w:t xml:space="preserve"> текст:</w:t>
      </w:r>
    </w:p>
    <w:p w:rsidR="00097A4C" w:rsidRDefault="00097A4C" w:rsidP="00097A4C">
      <w:pPr>
        <w:ind w:firstLine="360"/>
        <w:rPr>
          <w:lang w:val="ru-RU"/>
        </w:rPr>
      </w:pPr>
    </w:p>
    <w:p w:rsidR="00097A4C" w:rsidRPr="007E10A8" w:rsidRDefault="00097A4C" w:rsidP="00097A4C">
      <w:pPr>
        <w:ind w:firstLine="360"/>
      </w:pPr>
      <w:r>
        <w:t>„</w:t>
      </w:r>
      <w:r>
        <w:rPr>
          <w:lang w:val="ru-RU"/>
        </w:rPr>
        <w:t xml:space="preserve">51.4в. цена за </w:t>
      </w:r>
      <w:proofErr w:type="spellStart"/>
      <w:r>
        <w:rPr>
          <w:lang w:val="ru-RU"/>
        </w:rPr>
        <w:t>използване</w:t>
      </w:r>
      <w:proofErr w:type="spellEnd"/>
      <w:r>
        <w:rPr>
          <w:lang w:val="ru-RU"/>
        </w:rPr>
        <w:t xml:space="preserve"> на 7 и 8 корт (</w:t>
      </w:r>
      <w:proofErr w:type="spellStart"/>
      <w:r>
        <w:rPr>
          <w:lang w:val="ru-RU"/>
        </w:rPr>
        <w:t>източно</w:t>
      </w:r>
      <w:proofErr w:type="spellEnd"/>
      <w:r>
        <w:rPr>
          <w:lang w:val="ru-RU"/>
        </w:rPr>
        <w:t xml:space="preserve"> от централен </w:t>
      </w:r>
      <w:proofErr w:type="gramStart"/>
      <w:r>
        <w:rPr>
          <w:lang w:val="ru-RU"/>
        </w:rPr>
        <w:t xml:space="preserve">корт)  </w:t>
      </w:r>
      <w:proofErr w:type="spellStart"/>
      <w:r>
        <w:rPr>
          <w:lang w:val="ru-RU"/>
        </w:rPr>
        <w:t>през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делнични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почивни</w:t>
      </w:r>
      <w:proofErr w:type="spellEnd"/>
      <w:r>
        <w:rPr>
          <w:lang w:val="ru-RU"/>
        </w:rPr>
        <w:t xml:space="preserve"> дни от </w:t>
      </w:r>
      <w:proofErr w:type="spellStart"/>
      <w:r>
        <w:rPr>
          <w:lang w:val="ru-RU"/>
        </w:rPr>
        <w:t>лицензирани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клубове</w:t>
      </w:r>
      <w:proofErr w:type="spellEnd"/>
      <w:r>
        <w:rPr>
          <w:lang w:val="ru-RU"/>
        </w:rPr>
        <w:t xml:space="preserve"> – </w:t>
      </w:r>
      <w:r w:rsidR="006A06AC">
        <w:rPr>
          <w:lang w:val="ru-RU"/>
        </w:rPr>
        <w:t>5</w:t>
      </w:r>
      <w:r>
        <w:rPr>
          <w:lang w:val="ru-RU"/>
        </w:rPr>
        <w:t xml:space="preserve">.00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 на час.</w:t>
      </w:r>
      <w:r>
        <w:t>“</w:t>
      </w:r>
    </w:p>
    <w:p w:rsidR="00097A4C" w:rsidRPr="007E10A8" w:rsidRDefault="00097A4C" w:rsidP="00097A4C">
      <w:pPr>
        <w:ind w:firstLine="360"/>
        <w:rPr>
          <w:lang w:val="ru-RU"/>
        </w:rPr>
      </w:pPr>
    </w:p>
    <w:p w:rsidR="00097A4C" w:rsidRPr="002108C5" w:rsidRDefault="00097A4C" w:rsidP="00097A4C">
      <w:pPr>
        <w:ind w:firstLine="360"/>
        <w:jc w:val="both"/>
        <w:rPr>
          <w:lang w:eastAsia="en-US"/>
        </w:rPr>
      </w:pPr>
      <w:r w:rsidRPr="002108C5">
        <w:rPr>
          <w:lang w:eastAsia="en-US"/>
        </w:rPr>
        <w:t xml:space="preserve">§ </w:t>
      </w:r>
      <w:r>
        <w:rPr>
          <w:lang w:eastAsia="en-US"/>
        </w:rPr>
        <w:t>2</w:t>
      </w:r>
      <w:r w:rsidRPr="002108C5">
        <w:rPr>
          <w:lang w:eastAsia="en-US"/>
        </w:rPr>
        <w:t xml:space="preserve">. </w:t>
      </w:r>
      <w:r>
        <w:rPr>
          <w:lang w:eastAsia="en-US"/>
        </w:rPr>
        <w:t xml:space="preserve">Настоящата </w:t>
      </w:r>
      <w:r w:rsidRPr="002108C5">
        <w:rPr>
          <w:lang w:eastAsia="en-US"/>
        </w:rPr>
        <w:t>наредба влиза в сила от момента на разгласяването й чрез публикуване на интернет-страницата на Общински съвет - Русе, съгласно чл. 78, ал. 3 АПК.</w:t>
      </w:r>
    </w:p>
    <w:p w:rsidR="00097A4C" w:rsidRDefault="00097A4C" w:rsidP="00097A4C">
      <w:pPr>
        <w:ind w:firstLine="709"/>
        <w:jc w:val="both"/>
        <w:rPr>
          <w:lang w:eastAsia="en-US"/>
        </w:rPr>
      </w:pPr>
    </w:p>
    <w:p w:rsidR="00097A4C" w:rsidRDefault="00097A4C" w:rsidP="00097A4C">
      <w:pPr>
        <w:ind w:left="2124" w:firstLine="708"/>
        <w:jc w:val="both"/>
      </w:pPr>
    </w:p>
    <w:p w:rsidR="00097A4C" w:rsidRDefault="00097A4C" w:rsidP="00097A4C">
      <w:pPr>
        <w:ind w:left="2124" w:firstLine="708"/>
        <w:jc w:val="both"/>
      </w:pPr>
    </w:p>
    <w:p w:rsidR="00110E3D" w:rsidRDefault="00110E3D" w:rsidP="00110E3D">
      <w:pPr>
        <w:jc w:val="both"/>
        <w:rPr>
          <w:b/>
        </w:rPr>
      </w:pPr>
    </w:p>
    <w:p w:rsidR="00110E3D" w:rsidRDefault="00110E3D" w:rsidP="00110E3D">
      <w:pPr>
        <w:jc w:val="both"/>
        <w:rPr>
          <w:b/>
        </w:rPr>
      </w:pPr>
    </w:p>
    <w:p w:rsidR="00110E3D" w:rsidRDefault="00110E3D" w:rsidP="00110E3D">
      <w:pPr>
        <w:jc w:val="both"/>
        <w:rPr>
          <w:b/>
        </w:rPr>
      </w:pPr>
    </w:p>
    <w:p w:rsidR="00110E3D" w:rsidRDefault="00110E3D" w:rsidP="00110E3D">
      <w:pPr>
        <w:jc w:val="both"/>
        <w:rPr>
          <w:b/>
        </w:rPr>
      </w:pPr>
    </w:p>
    <w:p w:rsidR="00097A4C" w:rsidRPr="00EE4562" w:rsidRDefault="00097A4C" w:rsidP="00110E3D">
      <w:pPr>
        <w:jc w:val="both"/>
        <w:rPr>
          <w:b/>
        </w:rPr>
      </w:pPr>
      <w:r w:rsidRPr="00EE4562">
        <w:rPr>
          <w:b/>
        </w:rPr>
        <w:t>ВНОСИТЕЛ</w:t>
      </w:r>
      <w:r>
        <w:rPr>
          <w:b/>
        </w:rPr>
        <w:t>:</w:t>
      </w:r>
    </w:p>
    <w:p w:rsidR="00097A4C" w:rsidRPr="005A7678" w:rsidRDefault="00097A4C" w:rsidP="00110E3D">
      <w:pPr>
        <w:ind w:right="360"/>
        <w:jc w:val="both"/>
        <w:rPr>
          <w:b/>
        </w:rPr>
      </w:pPr>
      <w:r>
        <w:rPr>
          <w:b/>
        </w:rPr>
        <w:t>ИВО ПАЗАРДЖИЕВ</w:t>
      </w:r>
    </w:p>
    <w:p w:rsidR="00097A4C" w:rsidRPr="00F54253" w:rsidRDefault="00097A4C" w:rsidP="00110E3D">
      <w:pPr>
        <w:ind w:right="360"/>
        <w:jc w:val="both"/>
        <w:rPr>
          <w:i/>
        </w:rPr>
      </w:pPr>
      <w:r>
        <w:rPr>
          <w:i/>
        </w:rPr>
        <w:t xml:space="preserve">Председател на ОбС-Русе </w:t>
      </w:r>
    </w:p>
    <w:p w:rsidR="00EE25F2" w:rsidRDefault="00EE25F2" w:rsidP="00097A4C">
      <w:pPr>
        <w:jc w:val="both"/>
      </w:pPr>
    </w:p>
    <w:sectPr w:rsidR="00EE25F2" w:rsidSect="00110E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9106E"/>
    <w:multiLevelType w:val="hybridMultilevel"/>
    <w:tmpl w:val="F760B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4C"/>
    <w:rsid w:val="00097A4C"/>
    <w:rsid w:val="00110E3D"/>
    <w:rsid w:val="00265947"/>
    <w:rsid w:val="00387075"/>
    <w:rsid w:val="006A06AC"/>
    <w:rsid w:val="00852CFE"/>
    <w:rsid w:val="00A23C9A"/>
    <w:rsid w:val="00C678FC"/>
    <w:rsid w:val="00D0557A"/>
    <w:rsid w:val="00EE25F2"/>
    <w:rsid w:val="00F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FF4"/>
  <w15:chartTrackingRefBased/>
  <w15:docId w15:val="{534E3812-CF38-41DE-B781-3F80681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IVO PAZARDZHIEV</cp:lastModifiedBy>
  <cp:revision>2</cp:revision>
  <dcterms:created xsi:type="dcterms:W3CDTF">2021-04-29T11:20:00Z</dcterms:created>
  <dcterms:modified xsi:type="dcterms:W3CDTF">2021-04-29T14:32:00Z</dcterms:modified>
</cp:coreProperties>
</file>