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>ДО</w:t>
      </w:r>
    </w:p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>ОБЩИНСКИ СЪВЕТ</w:t>
      </w:r>
    </w:p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>РУСЕ</w:t>
      </w:r>
    </w:p>
    <w:p w:rsidR="008C5A48" w:rsidRPr="007D7C5C" w:rsidRDefault="008C5A48" w:rsidP="008C5A48">
      <w:pPr>
        <w:spacing w:after="0"/>
        <w:jc w:val="both"/>
        <w:rPr>
          <w:b/>
        </w:rPr>
      </w:pPr>
    </w:p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 xml:space="preserve">ПРЕДЛОЖЕНИЕ </w:t>
      </w:r>
    </w:p>
    <w:p w:rsidR="008C5A48" w:rsidRPr="007D7C5C" w:rsidRDefault="008C5A48" w:rsidP="008C5A48">
      <w:pPr>
        <w:spacing w:after="0"/>
        <w:jc w:val="both"/>
        <w:rPr>
          <w:b/>
        </w:rPr>
      </w:pPr>
      <w:r w:rsidRPr="007D7C5C">
        <w:rPr>
          <w:b/>
        </w:rPr>
        <w:t xml:space="preserve">ОТ </w:t>
      </w:r>
      <w:r w:rsidR="00D21ED9" w:rsidRPr="007D7C5C">
        <w:rPr>
          <w:b/>
        </w:rPr>
        <w:t>ПЕНЧО МИЛКОВ</w:t>
      </w:r>
    </w:p>
    <w:p w:rsidR="008C5A48" w:rsidRPr="007D7C5C" w:rsidRDefault="008C5A48" w:rsidP="008C5A48">
      <w:pPr>
        <w:spacing w:after="0"/>
        <w:rPr>
          <w:i/>
        </w:rPr>
      </w:pPr>
      <w:r w:rsidRPr="007D7C5C">
        <w:rPr>
          <w:i/>
        </w:rPr>
        <w:t>Кмет на Община Русе</w:t>
      </w:r>
    </w:p>
    <w:p w:rsidR="008C5A48" w:rsidRPr="00131177" w:rsidRDefault="008C5A48" w:rsidP="008C5A48">
      <w:pPr>
        <w:spacing w:after="0"/>
        <w:rPr>
          <w:b/>
        </w:rPr>
      </w:pPr>
    </w:p>
    <w:p w:rsidR="008C5A48" w:rsidRPr="00FB40F5" w:rsidRDefault="00FB40F5" w:rsidP="008C5A48">
      <w:pPr>
        <w:pStyle w:val="1"/>
        <w:spacing w:before="0" w:beforeAutospacing="0" w:after="0" w:afterAutospacing="0"/>
        <w:jc w:val="both"/>
      </w:pPr>
      <w:r w:rsidRPr="00FB40F5">
        <w:rPr>
          <w:b/>
          <w:u w:val="single"/>
        </w:rPr>
        <w:t>ОТНОСНО</w:t>
      </w:r>
      <w:r w:rsidR="008C5A48" w:rsidRPr="00FB40F5">
        <w:rPr>
          <w:b/>
          <w:u w:val="single"/>
        </w:rPr>
        <w:t>:</w:t>
      </w:r>
      <w:r w:rsidR="008C5A48" w:rsidRPr="00FB40F5">
        <w:t xml:space="preserve"> </w:t>
      </w:r>
      <w:r w:rsidR="00BF49CB" w:rsidRPr="00FB40F5">
        <w:t xml:space="preserve">Приемане на </w:t>
      </w:r>
      <w:r w:rsidR="00BF49CB" w:rsidRPr="00FB40F5">
        <w:rPr>
          <w:shd w:val="clear" w:color="auto" w:fill="FFFFFF"/>
        </w:rPr>
        <w:t xml:space="preserve">Наредба </w:t>
      </w:r>
      <w:r w:rsidR="000C0271">
        <w:t>за</w:t>
      </w:r>
      <w:r w:rsidRPr="00FB40F5">
        <w:t xml:space="preserve"> </w:t>
      </w:r>
      <w:r w:rsidR="00C82812">
        <w:t xml:space="preserve">изменение и </w:t>
      </w:r>
      <w:r w:rsidRPr="00FB40F5">
        <w:t xml:space="preserve">допълнение </w:t>
      </w:r>
      <w:r w:rsidR="00DC14D8">
        <w:t xml:space="preserve">на </w:t>
      </w:r>
      <w:r w:rsidRPr="00FB40F5">
        <w:t>Наредба №</w:t>
      </w:r>
      <w:r w:rsidR="00BF49CB" w:rsidRPr="00FB40F5">
        <w:t xml:space="preserve">6 </w:t>
      </w:r>
      <w:r w:rsidRPr="00FB40F5">
        <w:rPr>
          <w:bCs/>
          <w:color w:val="000000"/>
        </w:rPr>
        <w:t xml:space="preserve">за условията и реда за </w:t>
      </w:r>
      <w:r w:rsidRPr="00FB40F5">
        <w:rPr>
          <w:bCs/>
          <w:color w:val="000000"/>
          <w:bdr w:val="none" w:sz="0" w:space="0" w:color="auto" w:frame="1"/>
          <w:shd w:val="clear" w:color="auto" w:fill="FFFFFF"/>
        </w:rPr>
        <w:t>установяване на жилищни нужди</w:t>
      </w:r>
      <w:r w:rsidRPr="00FB40F5">
        <w:rPr>
          <w:bCs/>
          <w:color w:val="000000"/>
        </w:rPr>
        <w:t>, настаняване под наем и продажба на жилища - общинска собственост</w:t>
      </w:r>
      <w:r w:rsidR="00356B6A">
        <w:rPr>
          <w:bCs/>
          <w:color w:val="000000"/>
        </w:rPr>
        <w:t>/ Наредба №6 за УРУЖНННР</w:t>
      </w:r>
      <w:r w:rsidR="001E6DDB">
        <w:rPr>
          <w:bCs/>
          <w:color w:val="000000"/>
        </w:rPr>
        <w:t>ЖОС/</w:t>
      </w:r>
    </w:p>
    <w:p w:rsidR="008C5A48" w:rsidRPr="00131177" w:rsidRDefault="008C5A48" w:rsidP="00BF49CB">
      <w:pPr>
        <w:pStyle w:val="1"/>
        <w:spacing w:before="0" w:beforeAutospacing="0" w:after="0" w:afterAutospacing="0"/>
        <w:jc w:val="both"/>
      </w:pPr>
    </w:p>
    <w:p w:rsidR="008C5A48" w:rsidRDefault="008C5A48" w:rsidP="008C5A48">
      <w:pPr>
        <w:spacing w:after="0"/>
        <w:rPr>
          <w:b/>
          <w:lang w:val="en-US"/>
        </w:rPr>
      </w:pPr>
      <w:r w:rsidRPr="00131177">
        <w:rPr>
          <w:b/>
        </w:rPr>
        <w:t>УВАЖАЕМИ ОБЩИНСКИ СЪВЕТНИЦИ,</w:t>
      </w:r>
    </w:p>
    <w:p w:rsidR="00DC14D8" w:rsidRPr="00A440ED" w:rsidRDefault="00DC14D8" w:rsidP="00A440ED">
      <w:pPr>
        <w:spacing w:after="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С настоящото предложение предлагаме да приемете</w:t>
      </w:r>
      <w:r w:rsidRPr="00DF4712">
        <w:t xml:space="preserve"> </w:t>
      </w:r>
      <w:r w:rsidRPr="00DF4712">
        <w:rPr>
          <w:rFonts w:eastAsia="Calibri"/>
          <w:bCs/>
        </w:rPr>
        <w:t xml:space="preserve">Наредба за </w:t>
      </w:r>
      <w:proofErr w:type="spellStart"/>
      <w:r w:rsidR="00A440ED">
        <w:rPr>
          <w:rFonts w:eastAsia="Calibri"/>
          <w:bCs/>
          <w:lang w:val="en-US"/>
        </w:rPr>
        <w:t>изменение</w:t>
      </w:r>
      <w:proofErr w:type="spellEnd"/>
      <w:r w:rsidR="00A440ED">
        <w:rPr>
          <w:rFonts w:eastAsia="Calibri"/>
          <w:bCs/>
          <w:lang w:val="en-US"/>
        </w:rPr>
        <w:t xml:space="preserve"> и </w:t>
      </w:r>
      <w:r>
        <w:rPr>
          <w:rFonts w:eastAsia="Calibri"/>
          <w:bCs/>
        </w:rPr>
        <w:t xml:space="preserve">допълнение на </w:t>
      </w:r>
      <w:r w:rsidRPr="00DF4712">
        <w:rPr>
          <w:rFonts w:eastAsia="Calibri"/>
          <w:bCs/>
        </w:rPr>
        <w:t xml:space="preserve"> </w:t>
      </w:r>
      <w:r>
        <w:rPr>
          <w:bCs/>
          <w:color w:val="000000"/>
        </w:rPr>
        <w:t>Наредба №6 за УРУЖНННРЖОС</w:t>
      </w:r>
      <w:r w:rsidR="00A440ED">
        <w:rPr>
          <w:rFonts w:eastAsia="Calibri"/>
          <w:bCs/>
        </w:rPr>
        <w:t>, в  частта, касаеща реда за класи</w:t>
      </w:r>
      <w:r>
        <w:rPr>
          <w:rFonts w:eastAsia="Calibri"/>
          <w:bCs/>
        </w:rPr>
        <w:t xml:space="preserve">ране на общинските жилища за продажба. </w:t>
      </w:r>
    </w:p>
    <w:p w:rsidR="0056114A" w:rsidRPr="007D77CE" w:rsidRDefault="0056114A" w:rsidP="0056114A">
      <w:pPr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 w:rsidRPr="007D77CE">
        <w:rPr>
          <w:b/>
          <w:color w:val="000000" w:themeColor="text1"/>
        </w:rPr>
        <w:t>1. Причини за приемане на наредбата.</w:t>
      </w:r>
    </w:p>
    <w:p w:rsidR="00FC24E9" w:rsidRPr="00FC24E9" w:rsidRDefault="000C0271" w:rsidP="00FC24E9">
      <w:pPr>
        <w:tabs>
          <w:tab w:val="left" w:pos="567"/>
        </w:tabs>
        <w:spacing w:after="0" w:line="240" w:lineRule="auto"/>
        <w:ind w:firstLine="567"/>
        <w:jc w:val="both"/>
        <w:rPr>
          <w:bCs/>
          <w:color w:val="000000"/>
        </w:rPr>
      </w:pPr>
      <w:r w:rsidRPr="007D77CE">
        <w:rPr>
          <w:color w:val="000000" w:themeColor="text1"/>
        </w:rPr>
        <w:t>С решение № 593,  прието с Протокол №25 от 13.09.2021 год. на Общински съвет Русе е приета Н</w:t>
      </w:r>
      <w:r w:rsidRPr="007D77CE">
        <w:t xml:space="preserve">аредба за изменение и допълнение на </w:t>
      </w:r>
      <w:r w:rsidRPr="007D77CE">
        <w:rPr>
          <w:bCs/>
          <w:color w:val="000000"/>
        </w:rPr>
        <w:t>Наредба №6 за УРУЖНННРЖОС/, с която бяха</w:t>
      </w:r>
      <w:r>
        <w:rPr>
          <w:bCs/>
          <w:color w:val="000000"/>
        </w:rPr>
        <w:t xml:space="preserve"> приети ред и условия за продажба на общи</w:t>
      </w:r>
      <w:r w:rsidR="00A440ED">
        <w:rPr>
          <w:bCs/>
          <w:color w:val="000000"/>
        </w:rPr>
        <w:t>н</w:t>
      </w:r>
      <w:r>
        <w:rPr>
          <w:bCs/>
          <w:color w:val="000000"/>
        </w:rPr>
        <w:t xml:space="preserve">ски жилища. </w:t>
      </w:r>
      <w:r w:rsidR="00FC24E9">
        <w:rPr>
          <w:bCs/>
          <w:color w:val="000000"/>
        </w:rPr>
        <w:t xml:space="preserve"> Съгласно чл. 33,  ал. 5 от наредбата, в</w:t>
      </w:r>
      <w:r w:rsidR="00FC24E9">
        <w:t xml:space="preserve"> случаите, когато са постъпили по-голям брой заявления от максимално определения от общинския съвет брой жилища за продажба, комисията по чл. 6 от наредбата опр</w:t>
      </w:r>
      <w:r w:rsidR="00DC14D8">
        <w:t>еделя кои жилища да преминат в</w:t>
      </w:r>
      <w:r w:rsidR="00FC24E9">
        <w:t xml:space="preserve"> списъка на общинските жилища, отредени за продажба, като класира жилищата в низходящ ред, съ</w:t>
      </w:r>
      <w:r w:rsidR="00DC14D8">
        <w:t xml:space="preserve">образно </w:t>
      </w:r>
      <w:r w:rsidR="00FC24E9">
        <w:t>критерии</w:t>
      </w:r>
      <w:r w:rsidR="00DC14D8">
        <w:t>те</w:t>
      </w:r>
      <w:r w:rsidR="00FC24E9">
        <w:t>:</w:t>
      </w:r>
    </w:p>
    <w:p w:rsidR="00FC24E9" w:rsidRDefault="00FC24E9" w:rsidP="00FC24E9">
      <w:pPr>
        <w:pStyle w:val="NormalWeb"/>
        <w:spacing w:before="0" w:beforeAutospacing="0" w:after="0" w:afterAutospacing="0"/>
      </w:pPr>
      <w:r>
        <w:t>1. Срок на обитаване на общинското жилище от заявителя – 1 точка за всеки 5 завършени години  и</w:t>
      </w:r>
    </w:p>
    <w:p w:rsidR="00FC24E9" w:rsidRDefault="00FC24E9" w:rsidP="00FC24E9">
      <w:pPr>
        <w:pStyle w:val="NormalWeb"/>
        <w:spacing w:before="0" w:beforeAutospacing="0" w:after="0" w:afterAutospacing="0"/>
      </w:pPr>
      <w:r>
        <w:t>2.  Възраст на жилището – 1 точка за година и</w:t>
      </w:r>
    </w:p>
    <w:p w:rsidR="00FC24E9" w:rsidRDefault="00FC24E9" w:rsidP="00FC24E9">
      <w:pPr>
        <w:pStyle w:val="NormalWeb"/>
        <w:spacing w:before="0" w:beforeAutospacing="0" w:after="0" w:afterAutospacing="0"/>
      </w:pPr>
      <w:r>
        <w:t>3.  Вид на конструкцията – 3 точки за  панелно жилище, 1 т. за ЕПК и 2 т. за тухлено.</w:t>
      </w:r>
    </w:p>
    <w:p w:rsidR="000C0271" w:rsidRDefault="00FC24E9" w:rsidP="000014BE">
      <w:pPr>
        <w:pStyle w:val="NormalWeb"/>
        <w:spacing w:before="0" w:beforeAutospacing="0" w:after="0" w:afterAutospacing="0"/>
        <w:ind w:firstLine="567"/>
        <w:jc w:val="both"/>
      </w:pPr>
      <w:r>
        <w:t xml:space="preserve">На 15 февруари изтече срока за подаване на заявления за закупуване на жилищата. </w:t>
      </w:r>
      <w:r w:rsidR="000014BE">
        <w:t xml:space="preserve">При разглеждане на подадените заявления </w:t>
      </w:r>
      <w:r>
        <w:t>е  ус</w:t>
      </w:r>
      <w:r w:rsidR="000014BE">
        <w:t>тановено, че голяма част от жи</w:t>
      </w:r>
      <w:r w:rsidR="00DC14D8">
        <w:t>л</w:t>
      </w:r>
      <w:r w:rsidR="000014BE">
        <w:t>ищата</w:t>
      </w:r>
      <w:r w:rsidR="00DC14D8">
        <w:t xml:space="preserve"> получават</w:t>
      </w:r>
      <w:r w:rsidR="000014BE">
        <w:t xml:space="preserve"> еднакъв брой точки - 7 </w:t>
      </w:r>
      <w:r w:rsidR="00DC14D8">
        <w:t xml:space="preserve">бр. </w:t>
      </w:r>
      <w:r w:rsidR="000014BE">
        <w:t>жилища са с 54 точки, 1</w:t>
      </w:r>
      <w:r w:rsidR="0091164B">
        <w:rPr>
          <w:lang w:val="en-US"/>
        </w:rPr>
        <w:t>1</w:t>
      </w:r>
      <w:r w:rsidR="000014BE">
        <w:t xml:space="preserve"> </w:t>
      </w:r>
      <w:r w:rsidR="00DC14D8">
        <w:t xml:space="preserve">бр. </w:t>
      </w:r>
      <w:r w:rsidR="000014BE">
        <w:t>са с 53 точки, 13 са с 52 точки.</w:t>
      </w:r>
      <w:r>
        <w:t xml:space="preserve"> </w:t>
      </w:r>
      <w:r w:rsidR="000014BE">
        <w:t xml:space="preserve">В случая, </w:t>
      </w:r>
      <w:r w:rsidR="00DC14D8">
        <w:t>комисията не е</w:t>
      </w:r>
      <w:r w:rsidR="000014BE">
        <w:t xml:space="preserve"> </w:t>
      </w:r>
      <w:r w:rsidR="00EA5F0E">
        <w:t xml:space="preserve">определила </w:t>
      </w:r>
      <w:r w:rsidR="00DC14D8">
        <w:t>48</w:t>
      </w:r>
      <w:r w:rsidR="000014BE">
        <w:t xml:space="preserve">–то жилище </w:t>
      </w:r>
      <w:r w:rsidR="00EA5F0E">
        <w:t xml:space="preserve">за продажба </w:t>
      </w:r>
      <w:r w:rsidR="000014BE">
        <w:t>п</w:t>
      </w:r>
      <w:r w:rsidR="00EA5F0E">
        <w:t>оради липса на ред за класир</w:t>
      </w:r>
      <w:r w:rsidR="0091164B">
        <w:rPr>
          <w:lang w:val="en-US"/>
        </w:rPr>
        <w:t>a</w:t>
      </w:r>
      <w:r w:rsidR="00EA5F0E">
        <w:t xml:space="preserve">не на жилищата с </w:t>
      </w:r>
      <w:r w:rsidR="000014BE">
        <w:t xml:space="preserve">еднакви точки.  Предлагаме </w:t>
      </w:r>
      <w:r w:rsidR="00EA5F0E">
        <w:t xml:space="preserve">класирането на жилищата </w:t>
      </w:r>
      <w:r w:rsidR="00A440ED">
        <w:t>с еднакви точки да се извършва</w:t>
      </w:r>
      <w:r w:rsidR="000014BE">
        <w:t xml:space="preserve"> чрез жребий, за провеждането на който да се уведомяват </w:t>
      </w:r>
      <w:r w:rsidR="00EA5F0E">
        <w:t xml:space="preserve">заявителите и да им се предоставя </w:t>
      </w:r>
      <w:r w:rsidR="000014BE">
        <w:t xml:space="preserve"> възм</w:t>
      </w:r>
      <w:r w:rsidR="00EA5F0E">
        <w:t>о</w:t>
      </w:r>
      <w:r w:rsidR="000014BE">
        <w:t>жност да прис</w:t>
      </w:r>
      <w:r w:rsidR="00DC14D8">
        <w:t>ъстват при извършването на жребия.</w:t>
      </w:r>
    </w:p>
    <w:p w:rsidR="00DC14D8" w:rsidRDefault="00EA5F0E" w:rsidP="00DC14D8">
      <w:pPr>
        <w:pStyle w:val="NormalWeb"/>
        <w:spacing w:before="0" w:beforeAutospacing="0" w:after="0" w:afterAutospacing="0"/>
        <w:ind w:firstLine="567"/>
        <w:jc w:val="both"/>
      </w:pPr>
      <w:r>
        <w:t xml:space="preserve">В </w:t>
      </w:r>
      <w:r w:rsidR="00A440ED">
        <w:t xml:space="preserve">наредбата липсва и ред за определяне на следващите в списъка </w:t>
      </w:r>
      <w:r>
        <w:t>жилища в случаите, ко</w:t>
      </w:r>
      <w:r w:rsidR="007D77CE">
        <w:t>г</w:t>
      </w:r>
      <w:r>
        <w:t>ато  наемателят на жилище</w:t>
      </w:r>
      <w:r w:rsidR="007D77CE">
        <w:t xml:space="preserve">то от списъка на жилищата, отредени </w:t>
      </w:r>
      <w:r>
        <w:t>за продажба не заплат</w:t>
      </w:r>
      <w:r w:rsidR="007D77CE">
        <w:t>и</w:t>
      </w:r>
      <w:r>
        <w:t xml:space="preserve"> дължимата </w:t>
      </w:r>
      <w:r w:rsidR="007D77CE">
        <w:t xml:space="preserve">продажна цена, данъци и </w:t>
      </w:r>
      <w:r>
        <w:t xml:space="preserve"> такси в определения тримесечен срок по чл. 35, ал. </w:t>
      </w:r>
      <w:r w:rsidR="007D77CE">
        <w:t xml:space="preserve">4 </w:t>
      </w:r>
      <w:r>
        <w:t>от н</w:t>
      </w:r>
      <w:r w:rsidR="0091164B">
        <w:rPr>
          <w:lang w:val="en-US"/>
        </w:rPr>
        <w:t>a</w:t>
      </w:r>
      <w:r>
        <w:t xml:space="preserve">редбата. </w:t>
      </w:r>
      <w:r w:rsidR="007D77CE">
        <w:t xml:space="preserve">Предложението ни е в тези случаи, комисията по чл. 6 от наредбата да класира </w:t>
      </w:r>
      <w:r w:rsidR="00A440ED">
        <w:t>съответния брой следващо/и</w:t>
      </w:r>
      <w:r w:rsidR="007D77CE">
        <w:t xml:space="preserve"> жилище/а за продажба, съобразно броя на жилищата, които </w:t>
      </w:r>
      <w:r w:rsidR="00A440ED">
        <w:t>преминават обратно в</w:t>
      </w:r>
      <w:r w:rsidR="007D77CE">
        <w:t xml:space="preserve"> списъка на жилищата за настаняване на лица с установени жилищни нужди</w:t>
      </w:r>
      <w:r w:rsidR="00DC14D8">
        <w:t xml:space="preserve">. </w:t>
      </w:r>
    </w:p>
    <w:p w:rsidR="00FC24E9" w:rsidRDefault="00FC24E9" w:rsidP="000C0271">
      <w:pPr>
        <w:tabs>
          <w:tab w:val="left" w:pos="567"/>
        </w:tabs>
        <w:spacing w:after="0" w:line="240" w:lineRule="auto"/>
        <w:ind w:firstLine="567"/>
        <w:jc w:val="both"/>
      </w:pPr>
    </w:p>
    <w:p w:rsidR="00DC14D8" w:rsidRPr="00DC14D8" w:rsidRDefault="00DC14D8" w:rsidP="00DC14D8">
      <w:pPr>
        <w:spacing w:after="0"/>
        <w:ind w:firstLine="567"/>
        <w:jc w:val="both"/>
        <w:rPr>
          <w:rFonts w:eastAsia="Times New Roman"/>
          <w:b/>
          <w:lang w:val="en-US" w:eastAsia="bg-BG"/>
        </w:rPr>
      </w:pPr>
      <w:r w:rsidRPr="00572336">
        <w:rPr>
          <w:rFonts w:eastAsia="Times New Roman"/>
          <w:b/>
          <w:lang w:eastAsia="bg-BG"/>
        </w:rPr>
        <w:t>2. Цели, които се поставят:</w:t>
      </w:r>
    </w:p>
    <w:p w:rsidR="007D77CE" w:rsidRDefault="007D77CE" w:rsidP="007D77CE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Целта</w:t>
      </w:r>
      <w:r w:rsidRPr="00572336">
        <w:rPr>
          <w:rFonts w:eastAsia="Times New Roman"/>
          <w:lang w:eastAsia="bg-BG"/>
        </w:rPr>
        <w:t xml:space="preserve"> на предлаганата промяна е </w:t>
      </w:r>
      <w:r w:rsidR="00DC14D8">
        <w:rPr>
          <w:rFonts w:eastAsia="Times New Roman"/>
          <w:lang w:eastAsia="bg-BG"/>
        </w:rPr>
        <w:t xml:space="preserve">въвеждане на ред за класиране на общински жилища за продажба с еднакъв брой точки и </w:t>
      </w:r>
      <w:r w:rsidR="00386266">
        <w:rPr>
          <w:rFonts w:eastAsia="Times New Roman"/>
          <w:lang w:eastAsia="bg-BG"/>
        </w:rPr>
        <w:t>за определяне на други жили</w:t>
      </w:r>
      <w:r w:rsidR="00DC14D8">
        <w:rPr>
          <w:rFonts w:eastAsia="Times New Roman"/>
          <w:lang w:eastAsia="bg-BG"/>
        </w:rPr>
        <w:t>ща в случаите на отказ от страна на наемателя да закупи общинското жил</w:t>
      </w:r>
      <w:r w:rsidR="00386266">
        <w:rPr>
          <w:rFonts w:eastAsia="Times New Roman"/>
          <w:lang w:eastAsia="bg-BG"/>
        </w:rPr>
        <w:t>ище, отрдедено за продаж</w:t>
      </w:r>
      <w:r w:rsidR="00A440ED">
        <w:rPr>
          <w:rFonts w:eastAsia="Times New Roman"/>
          <w:lang w:eastAsia="bg-BG"/>
        </w:rPr>
        <w:t>б</w:t>
      </w:r>
      <w:r w:rsidR="00386266">
        <w:rPr>
          <w:rFonts w:eastAsia="Times New Roman"/>
          <w:lang w:eastAsia="bg-BG"/>
        </w:rPr>
        <w:t>а</w:t>
      </w:r>
      <w:r w:rsidR="00DC14D8">
        <w:rPr>
          <w:rFonts w:eastAsia="Times New Roman"/>
          <w:lang w:eastAsia="bg-BG"/>
        </w:rPr>
        <w:t xml:space="preserve">. </w:t>
      </w:r>
    </w:p>
    <w:p w:rsidR="00DC14D8" w:rsidRPr="00572336" w:rsidRDefault="00DC14D8" w:rsidP="007D77CE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lang w:eastAsia="bg-BG"/>
        </w:rPr>
      </w:pPr>
    </w:p>
    <w:p w:rsidR="007D77CE" w:rsidRPr="00572336" w:rsidRDefault="007D77CE" w:rsidP="007D77CE">
      <w:pPr>
        <w:spacing w:after="0" w:line="240" w:lineRule="auto"/>
        <w:ind w:firstLine="567"/>
        <w:jc w:val="both"/>
        <w:rPr>
          <w:rFonts w:eastAsia="Times New Roman"/>
          <w:b/>
          <w:lang w:eastAsia="bg-BG"/>
        </w:rPr>
      </w:pPr>
      <w:r w:rsidRPr="00572336">
        <w:rPr>
          <w:rFonts w:eastAsia="Times New Roman"/>
          <w:b/>
          <w:lang w:eastAsia="bg-BG"/>
        </w:rPr>
        <w:t>3. Финансови и други средства, необходими за прилагането на новата уредба:</w:t>
      </w:r>
    </w:p>
    <w:p w:rsidR="00386266" w:rsidRDefault="007D77CE" w:rsidP="007D77CE">
      <w:pPr>
        <w:spacing w:after="0"/>
        <w:ind w:firstLine="708"/>
        <w:jc w:val="both"/>
        <w:rPr>
          <w:rFonts w:eastAsia="Times New Roman"/>
          <w:lang w:eastAsia="bg-BG"/>
        </w:rPr>
      </w:pPr>
      <w:r w:rsidRPr="005C5BE0">
        <w:rPr>
          <w:rFonts w:eastAsia="Times New Roman"/>
          <w:lang w:eastAsia="bg-BG"/>
        </w:rPr>
        <w:t xml:space="preserve">Няма необходимост от общински финансови средства </w:t>
      </w:r>
      <w:r w:rsidR="00386266">
        <w:rPr>
          <w:rFonts w:eastAsia="Times New Roman"/>
          <w:lang w:eastAsia="bg-BG"/>
        </w:rPr>
        <w:t>за прилагането на новата уредба. В частта за оределянето на други жилища, с приемането на наредбата ще се увеличи броя на възложените пазарни оценки за опред</w:t>
      </w:r>
      <w:r w:rsidR="0091164B">
        <w:rPr>
          <w:rFonts w:eastAsia="Times New Roman"/>
          <w:lang w:val="en-US" w:eastAsia="bg-BG"/>
        </w:rPr>
        <w:t>e</w:t>
      </w:r>
      <w:r w:rsidR="00386266">
        <w:rPr>
          <w:rFonts w:eastAsia="Times New Roman"/>
          <w:lang w:eastAsia="bg-BG"/>
        </w:rPr>
        <w:t>ляне на цена на общинските жилища.</w:t>
      </w:r>
    </w:p>
    <w:p w:rsidR="007D77CE" w:rsidRPr="00572336" w:rsidRDefault="007D77CE" w:rsidP="007D77CE">
      <w:pPr>
        <w:spacing w:after="0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</w:p>
    <w:p w:rsidR="007D77CE" w:rsidRPr="00572336" w:rsidRDefault="007D77CE" w:rsidP="007D77CE">
      <w:pPr>
        <w:spacing w:after="0" w:line="240" w:lineRule="auto"/>
        <w:ind w:firstLine="708"/>
        <w:jc w:val="both"/>
        <w:rPr>
          <w:rFonts w:eastAsia="Times New Roman"/>
          <w:b/>
          <w:lang w:eastAsia="bg-BG"/>
        </w:rPr>
      </w:pPr>
      <w:r w:rsidRPr="00572336">
        <w:rPr>
          <w:rFonts w:eastAsia="Times New Roman"/>
          <w:b/>
          <w:lang w:eastAsia="bg-BG"/>
        </w:rPr>
        <w:lastRenderedPageBreak/>
        <w:t>4. Очаквани резултати от прилагането, включително финансовите, ако има такива:</w:t>
      </w:r>
    </w:p>
    <w:p w:rsidR="00386266" w:rsidRDefault="00386266" w:rsidP="007D77CE">
      <w:pPr>
        <w:spacing w:after="0" w:line="240" w:lineRule="auto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В резултат на допълненията ще се въведе нормативно определен ред за класиране на жилищата, получили еднакъв брой точки, който </w:t>
      </w:r>
      <w:r w:rsidR="00A440ED">
        <w:rPr>
          <w:rFonts w:eastAsia="Times New Roman"/>
          <w:lang w:eastAsia="bg-BG"/>
        </w:rPr>
        <w:t xml:space="preserve">да </w:t>
      </w:r>
      <w:r>
        <w:rPr>
          <w:rFonts w:eastAsia="Times New Roman"/>
          <w:lang w:eastAsia="bg-BG"/>
        </w:rPr>
        <w:t xml:space="preserve">гарантира </w:t>
      </w:r>
      <w:r w:rsidR="00A440ED">
        <w:rPr>
          <w:rFonts w:eastAsia="Times New Roman"/>
          <w:lang w:eastAsia="bg-BG"/>
        </w:rPr>
        <w:t xml:space="preserve">и </w:t>
      </w:r>
      <w:r>
        <w:rPr>
          <w:rFonts w:eastAsia="Times New Roman"/>
          <w:lang w:eastAsia="bg-BG"/>
        </w:rPr>
        <w:t>прозрачност при класирането. С приемането на наредбата ще се регла</w:t>
      </w:r>
      <w:r w:rsidR="00AB697D">
        <w:rPr>
          <w:rFonts w:eastAsia="Times New Roman"/>
          <w:lang w:eastAsia="bg-BG"/>
        </w:rPr>
        <w:t>м</w:t>
      </w:r>
      <w:r>
        <w:rPr>
          <w:rFonts w:eastAsia="Times New Roman"/>
          <w:lang w:eastAsia="bg-BG"/>
        </w:rPr>
        <w:t>ентира и реда за класиране на следващите жилища, в случаите на отказ от страна на</w:t>
      </w:r>
      <w:r w:rsidR="00AB697D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немателите за закупуване на общинските жилища.  </w:t>
      </w:r>
    </w:p>
    <w:p w:rsidR="007D77CE" w:rsidRPr="00572336" w:rsidRDefault="007D77CE" w:rsidP="007D77CE">
      <w:pPr>
        <w:spacing w:after="0" w:line="240" w:lineRule="auto"/>
        <w:ind w:firstLine="708"/>
        <w:jc w:val="both"/>
        <w:rPr>
          <w:rFonts w:eastAsia="Times New Roman"/>
          <w:b/>
          <w:lang w:eastAsia="bg-BG"/>
        </w:rPr>
      </w:pPr>
      <w:r w:rsidRPr="00572336">
        <w:rPr>
          <w:rFonts w:eastAsia="Times New Roman"/>
          <w:b/>
          <w:lang w:eastAsia="bg-BG"/>
        </w:rPr>
        <w:t>5. Анализ за съответствие с правото на Европейския съюз:</w:t>
      </w:r>
    </w:p>
    <w:p w:rsidR="007D77CE" w:rsidRPr="00572336" w:rsidRDefault="007D77CE" w:rsidP="007D77CE">
      <w:pPr>
        <w:spacing w:after="0" w:line="240" w:lineRule="auto"/>
        <w:ind w:firstLine="708"/>
        <w:jc w:val="both"/>
        <w:rPr>
          <w:rFonts w:eastAsia="Times New Roman"/>
          <w:lang w:eastAsia="bg-BG"/>
        </w:rPr>
      </w:pPr>
      <w:r w:rsidRPr="00572336">
        <w:rPr>
          <w:rFonts w:eastAsia="Times New Roman"/>
          <w:lang w:eastAsia="bg-BG"/>
        </w:rPr>
        <w:t>Проектът на наредбата не противоречи и на правото на Европейския съюз. Този проект е в съответствие с</w:t>
      </w:r>
      <w:r w:rsidR="00386266">
        <w:rPr>
          <w:rFonts w:eastAsia="Times New Roman"/>
          <w:lang w:eastAsia="bg-BG"/>
        </w:rPr>
        <w:t xml:space="preserve">ъс </w:t>
      </w:r>
      <w:r w:rsidRPr="00572336">
        <w:rPr>
          <w:rFonts w:eastAsia="Times New Roman"/>
          <w:lang w:eastAsia="bg-BG"/>
        </w:rPr>
        <w:t xml:space="preserve">Закона за </w:t>
      </w:r>
      <w:r w:rsidR="00386266">
        <w:rPr>
          <w:rFonts w:eastAsia="Times New Roman"/>
          <w:lang w:eastAsia="bg-BG"/>
        </w:rPr>
        <w:t>общинската собственост  и н</w:t>
      </w:r>
      <w:r w:rsidRPr="00572336">
        <w:rPr>
          <w:rFonts w:eastAsia="Times New Roman"/>
          <w:lang w:eastAsia="bg-BG"/>
        </w:rPr>
        <w:t>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C82812" w:rsidRPr="00C82812" w:rsidRDefault="00C82812" w:rsidP="00C82812">
      <w:pPr>
        <w:spacing w:after="0" w:line="240" w:lineRule="auto"/>
        <w:ind w:firstLine="540"/>
        <w:jc w:val="both"/>
        <w:rPr>
          <w:rFonts w:eastAsia="Times New Roman"/>
          <w:color w:val="000000"/>
          <w:spacing w:val="1"/>
          <w:lang w:eastAsia="bg-BG"/>
        </w:rPr>
      </w:pPr>
      <w:r>
        <w:rPr>
          <w:rFonts w:eastAsia="Times New Roman"/>
          <w:color w:val="000000"/>
          <w:spacing w:val="1"/>
          <w:lang w:eastAsia="bg-BG"/>
        </w:rPr>
        <w:t>Н</w:t>
      </w:r>
      <w:r w:rsidR="007D77CE">
        <w:rPr>
          <w:rFonts w:eastAsia="Times New Roman"/>
          <w:color w:val="000000"/>
          <w:spacing w:val="1"/>
          <w:lang w:eastAsia="bg-BG"/>
        </w:rPr>
        <w:t>а основание с чл. 26, ал. 2 и ал. 4, изр. 2</w:t>
      </w:r>
      <w:r w:rsidR="007D77CE" w:rsidRPr="00D62593">
        <w:rPr>
          <w:rFonts w:eastAsia="Times New Roman"/>
          <w:color w:val="000000"/>
          <w:spacing w:val="1"/>
          <w:lang w:eastAsia="bg-BG"/>
        </w:rPr>
        <w:t xml:space="preserve"> от Закона за нормативните актове, отразяващ задълженията</w:t>
      </w:r>
      <w:r w:rsidR="007D77CE" w:rsidRPr="00D62593">
        <w:rPr>
          <w:rFonts w:eastAsia="Times New Roman"/>
          <w:color w:val="000000"/>
          <w:spacing w:val="1"/>
          <w:lang w:val="en-US" w:eastAsia="bg-BG"/>
        </w:rPr>
        <w:t xml:space="preserve"> </w:t>
      </w:r>
      <w:r w:rsidR="007D77CE" w:rsidRPr="00D62593">
        <w:rPr>
          <w:rFonts w:eastAsia="Times New Roman"/>
          <w:color w:val="000000"/>
          <w:spacing w:val="1"/>
          <w:lang w:eastAsia="bg-BG"/>
        </w:rPr>
        <w:t>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</w:t>
      </w:r>
      <w:r w:rsidR="007D77CE">
        <w:rPr>
          <w:rFonts w:eastAsia="Times New Roman"/>
          <w:color w:val="000000"/>
          <w:spacing w:val="1"/>
          <w:lang w:eastAsia="bg-BG"/>
        </w:rPr>
        <w:t>,</w:t>
      </w:r>
      <w:r w:rsidR="007D77CE" w:rsidRPr="00D62593">
        <w:rPr>
          <w:rFonts w:eastAsia="Times New Roman"/>
          <w:color w:val="000000"/>
          <w:spacing w:val="1"/>
          <w:lang w:eastAsia="bg-BG"/>
        </w:rPr>
        <w:t xml:space="preserve"> в 14-дневен срок от публикуване на настоящото</w:t>
      </w:r>
      <w:r w:rsidR="007D77CE">
        <w:rPr>
          <w:rFonts w:eastAsia="Times New Roman"/>
          <w:color w:val="000000"/>
          <w:spacing w:val="1"/>
          <w:lang w:eastAsia="bg-BG"/>
        </w:rPr>
        <w:t xml:space="preserve"> предложение</w:t>
      </w:r>
      <w:r w:rsidR="007D77CE" w:rsidRPr="00D62593">
        <w:rPr>
          <w:rFonts w:eastAsia="Times New Roman"/>
          <w:color w:val="000000"/>
          <w:spacing w:val="1"/>
          <w:lang w:eastAsia="bg-BG"/>
        </w:rPr>
        <w:t xml:space="preserve"> на интернет страницата на общината и/или общинския съвет, се приемат предложения и становища относно така изготвения проект за приемане на </w:t>
      </w:r>
      <w:r w:rsidRPr="00FB40F5">
        <w:rPr>
          <w:shd w:val="clear" w:color="auto" w:fill="FFFFFF"/>
        </w:rPr>
        <w:t xml:space="preserve">Наредба </w:t>
      </w:r>
      <w:r>
        <w:t>за</w:t>
      </w:r>
      <w:r w:rsidRPr="00FB40F5">
        <w:t xml:space="preserve"> допълнение </w:t>
      </w:r>
      <w:r>
        <w:t xml:space="preserve">на </w:t>
      </w:r>
      <w:r w:rsidRPr="00FB40F5">
        <w:t xml:space="preserve">Наредба №6 </w:t>
      </w:r>
      <w:r w:rsidRPr="00FB40F5">
        <w:rPr>
          <w:bCs/>
          <w:color w:val="000000"/>
        </w:rPr>
        <w:t xml:space="preserve">за условията и реда за </w:t>
      </w:r>
      <w:r w:rsidRPr="00FB40F5">
        <w:rPr>
          <w:bCs/>
          <w:color w:val="000000"/>
          <w:bdr w:val="none" w:sz="0" w:space="0" w:color="auto" w:frame="1"/>
          <w:shd w:val="clear" w:color="auto" w:fill="FFFFFF"/>
        </w:rPr>
        <w:t>установяване на жилищни нужди</w:t>
      </w:r>
      <w:r w:rsidRPr="00FB40F5">
        <w:rPr>
          <w:bCs/>
          <w:color w:val="000000"/>
        </w:rPr>
        <w:t>, настаняване под наем и продажба на жилища - общинска собственост</w:t>
      </w:r>
      <w:r>
        <w:rPr>
          <w:bCs/>
          <w:color w:val="000000"/>
        </w:rPr>
        <w:t>.</w:t>
      </w:r>
      <w:r>
        <w:rPr>
          <w:rFonts w:eastAsia="Times New Roman"/>
          <w:color w:val="000000"/>
          <w:spacing w:val="1"/>
          <w:lang w:eastAsia="bg-BG"/>
        </w:rPr>
        <w:t xml:space="preserve"> </w:t>
      </w:r>
      <w:r w:rsidR="00A440ED">
        <w:rPr>
          <w:rFonts w:eastAsia="Times New Roman"/>
          <w:bCs/>
          <w:color w:val="000000"/>
          <w:spacing w:val="1"/>
          <w:lang w:eastAsia="bg-BG"/>
        </w:rPr>
        <w:t>По- краткият</w:t>
      </w:r>
      <w:r>
        <w:rPr>
          <w:rFonts w:eastAsia="Times New Roman"/>
          <w:bCs/>
          <w:color w:val="000000"/>
          <w:spacing w:val="1"/>
          <w:lang w:eastAsia="bg-BG"/>
        </w:rPr>
        <w:t xml:space="preserve"> срок</w:t>
      </w:r>
      <w:r w:rsidR="00A440ED">
        <w:rPr>
          <w:rFonts w:eastAsia="Times New Roman"/>
          <w:bCs/>
          <w:color w:val="000000"/>
          <w:spacing w:val="1"/>
          <w:lang w:eastAsia="bg-BG"/>
        </w:rPr>
        <w:t xml:space="preserve"> за предложения</w:t>
      </w:r>
      <w:r>
        <w:rPr>
          <w:rFonts w:eastAsia="Times New Roman"/>
          <w:bCs/>
          <w:color w:val="000000"/>
          <w:spacing w:val="1"/>
          <w:lang w:eastAsia="bg-BG"/>
        </w:rPr>
        <w:t xml:space="preserve"> се определя </w:t>
      </w:r>
      <w:r w:rsidR="00A440ED">
        <w:rPr>
          <w:rFonts w:eastAsia="Times New Roman"/>
          <w:bCs/>
          <w:color w:val="000000"/>
          <w:spacing w:val="1"/>
          <w:lang w:eastAsia="bg-BG"/>
        </w:rPr>
        <w:t xml:space="preserve">с цел недопускане на забавяне на </w:t>
      </w:r>
      <w:r>
        <w:rPr>
          <w:rFonts w:eastAsia="Times New Roman"/>
          <w:bCs/>
          <w:color w:val="000000"/>
          <w:spacing w:val="1"/>
          <w:lang w:eastAsia="bg-BG"/>
        </w:rPr>
        <w:t>производството по разглеждане на подадените заявл</w:t>
      </w:r>
      <w:r w:rsidR="00A440ED">
        <w:rPr>
          <w:rFonts w:eastAsia="Times New Roman"/>
          <w:bCs/>
          <w:color w:val="000000"/>
          <w:spacing w:val="1"/>
          <w:lang w:eastAsia="bg-BG"/>
        </w:rPr>
        <w:t xml:space="preserve">ения за продажба на общинските </w:t>
      </w:r>
      <w:r>
        <w:rPr>
          <w:rFonts w:eastAsia="Times New Roman"/>
          <w:bCs/>
          <w:color w:val="000000"/>
          <w:spacing w:val="1"/>
          <w:lang w:eastAsia="bg-BG"/>
        </w:rPr>
        <w:t xml:space="preserve">жилища. </w:t>
      </w:r>
    </w:p>
    <w:p w:rsidR="007D77CE" w:rsidRPr="00572336" w:rsidRDefault="007D77CE" w:rsidP="007D77CE">
      <w:pPr>
        <w:spacing w:after="0" w:line="240" w:lineRule="auto"/>
        <w:ind w:firstLine="540"/>
        <w:jc w:val="both"/>
        <w:rPr>
          <w:rFonts w:eastAsia="Times New Roman"/>
          <w:b/>
          <w:color w:val="000000"/>
          <w:lang w:eastAsia="bg-BG"/>
        </w:rPr>
      </w:pPr>
      <w:r w:rsidRPr="00572336">
        <w:rPr>
          <w:rFonts w:eastAsia="Times New Roman"/>
          <w:color w:val="000000"/>
          <w:lang w:eastAsia="bg-BG"/>
        </w:rPr>
        <w:t>Във връзка с гореизложеното и на основание чл. 63, ал. 1 от Правилника за организацията и дейността на Общински съвет – Русе, неговите комисии и взаимодействията му с общинска администрация, предлагам на Общински съвет – Русе да вземе следното</w:t>
      </w:r>
    </w:p>
    <w:p w:rsidR="007D77CE" w:rsidRPr="00572336" w:rsidRDefault="007D77CE" w:rsidP="007D77CE">
      <w:pPr>
        <w:spacing w:after="0" w:line="240" w:lineRule="auto"/>
        <w:ind w:firstLine="540"/>
        <w:jc w:val="center"/>
        <w:rPr>
          <w:rFonts w:eastAsia="Times New Roman"/>
          <w:b/>
          <w:lang w:eastAsia="bg-BG"/>
        </w:rPr>
      </w:pPr>
    </w:p>
    <w:p w:rsidR="007D77CE" w:rsidRPr="00DF2F3F" w:rsidRDefault="007D77CE" w:rsidP="00DF2F3F">
      <w:pPr>
        <w:spacing w:after="0" w:line="240" w:lineRule="auto"/>
        <w:jc w:val="center"/>
        <w:rPr>
          <w:rFonts w:eastAsia="Times New Roman"/>
          <w:b/>
          <w:lang w:eastAsia="bg-BG"/>
        </w:rPr>
      </w:pPr>
      <w:r w:rsidRPr="00572336">
        <w:rPr>
          <w:rFonts w:eastAsia="Times New Roman"/>
          <w:b/>
          <w:lang w:eastAsia="bg-BG"/>
        </w:rPr>
        <w:t>Р Е Ш Е Н И Е</w:t>
      </w:r>
    </w:p>
    <w:p w:rsidR="000F07EE" w:rsidRPr="00131177" w:rsidRDefault="007D77CE" w:rsidP="00816328">
      <w:pPr>
        <w:spacing w:after="0" w:line="240" w:lineRule="auto"/>
        <w:jc w:val="both"/>
        <w:rPr>
          <w:rFonts w:eastAsia="Times New Roman"/>
          <w:lang w:eastAsia="bg-BG"/>
        </w:rPr>
      </w:pPr>
      <w:r w:rsidRPr="00572336">
        <w:rPr>
          <w:rFonts w:eastAsia="Times New Roman"/>
          <w:b/>
          <w:lang w:eastAsia="bg-BG"/>
        </w:rPr>
        <w:tab/>
      </w:r>
      <w:r>
        <w:rPr>
          <w:rFonts w:eastAsia="Times New Roman"/>
          <w:lang w:eastAsia="bg-BG"/>
        </w:rPr>
        <w:t>На основание чл. 79 от Административнопроцесуалния кодекс</w:t>
      </w:r>
      <w:r w:rsidRPr="00572336">
        <w:rPr>
          <w:rFonts w:eastAsia="Times New Roman"/>
          <w:lang w:eastAsia="bg-BG"/>
        </w:rPr>
        <w:t>,</w:t>
      </w:r>
      <w:r>
        <w:rPr>
          <w:rFonts w:eastAsia="Times New Roman"/>
          <w:lang w:eastAsia="bg-BG"/>
        </w:rPr>
        <w:t xml:space="preserve"> чл. 8 от Закона за нормативните актове,</w:t>
      </w:r>
      <w:r w:rsidR="00DF2F3F">
        <w:rPr>
          <w:rFonts w:eastAsia="Times New Roman"/>
          <w:lang w:eastAsia="bg-BG"/>
        </w:rPr>
        <w:t xml:space="preserve"> </w:t>
      </w:r>
      <w:r w:rsidR="000F07EE" w:rsidRPr="00131177">
        <w:rPr>
          <w:rFonts w:eastAsia="Times New Roman"/>
          <w:lang w:eastAsia="bg-BG"/>
        </w:rPr>
        <w:t xml:space="preserve">чл. 21, ал. 2, </w:t>
      </w:r>
      <w:r w:rsidR="007055A1">
        <w:rPr>
          <w:rFonts w:eastAsia="Times New Roman"/>
          <w:lang w:eastAsia="bg-BG"/>
        </w:rPr>
        <w:t>във връзка с чл. 21, ал. 1, т. 8</w:t>
      </w:r>
      <w:r w:rsidR="000F07EE" w:rsidRPr="00131177">
        <w:rPr>
          <w:rFonts w:eastAsia="Times New Roman"/>
          <w:lang w:eastAsia="bg-BG"/>
        </w:rPr>
        <w:t xml:space="preserve"> от Закона за местното самоуправление и местната администрация (ЗМСМА)</w:t>
      </w:r>
      <w:r w:rsidR="007055A1">
        <w:rPr>
          <w:rFonts w:eastAsia="Times New Roman"/>
          <w:lang w:eastAsia="bg-BG"/>
        </w:rPr>
        <w:t xml:space="preserve">, </w:t>
      </w:r>
      <w:r w:rsidR="009F7D3D">
        <w:rPr>
          <w:rFonts w:eastAsia="Times New Roman"/>
          <w:lang w:eastAsia="bg-BG"/>
        </w:rPr>
        <w:t xml:space="preserve">чл. 47, ал. 3, във вр. с </w:t>
      </w:r>
      <w:r w:rsidR="007055A1">
        <w:rPr>
          <w:rFonts w:eastAsia="Times New Roman"/>
          <w:lang w:eastAsia="bg-BG"/>
        </w:rPr>
        <w:t>чл. 45а, ал.1 от Закона за общинската собственост и</w:t>
      </w:r>
      <w:r w:rsidR="000F07EE" w:rsidRPr="00131177">
        <w:rPr>
          <w:rFonts w:eastAsia="Times New Roman"/>
          <w:lang w:eastAsia="bg-BG"/>
        </w:rPr>
        <w:t xml:space="preserve">, Общински съвет </w:t>
      </w:r>
      <w:r w:rsidR="002E2054" w:rsidRPr="00131177">
        <w:rPr>
          <w:rFonts w:eastAsia="Times New Roman"/>
          <w:lang w:eastAsia="bg-BG"/>
        </w:rPr>
        <w:t>–</w:t>
      </w:r>
      <w:r w:rsidR="000F07EE" w:rsidRPr="00131177">
        <w:rPr>
          <w:rFonts w:eastAsia="Times New Roman"/>
          <w:lang w:eastAsia="bg-BG"/>
        </w:rPr>
        <w:t xml:space="preserve"> Русе</w:t>
      </w:r>
      <w:r w:rsidR="002E2054" w:rsidRPr="00131177">
        <w:rPr>
          <w:rFonts w:eastAsia="Times New Roman"/>
          <w:lang w:eastAsia="bg-BG"/>
        </w:rPr>
        <w:t>,</w:t>
      </w:r>
    </w:p>
    <w:p w:rsidR="006E39EA" w:rsidRPr="00131177" w:rsidRDefault="006E39EA" w:rsidP="00816328">
      <w:pPr>
        <w:spacing w:after="0" w:line="240" w:lineRule="auto"/>
        <w:ind w:firstLine="720"/>
        <w:jc w:val="both"/>
        <w:outlineLvl w:val="0"/>
        <w:rPr>
          <w:rFonts w:eastAsia="Times New Roman"/>
          <w:lang w:eastAsia="bg-BG"/>
        </w:rPr>
      </w:pPr>
    </w:p>
    <w:p w:rsidR="00AC152E" w:rsidRPr="00131177" w:rsidRDefault="00AC152E" w:rsidP="00260D4D">
      <w:pPr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Р Е Ш И:</w:t>
      </w:r>
    </w:p>
    <w:p w:rsidR="00921B2A" w:rsidRDefault="0065140F" w:rsidP="0065140F">
      <w:pPr>
        <w:spacing w:after="0" w:line="240" w:lineRule="auto"/>
        <w:ind w:firstLine="720"/>
        <w:jc w:val="both"/>
        <w:outlineLvl w:val="0"/>
        <w:rPr>
          <w:bCs/>
          <w:color w:val="000000"/>
        </w:rPr>
      </w:pPr>
      <w:r>
        <w:rPr>
          <w:rFonts w:eastAsia="Times New Roman"/>
          <w:lang w:eastAsia="bg-BG"/>
        </w:rPr>
        <w:t>Приема Наредба за</w:t>
      </w:r>
      <w:r w:rsidRPr="00FB40F5">
        <w:t xml:space="preserve"> </w:t>
      </w:r>
      <w:r w:rsidR="004F0C25">
        <w:t xml:space="preserve">изменение и </w:t>
      </w:r>
      <w:r w:rsidRPr="00FB40F5">
        <w:t xml:space="preserve">допълнение </w:t>
      </w:r>
      <w:r w:rsidR="004F5DDB">
        <w:t xml:space="preserve">на </w:t>
      </w:r>
      <w:r w:rsidRPr="00FB40F5">
        <w:t xml:space="preserve">Наредба №6 </w:t>
      </w:r>
      <w:r w:rsidRPr="00FB40F5">
        <w:rPr>
          <w:bCs/>
          <w:color w:val="000000"/>
        </w:rPr>
        <w:t xml:space="preserve">за условията и реда за </w:t>
      </w:r>
      <w:r w:rsidRPr="00FB40F5">
        <w:rPr>
          <w:bCs/>
          <w:color w:val="000000"/>
          <w:bdr w:val="none" w:sz="0" w:space="0" w:color="auto" w:frame="1"/>
          <w:shd w:val="clear" w:color="auto" w:fill="FFFFFF"/>
        </w:rPr>
        <w:t>установяване на жилищни нужди</w:t>
      </w:r>
      <w:r w:rsidRPr="00FB40F5">
        <w:rPr>
          <w:bCs/>
          <w:color w:val="000000"/>
        </w:rPr>
        <w:t>, настаняване под наем и продажба на жилища - общинска собственост</w:t>
      </w:r>
      <w:r>
        <w:rPr>
          <w:bCs/>
          <w:color w:val="000000"/>
        </w:rPr>
        <w:t>, както следва:</w:t>
      </w:r>
    </w:p>
    <w:p w:rsidR="00FF6212" w:rsidRDefault="00FF6212" w:rsidP="00A80F63">
      <w:pPr>
        <w:spacing w:after="0" w:line="240" w:lineRule="auto"/>
        <w:jc w:val="both"/>
        <w:outlineLvl w:val="2"/>
        <w:rPr>
          <w:rFonts w:eastAsia="Times New Roman"/>
          <w:b/>
          <w:color w:val="000000"/>
        </w:rPr>
      </w:pPr>
      <w:r w:rsidRPr="00CA3EAC">
        <w:rPr>
          <w:rFonts w:eastAsia="Times New Roman"/>
          <w:b/>
          <w:bCs/>
          <w:color w:val="000000"/>
        </w:rPr>
        <w:t>§ 1.</w:t>
      </w:r>
      <w:r w:rsidRPr="00CA3EAC">
        <w:rPr>
          <w:rFonts w:eastAsia="Times New Roman"/>
          <w:bCs/>
          <w:color w:val="000000"/>
        </w:rPr>
        <w:t xml:space="preserve"> </w:t>
      </w:r>
      <w:r w:rsidR="00C82812">
        <w:rPr>
          <w:rFonts w:eastAsia="Times New Roman"/>
          <w:bCs/>
          <w:color w:val="000000"/>
        </w:rPr>
        <w:t>В</w:t>
      </w:r>
      <w:r w:rsidR="007A12F8">
        <w:rPr>
          <w:rFonts w:eastAsia="Times New Roman"/>
          <w:bCs/>
          <w:color w:val="000000"/>
        </w:rPr>
        <w:t xml:space="preserve"> чл. 33 се допълва нова ал. 6, както следва: „(6) Когато няколко жилища са получили еднакъв брой точки, и с тях се надхвърля максимално определения брой  жилища за продажба, комисията по чл. 6 определя жилищата за продажба чрез жребий</w:t>
      </w:r>
      <w:r w:rsidR="00AB697D">
        <w:rPr>
          <w:rFonts w:eastAsia="Times New Roman"/>
          <w:bCs/>
          <w:color w:val="000000"/>
        </w:rPr>
        <w:t>. Н</w:t>
      </w:r>
      <w:r w:rsidR="007A12F8">
        <w:rPr>
          <w:rFonts w:eastAsia="Times New Roman"/>
          <w:bCs/>
          <w:color w:val="000000"/>
        </w:rPr>
        <w:t>аемателите на жилищата, за които се провежда жребия</w:t>
      </w:r>
      <w:r w:rsidR="00AB697D">
        <w:rPr>
          <w:rFonts w:eastAsia="Times New Roman"/>
          <w:bCs/>
          <w:color w:val="000000"/>
        </w:rPr>
        <w:t xml:space="preserve"> се уведомяват</w:t>
      </w:r>
      <w:r w:rsidR="007A12F8">
        <w:rPr>
          <w:rFonts w:eastAsia="Times New Roman"/>
          <w:bCs/>
          <w:color w:val="000000"/>
        </w:rPr>
        <w:t xml:space="preserve"> </w:t>
      </w:r>
      <w:r w:rsidR="00AB697D">
        <w:rPr>
          <w:rFonts w:eastAsia="Times New Roman"/>
          <w:bCs/>
          <w:color w:val="000000"/>
        </w:rPr>
        <w:t xml:space="preserve">за датата и часа на жребия и им се </w:t>
      </w:r>
      <w:r w:rsidR="007A12F8">
        <w:rPr>
          <w:rFonts w:eastAsia="Times New Roman"/>
          <w:bCs/>
          <w:color w:val="000000"/>
        </w:rPr>
        <w:t xml:space="preserve">предоставя възможност да присъстват при провеждането му.  </w:t>
      </w:r>
      <w:r w:rsidR="00AB697D">
        <w:rPr>
          <w:rFonts w:eastAsia="Times New Roman"/>
          <w:bCs/>
          <w:color w:val="000000"/>
        </w:rPr>
        <w:t>Жребият се провежда независимо дали заявителите присъстват при провеждането му.“</w:t>
      </w:r>
    </w:p>
    <w:p w:rsidR="00FF6212" w:rsidRDefault="00FF6212" w:rsidP="00A80F63">
      <w:pPr>
        <w:spacing w:after="0" w:line="240" w:lineRule="auto"/>
        <w:outlineLvl w:val="2"/>
        <w:rPr>
          <w:rFonts w:eastAsia="Times New Roman"/>
          <w:color w:val="000000"/>
        </w:rPr>
      </w:pPr>
    </w:p>
    <w:p w:rsidR="00FF6212" w:rsidRPr="00CA3EAC" w:rsidRDefault="005D79EC" w:rsidP="00A80F63">
      <w:pPr>
        <w:spacing w:after="0" w:line="240" w:lineRule="auto"/>
        <w:outlineLvl w:val="2"/>
        <w:rPr>
          <w:rFonts w:eastAsia="Times New Roman"/>
          <w:bCs/>
          <w:color w:val="000000"/>
        </w:rPr>
      </w:pPr>
      <w:r w:rsidRPr="008B20DC">
        <w:rPr>
          <w:rFonts w:eastAsia="Times New Roman"/>
          <w:b/>
          <w:bCs/>
          <w:color w:val="000000"/>
        </w:rPr>
        <w:t xml:space="preserve">§ 2. </w:t>
      </w:r>
      <w:r w:rsidRPr="00CA3EAC">
        <w:rPr>
          <w:rFonts w:eastAsia="Times New Roman"/>
          <w:bCs/>
          <w:color w:val="000000"/>
        </w:rPr>
        <w:t xml:space="preserve">В чл. </w:t>
      </w:r>
      <w:r w:rsidR="007A12F8">
        <w:rPr>
          <w:rFonts w:eastAsia="Times New Roman"/>
          <w:bCs/>
          <w:color w:val="000000"/>
        </w:rPr>
        <w:t xml:space="preserve">36, ал. </w:t>
      </w:r>
      <w:r w:rsidRPr="00CA3EAC">
        <w:rPr>
          <w:rFonts w:eastAsia="Times New Roman"/>
          <w:bCs/>
          <w:color w:val="000000"/>
        </w:rPr>
        <w:t xml:space="preserve">5 </w:t>
      </w:r>
      <w:r w:rsidR="00FF6212" w:rsidRPr="00CA3EAC">
        <w:rPr>
          <w:rFonts w:eastAsia="Times New Roman"/>
          <w:bCs/>
          <w:color w:val="000000"/>
        </w:rPr>
        <w:t xml:space="preserve"> </w:t>
      </w:r>
      <w:r w:rsidR="007A12F8">
        <w:rPr>
          <w:rFonts w:eastAsia="Times New Roman"/>
          <w:bCs/>
          <w:color w:val="000000"/>
        </w:rPr>
        <w:t>се допълва изречение второ със следния текст: „В тези случаи, комисията по чл. 6 от наредбата</w:t>
      </w:r>
      <w:r w:rsidR="00DF2F3F">
        <w:rPr>
          <w:rFonts w:eastAsia="Times New Roman"/>
          <w:bCs/>
          <w:color w:val="000000"/>
        </w:rPr>
        <w:t>,</w:t>
      </w:r>
      <w:r w:rsidR="007A12F8">
        <w:rPr>
          <w:rFonts w:eastAsia="Times New Roman"/>
          <w:bCs/>
          <w:color w:val="000000"/>
        </w:rPr>
        <w:t xml:space="preserve"> определя следващото/ите жилище/а за </w:t>
      </w:r>
      <w:r w:rsidR="00DF2F3F">
        <w:rPr>
          <w:rFonts w:eastAsia="Times New Roman"/>
          <w:bCs/>
          <w:color w:val="000000"/>
        </w:rPr>
        <w:t xml:space="preserve">продажба от утвърдения списък за класиране на </w:t>
      </w:r>
      <w:r w:rsidR="00D34971">
        <w:rPr>
          <w:rFonts w:eastAsia="Times New Roman"/>
          <w:bCs/>
          <w:color w:val="000000"/>
        </w:rPr>
        <w:t>жилища</w:t>
      </w:r>
      <w:r w:rsidR="00DF2F3F">
        <w:rPr>
          <w:rFonts w:eastAsia="Times New Roman"/>
          <w:bCs/>
          <w:color w:val="000000"/>
        </w:rPr>
        <w:t>та</w:t>
      </w:r>
      <w:r w:rsidR="00D34971">
        <w:rPr>
          <w:rFonts w:eastAsia="Times New Roman"/>
          <w:bCs/>
          <w:color w:val="000000"/>
        </w:rPr>
        <w:t xml:space="preserve"> за продажба. </w:t>
      </w:r>
    </w:p>
    <w:p w:rsidR="00A80F63" w:rsidRDefault="00DF2F3F" w:rsidP="00A80F63">
      <w:pPr>
        <w:spacing w:after="0" w:line="240" w:lineRule="auto"/>
        <w:outlineLvl w:val="2"/>
        <w:rPr>
          <w:rFonts w:eastAsia="Times New Roman"/>
          <w:b/>
          <w:bCs/>
          <w:color w:val="000000"/>
          <w:lang w:val="en-US"/>
        </w:rPr>
      </w:pPr>
      <w:r>
        <w:rPr>
          <w:rFonts w:eastAsia="Times New Roman"/>
          <w:b/>
          <w:bCs/>
          <w:color w:val="000000"/>
        </w:rPr>
        <w:t xml:space="preserve"> </w:t>
      </w:r>
    </w:p>
    <w:p w:rsidR="00816328" w:rsidRPr="00816328" w:rsidRDefault="00816328" w:rsidP="00816328">
      <w:pPr>
        <w:spacing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ЗАКЛЮЧИТЕЛНА РАЗПОРЕДБА</w:t>
      </w:r>
    </w:p>
    <w:p w:rsidR="0056114A" w:rsidRPr="00816328" w:rsidRDefault="00FF6212" w:rsidP="00D34971">
      <w:pPr>
        <w:spacing w:after="0" w:line="240" w:lineRule="auto"/>
        <w:outlineLvl w:val="2"/>
        <w:rPr>
          <w:rFonts w:eastAsia="Times New Roman"/>
          <w:color w:val="000000"/>
        </w:rPr>
      </w:pPr>
      <w:r w:rsidRPr="008B20DC">
        <w:rPr>
          <w:rFonts w:eastAsia="Times New Roman"/>
          <w:b/>
          <w:bCs/>
          <w:color w:val="000000"/>
        </w:rPr>
        <w:t xml:space="preserve">§ 3. </w:t>
      </w:r>
      <w:r w:rsidR="00816328">
        <w:rPr>
          <w:rFonts w:eastAsia="Times New Roman"/>
          <w:bCs/>
          <w:color w:val="000000"/>
        </w:rPr>
        <w:t>Настоящата наредба влиза в сила, считано от датата на публикуването й в интерет страницата на Общиннски съвет Русе.</w:t>
      </w:r>
    </w:p>
    <w:p w:rsidR="008D0678" w:rsidRDefault="008D067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  <w:bookmarkStart w:id="0" w:name="to_paragraph_id13163287"/>
      <w:bookmarkEnd w:id="0"/>
    </w:p>
    <w:p w:rsidR="008C5A48" w:rsidRPr="00131177" w:rsidRDefault="008C5A4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Вносител,</w:t>
      </w:r>
    </w:p>
    <w:p w:rsidR="008C5A48" w:rsidRPr="00131177" w:rsidRDefault="008C5A48" w:rsidP="008C5A48">
      <w:pPr>
        <w:spacing w:after="0" w:line="240" w:lineRule="auto"/>
        <w:jc w:val="both"/>
        <w:rPr>
          <w:rFonts w:eastAsia="Times New Roman"/>
          <w:b/>
          <w:lang w:eastAsia="bg-BG"/>
        </w:rPr>
      </w:pPr>
    </w:p>
    <w:p w:rsidR="008C5A48" w:rsidRPr="00131177" w:rsidRDefault="006576AC" w:rsidP="008C5A48">
      <w:pPr>
        <w:spacing w:after="0" w:line="240" w:lineRule="auto"/>
        <w:rPr>
          <w:rFonts w:eastAsia="Times New Roman"/>
          <w:b/>
          <w:lang w:eastAsia="bg-BG"/>
        </w:rPr>
      </w:pPr>
      <w:r w:rsidRPr="00131177">
        <w:rPr>
          <w:rFonts w:eastAsia="Times New Roman"/>
          <w:b/>
          <w:lang w:eastAsia="bg-BG"/>
        </w:rPr>
        <w:t>ПЕНЧО МИЛКОВ</w:t>
      </w:r>
    </w:p>
    <w:p w:rsidR="008C5A48" w:rsidRPr="00131177" w:rsidRDefault="008C5A48" w:rsidP="008C5A48">
      <w:pPr>
        <w:spacing w:after="0" w:line="240" w:lineRule="auto"/>
        <w:rPr>
          <w:rFonts w:eastAsia="Times New Roman"/>
          <w:i/>
          <w:lang w:eastAsia="bg-BG"/>
        </w:rPr>
      </w:pPr>
      <w:r w:rsidRPr="00131177">
        <w:rPr>
          <w:rFonts w:eastAsia="Times New Roman"/>
          <w:i/>
          <w:lang w:eastAsia="bg-BG"/>
        </w:rPr>
        <w:t>Кмет на Община Русе</w:t>
      </w:r>
      <w:bookmarkStart w:id="1" w:name="_GoBack"/>
      <w:bookmarkEnd w:id="1"/>
    </w:p>
    <w:sectPr w:rsidR="008C5A48" w:rsidRPr="00131177" w:rsidSect="00816328">
      <w:pgSz w:w="11906" w:h="16838"/>
      <w:pgMar w:top="851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BAD"/>
    <w:multiLevelType w:val="multilevel"/>
    <w:tmpl w:val="3942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982517"/>
    <w:multiLevelType w:val="multilevel"/>
    <w:tmpl w:val="3942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A3321C"/>
    <w:multiLevelType w:val="multilevel"/>
    <w:tmpl w:val="1B5E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9C42C8"/>
    <w:multiLevelType w:val="hybridMultilevel"/>
    <w:tmpl w:val="2BD4C1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5"/>
    <w:rsid w:val="000014BE"/>
    <w:rsid w:val="000017F8"/>
    <w:rsid w:val="000238D2"/>
    <w:rsid w:val="00031695"/>
    <w:rsid w:val="0004128C"/>
    <w:rsid w:val="00041CA7"/>
    <w:rsid w:val="00092B78"/>
    <w:rsid w:val="000B79D6"/>
    <w:rsid w:val="000C0271"/>
    <w:rsid w:val="000C4243"/>
    <w:rsid w:val="000E17B3"/>
    <w:rsid w:val="000F07EE"/>
    <w:rsid w:val="000F67BB"/>
    <w:rsid w:val="000F697A"/>
    <w:rsid w:val="00131177"/>
    <w:rsid w:val="0013434A"/>
    <w:rsid w:val="00136545"/>
    <w:rsid w:val="0017018C"/>
    <w:rsid w:val="0019747F"/>
    <w:rsid w:val="001E6DDB"/>
    <w:rsid w:val="002237C9"/>
    <w:rsid w:val="00227A53"/>
    <w:rsid w:val="00260D4D"/>
    <w:rsid w:val="00271353"/>
    <w:rsid w:val="00281445"/>
    <w:rsid w:val="00283390"/>
    <w:rsid w:val="002A3449"/>
    <w:rsid w:val="002B0375"/>
    <w:rsid w:val="002E2054"/>
    <w:rsid w:val="002E4DD0"/>
    <w:rsid w:val="0031009A"/>
    <w:rsid w:val="00356B6A"/>
    <w:rsid w:val="00363E19"/>
    <w:rsid w:val="00386266"/>
    <w:rsid w:val="003B54E0"/>
    <w:rsid w:val="003D5BAC"/>
    <w:rsid w:val="003F42AC"/>
    <w:rsid w:val="00416A0A"/>
    <w:rsid w:val="004237AB"/>
    <w:rsid w:val="00440CDC"/>
    <w:rsid w:val="00460D7B"/>
    <w:rsid w:val="00492DC3"/>
    <w:rsid w:val="004A5D6A"/>
    <w:rsid w:val="004C40F5"/>
    <w:rsid w:val="004F0C25"/>
    <w:rsid w:val="004F5DDB"/>
    <w:rsid w:val="0050796C"/>
    <w:rsid w:val="00521EF6"/>
    <w:rsid w:val="0054566D"/>
    <w:rsid w:val="0055462F"/>
    <w:rsid w:val="0056114A"/>
    <w:rsid w:val="005660EF"/>
    <w:rsid w:val="005D3EE7"/>
    <w:rsid w:val="005D79EC"/>
    <w:rsid w:val="005F7C55"/>
    <w:rsid w:val="00605029"/>
    <w:rsid w:val="00630E9C"/>
    <w:rsid w:val="0064727F"/>
    <w:rsid w:val="0065140F"/>
    <w:rsid w:val="006576AC"/>
    <w:rsid w:val="006635E6"/>
    <w:rsid w:val="00677A6C"/>
    <w:rsid w:val="006B6D28"/>
    <w:rsid w:val="006C5592"/>
    <w:rsid w:val="006E39EA"/>
    <w:rsid w:val="007055A1"/>
    <w:rsid w:val="0070690B"/>
    <w:rsid w:val="00711B48"/>
    <w:rsid w:val="0071617A"/>
    <w:rsid w:val="00736316"/>
    <w:rsid w:val="007919D9"/>
    <w:rsid w:val="007A12F8"/>
    <w:rsid w:val="007D77CE"/>
    <w:rsid w:val="007D7C5C"/>
    <w:rsid w:val="007E05FB"/>
    <w:rsid w:val="00816328"/>
    <w:rsid w:val="008706BD"/>
    <w:rsid w:val="00872E71"/>
    <w:rsid w:val="008B20DC"/>
    <w:rsid w:val="008C5A48"/>
    <w:rsid w:val="008D0678"/>
    <w:rsid w:val="008D49A6"/>
    <w:rsid w:val="008F7304"/>
    <w:rsid w:val="0091164B"/>
    <w:rsid w:val="00913C98"/>
    <w:rsid w:val="00916325"/>
    <w:rsid w:val="00921B2A"/>
    <w:rsid w:val="00977810"/>
    <w:rsid w:val="00980FE5"/>
    <w:rsid w:val="009B2163"/>
    <w:rsid w:val="009C2468"/>
    <w:rsid w:val="009C5334"/>
    <w:rsid w:val="009C7D75"/>
    <w:rsid w:val="009D3AEC"/>
    <w:rsid w:val="009F7D3D"/>
    <w:rsid w:val="00A440ED"/>
    <w:rsid w:val="00A7124A"/>
    <w:rsid w:val="00A80F63"/>
    <w:rsid w:val="00AB697D"/>
    <w:rsid w:val="00AB7FFC"/>
    <w:rsid w:val="00AC152E"/>
    <w:rsid w:val="00AD42C6"/>
    <w:rsid w:val="00AE10A0"/>
    <w:rsid w:val="00B175F8"/>
    <w:rsid w:val="00BD29B8"/>
    <w:rsid w:val="00BF49CB"/>
    <w:rsid w:val="00C02561"/>
    <w:rsid w:val="00C82812"/>
    <w:rsid w:val="00C90606"/>
    <w:rsid w:val="00CA3EAC"/>
    <w:rsid w:val="00CC2CBA"/>
    <w:rsid w:val="00CD345D"/>
    <w:rsid w:val="00CD5AFB"/>
    <w:rsid w:val="00D052A9"/>
    <w:rsid w:val="00D21ED9"/>
    <w:rsid w:val="00D34971"/>
    <w:rsid w:val="00D52426"/>
    <w:rsid w:val="00D61535"/>
    <w:rsid w:val="00D72274"/>
    <w:rsid w:val="00DA0A02"/>
    <w:rsid w:val="00DB56C7"/>
    <w:rsid w:val="00DC14D8"/>
    <w:rsid w:val="00DF2F3F"/>
    <w:rsid w:val="00E01D08"/>
    <w:rsid w:val="00E156D2"/>
    <w:rsid w:val="00E61F56"/>
    <w:rsid w:val="00E72751"/>
    <w:rsid w:val="00EA5F0E"/>
    <w:rsid w:val="00EC0E08"/>
    <w:rsid w:val="00EC40E3"/>
    <w:rsid w:val="00ED2063"/>
    <w:rsid w:val="00EF1DBD"/>
    <w:rsid w:val="00F127DC"/>
    <w:rsid w:val="00F347A0"/>
    <w:rsid w:val="00F364D4"/>
    <w:rsid w:val="00F43809"/>
    <w:rsid w:val="00F550F0"/>
    <w:rsid w:val="00F749DE"/>
    <w:rsid w:val="00F769D2"/>
    <w:rsid w:val="00FB40F5"/>
    <w:rsid w:val="00FC24E9"/>
    <w:rsid w:val="00FC70AE"/>
    <w:rsid w:val="00FD7447"/>
    <w:rsid w:val="00FF12E9"/>
    <w:rsid w:val="00FF621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2F6C"/>
  <w15:docId w15:val="{F54815EF-8252-41F8-915D-685EF77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56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1">
    <w:name w:val="Заглавие1"/>
    <w:basedOn w:val="Normal"/>
    <w:rsid w:val="008C5A48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Default">
    <w:name w:val="Default"/>
    <w:rsid w:val="00BD29B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F62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24E9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01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C444-2759-4B9B-889F-959551FE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11</cp:revision>
  <cp:lastPrinted>2022-03-08T06:51:00Z</cp:lastPrinted>
  <dcterms:created xsi:type="dcterms:W3CDTF">2022-03-07T06:27:00Z</dcterms:created>
  <dcterms:modified xsi:type="dcterms:W3CDTF">2022-03-08T12:21:00Z</dcterms:modified>
</cp:coreProperties>
</file>