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2B" w:rsidRDefault="0027622B" w:rsidP="002762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Препис-извлечение!</w:t>
      </w:r>
    </w:p>
    <w:p w:rsidR="0027622B" w:rsidRDefault="0027622B" w:rsidP="002762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27622B" w:rsidRDefault="0027622B" w:rsidP="0027622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ОБЩИНСКИ СЪВЕТ – РУСЕ</w:t>
      </w:r>
    </w:p>
    <w:p w:rsidR="0027622B" w:rsidRDefault="0027622B" w:rsidP="002762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27622B" w:rsidRPr="00222459" w:rsidRDefault="0027622B" w:rsidP="002762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РЕШЕНИЕ 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204</w:t>
      </w:r>
    </w:p>
    <w:p w:rsidR="0027622B" w:rsidRDefault="0027622B" w:rsidP="002762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Прието с 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/</w:t>
      </w:r>
      <w:r w:rsidR="005518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27622B" w:rsidRDefault="0027622B" w:rsidP="0027622B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7622B" w:rsidRDefault="0027622B" w:rsidP="0027622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</w:p>
    <w:p w:rsidR="00DD2F85" w:rsidRPr="0056238D" w:rsidRDefault="00DD2F85" w:rsidP="00DD2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F85" w:rsidRPr="00DD2F85" w:rsidRDefault="00DD2F85" w:rsidP="00DD2F85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2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proofErr w:type="spellStart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21, </w:t>
      </w:r>
      <w:proofErr w:type="spellStart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2, </w:t>
      </w:r>
      <w:proofErr w:type="spellStart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</w:t>
      </w:r>
      <w:proofErr w:type="spellEnd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</w:t>
      </w:r>
      <w:proofErr w:type="spellEnd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21, </w:t>
      </w:r>
      <w:proofErr w:type="spellStart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т. 12 </w:t>
      </w:r>
      <w:proofErr w:type="spellStart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</w:t>
      </w:r>
      <w:proofErr w:type="spellEnd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местното</w:t>
      </w:r>
      <w:proofErr w:type="spellEnd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самоуправление</w:t>
      </w:r>
      <w:proofErr w:type="spellEnd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местната</w:t>
      </w:r>
      <w:proofErr w:type="spellEnd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администрация</w:t>
      </w:r>
      <w:proofErr w:type="spellEnd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(ЗМСМА) и </w:t>
      </w:r>
      <w:proofErr w:type="spellStart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</w:t>
      </w:r>
      <w:proofErr w:type="spellEnd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</w:t>
      </w:r>
      <w:proofErr w:type="spellEnd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16, </w:t>
      </w:r>
      <w:proofErr w:type="spellStart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 </w:t>
      </w:r>
      <w:proofErr w:type="spellStart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</w:t>
      </w:r>
      <w:proofErr w:type="spellEnd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6238D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DD2F85" w:rsidRPr="0056238D" w:rsidRDefault="00DD2F85" w:rsidP="00DD2F85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F85" w:rsidRPr="0056238D" w:rsidRDefault="00DD2F85" w:rsidP="00DD2F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F85" w:rsidRPr="007517C1" w:rsidRDefault="00DD2F85" w:rsidP="00DD2F85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</w:t>
      </w:r>
      <w:proofErr w:type="spellEnd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годишен</w:t>
      </w:r>
      <w:proofErr w:type="spellEnd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</w:t>
      </w:r>
      <w:proofErr w:type="spellEnd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proofErr w:type="spellEnd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 </w:t>
      </w:r>
      <w:r w:rsidRPr="007517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proofErr w:type="spellStart"/>
      <w:r w:rsidRPr="007517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</w:t>
      </w:r>
      <w:proofErr w:type="spellEnd"/>
      <w:r w:rsidRPr="007517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№1).</w:t>
      </w:r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D2F85" w:rsidRPr="007517C1" w:rsidRDefault="00DD2F85" w:rsidP="00DD2F85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</w:t>
      </w:r>
      <w:proofErr w:type="spellEnd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кмета</w:t>
      </w:r>
      <w:proofErr w:type="spellEnd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proofErr w:type="spellEnd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proofErr w:type="spellEnd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контрола</w:t>
      </w:r>
      <w:proofErr w:type="spellEnd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proofErr w:type="spellEnd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</w:t>
      </w:r>
      <w:proofErr w:type="spellEnd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годишен</w:t>
      </w:r>
      <w:proofErr w:type="spellEnd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</w:t>
      </w:r>
      <w:proofErr w:type="spellEnd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proofErr w:type="spellEnd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751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</w:p>
    <w:p w:rsidR="00DD2F85" w:rsidRPr="0056238D" w:rsidRDefault="00DD2F85" w:rsidP="00DD2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F85" w:rsidRPr="0056238D" w:rsidRDefault="00DD2F85" w:rsidP="00DD2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F85" w:rsidRDefault="00DD2F85" w:rsidP="00DD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F85" w:rsidRDefault="00DD2F85" w:rsidP="00DD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F85" w:rsidRDefault="00DD2F85" w:rsidP="00DD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F85" w:rsidRDefault="00DD2F85" w:rsidP="00DD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F85" w:rsidRDefault="00DD2F85" w:rsidP="00DD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F85" w:rsidRDefault="00DD2F85" w:rsidP="00DD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F85" w:rsidRDefault="00DD2F85" w:rsidP="00DD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F85" w:rsidRDefault="00DD2F85" w:rsidP="00DD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F85" w:rsidRDefault="00DD2F85" w:rsidP="00DD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F85" w:rsidRDefault="00DD2F85" w:rsidP="00DD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F85" w:rsidRDefault="00DD2F85" w:rsidP="00DD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F85" w:rsidRDefault="00DD2F85" w:rsidP="00DD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F85" w:rsidRDefault="00DD2F85" w:rsidP="00DD2F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ПРЕДСЕДАТЕЛ:</w:t>
      </w:r>
    </w:p>
    <w:p w:rsidR="00DD2F85" w:rsidRDefault="00DD2F85" w:rsidP="00DD2F85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  <w:t>(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g-BG"/>
        </w:rPr>
        <w:t>Иво Пазарджиев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>)</w:t>
      </w:r>
    </w:p>
    <w:p w:rsidR="00DD2F85" w:rsidRDefault="00DD2F85" w:rsidP="00DD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F85" w:rsidRDefault="00DD2F85" w:rsidP="00DD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F85" w:rsidRDefault="00DD2F85" w:rsidP="00DD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F85" w:rsidRDefault="00DD2F85" w:rsidP="00DD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F85" w:rsidRDefault="00DD2F85" w:rsidP="00DD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F85" w:rsidRDefault="00DD2F85" w:rsidP="00DD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F85" w:rsidRDefault="00DD2F85" w:rsidP="00DD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F85" w:rsidRDefault="00DD2F85" w:rsidP="00DD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F85" w:rsidRDefault="00DD2F85" w:rsidP="00DD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F85" w:rsidRPr="003256D8" w:rsidRDefault="00DD2F85" w:rsidP="00DD2F85">
      <w:pPr>
        <w:spacing w:after="0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D2F85" w:rsidRPr="003256D8" w:rsidRDefault="00DD2F85" w:rsidP="00DD2F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t>Приложение 1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ahoma"/>
          <w:noProof/>
          <w:sz w:val="17"/>
          <w:szCs w:val="17"/>
          <w:lang w:eastAsia="bg-BG"/>
        </w:rPr>
      </w:pPr>
    </w:p>
    <w:p w:rsidR="00DD2F85" w:rsidRPr="003256D8" w:rsidRDefault="00DD2F85" w:rsidP="00DD2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bg-BG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 w:rsidRPr="003256D8">
        <w:rPr>
          <w:rFonts w:ascii="Times New Roman" w:eastAsia="Times New Roman" w:hAnsi="Times New Roman" w:cs="Times New Roman"/>
          <w:b/>
          <w:noProof/>
          <w:sz w:val="36"/>
          <w:szCs w:val="36"/>
          <w:lang w:eastAsia="bg-BG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ОБЩИНСКИ ГОДИШЕН ПЛАН ЗА МЛАДЕЖТА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</w:p>
    <w:p w:rsidR="00DD2F85" w:rsidRPr="003256D8" w:rsidRDefault="00DD2F85" w:rsidP="00DD2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bg-BG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 w:rsidRPr="003256D8">
        <w:rPr>
          <w:rFonts w:ascii="Times New Roman" w:eastAsia="Times New Roman" w:hAnsi="Times New Roman" w:cs="Times New Roman"/>
          <w:b/>
          <w:noProof/>
          <w:sz w:val="36"/>
          <w:szCs w:val="36"/>
          <w:lang w:eastAsia="bg-BG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( 202</w:t>
      </w: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bg-BG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3</w:t>
      </w:r>
      <w:r w:rsidRPr="003256D8">
        <w:rPr>
          <w:rFonts w:ascii="Times New Roman" w:eastAsia="Times New Roman" w:hAnsi="Times New Roman" w:cs="Times New Roman"/>
          <w:b/>
          <w:noProof/>
          <w:sz w:val="36"/>
          <w:szCs w:val="36"/>
          <w:lang w:eastAsia="bg-BG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г.)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 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I. ОБЩИ ПОЛОЖЕНИЯ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Tahoma"/>
          <w:noProof/>
          <w:sz w:val="24"/>
          <w:szCs w:val="24"/>
          <w:lang w:eastAsia="bg-BG"/>
        </w:rPr>
      </w:pPr>
      <w:r w:rsidRPr="003256D8">
        <w:rPr>
          <w:rFonts w:ascii="Arial Narrow" w:eastAsia="Times New Roman" w:hAnsi="Arial Narrow" w:cs="Tahoma"/>
          <w:noProof/>
          <w:sz w:val="24"/>
          <w:szCs w:val="24"/>
          <w:lang w:eastAsia="bg-BG"/>
        </w:rPr>
        <w:t> 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Общинският годишен план за младежта (ОГПМ) отразява европейски, национални и местни политики за младите хора, систематизирани в програма с приоритети за всяка конкретна година и специфични акценти, свързани с динамиката в очакванията и потребностите на младежката общност в Русе.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Създаването на Общински годишен план за младежта е нормативно постановено, чрез Закона за младежта и се разработва в съответствие с Общинския план за развитие, синхронизира се със Стратегията за подкрепа за личностно развитие на децата и учениците , Наредбата за приобщаващо образование и отправни точки, които предоставя всяка конкретна година. 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Страните от ЕС се обединиха около шест основни приоритета за устойчиво развитие на регионите в Европа в следващите десет години. Те са залегнали в основополагащия стратегически документ за провеждането на регионална политика в ЕС – Териториален дневен ред 2030. Териториалният дневен ред 2030 има 6 основни приоритета: балансирано териториално развитие, функционални райони с по-малко неравенства, интеграция и сътрудничество извън административно – териториалните и националните граници, здравословна среда, кръгова икономика и устойчива цифрова и физическа свързаност. Те са насочени към постигането на две основни цели – Справедлива Европа и Зелена Европа. Териториалният дневен ред 2030 ще се изпълнява чрез целенасочени действия и пилотни инициативи, които трябва да засилят многостепенното управление, провеждането на политиките въз основа на конкретните местни нужди, координирано изпълнение и въздействие на секторните политики, сътрудничеството между териториите и териториалното сближаване.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Освен изброените тематични насоки, настоящият план отразява изводи, формирани въз основа на предоставена информация от </w:t>
      </w:r>
      <w:r w:rsidRPr="003256D8">
        <w:rPr>
          <w:rFonts w:ascii="Times New Roman" w:hAnsi="Times New Roman" w:cs="Times New Roman"/>
          <w:noProof/>
          <w:sz w:val="24"/>
          <w:szCs w:val="24"/>
        </w:rPr>
        <w:t>общински служби и звена, работещи с млади хора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 По този начин и тази година имаме увереност, че предвидените дейности отговарят на потребностите на младите хора, поддържат приемственост между отделните годишни планове и мултиплицират резултатите им без да се отклоняват от националните и европейските стратегически документи за младежта.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Предвид рамката на Националната стратегия за младежта (2021-2030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)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Националната програма за младежта (20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21-2025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) и европейските стратегически документи за интелигентен, устойчив и приобщаващ растеж, структурата и дефинираните цели в Закона за младежта, Общи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нският годишен план за младежта 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202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3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не променя дефинираните цели, направления и логическа рамка. Едновременно с това в</w:t>
      </w:r>
      <w:r w:rsidRPr="00FA12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Общи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нският годишен план за младежта 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202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3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залагаме новите приоритети на младежките политики, които са разработени в Министерство на младежта и спорта и ще бъдат водещи в следващия 10-годишен период. В новата 10-годишна доктрина за младежта до 2030 година стратегически цели са равнопоставеност между формално, неформално и професионално образование, устойчива 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t>заетост и младежко предприемачество, ангажираност, участие и овластяване на младите хора, социално благополучие, свободно време и култура. Всичко това е заложено в настоящия ОГПМ‘202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3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, което ще гарантира приемственост между младежките политики на двете десетилетия.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Предвидени са дейности, които чрез регионални и местни специфики последователно развиват основните приоритети и визията на Националната стратегия за младежта (2021-2030): „Автономни млади хора, с устойчиви морално-етични ценности и с добра образователна подготовка, професионални, социални и граждански умения, способни да вземат важни решения за себе си, общността и държавата и да поемат отговорността за тях“.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 обобщение на казаното дотук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,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философията на Общ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инския годишен план за младежта 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202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3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следва актуалната европейска доктрина да отговаря на потребностите, да кореспондира с интересите на младите хора, да допълва познанията им и да улеснява навлизането им на пазара на труда.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При разработването на Общ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инския годишен план за младежта 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202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са взети под внимание и текстовете на ревизираната Европейска харта за участието на младите хора в живота на общините и регионите, Световна програма за действие на младежта, приета с резолюция на Общото събрание на ООН, Стратегия на ЕС за инвестиране в младежта и мобилизиране на нейния потенциал, както и обновената рамка за европейско сътрудничество в сектора на младежките дейности.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II. СИТУАЦИОНЕН АНАЛИЗ И ПРЕДИЗВИКАТЕЛСТВА ПРЕД МЛАДИТЕ ХОРА В ОБЩИНА РУСЕ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bg-BG"/>
        </w:rPr>
      </w:pP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Младите хора в Община Русе, наблюдавани в общия контекст на възрастовата група и в своята индивидуалност, носят характерните особености на младежката общност в глобалния европейски и световен план. Отличава ги динамичното развитие на възгледите и възприятията им като представители на ново поколение в пост-тоталитарен свят, който все още утвърждава демократични принципи, гради нова ценностна система и формира пазарно ориентирани обществени отношения. Естествено съпротивление в хода на тези обществено-политически процеси са несъстоялите се навреме реформи на прехода.  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Ето защо характерните за младите хора прагматизъм и визионерство, често се приземяват в основите на този дефицит. Затова оценката за целите на младите хора в Община Русе не се ограничава в една категория. Не е еднозначен и техният обобщен модел за успех, за който има не само различни нюанси, а и диаметрално противоположни визии. Изводът е резултат от поредица анкети, по време на неформални срещи и обучения по теми на гражданското образование и кариерно ориентиране. 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Най-разпознаваем в младежката общност остава стремежът към независимост, подхранван от разнообразни информационни източници, чрез които различни по своята същност авторитети се превръщат в модели за подражание. Това понятие младежите свързват преди всичко с финансовата свобода. Проучването на техните нагласи ясно показва, че материалният аспект има водеща роля, когато степенуват категориите на собствената си ценностна система. Те измерват успеха с нивото на социална и икономическа свобода, до което могат да достигнат с професионална реализация или друга форма на изява. Това обуславя стремежа да вземат самостоятелни решения в желанието им да намерят своето поприще и призвание.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t>В този деликатен период на техния живот оказват влияние обективни и субективни фактори, сред които най-силно въздействие имат незадоволителните условия на младежкия пазар на труда. Допуснати назад във времето хаотични икономически и образователни норми продължават да генерират парадокси, поради което класическите пазарни понятия на търсенето и предлагането достигнаха точката на пълно несъответствие. Пазарният глад за определени специалисти все повече се разминава с реалните възможностите на професионалното образование от една страна, а от друга нивото на компетентност на младите специалисти често не кореспондира нито с тяхната самооценка, нито с изискванията на работодателите. В този процес полезната роля на Общината е да посредничи в партнирането и диалога между образованието и бизнеса, да насърчава навлизането на дуалното образование в сфери, важни за икономическия и социален микроклимат.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 Община Русе има добре развито представителство на различни структури и форми на младежки дейности и организации. В студентски, ученически клубове, движения, сдружения и неправителствени организации, създадени от и за младите хора в общината членуват близо 5 хиляди младежи на възраст от 15 до 29 години, в т.ч. обхванатите в различни образователни и културни форми на Общинския младежки дом, Общинския детски център за култура и изкуство и клубове за наука и изкуства с частен характер.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Образователната инфраструктура за всички етапи на обучение в Община Русе е добре разгърната и осигурява равнопоставен достъп до образование и извънкласни дейности. Представени са всички образователни степени и във всяка една от тях има образователни институции с традиции за качествено образование. Към момента в Община Русе съществуват: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•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  <w:t>2 начални училища, от които 1 частно училище;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•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  <w:t>16 основни училища;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•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  <w:t>7 средни училища, от които 1 частно училище;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•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  <w:t>3 профилирани гимназии, от които 1 частн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профилиран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 гимназия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;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•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  <w:t>11 професионални гимназии;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•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  <w:t>1 спортно училище;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•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  <w:t>1 частно духовно училище;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•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  <w:t xml:space="preserve">1 национално училище по изкуства. 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 тази област особен акцент поставя международно признатото качество на висшето образование в Русенски университет „Ангел Кънчев“.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Атмосферата на семейна среда, обществен живот, растеж, образование и реализиране на младите хора се обуславя от макроикономическата ситуация в европейски и национален аспект, в контекста на регионалните условия за икономическо развитие и възможностите на местния икономически микроклимат.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 тази връзка всички програми на Община Русе за осъвременяване на материалната база, за по-висок стандарт на образование и път за високите технологии във всички сфери за развитие на младите хора, са отговор на потребностите на младежката общност. Важен акцент е наличието на общинска нормативна уредба за стимулиране на ученици с изявени дарби и изключителни постижения в науката и изкуството.</w:t>
      </w:r>
      <w:r w:rsidRPr="003256D8">
        <w:rPr>
          <w:noProof/>
        </w:rPr>
        <w:t xml:space="preserve"> 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Ежегодно от Общински съвет – Русе се приема Общинска програма за закрила на деца с изявени дарби, която включва мерките от програмата по чл. 11, ал. 1 от Наредбата за условията и реда за осъществяване на закрила на деца с изявени дарби, приета с ПМС №298 от 17.12.2003 г.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(</w:t>
      </w:r>
      <w:r w:rsidRPr="00B728C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изм., бр. 30 от 31.03.2020 г., в сила от 31.03.2020 г.)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и мерки, предложени от училища и други юридически лица, осъществяващи дейности на територията на общината. Броят на децата, предложени 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t>за еднократно финансово подпомагане и за стипендии е съобразен с практиката през последните години и с анализа от представянето на децата на различните национални и международни конкурси, олимпиади и състезания в областта на изкуството, науката и спорта. Мерките за закрила на деца с изявени дарби, извън мерките по програмата по чл. 11, ал. 1, се финансират от собствени приходи по ред, определен от Общинския съвет. Програмата предвижда насърчаване на творческите, научните и спортните заложби и потребности на деца с изявени дарби в областта на изкуството и науката, класирани на първо, второ или трето място на конкурс, олимпиада или състезание на национално или международно равнище, а в областта на спорта – на първо, второ и трето място на олимпийски игри, световно първенство, европейско първенство, балканско първенство или на първо място на финали на държавно индивидуално първенство чрез еднократно финансово подпомагане и чрез стипендии. Нейното ефективно и последователно прилагане е част от грижата за развитието на духовния, творческия и физическия потенциал на младите хора в България. Подбраните конкурси, олимпиади и състезания се провеждат през конкретната година и са с доказани високи критерии при излъчване на победителите, мотивират децата за високи творчески, научни и спортни постижения. Този списък се прецизира от експертно-консултативни комисии в областта на науката, изкуството и спорта.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Работата с децата с изявени дарби в свободното им време се осъществява в Центровете за подкрепа за личностно развитие на децата и учениците, в клубове, кръжоци и школи в училища, спортни клубове, читалища и др.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Програмите за младежка заетост и предвидените общински политики за старт в кариерата на младите хора, през настоящата 202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3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за поредна година ще бъдат подкрепени от центъра за кариерно ориентиране, който от края на 2018 година развива дейността си в структурата на Център за подкрепа за личностно развитие - Център за ученическо техническо и научно творчество (ЦПЛР – ЦУТНТ) – Русе. Ежегодно са организирани обучения по Програма за кариерно ориентиране, групови дискусии по теми от 30 филма за кариерно ориентиране в училищното образование, тренинги, форми, състезания, решаване на въпросници и работа с интерактивни упражнения, реализирани от 5 кариерни консултанта. В тези дейности са включени 1 102 ученици. С дейностите по кариерно ориентиране в ЦПЛР – ЦУТНТ – Русе от участниците се придобиват разширени познания за различни професии, техните характеристики и изискванията за овладяването, изгражда се представа за собствените силни страни, интереси и предпочитания. Придобиват се умения за формулиране на адекватни и устойчиви кариерни цели; умения за себереализация на пазара на труда, усъвършенствани умения за планиране и управление на кариерата Формулират се ясни ценности, лични приоритети и визия за развитие (краткосрочни и дългосрочни цели). Създава се кариерен план за лично и професионално бъдеще. Развива се способност за прилагане на различни ефективни стратегии за търсене на работа – включително и създаване на контакти, използване на онлайн пространството за личен маркетинг, умения за самопредставяне.</w:t>
      </w:r>
    </w:p>
    <w:p w:rsidR="00DD2F85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>момента</w:t>
      </w:r>
      <w:proofErr w:type="spellEnd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>има</w:t>
      </w:r>
      <w:proofErr w:type="spellEnd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>сформирани</w:t>
      </w:r>
      <w:proofErr w:type="spellEnd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>групи</w:t>
      </w:r>
      <w:proofErr w:type="spellEnd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15 </w:t>
      </w:r>
      <w:proofErr w:type="spellStart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>общински</w:t>
      </w:r>
      <w:proofErr w:type="spellEnd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>училища</w:t>
      </w:r>
      <w:proofErr w:type="spellEnd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ЦПЛР-ЦУТНТ – </w:t>
      </w:r>
      <w:proofErr w:type="spellStart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>Русе</w:t>
      </w:r>
      <w:proofErr w:type="spellEnd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>Обучени</w:t>
      </w:r>
      <w:proofErr w:type="spellEnd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>преподаватели</w:t>
      </w:r>
      <w:proofErr w:type="spellEnd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>ръководители</w:t>
      </w:r>
      <w:proofErr w:type="spellEnd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>учебните</w:t>
      </w:r>
      <w:proofErr w:type="spellEnd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>заведения</w:t>
      </w:r>
      <w:proofErr w:type="spellEnd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>там</w:t>
      </w:r>
      <w:proofErr w:type="spellEnd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>където</w:t>
      </w:r>
      <w:proofErr w:type="spellEnd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>няма</w:t>
      </w:r>
      <w:proofErr w:type="spellEnd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>обучени</w:t>
      </w:r>
      <w:proofErr w:type="spellEnd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>учители</w:t>
      </w:r>
      <w:proofErr w:type="spellEnd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>групите</w:t>
      </w:r>
      <w:proofErr w:type="spellEnd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>роботика</w:t>
      </w:r>
      <w:proofErr w:type="spellEnd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>ръководят</w:t>
      </w:r>
      <w:proofErr w:type="spellEnd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spellEnd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>преподаватели</w:t>
      </w:r>
      <w:proofErr w:type="spellEnd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spellEnd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ЦПЛР-ЦУТНТ – </w:t>
      </w:r>
      <w:proofErr w:type="spellStart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>Русе</w:t>
      </w:r>
      <w:proofErr w:type="spellEnd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>Обучението</w:t>
      </w:r>
      <w:proofErr w:type="spellEnd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>извършено</w:t>
      </w:r>
      <w:proofErr w:type="spellEnd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spellEnd"/>
      <w:r w:rsidRPr="00580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sz w:val="24"/>
          <w:szCs w:val="24"/>
        </w:rPr>
        <w:t>Русенски</w:t>
      </w:r>
      <w:proofErr w:type="spellEnd"/>
      <w:r w:rsidRPr="00580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sz w:val="24"/>
          <w:szCs w:val="24"/>
        </w:rPr>
        <w:t>университет</w:t>
      </w:r>
      <w:proofErr w:type="spellEnd"/>
      <w:r w:rsidRPr="00580FEB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580FEB">
        <w:rPr>
          <w:rFonts w:ascii="Times New Roman" w:eastAsia="Calibri" w:hAnsi="Times New Roman" w:cs="Times New Roman"/>
          <w:sz w:val="24"/>
          <w:szCs w:val="24"/>
        </w:rPr>
        <w:t>Ангел</w:t>
      </w:r>
      <w:proofErr w:type="spellEnd"/>
      <w:r w:rsidRPr="00580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sz w:val="24"/>
          <w:szCs w:val="24"/>
        </w:rPr>
        <w:t>Кънчев</w:t>
      </w:r>
      <w:proofErr w:type="spellEnd"/>
      <w:r w:rsidRPr="00580FEB">
        <w:rPr>
          <w:rFonts w:ascii="Times New Roman" w:eastAsia="Calibri" w:hAnsi="Times New Roman" w:cs="Times New Roman"/>
          <w:sz w:val="24"/>
          <w:szCs w:val="24"/>
        </w:rPr>
        <w:t xml:space="preserve">”. </w:t>
      </w:r>
      <w:proofErr w:type="spellStart"/>
      <w:r w:rsidRPr="00580FEB">
        <w:rPr>
          <w:rFonts w:ascii="Times New Roman" w:eastAsia="Calibri" w:hAnsi="Times New Roman" w:cs="Times New Roman"/>
          <w:sz w:val="24"/>
          <w:szCs w:val="24"/>
        </w:rPr>
        <w:t>Обучението</w:t>
      </w:r>
      <w:proofErr w:type="spellEnd"/>
      <w:r w:rsidRPr="00580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580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sz w:val="24"/>
          <w:szCs w:val="24"/>
        </w:rPr>
        <w:t>роботика</w:t>
      </w:r>
      <w:proofErr w:type="spellEnd"/>
      <w:r w:rsidRPr="00580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580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sz w:val="24"/>
          <w:szCs w:val="24"/>
        </w:rPr>
        <w:t>учениците</w:t>
      </w:r>
      <w:proofErr w:type="spellEnd"/>
      <w:r w:rsidRPr="00580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sz w:val="24"/>
          <w:szCs w:val="24"/>
        </w:rPr>
        <w:t>през</w:t>
      </w:r>
      <w:proofErr w:type="spellEnd"/>
      <w:r w:rsidRPr="00580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sz w:val="24"/>
          <w:szCs w:val="24"/>
        </w:rPr>
        <w:t>тази</w:t>
      </w:r>
      <w:proofErr w:type="spellEnd"/>
      <w:r w:rsidRPr="00580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sz w:val="24"/>
          <w:szCs w:val="24"/>
        </w:rPr>
        <w:t>учебна</w:t>
      </w:r>
      <w:proofErr w:type="spellEnd"/>
      <w:r w:rsidRPr="00580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sz w:val="24"/>
          <w:szCs w:val="24"/>
        </w:rPr>
        <w:t>годи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стартира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месец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януари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Pr="00580FEB">
        <w:rPr>
          <w:rFonts w:ascii="Times New Roman" w:eastAsia="Calibri" w:hAnsi="Times New Roman" w:cs="Times New Roman"/>
          <w:sz w:val="24"/>
          <w:szCs w:val="24"/>
        </w:rPr>
        <w:t xml:space="preserve"> г., в </w:t>
      </w:r>
      <w:proofErr w:type="spellStart"/>
      <w:r w:rsidRPr="00580FEB">
        <w:rPr>
          <w:rFonts w:ascii="Times New Roman" w:eastAsia="Calibri" w:hAnsi="Times New Roman" w:cs="Times New Roman"/>
          <w:sz w:val="24"/>
          <w:szCs w:val="24"/>
        </w:rPr>
        <w:t>зависимост</w:t>
      </w:r>
      <w:proofErr w:type="spellEnd"/>
      <w:r w:rsidRPr="00580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580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sz w:val="24"/>
          <w:szCs w:val="24"/>
        </w:rPr>
        <w:t>въведените</w:t>
      </w:r>
      <w:proofErr w:type="spellEnd"/>
      <w:r w:rsidRPr="00580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sz w:val="24"/>
          <w:szCs w:val="24"/>
        </w:rPr>
        <w:t>противоепидемични</w:t>
      </w:r>
      <w:proofErr w:type="spellEnd"/>
      <w:r w:rsidRPr="00580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sz w:val="24"/>
          <w:szCs w:val="24"/>
        </w:rPr>
        <w:t>мерки</w:t>
      </w:r>
      <w:proofErr w:type="spellEnd"/>
      <w:r w:rsidRPr="00580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580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sz w:val="24"/>
          <w:szCs w:val="24"/>
        </w:rPr>
        <w:t>учениците</w:t>
      </w:r>
      <w:proofErr w:type="spellEnd"/>
      <w:r w:rsidRPr="00580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580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sz w:val="24"/>
          <w:szCs w:val="24"/>
        </w:rPr>
        <w:t>трети</w:t>
      </w:r>
      <w:proofErr w:type="spellEnd"/>
      <w:r w:rsidRPr="00580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sz w:val="24"/>
          <w:szCs w:val="24"/>
        </w:rPr>
        <w:t>клас</w:t>
      </w:r>
      <w:proofErr w:type="spellEnd"/>
      <w:r w:rsidRPr="00580FE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80FEB">
        <w:rPr>
          <w:rFonts w:ascii="Times New Roman" w:eastAsia="Calibri" w:hAnsi="Times New Roman" w:cs="Times New Roman"/>
          <w:sz w:val="24"/>
          <w:szCs w:val="24"/>
        </w:rPr>
        <w:t>поетапно</w:t>
      </w:r>
      <w:proofErr w:type="spellEnd"/>
      <w:r w:rsidRPr="00580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sz w:val="24"/>
          <w:szCs w:val="24"/>
        </w:rPr>
        <w:t>ще</w:t>
      </w:r>
      <w:proofErr w:type="spellEnd"/>
      <w:r w:rsidRPr="00580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580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sz w:val="24"/>
          <w:szCs w:val="24"/>
        </w:rPr>
        <w:t>въвежда</w:t>
      </w:r>
      <w:proofErr w:type="spellEnd"/>
      <w:r w:rsidRPr="00580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580FE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580FEB">
        <w:rPr>
          <w:rFonts w:ascii="Times New Roman" w:eastAsia="Calibri" w:hAnsi="Times New Roman" w:cs="Times New Roman"/>
          <w:sz w:val="24"/>
          <w:szCs w:val="24"/>
        </w:rPr>
        <w:t>следващите</w:t>
      </w:r>
      <w:proofErr w:type="spellEnd"/>
      <w:r w:rsidRPr="00580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sz w:val="24"/>
          <w:szCs w:val="24"/>
        </w:rPr>
        <w:t>години</w:t>
      </w:r>
      <w:proofErr w:type="spellEnd"/>
      <w:r w:rsidRPr="00580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580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sz w:val="24"/>
          <w:szCs w:val="24"/>
        </w:rPr>
        <w:t>седми</w:t>
      </w:r>
      <w:proofErr w:type="spellEnd"/>
      <w:r w:rsidRPr="00580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0FEB">
        <w:rPr>
          <w:rFonts w:ascii="Times New Roman" w:eastAsia="Calibri" w:hAnsi="Times New Roman" w:cs="Times New Roman"/>
          <w:sz w:val="24"/>
          <w:szCs w:val="24"/>
        </w:rPr>
        <w:t>клас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t>Идентифицираните слабости са обусловени от негативните демографски тенденции, от една страна, от недостатъчно развития пазар на труда за младежите - от друга и от трета – недостатъчно правно-нормативна свобода на Общината, която да й отреди по-силна роля - да регламентира и прилага стимули за предприемачеството сред младите хора без да нарушава принципите на свободния пазар и свободната конкуренция.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 контекста на тази перспектива се очаква все повече пространство в политиките за младежта да заемат новаторски проекти за формално и неформално образование, доброволчество и младежка активност, насочени към важни за местната общност каузи. Нормативната промяна не само зададе нов ред, тя отключи неизползван досега потенциал за реформа и резултати, с ключово значение за всички обществени кръгове и най-вече за младежките среди.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Дейности по превенция и преодоляване на проблемното поведение на местната комисия за борба срещу противообществените прояви на малолетните и непълнолетните (МКБППМН):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Основната задача в работата на МК е координиране на работата на различните държавни и обществени институции в общината с отношение към възпитанието на младите хора.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Усилията са насочени към ранна превенция на детското асоциално поведение, анализиране факторите за извършване на криминални деяния и предотвратяването на противообществените прояви сред подрастващото поколение. Като основен приоритет в работата на комисията е залегната образователна интеграция на ромските ученици и ангажираността на техните семейства в обучителния процес в българското училище. МК активизира взаимодействието си с органите по образованието, в лицето на директори на училища, класни ръководители, училищни психолози, педагогически съветници. МКБППМН – Община Русе всяка година работи по проблема за интегрирането на ромските деца в българското общество, като отделя специално внимание на стабилизацията и предпазването от риска от отпадане от образователната система, завръщането на ромите в нея, предотвратяване допускането на противообществени прояви и престъпления, подпомагане и обучение на работещите с тях учители и специалисти.</w:t>
      </w:r>
    </w:p>
    <w:p w:rsidR="00DD2F85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Към МКБППМН – Община Русе на основание чл. 10, ал. 2 от ЗБППМН от 2005 г. функционира Център за социална адаптация и подкрепа (ЦСАП). Основни проблемни точки, заради които подрастващите и техните семейства търсят психологическа помощ в нашия кабинет са: бягства от дома и неблагоприятно влияние на референтни групи, нисък учебен успех и системно допускане на неизвинени отсъствия и проблемно поведение в училище, слаб родителски капацитет или неработещи семейни техники и комуникация, семейни конфликти. Родителите посочват най-често като причина за посещенията си повишената конфликтна семейна среда, свързана с навлизането на подрастващите в пубертета.</w:t>
      </w:r>
      <w:r w:rsidRPr="00B728C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Корекционно-възпитателната работа в Центъра за социална адаптация и подкрепа към МКБППМН е свързана преди всичко с проучване особеностите на семейната среда, внимателното изучаване на приятелската среда, анализа на противообществената проява и работата по проблемите и тяхното преодоляване. Акцент се поставя върху развитие на уменията за общуване, самоконтрол, разбиране на проблемите и търсене на алтернативи за тяхното решаване. В работата със семействата усилията са насочени към повишаване на родителския капацитет, чрез знания за детското развитие, основните нужди и потребности на децата, стимулиране на емоционалната връзка във взаимоотношенията, укрепване на 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t>диалога родител – дете, премахване на причините за проява на агресия и насилие в семейството.</w:t>
      </w:r>
    </w:p>
    <w:p w:rsidR="00DD2F85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 Приемната на обществения възпитател (ПОВ) насоките на консултативната дейност са повишаване на мотивацията за обучение и съставяне на жизнен план чрез професионално и образователно консултиране, създаване на адекватни жизнени цели, формиране на умения за социална адаптация и работещи комуникативни модели, намаляване на агресивността, подпомагане на семейството за отглеждане на техни деца в конфликт със закона и др. 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Местната комисия осъществява своята дейност в тясно сътрудничество с всички институции, работещи по проблемите на деца с асоциално поведение - съд, прокуратура, следствие, центрове за работа с деца, НПО, ИДПС, органите по образованието, педагогически съветници и училищни психолози, Дирекция „Социално подпомагане“, ОЗД и др.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Всички изводи, силни страни и слабости, посочени в настоящия ситуационен анализ, са отправна точка за формулиране на ясни цели и конкретни действия в Общинският годишен план за младежта’202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3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bg-BG"/>
        </w:rPr>
      </w:pPr>
    </w:p>
    <w:p w:rsidR="00DD2F85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III. ПРИОРИТЕТИ И СПЕЦИФИЧНИ ЦЕЛИ НА ОБЩИНСКАТА ПОЛИТИКА ЗА МЛАДЕЖТА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bg-BG"/>
        </w:rPr>
      </w:pP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Общинският годишен план за младежта‘202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е разработен като комплекс от мерки и дейности, които обуславят успешно партньорство между всички сектори, свързани с живота на младите хора. Ето защо настоящата програма се основава на традиционното сътрудничество и разчита на добрата координация в сфери като образование, трудова заетост, социално включване, здравеопазване, младежко доброволчество.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 изпълнение на Националната стратегия за младежта многосекторният подход следва своето логическото развитие на регионално, областно и общинско ниво чрез официално утвърдени секторни политики за формулиране, изпълнение и оценка на младежките дейности.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Доктрината на ЕС за младежта се фокусира върху 5 основни приоритета, които са базови и за настоящия Общински годишен план за младежта:</w:t>
      </w:r>
    </w:p>
    <w:p w:rsidR="00DD2F85" w:rsidRPr="003256D8" w:rsidRDefault="00DD2F85" w:rsidP="00DD2F8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участие;</w:t>
      </w:r>
    </w:p>
    <w:p w:rsidR="00DD2F85" w:rsidRPr="003256D8" w:rsidRDefault="00DD2F85" w:rsidP="00DD2F8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информация;</w:t>
      </w:r>
    </w:p>
    <w:p w:rsidR="00DD2F85" w:rsidRPr="003256D8" w:rsidRDefault="00DD2F85" w:rsidP="00DD2F8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неформално образование;</w:t>
      </w:r>
    </w:p>
    <w:p w:rsidR="00DD2F85" w:rsidRPr="003256D8" w:rsidRDefault="00DD2F85" w:rsidP="00DD2F8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доброволчески дейности;</w:t>
      </w:r>
    </w:p>
    <w:p w:rsidR="00DD2F85" w:rsidRPr="003256D8" w:rsidRDefault="00DD2F85" w:rsidP="00DD2F8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по-добро разбиране и познаване на проблемите на младежта.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 тази връзка Общинският годишен план за младежта‘202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3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предвижда дейности, чрез които младите хора</w:t>
      </w:r>
      <w:r w:rsidRPr="003256D8">
        <w:rPr>
          <w:noProof/>
        </w:rPr>
        <w:t xml:space="preserve"> 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имат повече възможности:</w:t>
      </w:r>
    </w:p>
    <w:p w:rsidR="00DD2F85" w:rsidRPr="003256D8" w:rsidRDefault="00DD2F85" w:rsidP="00DD2F85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за участие в обществения живот, в обществени дискусии и вземане на решения за развитието на общината и общността;</w:t>
      </w:r>
    </w:p>
    <w:p w:rsidR="00DD2F85" w:rsidRPr="003256D8" w:rsidRDefault="00DD2F85" w:rsidP="00DD2F85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за знания, мобилност, заетост и социално включване като прилагат метода „Открита координация“;</w:t>
      </w:r>
    </w:p>
    <w:p w:rsidR="00DD2F85" w:rsidRPr="003256D8" w:rsidRDefault="00DD2F85" w:rsidP="00DD2F85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за достъп до неформално образование и форми за учене през целия живот;</w:t>
      </w:r>
    </w:p>
    <w:p w:rsidR="00DD2F85" w:rsidRPr="003256D8" w:rsidRDefault="00DD2F85" w:rsidP="00DD2F85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за ключови компетентности, дефинирани от Европейската референтна рамка, които обуславят повишаване на качеството на живот и личностното израстване;</w:t>
      </w:r>
    </w:p>
    <w:p w:rsidR="00DD2F85" w:rsidRPr="003256D8" w:rsidRDefault="00DD2F85" w:rsidP="00DD2F85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t>за създаване на младежка инфраструктура в изпълнение на националните приоритети и регионалните политики за младежта;</w:t>
      </w:r>
    </w:p>
    <w:p w:rsidR="00DD2F85" w:rsidRPr="003256D8" w:rsidRDefault="00DD2F85" w:rsidP="00DD2F85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за получаване на подкрепа и разбиране от обществото;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Общинският годишен план за младежта‘202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3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цели постигането на националните приоритети чрез:</w:t>
      </w:r>
    </w:p>
    <w:p w:rsidR="00DD2F85" w:rsidRPr="003256D8" w:rsidRDefault="00DD2F85" w:rsidP="00DD2F85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1418" w:hanging="64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засилване ролята на младите хора в обществото;</w:t>
      </w:r>
    </w:p>
    <w:p w:rsidR="00DD2F85" w:rsidRPr="003256D8" w:rsidRDefault="00DD2F85" w:rsidP="00DD2F85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1418" w:hanging="64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поощряване на инициативи за ангажираност и участие;</w:t>
      </w:r>
    </w:p>
    <w:p w:rsidR="00DD2F85" w:rsidRPr="003256D8" w:rsidRDefault="00DD2F85" w:rsidP="00DD2F85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1418" w:hanging="64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свързване и партньорство за по-добър старт в живота;</w:t>
      </w:r>
    </w:p>
    <w:p w:rsidR="00DD2F85" w:rsidRPr="003256D8" w:rsidRDefault="00DD2F85" w:rsidP="00DD2F85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1418" w:hanging="64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очертаване на позитивна житейска перспектива и бъдеще.</w:t>
      </w:r>
    </w:p>
    <w:p w:rsidR="00DD2F85" w:rsidRPr="00015F25" w:rsidRDefault="00DD2F85" w:rsidP="00DD2F85">
      <w:pPr>
        <w:shd w:val="clear" w:color="auto" w:fill="FFFFFF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Следвайки общинските стратегически цели, се предвижда и провеждане на състезание с участието на образователни институции и центрове за подкрепа за личностно развитие. То ще бъде с участието на групи от училищата, преминали през съответното обучение, представящи разработените проекти. Съвместната работа </w:t>
      </w:r>
      <w:r w:rsidRPr="00015F2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продълж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ава</w:t>
      </w:r>
      <w:r w:rsidRPr="00015F2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в създаване на целенасочена политика за подкрепа на внедряването на иновациите в образованието, чрез въвеждане на творчески дигитални технологии и обучения на учители в използването и прилагането им в детските градини и училищата, която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намира</w:t>
      </w:r>
      <w:r w:rsidRPr="00015F2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своето място в процесите по изготвяне на Стратегия за развитие на предучилищното и училищното образование в Община Русе.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Настоящият документ е отворен за корекции през годината и подлежи на промени и допълнения при постъпване на предложения за младежки дейности.</w:t>
      </w:r>
    </w:p>
    <w:p w:rsidR="00DD2F85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DD2F85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IV. ДЕЙНОСТИ ЗА ИЗПЪЛНЕНИЕ НА ПОЛИТИКАТА ЗА МЛАДИТЕ ХОРА В ОБЩИНА РУСЕ</w:t>
      </w:r>
    </w:p>
    <w:p w:rsidR="00DD2F85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tbl>
      <w:tblPr>
        <w:tblStyle w:val="ad"/>
        <w:tblW w:w="1020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4684"/>
        <w:gridCol w:w="1560"/>
        <w:gridCol w:w="1701"/>
        <w:gridCol w:w="1701"/>
      </w:tblGrid>
      <w:tr w:rsidR="00DD2F85" w:rsidRPr="00805136" w:rsidTr="00DD2F85">
        <w:tc>
          <w:tcPr>
            <w:tcW w:w="562" w:type="dxa"/>
            <w:vAlign w:val="center"/>
          </w:tcPr>
          <w:p w:rsidR="00DD2F85" w:rsidRPr="00805136" w:rsidRDefault="00DD2F85" w:rsidP="00DD2F85">
            <w:pPr>
              <w:jc w:val="center"/>
              <w:rPr>
                <w:b/>
                <w:noProof/>
              </w:rPr>
            </w:pPr>
            <w:r w:rsidRPr="00805136">
              <w:rPr>
                <w:b/>
                <w:noProof/>
              </w:rPr>
              <w:t>№</w:t>
            </w:r>
          </w:p>
        </w:tc>
        <w:tc>
          <w:tcPr>
            <w:tcW w:w="4684" w:type="dxa"/>
            <w:vAlign w:val="center"/>
          </w:tcPr>
          <w:p w:rsidR="00DD2F85" w:rsidRPr="00805136" w:rsidRDefault="00DD2F85" w:rsidP="00DD2F85">
            <w:pPr>
              <w:rPr>
                <w:noProof/>
              </w:rPr>
            </w:pPr>
            <w:r w:rsidRPr="00805136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>Дейности</w:t>
            </w:r>
          </w:p>
        </w:tc>
        <w:tc>
          <w:tcPr>
            <w:tcW w:w="1560" w:type="dxa"/>
            <w:vAlign w:val="center"/>
          </w:tcPr>
          <w:p w:rsidR="00DD2F85" w:rsidRPr="00805136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805136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>Срок</w:t>
            </w:r>
          </w:p>
          <w:p w:rsidR="00DD2F85" w:rsidRPr="00805136" w:rsidRDefault="00DD2F85" w:rsidP="00DD2F85">
            <w:pPr>
              <w:jc w:val="center"/>
              <w:rPr>
                <w:noProof/>
              </w:rPr>
            </w:pPr>
            <w:r w:rsidRPr="00805136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>на изпълнение</w:t>
            </w:r>
          </w:p>
        </w:tc>
        <w:tc>
          <w:tcPr>
            <w:tcW w:w="1701" w:type="dxa"/>
            <w:vAlign w:val="center"/>
          </w:tcPr>
          <w:p w:rsidR="00DD2F85" w:rsidRPr="00805136" w:rsidRDefault="00DD2F85" w:rsidP="00DD2F85">
            <w:pPr>
              <w:jc w:val="center"/>
              <w:rPr>
                <w:noProof/>
              </w:rPr>
            </w:pPr>
            <w:r w:rsidRPr="00805136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>Отговорни институции</w:t>
            </w:r>
          </w:p>
        </w:tc>
        <w:tc>
          <w:tcPr>
            <w:tcW w:w="1701" w:type="dxa"/>
            <w:vAlign w:val="center"/>
          </w:tcPr>
          <w:p w:rsidR="00DD2F85" w:rsidRPr="00805136" w:rsidRDefault="00DD2F85" w:rsidP="00DD2F85">
            <w:pPr>
              <w:jc w:val="center"/>
              <w:rPr>
                <w:noProof/>
              </w:rPr>
            </w:pPr>
            <w:r w:rsidRPr="00805136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>Финансиране</w:t>
            </w:r>
          </w:p>
        </w:tc>
      </w:tr>
      <w:tr w:rsidR="00DD2F85" w:rsidRPr="006E30B9" w:rsidTr="00DD2F85">
        <w:tc>
          <w:tcPr>
            <w:tcW w:w="10208" w:type="dxa"/>
            <w:gridSpan w:val="5"/>
            <w:vAlign w:val="center"/>
          </w:tcPr>
          <w:p w:rsidR="00DD2F85" w:rsidRPr="006E30B9" w:rsidRDefault="00DD2F85" w:rsidP="00DD2F85">
            <w:pPr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6E30B9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 xml:space="preserve">1. СТРАТЕГИЧЕСКА ОС: </w:t>
            </w:r>
            <w:r w:rsidRPr="006E30B9">
              <w:rPr>
                <w:b/>
                <w:noProof/>
                <w:sz w:val="22"/>
                <w:szCs w:val="22"/>
              </w:rPr>
              <w:t>НАСЪРЧАВАНЕ НА НЕФОРМАЛНОТО ОБУЧЕНИЕ</w:t>
            </w:r>
          </w:p>
        </w:tc>
      </w:tr>
      <w:tr w:rsidR="00DD2F85" w:rsidRPr="00805136" w:rsidTr="00DD2F85">
        <w:tc>
          <w:tcPr>
            <w:tcW w:w="10208" w:type="dxa"/>
            <w:gridSpan w:val="5"/>
            <w:vAlign w:val="center"/>
          </w:tcPr>
          <w:p w:rsidR="00DD2F85" w:rsidRPr="00805136" w:rsidRDefault="00DD2F85" w:rsidP="00DD2F85">
            <w:pPr>
              <w:jc w:val="both"/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</w:pPr>
            <w:r w:rsidRPr="00805136"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  <w:t>1.1.</w:t>
            </w:r>
            <w:r w:rsidRPr="00805136">
              <w:rPr>
                <w:rFonts w:ascii="Calibri" w:hAnsi="Calibri" w:cs="Calibri"/>
                <w:i/>
                <w:noProof/>
                <w:color w:val="000000"/>
                <w:sz w:val="23"/>
                <w:szCs w:val="23"/>
              </w:rPr>
              <w:t xml:space="preserve"> </w:t>
            </w:r>
            <w:r w:rsidRPr="00805136">
              <w:rPr>
                <w:rFonts w:eastAsia="Times New Roman"/>
                <w:b/>
                <w:bCs/>
                <w:i/>
                <w:noProof/>
                <w:color w:val="000000"/>
                <w:lang w:val="ru-RU" w:eastAsia="bg-BG"/>
              </w:rPr>
              <w:t>ПОВИШАВАНЕ НА ДОСТЪПА ДО НЕФОРМАЛНО ОБУЧЕНИЕ ЗА РАЗВИТИЕ НА КЛЮЧОВИ КОМПЕТЕНТНОСТИ</w:t>
            </w:r>
          </w:p>
        </w:tc>
      </w:tr>
      <w:tr w:rsidR="00DD2F85" w:rsidRPr="00805136" w:rsidTr="00DD2F85">
        <w:tc>
          <w:tcPr>
            <w:tcW w:w="10208" w:type="dxa"/>
            <w:gridSpan w:val="5"/>
            <w:vAlign w:val="center"/>
          </w:tcPr>
          <w:p w:rsidR="00DD2F85" w:rsidRPr="00805136" w:rsidRDefault="00DD2F85" w:rsidP="00DD2F85">
            <w:pPr>
              <w:jc w:val="both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805136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 xml:space="preserve">1.1.1. </w:t>
            </w:r>
            <w:r w:rsidRPr="00805136">
              <w:rPr>
                <w:rFonts w:eastAsia="Times New Roman"/>
                <w:b/>
                <w:bCs/>
                <w:noProof/>
                <w:color w:val="000000"/>
                <w:lang w:val="ru-RU" w:eastAsia="bg-BG"/>
              </w:rPr>
              <w:t>Подкрепа за неформалното обучение чрез разширяване на мрежата от доставчици</w:t>
            </w:r>
          </w:p>
        </w:tc>
      </w:tr>
      <w:tr w:rsidR="00DD2F85" w:rsidRPr="00805136" w:rsidTr="00DD2F85">
        <w:tc>
          <w:tcPr>
            <w:tcW w:w="562" w:type="dxa"/>
            <w:vAlign w:val="center"/>
          </w:tcPr>
          <w:p w:rsidR="00DD2F85" w:rsidRPr="00805136" w:rsidRDefault="00DD2F85" w:rsidP="00DD2F85">
            <w:pPr>
              <w:rPr>
                <w:noProof/>
              </w:rPr>
            </w:pPr>
            <w:r w:rsidRPr="00805136">
              <w:rPr>
                <w:noProof/>
              </w:rPr>
              <w:t>1.</w:t>
            </w:r>
          </w:p>
        </w:tc>
        <w:tc>
          <w:tcPr>
            <w:tcW w:w="4684" w:type="dxa"/>
            <w:vAlign w:val="center"/>
          </w:tcPr>
          <w:p w:rsidR="00DD2F85" w:rsidRPr="00805136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805136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1</w:t>
            </w:r>
            <w:r w:rsidRPr="00805136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„Развитие на клубове за неформално образование – Младежки парламент, Дебати, Европейско развитие и</w:t>
            </w: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младежка мобилност, Доброволец</w:t>
            </w:r>
            <w:r w:rsidRPr="00805136">
              <w:rPr>
                <w:rFonts w:eastAsia="Times New Roman"/>
                <w:bCs/>
                <w:noProof/>
                <w:color w:val="000000"/>
                <w:lang w:eastAsia="bg-BG"/>
              </w:rPr>
              <w:t>, Екология и спорт.“</w:t>
            </w:r>
          </w:p>
        </w:tc>
        <w:tc>
          <w:tcPr>
            <w:tcW w:w="1560" w:type="dxa"/>
            <w:vAlign w:val="center"/>
          </w:tcPr>
          <w:p w:rsidR="00DD2F85" w:rsidRPr="00805136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805136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805136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805136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DD2F85" w:rsidRPr="00805136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805136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805136" w:rsidTr="00DD2F85">
        <w:tc>
          <w:tcPr>
            <w:tcW w:w="562" w:type="dxa"/>
            <w:vAlign w:val="center"/>
          </w:tcPr>
          <w:p w:rsidR="00DD2F85" w:rsidRPr="00805136" w:rsidRDefault="00DD2F85" w:rsidP="00DD2F85">
            <w:pPr>
              <w:rPr>
                <w:noProof/>
              </w:rPr>
            </w:pPr>
            <w:r w:rsidRPr="00805136">
              <w:rPr>
                <w:noProof/>
              </w:rPr>
              <w:t>2.</w:t>
            </w:r>
          </w:p>
        </w:tc>
        <w:tc>
          <w:tcPr>
            <w:tcW w:w="4684" w:type="dxa"/>
            <w:vAlign w:val="center"/>
          </w:tcPr>
          <w:p w:rsidR="00DD2F85" w:rsidRPr="00805136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805136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2</w:t>
            </w:r>
            <w:r w:rsidRPr="00805136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„Реализиране на събития и нестандартни форми на обучение за интелигентно израстване и социално приобщаване.“</w:t>
            </w:r>
          </w:p>
        </w:tc>
        <w:tc>
          <w:tcPr>
            <w:tcW w:w="1560" w:type="dxa"/>
            <w:vAlign w:val="center"/>
          </w:tcPr>
          <w:p w:rsidR="00DD2F85" w:rsidRPr="00805136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805136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805136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805136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DD2F85" w:rsidRPr="00805136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805136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805136" w:rsidTr="00DD2F85">
        <w:tc>
          <w:tcPr>
            <w:tcW w:w="562" w:type="dxa"/>
            <w:vAlign w:val="center"/>
          </w:tcPr>
          <w:p w:rsidR="00DD2F85" w:rsidRPr="00805136" w:rsidRDefault="00DD2F85" w:rsidP="00DD2F85">
            <w:pPr>
              <w:rPr>
                <w:noProof/>
              </w:rPr>
            </w:pPr>
            <w:r w:rsidRPr="00805136">
              <w:rPr>
                <w:noProof/>
              </w:rPr>
              <w:t>3.</w:t>
            </w:r>
          </w:p>
        </w:tc>
        <w:tc>
          <w:tcPr>
            <w:tcW w:w="4684" w:type="dxa"/>
            <w:vAlign w:val="center"/>
          </w:tcPr>
          <w:p w:rsidR="00DD2F85" w:rsidRPr="00805136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805136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3</w:t>
            </w:r>
            <w:r w:rsidRPr="00805136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„Европейско развитие и младежка мобилност“</w:t>
            </w:r>
          </w:p>
        </w:tc>
        <w:tc>
          <w:tcPr>
            <w:tcW w:w="1560" w:type="dxa"/>
            <w:vAlign w:val="center"/>
          </w:tcPr>
          <w:p w:rsidR="00DD2F85" w:rsidRPr="00805136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805136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805136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805136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DD2F85" w:rsidRPr="00805136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805136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805136" w:rsidTr="00DD2F85">
        <w:tc>
          <w:tcPr>
            <w:tcW w:w="562" w:type="dxa"/>
            <w:vAlign w:val="center"/>
          </w:tcPr>
          <w:p w:rsidR="00DD2F85" w:rsidRPr="00805136" w:rsidRDefault="00DD2F85" w:rsidP="00DD2F85">
            <w:pPr>
              <w:rPr>
                <w:noProof/>
              </w:rPr>
            </w:pPr>
            <w:r w:rsidRPr="00805136">
              <w:rPr>
                <w:noProof/>
              </w:rPr>
              <w:t>4.</w:t>
            </w:r>
          </w:p>
        </w:tc>
        <w:tc>
          <w:tcPr>
            <w:tcW w:w="4684" w:type="dxa"/>
            <w:vAlign w:val="center"/>
          </w:tcPr>
          <w:p w:rsidR="00DD2F85" w:rsidRPr="00805136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805136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4</w:t>
            </w:r>
            <w:r w:rsidRPr="00805136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</w:t>
            </w:r>
            <w:r w:rsidRPr="00805136">
              <w:rPr>
                <w:noProof/>
              </w:rPr>
              <w:t>Развиване на културата за безопасност на движението по пътищата“</w:t>
            </w:r>
          </w:p>
        </w:tc>
        <w:tc>
          <w:tcPr>
            <w:tcW w:w="1560" w:type="dxa"/>
            <w:vAlign w:val="center"/>
          </w:tcPr>
          <w:p w:rsidR="00DD2F85" w:rsidRPr="00805136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805136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805136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805136">
              <w:rPr>
                <w:rFonts w:eastAsia="Times New Roman"/>
                <w:bCs/>
                <w:noProof/>
                <w:color w:val="000000"/>
                <w:lang w:eastAsia="bg-BG"/>
              </w:rPr>
              <w:t>Община Русе; ОМД</w:t>
            </w:r>
          </w:p>
        </w:tc>
        <w:tc>
          <w:tcPr>
            <w:tcW w:w="1701" w:type="dxa"/>
            <w:vAlign w:val="center"/>
          </w:tcPr>
          <w:p w:rsidR="00DD2F85" w:rsidRPr="00805136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805136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805136" w:rsidTr="00DD2F85">
        <w:tc>
          <w:tcPr>
            <w:tcW w:w="562" w:type="dxa"/>
            <w:vAlign w:val="center"/>
          </w:tcPr>
          <w:p w:rsidR="00DD2F85" w:rsidRPr="00805136" w:rsidRDefault="00DD2F85" w:rsidP="00DD2F85">
            <w:pPr>
              <w:rPr>
                <w:noProof/>
              </w:rPr>
            </w:pPr>
            <w:r w:rsidRPr="00805136">
              <w:rPr>
                <w:noProof/>
              </w:rPr>
              <w:lastRenderedPageBreak/>
              <w:t xml:space="preserve">5. </w:t>
            </w:r>
          </w:p>
        </w:tc>
        <w:tc>
          <w:tcPr>
            <w:tcW w:w="4684" w:type="dxa"/>
            <w:vAlign w:val="center"/>
          </w:tcPr>
          <w:p w:rsidR="00DD2F85" w:rsidRPr="00805136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805136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 xml:space="preserve">Дейност 5 </w:t>
            </w:r>
            <w:r w:rsidRPr="00805136">
              <w:rPr>
                <w:rFonts w:eastAsia="Times New Roman"/>
                <w:bCs/>
                <w:noProof/>
                <w:color w:val="000000"/>
                <w:lang w:eastAsia="bg-BG"/>
              </w:rPr>
              <w:t>„Организиране на общински кръг на Национално състезание по безопастност на движението</w:t>
            </w:r>
            <w:r w:rsidRPr="00805136">
              <w:rPr>
                <w:rFonts w:eastAsia="Times New Roman"/>
                <w:bCs/>
                <w:noProof/>
                <w:color w:val="000000"/>
                <w:lang w:val="en-US" w:eastAsia="bg-BG"/>
              </w:rPr>
              <w:t xml:space="preserve"> </w:t>
            </w:r>
            <w:r>
              <w:rPr>
                <w:rFonts w:eastAsia="Times New Roman"/>
                <w:bCs/>
                <w:noProof/>
                <w:color w:val="000000"/>
                <w:lang w:val="en-US" w:eastAsia="bg-BG"/>
              </w:rPr>
              <w:t>2023</w:t>
            </w:r>
            <w:r w:rsidRPr="00805136">
              <w:rPr>
                <w:rFonts w:eastAsia="Times New Roman"/>
                <w:bCs/>
                <w:noProof/>
                <w:color w:val="000000"/>
                <w:lang w:eastAsia="bg-BG"/>
              </w:rPr>
              <w:t>“</w:t>
            </w:r>
          </w:p>
        </w:tc>
        <w:tc>
          <w:tcPr>
            <w:tcW w:w="1560" w:type="dxa"/>
            <w:vAlign w:val="center"/>
          </w:tcPr>
          <w:p w:rsidR="00DD2F85" w:rsidRPr="00805136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805136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805136">
              <w:rPr>
                <w:rFonts w:eastAsia="Times New Roman"/>
                <w:bCs/>
                <w:noProof/>
                <w:color w:val="000000"/>
                <w:lang w:eastAsia="bg-BG"/>
              </w:rPr>
              <w:t>Община Русе</w:t>
            </w: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;</w:t>
            </w:r>
          </w:p>
          <w:p w:rsidR="00DD2F85" w:rsidRPr="00805136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РУО - Русе</w:t>
            </w:r>
          </w:p>
        </w:tc>
        <w:tc>
          <w:tcPr>
            <w:tcW w:w="1701" w:type="dxa"/>
            <w:vAlign w:val="center"/>
          </w:tcPr>
          <w:p w:rsidR="00DD2F85" w:rsidRDefault="00DD2F85" w:rsidP="00DD2F85">
            <w:pPr>
              <w:jc w:val="center"/>
            </w:pPr>
            <w:r w:rsidRPr="00902D70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Община Русе</w:t>
            </w:r>
          </w:p>
        </w:tc>
      </w:tr>
      <w:tr w:rsidR="00DD2F85" w:rsidRPr="00805136" w:rsidTr="00DD2F85">
        <w:tc>
          <w:tcPr>
            <w:tcW w:w="562" w:type="dxa"/>
            <w:vAlign w:val="center"/>
          </w:tcPr>
          <w:p w:rsidR="00DD2F85" w:rsidRPr="00805136" w:rsidRDefault="00DD2F85" w:rsidP="00DD2F85">
            <w:pPr>
              <w:rPr>
                <w:noProof/>
              </w:rPr>
            </w:pPr>
            <w:r w:rsidRPr="00805136">
              <w:rPr>
                <w:noProof/>
              </w:rPr>
              <w:t xml:space="preserve">6. </w:t>
            </w:r>
          </w:p>
        </w:tc>
        <w:tc>
          <w:tcPr>
            <w:tcW w:w="4684" w:type="dxa"/>
            <w:vAlign w:val="center"/>
          </w:tcPr>
          <w:p w:rsidR="00DD2F85" w:rsidRPr="00C34B59" w:rsidRDefault="00DD2F85" w:rsidP="00DD2F85">
            <w:pPr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</w:pPr>
            <w:r w:rsidRPr="00805136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 xml:space="preserve">Дейност 6 </w:t>
            </w:r>
            <w:r w:rsidRPr="00805136">
              <w:rPr>
                <w:rFonts w:eastAsia="Times New Roman"/>
                <w:bCs/>
                <w:noProof/>
                <w:color w:val="000000"/>
                <w:lang w:eastAsia="bg-BG"/>
              </w:rPr>
              <w:t>„Организиране на състезание за ученици по контруиране и роботика</w:t>
            </w:r>
            <w:r>
              <w:rPr>
                <w:rFonts w:eastAsia="Times New Roman"/>
                <w:bCs/>
                <w:noProof/>
                <w:color w:val="000000"/>
                <w:lang w:val="en-US" w:eastAsia="bg-BG"/>
              </w:rPr>
              <w:t>”</w:t>
            </w:r>
          </w:p>
        </w:tc>
        <w:tc>
          <w:tcPr>
            <w:tcW w:w="1560" w:type="dxa"/>
            <w:vAlign w:val="center"/>
          </w:tcPr>
          <w:p w:rsidR="00DD2F85" w:rsidRPr="00805136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805136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805136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805136">
              <w:rPr>
                <w:rFonts w:eastAsia="Times New Roman"/>
                <w:bCs/>
                <w:noProof/>
                <w:color w:val="000000"/>
                <w:lang w:eastAsia="bg-BG"/>
              </w:rPr>
              <w:t>Община Русе</w:t>
            </w:r>
          </w:p>
        </w:tc>
        <w:tc>
          <w:tcPr>
            <w:tcW w:w="1701" w:type="dxa"/>
            <w:vAlign w:val="center"/>
          </w:tcPr>
          <w:p w:rsidR="00DD2F85" w:rsidRDefault="00DD2F85" w:rsidP="00DD2F85">
            <w:pPr>
              <w:jc w:val="center"/>
            </w:pPr>
            <w:r w:rsidRPr="00902D70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Община Русе</w:t>
            </w:r>
          </w:p>
        </w:tc>
      </w:tr>
      <w:tr w:rsidR="00DD2F85" w:rsidRPr="00A773A0" w:rsidTr="00DD2F85">
        <w:tc>
          <w:tcPr>
            <w:tcW w:w="562" w:type="dxa"/>
            <w:vAlign w:val="center"/>
          </w:tcPr>
          <w:p w:rsidR="00DD2F85" w:rsidRPr="00A773A0" w:rsidRDefault="00DD2F85" w:rsidP="00DD2F85">
            <w:pPr>
              <w:rPr>
                <w:noProof/>
              </w:rPr>
            </w:pPr>
            <w:r w:rsidRPr="00A773A0">
              <w:rPr>
                <w:noProof/>
              </w:rPr>
              <w:t>7.</w:t>
            </w:r>
          </w:p>
        </w:tc>
        <w:tc>
          <w:tcPr>
            <w:tcW w:w="4684" w:type="dxa"/>
            <w:vAlign w:val="center"/>
          </w:tcPr>
          <w:p w:rsidR="00DD2F85" w:rsidRPr="00A773A0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A773A0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7</w:t>
            </w:r>
            <w:r w:rsidRPr="00A773A0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„Организиране на практическо обучение за начинаещи предприемачи „Започни млад“ за ученици от </w:t>
            </w:r>
            <w:r w:rsidRPr="00A773A0">
              <w:rPr>
                <w:rFonts w:eastAsia="Times New Roman"/>
                <w:bCs/>
                <w:noProof/>
                <w:color w:val="000000"/>
                <w:lang w:val="en-US" w:eastAsia="bg-BG"/>
              </w:rPr>
              <w:t>X</w:t>
            </w:r>
            <w:r w:rsidRPr="00A773A0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до XII клас“</w:t>
            </w:r>
          </w:p>
        </w:tc>
        <w:tc>
          <w:tcPr>
            <w:tcW w:w="1560" w:type="dxa"/>
            <w:vAlign w:val="center"/>
          </w:tcPr>
          <w:p w:rsidR="00DD2F85" w:rsidRPr="00A773A0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A773A0">
              <w:rPr>
                <w:rFonts w:eastAsia="Times New Roman"/>
                <w:bCs/>
                <w:noProof/>
                <w:color w:val="000000"/>
                <w:lang w:eastAsia="bg-BG"/>
              </w:rPr>
              <w:t>2023 г.</w:t>
            </w:r>
          </w:p>
        </w:tc>
        <w:tc>
          <w:tcPr>
            <w:tcW w:w="1701" w:type="dxa"/>
            <w:vAlign w:val="center"/>
          </w:tcPr>
          <w:p w:rsidR="00DD2F85" w:rsidRPr="00A773A0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A773A0">
              <w:rPr>
                <w:rFonts w:eastAsia="Times New Roman"/>
                <w:bCs/>
                <w:noProof/>
                <w:color w:val="000000"/>
                <w:lang w:eastAsia="bg-BG"/>
              </w:rPr>
              <w:t>Община Русе, списание „Български предприемач“</w:t>
            </w:r>
          </w:p>
        </w:tc>
        <w:tc>
          <w:tcPr>
            <w:tcW w:w="1701" w:type="dxa"/>
            <w:vAlign w:val="center"/>
          </w:tcPr>
          <w:p w:rsidR="00DD2F85" w:rsidRPr="00A773A0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A773A0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Община Русе</w:t>
            </w:r>
          </w:p>
        </w:tc>
      </w:tr>
      <w:tr w:rsidR="00DD2F85" w:rsidRPr="00805136" w:rsidTr="00DD2F85">
        <w:tc>
          <w:tcPr>
            <w:tcW w:w="562" w:type="dxa"/>
            <w:vAlign w:val="center"/>
          </w:tcPr>
          <w:p w:rsidR="00DD2F85" w:rsidRPr="00B134BC" w:rsidRDefault="00DD2F85" w:rsidP="00DD2F85">
            <w:pPr>
              <w:rPr>
                <w:noProof/>
              </w:rPr>
            </w:pPr>
            <w:r>
              <w:rPr>
                <w:noProof/>
              </w:rPr>
              <w:t>8.</w:t>
            </w:r>
          </w:p>
        </w:tc>
        <w:tc>
          <w:tcPr>
            <w:tcW w:w="4684" w:type="dxa"/>
            <w:vAlign w:val="center"/>
          </w:tcPr>
          <w:p w:rsidR="00DD2F85" w:rsidRPr="00B134BC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B134BC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8</w:t>
            </w:r>
            <w:r w:rsidRPr="00B134BC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„Предоставяне на стипенди за Участие в международен космически лагер </w:t>
            </w:r>
            <w:r>
              <w:rPr>
                <w:rFonts w:eastAsia="Times New Roman"/>
                <w:bCs/>
                <w:noProof/>
                <w:color w:val="000000"/>
                <w:lang w:val="en-US" w:eastAsia="bg-BG"/>
              </w:rPr>
              <w:t>“</w:t>
            </w:r>
            <w:r w:rsidRPr="00B134BC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Space Camp Turkey </w:t>
            </w: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B134BC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година“</w:t>
            </w:r>
          </w:p>
        </w:tc>
        <w:tc>
          <w:tcPr>
            <w:tcW w:w="1560" w:type="dxa"/>
            <w:vAlign w:val="center"/>
          </w:tcPr>
          <w:p w:rsidR="00DD2F85" w:rsidRPr="00B134B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B134BC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B134B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B134BC">
              <w:rPr>
                <w:rFonts w:eastAsia="Times New Roman"/>
                <w:bCs/>
                <w:noProof/>
                <w:color w:val="000000"/>
                <w:lang w:eastAsia="bg-BG"/>
              </w:rPr>
              <w:t>Община Русе, Център за творческо обучение</w:t>
            </w:r>
          </w:p>
        </w:tc>
        <w:tc>
          <w:tcPr>
            <w:tcW w:w="1701" w:type="dxa"/>
            <w:vAlign w:val="center"/>
          </w:tcPr>
          <w:p w:rsidR="00DD2F85" w:rsidRPr="00B134B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B134BC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Община Русе</w:t>
            </w:r>
          </w:p>
        </w:tc>
      </w:tr>
      <w:tr w:rsidR="00DD2F85" w:rsidRPr="00805136" w:rsidTr="00DD2F85">
        <w:tc>
          <w:tcPr>
            <w:tcW w:w="562" w:type="dxa"/>
            <w:vAlign w:val="center"/>
          </w:tcPr>
          <w:p w:rsidR="00DD2F85" w:rsidRDefault="00DD2F85" w:rsidP="00DD2F85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4684" w:type="dxa"/>
            <w:vAlign w:val="center"/>
          </w:tcPr>
          <w:p w:rsidR="00DD2F85" w:rsidRPr="00B134BC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9</w:t>
            </w:r>
            <w:r w:rsidRPr="00B134BC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</w:t>
            </w: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Организиране на инициатива за въвеждане на климатично образование – Климатична фреска</w:t>
            </w:r>
            <w:r w:rsidRPr="00B134BC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</w:t>
            </w: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B134BC">
              <w:rPr>
                <w:rFonts w:eastAsia="Times New Roman"/>
                <w:bCs/>
                <w:noProof/>
                <w:color w:val="000000"/>
                <w:lang w:eastAsia="bg-BG"/>
              </w:rPr>
              <w:t>“</w:t>
            </w:r>
          </w:p>
        </w:tc>
        <w:tc>
          <w:tcPr>
            <w:tcW w:w="1560" w:type="dxa"/>
            <w:vAlign w:val="center"/>
          </w:tcPr>
          <w:p w:rsidR="00DD2F85" w:rsidRPr="00B134B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B134BC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A77B74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val="en-US" w:eastAsia="bg-BG"/>
              </w:rPr>
            </w:pPr>
            <w:r w:rsidRPr="00B134BC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Община Русе, </w:t>
            </w:r>
            <w:r>
              <w:rPr>
                <w:rFonts w:eastAsia="Times New Roman"/>
                <w:bCs/>
                <w:noProof/>
                <w:color w:val="000000"/>
                <w:lang w:val="en-US" w:eastAsia="bg-BG"/>
              </w:rPr>
              <w:t>Wind of Change</w:t>
            </w:r>
          </w:p>
        </w:tc>
        <w:tc>
          <w:tcPr>
            <w:tcW w:w="1701" w:type="dxa"/>
            <w:vAlign w:val="center"/>
          </w:tcPr>
          <w:p w:rsidR="00DD2F85" w:rsidRPr="00B134B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B134BC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Община Русе</w:t>
            </w:r>
          </w:p>
        </w:tc>
      </w:tr>
      <w:tr w:rsidR="00DD2F85" w:rsidRPr="00B134BC" w:rsidTr="00DD2F85">
        <w:tc>
          <w:tcPr>
            <w:tcW w:w="10208" w:type="dxa"/>
            <w:gridSpan w:val="5"/>
            <w:vAlign w:val="center"/>
          </w:tcPr>
          <w:p w:rsidR="00DD2F85" w:rsidRPr="00B134BC" w:rsidRDefault="00DD2F85" w:rsidP="00DD2F85">
            <w:pPr>
              <w:jc w:val="both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B134BC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 xml:space="preserve">1.1.2. </w:t>
            </w:r>
            <w:r w:rsidRPr="00B134BC">
              <w:rPr>
                <w:rFonts w:eastAsia="Times New Roman"/>
                <w:b/>
                <w:bCs/>
                <w:noProof/>
                <w:color w:val="000000"/>
                <w:lang w:val="ru-RU" w:eastAsia="bg-BG"/>
              </w:rPr>
              <w:t>Насърчаване на участието на младите хора в неформално обучение и информално учене</w:t>
            </w:r>
          </w:p>
        </w:tc>
      </w:tr>
      <w:tr w:rsidR="00DD2F85" w:rsidRPr="00B134BC" w:rsidTr="00DD2F85">
        <w:trPr>
          <w:trHeight w:val="406"/>
        </w:trPr>
        <w:tc>
          <w:tcPr>
            <w:tcW w:w="562" w:type="dxa"/>
            <w:vAlign w:val="center"/>
          </w:tcPr>
          <w:p w:rsidR="00DD2F85" w:rsidRPr="00B134BC" w:rsidRDefault="00DD2F85" w:rsidP="00DD2F85">
            <w:pPr>
              <w:rPr>
                <w:noProof/>
              </w:rPr>
            </w:pPr>
            <w:r>
              <w:rPr>
                <w:noProof/>
              </w:rPr>
              <w:t>10</w:t>
            </w:r>
            <w:r w:rsidRPr="00B134BC">
              <w:rPr>
                <w:noProof/>
              </w:rPr>
              <w:t>.</w:t>
            </w:r>
          </w:p>
        </w:tc>
        <w:tc>
          <w:tcPr>
            <w:tcW w:w="4684" w:type="dxa"/>
            <w:vAlign w:val="center"/>
          </w:tcPr>
          <w:p w:rsidR="00DD2F85" w:rsidRPr="00B134BC" w:rsidRDefault="00DD2F85" w:rsidP="00DD2F85">
            <w:pPr>
              <w:rPr>
                <w:noProof/>
                <w:color w:val="000000"/>
              </w:rPr>
            </w:pPr>
            <w:r w:rsidRPr="00B134BC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1</w:t>
            </w:r>
            <w:r w:rsidRPr="00B134BC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</w:t>
            </w:r>
            <w:r w:rsidRPr="00B134BC">
              <w:rPr>
                <w:noProof/>
              </w:rPr>
              <w:t>Насърчаване активността и участието на младите хора в програмите „Еразъм“ и „Европейски корпус за солидарност“</w:t>
            </w:r>
          </w:p>
        </w:tc>
        <w:tc>
          <w:tcPr>
            <w:tcW w:w="1560" w:type="dxa"/>
            <w:vAlign w:val="center"/>
          </w:tcPr>
          <w:p w:rsidR="00DD2F85" w:rsidRPr="00B134B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B134BC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B134B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B134BC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DD2F85" w:rsidRPr="00B134B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B134BC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B134BC" w:rsidTr="00DD2F85">
        <w:tc>
          <w:tcPr>
            <w:tcW w:w="562" w:type="dxa"/>
            <w:vAlign w:val="center"/>
          </w:tcPr>
          <w:p w:rsidR="00DD2F85" w:rsidRPr="00B134BC" w:rsidRDefault="00DD2F85" w:rsidP="00DD2F85">
            <w:pPr>
              <w:rPr>
                <w:noProof/>
              </w:rPr>
            </w:pPr>
            <w:r>
              <w:rPr>
                <w:noProof/>
              </w:rPr>
              <w:t>11</w:t>
            </w:r>
            <w:r w:rsidRPr="00B134BC">
              <w:rPr>
                <w:noProof/>
              </w:rPr>
              <w:t>.</w:t>
            </w:r>
          </w:p>
        </w:tc>
        <w:tc>
          <w:tcPr>
            <w:tcW w:w="4684" w:type="dxa"/>
            <w:vAlign w:val="center"/>
          </w:tcPr>
          <w:p w:rsidR="00DD2F85" w:rsidRPr="00B134BC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B134BC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2</w:t>
            </w:r>
            <w:r w:rsidRPr="00B134BC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„Осигуряване на възможности за стаж и доброволчество в различни институции“</w:t>
            </w:r>
          </w:p>
        </w:tc>
        <w:tc>
          <w:tcPr>
            <w:tcW w:w="1560" w:type="dxa"/>
            <w:vAlign w:val="center"/>
          </w:tcPr>
          <w:p w:rsidR="00DD2F85" w:rsidRPr="00B134B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B134BC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B134B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B134BC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DD2F85" w:rsidRPr="00B134B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B134BC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805136" w:rsidTr="00DD2F85">
        <w:tc>
          <w:tcPr>
            <w:tcW w:w="10208" w:type="dxa"/>
            <w:gridSpan w:val="5"/>
            <w:vAlign w:val="center"/>
          </w:tcPr>
          <w:p w:rsidR="00DD2F85" w:rsidRPr="00805136" w:rsidRDefault="00DD2F85" w:rsidP="00DD2F85">
            <w:pPr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</w:pPr>
            <w:r w:rsidRPr="00805136"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  <w:t>1.</w:t>
            </w:r>
            <w:r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  <w:t>2</w:t>
            </w:r>
            <w:r w:rsidRPr="00805136"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  <w:t>.</w:t>
            </w:r>
            <w:r w:rsidRPr="00805136">
              <w:rPr>
                <w:rFonts w:ascii="Calibri" w:hAnsi="Calibri" w:cs="Calibri"/>
                <w:i/>
                <w:noProof/>
                <w:color w:val="000000"/>
                <w:sz w:val="23"/>
                <w:szCs w:val="23"/>
              </w:rPr>
              <w:t xml:space="preserve"> </w:t>
            </w:r>
            <w:r w:rsidRPr="00B134BC">
              <w:rPr>
                <w:rFonts w:eastAsia="Times New Roman"/>
                <w:b/>
                <w:bCs/>
                <w:i/>
                <w:noProof/>
                <w:color w:val="000000"/>
                <w:lang w:val="ru-RU" w:eastAsia="bg-BG"/>
              </w:rPr>
              <w:t>ПОВИШАВАНЕ НА КАЧЕСТВОТО НА НЕФОРМАЛНО ОБУЧЕНИЕ</w:t>
            </w:r>
          </w:p>
        </w:tc>
      </w:tr>
      <w:tr w:rsidR="00DD2F85" w:rsidRPr="00B134BC" w:rsidTr="00DD2F85">
        <w:tc>
          <w:tcPr>
            <w:tcW w:w="10208" w:type="dxa"/>
            <w:gridSpan w:val="5"/>
            <w:vAlign w:val="center"/>
          </w:tcPr>
          <w:p w:rsidR="00DD2F85" w:rsidRPr="00B134BC" w:rsidRDefault="00DD2F85" w:rsidP="00DD2F85">
            <w:pPr>
              <w:jc w:val="both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B134BC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 xml:space="preserve">1.2.1. </w:t>
            </w:r>
            <w:r w:rsidRPr="00B134BC">
              <w:rPr>
                <w:rFonts w:eastAsia="Times New Roman"/>
                <w:b/>
                <w:bCs/>
                <w:noProof/>
                <w:color w:val="000000"/>
                <w:lang w:val="ru-RU" w:eastAsia="bg-BG"/>
              </w:rPr>
              <w:t>Създаване на инструменти за валидиране и разпознаване на умения, придобити в рамките на неформално обучение, информално учене и на резултати от учене чрез опи</w:t>
            </w:r>
            <w:r w:rsidRPr="00B134BC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>т</w:t>
            </w:r>
          </w:p>
        </w:tc>
      </w:tr>
      <w:tr w:rsidR="00DD2F85" w:rsidRPr="00B134BC" w:rsidTr="00DD2F85">
        <w:tc>
          <w:tcPr>
            <w:tcW w:w="562" w:type="dxa"/>
            <w:vAlign w:val="center"/>
          </w:tcPr>
          <w:p w:rsidR="00DD2F85" w:rsidRPr="00B134BC" w:rsidRDefault="00DD2F85" w:rsidP="00DD2F85">
            <w:pPr>
              <w:rPr>
                <w:noProof/>
              </w:rPr>
            </w:pPr>
            <w:r w:rsidRPr="00B134BC">
              <w:rPr>
                <w:noProof/>
              </w:rPr>
              <w:t>1</w:t>
            </w:r>
            <w:r>
              <w:rPr>
                <w:noProof/>
              </w:rPr>
              <w:t>2</w:t>
            </w:r>
            <w:r w:rsidRPr="00B134BC">
              <w:rPr>
                <w:noProof/>
              </w:rPr>
              <w:t>.</w:t>
            </w:r>
          </w:p>
        </w:tc>
        <w:tc>
          <w:tcPr>
            <w:tcW w:w="4684" w:type="dxa"/>
            <w:vAlign w:val="center"/>
          </w:tcPr>
          <w:p w:rsidR="00DD2F85" w:rsidRPr="00B134BC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B134BC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1</w:t>
            </w:r>
            <w:r w:rsidRPr="00B134BC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„Предоставяне на пространство и подкрепа за самоорганизирането на младите хора в сферата на неформалното и самостоятелно учене“</w:t>
            </w:r>
          </w:p>
        </w:tc>
        <w:tc>
          <w:tcPr>
            <w:tcW w:w="1560" w:type="dxa"/>
            <w:vAlign w:val="center"/>
          </w:tcPr>
          <w:p w:rsidR="00DD2F85" w:rsidRPr="00B134B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B134BC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B134B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B134BC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DD2F85" w:rsidRPr="00B134B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B134BC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B134BC" w:rsidTr="00DD2F85">
        <w:tc>
          <w:tcPr>
            <w:tcW w:w="562" w:type="dxa"/>
            <w:vAlign w:val="center"/>
          </w:tcPr>
          <w:p w:rsidR="00DD2F85" w:rsidRPr="00B134BC" w:rsidRDefault="00DD2F85" w:rsidP="00DD2F85">
            <w:pPr>
              <w:rPr>
                <w:noProof/>
              </w:rPr>
            </w:pPr>
            <w:r w:rsidRPr="00B134BC">
              <w:rPr>
                <w:noProof/>
              </w:rPr>
              <w:t>1</w:t>
            </w:r>
            <w:r>
              <w:rPr>
                <w:noProof/>
                <w:lang w:val="en-US"/>
              </w:rPr>
              <w:t>3</w:t>
            </w:r>
            <w:r w:rsidRPr="00B134BC">
              <w:rPr>
                <w:noProof/>
              </w:rPr>
              <w:t>.</w:t>
            </w:r>
          </w:p>
        </w:tc>
        <w:tc>
          <w:tcPr>
            <w:tcW w:w="4684" w:type="dxa"/>
            <w:vAlign w:val="center"/>
          </w:tcPr>
          <w:p w:rsidR="00DD2F85" w:rsidRPr="00B134BC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B134BC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2</w:t>
            </w:r>
            <w:r w:rsidRPr="00B134BC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</w:t>
            </w:r>
            <w:r w:rsidRPr="00B134BC">
              <w:rPr>
                <w:noProof/>
              </w:rPr>
              <w:t>Валидиране на умения, придобити в рамките на неформалното образование или учене и на резултати от учене чрез опит</w:t>
            </w:r>
            <w:r w:rsidRPr="00B134BC">
              <w:rPr>
                <w:rFonts w:eastAsia="Times New Roman"/>
                <w:bCs/>
                <w:noProof/>
                <w:lang w:eastAsia="bg-BG"/>
              </w:rPr>
              <w:t>“</w:t>
            </w:r>
          </w:p>
        </w:tc>
        <w:tc>
          <w:tcPr>
            <w:tcW w:w="1560" w:type="dxa"/>
            <w:vAlign w:val="center"/>
          </w:tcPr>
          <w:p w:rsidR="00DD2F85" w:rsidRPr="00B134B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B134BC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B134B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B134BC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DD2F85" w:rsidRPr="00B134B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B134BC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6E30B9" w:rsidTr="00DD2F85">
        <w:tc>
          <w:tcPr>
            <w:tcW w:w="10208" w:type="dxa"/>
            <w:gridSpan w:val="5"/>
            <w:vAlign w:val="center"/>
          </w:tcPr>
          <w:p w:rsidR="00DD2F85" w:rsidRPr="006E30B9" w:rsidRDefault="00DD2F85" w:rsidP="00DD2F85">
            <w:pPr>
              <w:jc w:val="both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6E30B9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 xml:space="preserve">2. СТРАТЕГИЧЕСКА ОС: </w:t>
            </w:r>
            <w:r w:rsidRPr="006E30B9">
              <w:rPr>
                <w:rFonts w:eastAsia="Times New Roman"/>
                <w:b/>
                <w:bCs/>
                <w:noProof/>
                <w:color w:val="000000"/>
                <w:lang w:val="ru-RU" w:eastAsia="bg-BG"/>
              </w:rPr>
              <w:t>НАСЪРЧАВАНЕ НА ЗАЕТОСТТА И ПОДКРЕПАТА ЗА МЛАДИ ХОРА, КОИТО НЕ УЧАТ, НЕ РАБОТЯТ И НЕ СЕ ОБУЧАВАТ (</w:t>
            </w:r>
            <w:r w:rsidRPr="006E30B9">
              <w:rPr>
                <w:rFonts w:eastAsia="Times New Roman"/>
                <w:b/>
                <w:bCs/>
                <w:noProof/>
                <w:color w:val="000000"/>
                <w:lang w:val="en" w:eastAsia="bg-BG"/>
              </w:rPr>
              <w:t>NEETS</w:t>
            </w:r>
            <w:r w:rsidRPr="006E30B9">
              <w:rPr>
                <w:rFonts w:eastAsia="Times New Roman"/>
                <w:b/>
                <w:bCs/>
                <w:noProof/>
                <w:color w:val="000000"/>
                <w:lang w:val="ru-RU" w:eastAsia="bg-BG"/>
              </w:rPr>
              <w:t>)</w:t>
            </w:r>
          </w:p>
        </w:tc>
      </w:tr>
      <w:tr w:rsidR="00DD2F85" w:rsidRPr="00FD213B" w:rsidTr="00DD2F85">
        <w:tc>
          <w:tcPr>
            <w:tcW w:w="10208" w:type="dxa"/>
            <w:gridSpan w:val="5"/>
            <w:vAlign w:val="center"/>
          </w:tcPr>
          <w:p w:rsidR="00DD2F85" w:rsidRPr="00FD213B" w:rsidRDefault="00DD2F85" w:rsidP="00DD2F85">
            <w:pPr>
              <w:jc w:val="both"/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</w:pPr>
            <w:r w:rsidRPr="00FD213B"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  <w:t xml:space="preserve">2.1. </w:t>
            </w:r>
            <w:r w:rsidRPr="00FD213B">
              <w:rPr>
                <w:rFonts w:eastAsia="Times New Roman"/>
                <w:b/>
                <w:bCs/>
                <w:i/>
                <w:noProof/>
                <w:color w:val="000000"/>
                <w:lang w:val="ru-RU" w:eastAsia="bg-BG"/>
              </w:rPr>
              <w:t>НАСЪРЧАВАНЕ НА ЗАЕТОСТТА НА МЛАДИТЕ ХОРА</w:t>
            </w:r>
          </w:p>
        </w:tc>
      </w:tr>
      <w:tr w:rsidR="00DD2F85" w:rsidRPr="00FD213B" w:rsidTr="00DD2F85">
        <w:tc>
          <w:tcPr>
            <w:tcW w:w="10208" w:type="dxa"/>
            <w:gridSpan w:val="5"/>
            <w:vAlign w:val="center"/>
          </w:tcPr>
          <w:p w:rsidR="00DD2F85" w:rsidRPr="00FD213B" w:rsidRDefault="00DD2F85" w:rsidP="00DD2F85">
            <w:pPr>
              <w:jc w:val="both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FD213B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 xml:space="preserve">2.1.1. </w:t>
            </w:r>
            <w:r w:rsidRPr="00FD213B">
              <w:rPr>
                <w:rFonts w:eastAsia="Times New Roman"/>
                <w:b/>
                <w:bCs/>
                <w:noProof/>
                <w:color w:val="000000"/>
                <w:lang w:val="ru-RU" w:eastAsia="bg-BG"/>
              </w:rPr>
              <w:t xml:space="preserve">Осигуряване на възможности за обучение, за професионална квалификация и ключови компетентности, съобразно търсенето на пазара </w:t>
            </w:r>
            <w:r w:rsidRPr="00FD213B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>на труда</w:t>
            </w:r>
          </w:p>
        </w:tc>
      </w:tr>
      <w:tr w:rsidR="00DD2F85" w:rsidRPr="0099378C" w:rsidTr="00DD2F85">
        <w:tc>
          <w:tcPr>
            <w:tcW w:w="562" w:type="dxa"/>
            <w:vAlign w:val="center"/>
          </w:tcPr>
          <w:p w:rsidR="00DD2F85" w:rsidRPr="0099378C" w:rsidRDefault="00DD2F85" w:rsidP="00DD2F85">
            <w:pPr>
              <w:rPr>
                <w:noProof/>
              </w:rPr>
            </w:pPr>
            <w:r>
              <w:rPr>
                <w:noProof/>
              </w:rPr>
              <w:t>14.</w:t>
            </w:r>
          </w:p>
        </w:tc>
        <w:tc>
          <w:tcPr>
            <w:tcW w:w="4684" w:type="dxa"/>
            <w:vAlign w:val="center"/>
          </w:tcPr>
          <w:p w:rsidR="00DD2F85" w:rsidRPr="0099378C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99378C">
              <w:rPr>
                <w:i/>
                <w:noProof/>
                <w:color w:val="000000"/>
              </w:rPr>
              <w:t>Дейност 1</w:t>
            </w:r>
            <w:r w:rsidRPr="0099378C">
              <w:rPr>
                <w:rFonts w:eastAsia="Times New Roman"/>
                <w:bCs/>
                <w:noProof/>
                <w:color w:val="000000"/>
                <w:lang w:eastAsia="bg-BG"/>
              </w:rPr>
              <w:t>„</w:t>
            </w:r>
            <w:r w:rsidRPr="0099378C">
              <w:rPr>
                <w:noProof/>
                <w:color w:val="000000"/>
              </w:rPr>
              <w:t>Подкрепа за кариерно ориентиране на младите хора с оглед потребностите на младежите и пазара на труда в Община Русе.</w:t>
            </w:r>
            <w:r w:rsidRPr="0099378C">
              <w:rPr>
                <w:rFonts w:eastAsia="Times New Roman"/>
                <w:bCs/>
                <w:noProof/>
                <w:color w:val="000000"/>
                <w:lang w:eastAsia="bg-BG"/>
              </w:rPr>
              <w:t>“</w:t>
            </w:r>
          </w:p>
        </w:tc>
        <w:tc>
          <w:tcPr>
            <w:tcW w:w="1560" w:type="dxa"/>
            <w:vAlign w:val="center"/>
          </w:tcPr>
          <w:p w:rsidR="00DD2F85" w:rsidRPr="0099378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99378C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99378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99378C">
              <w:rPr>
                <w:rFonts w:eastAsia="Times New Roman"/>
                <w:bCs/>
                <w:noProof/>
                <w:color w:val="000000"/>
                <w:lang w:eastAsia="bg-BG"/>
              </w:rPr>
              <w:t>ЦПЛР-ЦУТНТ</w:t>
            </w:r>
          </w:p>
        </w:tc>
        <w:tc>
          <w:tcPr>
            <w:tcW w:w="1701" w:type="dxa"/>
            <w:vAlign w:val="center"/>
          </w:tcPr>
          <w:p w:rsidR="00DD2F85" w:rsidRPr="0099378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99378C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Бюджет </w:t>
            </w: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на </w:t>
            </w:r>
            <w:r w:rsidRPr="0099378C">
              <w:rPr>
                <w:rFonts w:eastAsia="Times New Roman"/>
                <w:bCs/>
                <w:noProof/>
                <w:color w:val="000000"/>
                <w:lang w:eastAsia="bg-BG"/>
              </w:rPr>
              <w:t>ЦПЛР-ЦУТНТ</w:t>
            </w:r>
          </w:p>
        </w:tc>
      </w:tr>
      <w:tr w:rsidR="00DD2F85" w:rsidRPr="0099378C" w:rsidTr="00DD2F85">
        <w:tc>
          <w:tcPr>
            <w:tcW w:w="562" w:type="dxa"/>
            <w:vAlign w:val="center"/>
          </w:tcPr>
          <w:p w:rsidR="00DD2F85" w:rsidRPr="0099378C" w:rsidRDefault="00DD2F85" w:rsidP="00DD2F85">
            <w:pPr>
              <w:rPr>
                <w:noProof/>
              </w:rPr>
            </w:pPr>
            <w:r>
              <w:rPr>
                <w:noProof/>
              </w:rPr>
              <w:lastRenderedPageBreak/>
              <w:t>15.</w:t>
            </w:r>
          </w:p>
        </w:tc>
        <w:tc>
          <w:tcPr>
            <w:tcW w:w="4684" w:type="dxa"/>
            <w:vAlign w:val="center"/>
          </w:tcPr>
          <w:p w:rsidR="00DD2F85" w:rsidRPr="0099378C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99378C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2</w:t>
            </w:r>
            <w:r w:rsidRPr="0099378C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„Информационни срещи за кариерно ориентиране“</w:t>
            </w:r>
          </w:p>
        </w:tc>
        <w:tc>
          <w:tcPr>
            <w:tcW w:w="1560" w:type="dxa"/>
            <w:vAlign w:val="center"/>
          </w:tcPr>
          <w:p w:rsidR="00DD2F85" w:rsidRPr="0099378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99378C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99378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99378C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DD2F85" w:rsidRPr="0099378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99378C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99378C" w:rsidTr="00DD2F85">
        <w:tc>
          <w:tcPr>
            <w:tcW w:w="562" w:type="dxa"/>
            <w:vAlign w:val="center"/>
          </w:tcPr>
          <w:p w:rsidR="00DD2F85" w:rsidRPr="0099378C" w:rsidRDefault="00DD2F85" w:rsidP="00DD2F85">
            <w:pPr>
              <w:rPr>
                <w:noProof/>
              </w:rPr>
            </w:pPr>
            <w:r>
              <w:rPr>
                <w:noProof/>
              </w:rPr>
              <w:t>16.</w:t>
            </w:r>
          </w:p>
        </w:tc>
        <w:tc>
          <w:tcPr>
            <w:tcW w:w="4684" w:type="dxa"/>
            <w:vAlign w:val="center"/>
          </w:tcPr>
          <w:p w:rsidR="00DD2F85" w:rsidRPr="0099378C" w:rsidRDefault="00DD2F85" w:rsidP="00DD2F85">
            <w:pPr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99378C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3</w:t>
            </w:r>
            <w:r w:rsidRPr="0099378C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„Информационни срещи между млади хора – ученици и студенти“ с цел менторство и предаване на опит</w:t>
            </w:r>
          </w:p>
        </w:tc>
        <w:tc>
          <w:tcPr>
            <w:tcW w:w="1560" w:type="dxa"/>
            <w:vAlign w:val="center"/>
          </w:tcPr>
          <w:p w:rsidR="00DD2F85" w:rsidRPr="0099378C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99378C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99378C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99378C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DD2F85" w:rsidRPr="0099378C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99378C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6E30B9" w:rsidTr="00DD2F85">
        <w:tc>
          <w:tcPr>
            <w:tcW w:w="10208" w:type="dxa"/>
            <w:gridSpan w:val="5"/>
            <w:vAlign w:val="center"/>
          </w:tcPr>
          <w:p w:rsidR="00DD2F85" w:rsidRPr="006E30B9" w:rsidRDefault="00DD2F85" w:rsidP="00DD2F85">
            <w:pPr>
              <w:jc w:val="both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6E30B9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 xml:space="preserve">3. СТРАТЕГИЧЕСКА ОС: </w:t>
            </w:r>
            <w:r w:rsidRPr="006E30B9">
              <w:rPr>
                <w:rFonts w:eastAsia="Times New Roman"/>
                <w:b/>
                <w:bCs/>
                <w:noProof/>
                <w:color w:val="000000"/>
                <w:lang w:val="ru-RU" w:eastAsia="bg-BG"/>
              </w:rPr>
              <w:t>НАСЪРЧАВАНЕ НА АНГАЖИРАНОСТТА, УЧАСТИЕТО И ОВЛАСТЯВАНЕТО НА МЛАДИТЕ ХОРА</w:t>
            </w:r>
          </w:p>
        </w:tc>
      </w:tr>
      <w:tr w:rsidR="00DD2F85" w:rsidRPr="003F1DB1" w:rsidTr="00DD2F85">
        <w:tc>
          <w:tcPr>
            <w:tcW w:w="10208" w:type="dxa"/>
            <w:gridSpan w:val="5"/>
            <w:vAlign w:val="center"/>
          </w:tcPr>
          <w:p w:rsidR="00DD2F85" w:rsidRPr="003F1DB1" w:rsidRDefault="00DD2F85" w:rsidP="00DD2F85">
            <w:pPr>
              <w:jc w:val="both"/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</w:pPr>
            <w:r w:rsidRPr="003F1DB1"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  <w:t xml:space="preserve">3.1. </w:t>
            </w:r>
            <w:r w:rsidRPr="003F1DB1">
              <w:rPr>
                <w:rFonts w:eastAsia="Times New Roman"/>
                <w:b/>
                <w:bCs/>
                <w:i/>
                <w:noProof/>
                <w:color w:val="000000"/>
                <w:lang w:val="ru-RU" w:eastAsia="bg-BG"/>
              </w:rPr>
              <w:t>ПОВИШАВАНЕ НА НИВОТО НА ГРАЖДАНСКА АНГАЖИРАНОСТ НА МЛАДИТЕ ХОРА</w:t>
            </w:r>
          </w:p>
        </w:tc>
      </w:tr>
      <w:tr w:rsidR="00DD2F85" w:rsidRPr="003F1DB1" w:rsidTr="00DD2F85">
        <w:tc>
          <w:tcPr>
            <w:tcW w:w="10208" w:type="dxa"/>
            <w:gridSpan w:val="5"/>
            <w:vAlign w:val="center"/>
          </w:tcPr>
          <w:p w:rsidR="00DD2F85" w:rsidRPr="003F1DB1" w:rsidRDefault="00DD2F85" w:rsidP="00DD2F85">
            <w:pPr>
              <w:jc w:val="both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3F1DB1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 xml:space="preserve">3.1.1. </w:t>
            </w:r>
            <w:r w:rsidRPr="003F1DB1">
              <w:rPr>
                <w:rFonts w:eastAsia="Times New Roman"/>
                <w:b/>
                <w:bCs/>
                <w:noProof/>
                <w:color w:val="000000"/>
                <w:lang w:val="ru-RU" w:eastAsia="bg-BG"/>
              </w:rPr>
              <w:t>Подкрепа и насърчаване на доброволчеството, както и регулиране на доброволческите дейности</w:t>
            </w:r>
          </w:p>
        </w:tc>
      </w:tr>
      <w:tr w:rsidR="00DD2F85" w:rsidRPr="003F1DB1" w:rsidTr="00DD2F85">
        <w:tc>
          <w:tcPr>
            <w:tcW w:w="562" w:type="dxa"/>
            <w:vAlign w:val="center"/>
          </w:tcPr>
          <w:p w:rsidR="00DD2F85" w:rsidRPr="003F1DB1" w:rsidRDefault="00DD2F85" w:rsidP="00DD2F85">
            <w:pPr>
              <w:rPr>
                <w:noProof/>
              </w:rPr>
            </w:pPr>
            <w:r>
              <w:rPr>
                <w:noProof/>
              </w:rPr>
              <w:t>17</w:t>
            </w:r>
            <w:r w:rsidRPr="003F1DB1">
              <w:rPr>
                <w:noProof/>
              </w:rPr>
              <w:t>.</w:t>
            </w:r>
          </w:p>
        </w:tc>
        <w:tc>
          <w:tcPr>
            <w:tcW w:w="4684" w:type="dxa"/>
            <w:vAlign w:val="center"/>
          </w:tcPr>
          <w:p w:rsidR="00DD2F85" w:rsidRPr="003F1DB1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3F1DB1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1</w:t>
            </w:r>
            <w:r w:rsidRPr="003F1DB1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„Организиране на информационни кампании за популяризиране на младежкото доброволчество“</w:t>
            </w:r>
          </w:p>
        </w:tc>
        <w:tc>
          <w:tcPr>
            <w:tcW w:w="1560" w:type="dxa"/>
            <w:vAlign w:val="center"/>
          </w:tcPr>
          <w:p w:rsidR="00DD2F85" w:rsidRPr="003F1DB1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3F1DB1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3F1DB1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3F1DB1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DD2F85" w:rsidRPr="003F1DB1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3F1DB1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3F1DB1" w:rsidTr="00DD2F85">
        <w:tc>
          <w:tcPr>
            <w:tcW w:w="562" w:type="dxa"/>
            <w:vAlign w:val="center"/>
          </w:tcPr>
          <w:p w:rsidR="00DD2F85" w:rsidRPr="003F1DB1" w:rsidRDefault="00DD2F85" w:rsidP="00DD2F85">
            <w:pPr>
              <w:rPr>
                <w:noProof/>
              </w:rPr>
            </w:pPr>
            <w:r>
              <w:rPr>
                <w:noProof/>
              </w:rPr>
              <w:t>18</w:t>
            </w:r>
            <w:r w:rsidRPr="003F1DB1">
              <w:rPr>
                <w:noProof/>
              </w:rPr>
              <w:t>.</w:t>
            </w:r>
          </w:p>
        </w:tc>
        <w:tc>
          <w:tcPr>
            <w:tcW w:w="4684" w:type="dxa"/>
            <w:vAlign w:val="center"/>
          </w:tcPr>
          <w:p w:rsidR="00DD2F85" w:rsidRPr="003F1DB1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3F1DB1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2</w:t>
            </w:r>
            <w:r w:rsidRPr="003F1DB1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„Съдействие при организиране на младежки доброволчески инициативи“</w:t>
            </w:r>
          </w:p>
        </w:tc>
        <w:tc>
          <w:tcPr>
            <w:tcW w:w="1560" w:type="dxa"/>
            <w:vAlign w:val="center"/>
          </w:tcPr>
          <w:p w:rsidR="00DD2F85" w:rsidRPr="003F1DB1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3F1DB1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3F1DB1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3F1DB1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  <w:p w:rsidR="00DD2F85" w:rsidRPr="003F1DB1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3F1DB1">
              <w:rPr>
                <w:rFonts w:eastAsia="Times New Roman"/>
                <w:bCs/>
                <w:noProof/>
                <w:color w:val="000000"/>
                <w:lang w:eastAsia="bg-BG"/>
              </w:rPr>
              <w:t>Община Русе</w:t>
            </w:r>
          </w:p>
        </w:tc>
        <w:tc>
          <w:tcPr>
            <w:tcW w:w="1701" w:type="dxa"/>
            <w:vAlign w:val="center"/>
          </w:tcPr>
          <w:p w:rsidR="00DD2F85" w:rsidRPr="003F1DB1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3F1DB1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3F1DB1" w:rsidTr="00DD2F85">
        <w:tc>
          <w:tcPr>
            <w:tcW w:w="562" w:type="dxa"/>
            <w:vAlign w:val="center"/>
          </w:tcPr>
          <w:p w:rsidR="00DD2F85" w:rsidRPr="003F1DB1" w:rsidRDefault="00DD2F85" w:rsidP="00DD2F85">
            <w:pPr>
              <w:rPr>
                <w:noProof/>
              </w:rPr>
            </w:pPr>
            <w:r>
              <w:rPr>
                <w:noProof/>
              </w:rPr>
              <w:t>19</w:t>
            </w:r>
            <w:r w:rsidRPr="003F1DB1">
              <w:rPr>
                <w:noProof/>
              </w:rPr>
              <w:t>.</w:t>
            </w:r>
          </w:p>
        </w:tc>
        <w:tc>
          <w:tcPr>
            <w:tcW w:w="4684" w:type="dxa"/>
            <w:vAlign w:val="center"/>
          </w:tcPr>
          <w:p w:rsidR="00DD2F85" w:rsidRPr="003F1DB1" w:rsidRDefault="00DD2F85" w:rsidP="00DD2F85">
            <w:pPr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3F1DB1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3</w:t>
            </w:r>
            <w:r w:rsidRPr="003F1DB1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„Осигуряване на подходящо обучение и менторство за младите доброволци“</w:t>
            </w:r>
          </w:p>
        </w:tc>
        <w:tc>
          <w:tcPr>
            <w:tcW w:w="1560" w:type="dxa"/>
            <w:vAlign w:val="center"/>
          </w:tcPr>
          <w:p w:rsidR="00DD2F85" w:rsidRPr="003F1DB1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3F1DB1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3F1DB1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3F1DB1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DD2F85" w:rsidRPr="003F1DB1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3F1DB1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3F1DB1" w:rsidTr="00DD2F85">
        <w:tc>
          <w:tcPr>
            <w:tcW w:w="562" w:type="dxa"/>
            <w:vAlign w:val="center"/>
          </w:tcPr>
          <w:p w:rsidR="00DD2F85" w:rsidRPr="003F1DB1" w:rsidRDefault="00DD2F85" w:rsidP="00DD2F85">
            <w:pPr>
              <w:rPr>
                <w:noProof/>
              </w:rPr>
            </w:pPr>
            <w:r>
              <w:rPr>
                <w:noProof/>
              </w:rPr>
              <w:t>20</w:t>
            </w:r>
            <w:r w:rsidRPr="003F1DB1">
              <w:rPr>
                <w:noProof/>
              </w:rPr>
              <w:t>.</w:t>
            </w:r>
          </w:p>
        </w:tc>
        <w:tc>
          <w:tcPr>
            <w:tcW w:w="4684" w:type="dxa"/>
            <w:vAlign w:val="center"/>
          </w:tcPr>
          <w:p w:rsidR="00DD2F85" w:rsidRPr="003F1DB1" w:rsidRDefault="00DD2F85" w:rsidP="00DD2F85">
            <w:pPr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3F1DB1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4</w:t>
            </w:r>
            <w:r w:rsidRPr="003F1DB1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„Популяризиране на възможностите на Европейски корпус за солидарност и развитие на местното и международно доброволчество“</w:t>
            </w:r>
          </w:p>
        </w:tc>
        <w:tc>
          <w:tcPr>
            <w:tcW w:w="1560" w:type="dxa"/>
            <w:vAlign w:val="center"/>
          </w:tcPr>
          <w:p w:rsidR="00DD2F85" w:rsidRPr="003F1DB1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3F1DB1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3F1DB1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3F1DB1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DD2F85" w:rsidRPr="003F1DB1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3F1DB1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3F1DB1" w:rsidTr="00DD2F85">
        <w:tc>
          <w:tcPr>
            <w:tcW w:w="10208" w:type="dxa"/>
            <w:gridSpan w:val="5"/>
            <w:vAlign w:val="center"/>
          </w:tcPr>
          <w:p w:rsidR="00DD2F85" w:rsidRPr="003F1DB1" w:rsidRDefault="00DD2F85" w:rsidP="00DD2F85">
            <w:pPr>
              <w:jc w:val="both"/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</w:pPr>
            <w:r w:rsidRPr="003F1DB1"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  <w:t>3.</w:t>
            </w:r>
            <w:r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  <w:t>2</w:t>
            </w:r>
            <w:r w:rsidRPr="003F1DB1"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  <w:t xml:space="preserve">. </w:t>
            </w:r>
            <w:r w:rsidRPr="003F1DB1">
              <w:rPr>
                <w:rFonts w:eastAsia="Times New Roman"/>
                <w:b/>
                <w:bCs/>
                <w:i/>
                <w:noProof/>
                <w:color w:val="000000"/>
                <w:lang w:val="ru-RU" w:eastAsia="bg-BG"/>
              </w:rPr>
              <w:t>ПОВИШАВАНЕ НА НИВОТО НА ОВЛАСТЯВАНЕ И КАЧЕСТВЕНО УЧАСТИЕ НА МЛАДИТЕ ХОРА В ПРОЦЕСИТЕ НА ВЗЕМАНЕ НА РЕШЕНИЯ НА МЕСТНО, НАЦИОНАЛНО И ЕВРОПЕЙСКО НИВО</w:t>
            </w:r>
          </w:p>
        </w:tc>
      </w:tr>
      <w:tr w:rsidR="00DD2F85" w:rsidRPr="00F94967" w:rsidTr="00DD2F85">
        <w:tc>
          <w:tcPr>
            <w:tcW w:w="10208" w:type="dxa"/>
            <w:gridSpan w:val="5"/>
            <w:vAlign w:val="center"/>
          </w:tcPr>
          <w:p w:rsidR="00DD2F85" w:rsidRPr="00F94967" w:rsidRDefault="00DD2F85" w:rsidP="00DD2F85">
            <w:pPr>
              <w:jc w:val="both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F94967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>3.2.1.</w:t>
            </w:r>
            <w:r w:rsidRPr="00F94967">
              <w:rPr>
                <w:noProof/>
              </w:rPr>
              <w:t xml:space="preserve"> </w:t>
            </w:r>
            <w:r w:rsidRPr="00F94967">
              <w:rPr>
                <w:rFonts w:eastAsia="Times New Roman"/>
                <w:b/>
                <w:bCs/>
                <w:noProof/>
                <w:color w:val="000000"/>
                <w:lang w:val="ru-RU" w:eastAsia="bg-BG"/>
              </w:rPr>
              <w:t>Насърчаване на партньорството за качествено младежко участие и овластяване в процесите на вземане на решения на местно ниво</w:t>
            </w:r>
          </w:p>
        </w:tc>
      </w:tr>
      <w:tr w:rsidR="00DD2F85" w:rsidRPr="00F94967" w:rsidTr="00DD2F85">
        <w:tc>
          <w:tcPr>
            <w:tcW w:w="562" w:type="dxa"/>
            <w:vAlign w:val="center"/>
          </w:tcPr>
          <w:p w:rsidR="00DD2F85" w:rsidRPr="00F94967" w:rsidRDefault="00DD2F85" w:rsidP="00DD2F85">
            <w:pPr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4684" w:type="dxa"/>
            <w:vAlign w:val="center"/>
          </w:tcPr>
          <w:p w:rsidR="00DD2F85" w:rsidRPr="00F94967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F94967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 xml:space="preserve">Дейност </w:t>
            </w:r>
            <w:r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1</w:t>
            </w:r>
            <w:r w:rsidRPr="00F94967">
              <w:rPr>
                <w:rFonts w:eastAsia="Times New Roman"/>
                <w:bCs/>
                <w:noProof/>
                <w:color w:val="000000"/>
                <w:lang w:eastAsia="bg-BG"/>
              </w:rPr>
              <w:t>„Насърчаване партньорството между младите хора и Общинска администрация в процеса на вземане на решения“</w:t>
            </w:r>
          </w:p>
        </w:tc>
        <w:tc>
          <w:tcPr>
            <w:tcW w:w="1560" w:type="dxa"/>
            <w:vAlign w:val="center"/>
          </w:tcPr>
          <w:p w:rsidR="00DD2F85" w:rsidRPr="00F94967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F94967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F94967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F94967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  <w:p w:rsidR="00DD2F85" w:rsidRPr="00F94967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F94967">
              <w:rPr>
                <w:rFonts w:eastAsia="Times New Roman"/>
                <w:bCs/>
                <w:noProof/>
                <w:color w:val="000000"/>
                <w:lang w:eastAsia="bg-BG"/>
              </w:rPr>
              <w:t>Община Русе</w:t>
            </w:r>
          </w:p>
        </w:tc>
        <w:tc>
          <w:tcPr>
            <w:tcW w:w="1701" w:type="dxa"/>
            <w:vAlign w:val="center"/>
          </w:tcPr>
          <w:p w:rsidR="00DD2F85" w:rsidRPr="00F94967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F94967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F94967" w:rsidTr="00DD2F85">
        <w:tc>
          <w:tcPr>
            <w:tcW w:w="10208" w:type="dxa"/>
            <w:gridSpan w:val="5"/>
            <w:vAlign w:val="center"/>
          </w:tcPr>
          <w:p w:rsidR="00DD2F85" w:rsidRPr="00F94967" w:rsidRDefault="00DD2F85" w:rsidP="00DD2F85">
            <w:pPr>
              <w:jc w:val="both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F94967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>3.2.</w:t>
            </w:r>
            <w:r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>2</w:t>
            </w:r>
            <w:r w:rsidRPr="00F94967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>.</w:t>
            </w:r>
            <w:r w:rsidRPr="00F94967">
              <w:rPr>
                <w:noProof/>
              </w:rPr>
              <w:t xml:space="preserve"> </w:t>
            </w:r>
            <w:r w:rsidRPr="00F94967">
              <w:rPr>
                <w:rFonts w:eastAsia="Times New Roman"/>
                <w:b/>
                <w:bCs/>
                <w:noProof/>
                <w:color w:val="000000"/>
                <w:lang w:val="ru-RU" w:eastAsia="bg-BG"/>
              </w:rPr>
              <w:t>Надграждане на съществуващите механизми за качествено младежко участие в процесите на вземане на решения на национално ниво</w:t>
            </w:r>
          </w:p>
        </w:tc>
      </w:tr>
      <w:tr w:rsidR="00DD2F85" w:rsidRPr="00F94967" w:rsidTr="00DD2F85">
        <w:trPr>
          <w:trHeight w:val="586"/>
        </w:trPr>
        <w:tc>
          <w:tcPr>
            <w:tcW w:w="562" w:type="dxa"/>
            <w:vAlign w:val="center"/>
          </w:tcPr>
          <w:p w:rsidR="00DD2F85" w:rsidRPr="00F94967" w:rsidRDefault="00DD2F85" w:rsidP="00DD2F85">
            <w:pPr>
              <w:rPr>
                <w:noProof/>
              </w:rPr>
            </w:pPr>
            <w:r>
              <w:rPr>
                <w:noProof/>
              </w:rPr>
              <w:t>22</w:t>
            </w:r>
            <w:r w:rsidRPr="00F94967">
              <w:rPr>
                <w:noProof/>
              </w:rPr>
              <w:t>.</w:t>
            </w:r>
          </w:p>
        </w:tc>
        <w:tc>
          <w:tcPr>
            <w:tcW w:w="4684" w:type="dxa"/>
            <w:vAlign w:val="center"/>
          </w:tcPr>
          <w:p w:rsidR="00DD2F85" w:rsidRPr="00F94967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F94967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 xml:space="preserve">Дейност </w:t>
            </w:r>
            <w:r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1</w:t>
            </w:r>
            <w:r w:rsidRPr="00F94967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„Обучения за насърчаване и развитие на младежкото лидерство“</w:t>
            </w:r>
          </w:p>
        </w:tc>
        <w:tc>
          <w:tcPr>
            <w:tcW w:w="1560" w:type="dxa"/>
            <w:vAlign w:val="center"/>
          </w:tcPr>
          <w:p w:rsidR="00DD2F85" w:rsidRPr="00F94967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F94967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F94967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F94967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  <w:p w:rsidR="00DD2F85" w:rsidRPr="00F94967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F94967">
              <w:rPr>
                <w:rFonts w:eastAsia="Times New Roman"/>
                <w:bCs/>
                <w:noProof/>
                <w:color w:val="000000"/>
                <w:lang w:eastAsia="bg-BG"/>
              </w:rPr>
              <w:t>Община Русе</w:t>
            </w:r>
          </w:p>
        </w:tc>
        <w:tc>
          <w:tcPr>
            <w:tcW w:w="1701" w:type="dxa"/>
            <w:vAlign w:val="center"/>
          </w:tcPr>
          <w:p w:rsidR="00DD2F85" w:rsidRPr="00F94967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F94967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805136" w:rsidTr="00DD2F85">
        <w:tc>
          <w:tcPr>
            <w:tcW w:w="562" w:type="dxa"/>
            <w:vAlign w:val="center"/>
          </w:tcPr>
          <w:p w:rsidR="00DD2F85" w:rsidRDefault="00DD2F85" w:rsidP="00DD2F85">
            <w:pPr>
              <w:rPr>
                <w:noProof/>
              </w:rPr>
            </w:pPr>
            <w:r>
              <w:rPr>
                <w:noProof/>
              </w:rPr>
              <w:t>23.</w:t>
            </w:r>
          </w:p>
        </w:tc>
        <w:tc>
          <w:tcPr>
            <w:tcW w:w="4684" w:type="dxa"/>
            <w:vAlign w:val="center"/>
          </w:tcPr>
          <w:p w:rsidR="00DD2F85" w:rsidRPr="006F742D" w:rsidRDefault="00DD2F85" w:rsidP="00DD2F85">
            <w:pPr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 xml:space="preserve">Дейност 2 </w:t>
            </w:r>
            <w:r w:rsidRPr="00906A7D">
              <w:rPr>
                <w:rFonts w:eastAsia="Times New Roman"/>
                <w:bCs/>
                <w:noProof/>
                <w:color w:val="000000"/>
                <w:lang w:eastAsia="bg-BG"/>
              </w:rPr>
              <w:t>„Национален гвардейски ученически лагер на сдружение Младежки гвардейски отряди“</w:t>
            </w:r>
          </w:p>
        </w:tc>
        <w:tc>
          <w:tcPr>
            <w:tcW w:w="1560" w:type="dxa"/>
          </w:tcPr>
          <w:p w:rsidR="00DD2F85" w:rsidRPr="00805136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805136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</w:tcPr>
          <w:p w:rsidR="00DD2F85" w:rsidRPr="00805136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805136">
              <w:rPr>
                <w:rFonts w:eastAsia="Times New Roman"/>
                <w:bCs/>
                <w:noProof/>
                <w:color w:val="000000"/>
                <w:lang w:eastAsia="bg-BG"/>
              </w:rPr>
              <w:t>Община Русе; ОМД</w:t>
            </w: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; </w:t>
            </w:r>
            <w:r w:rsidRPr="00906A7D">
              <w:rPr>
                <w:rFonts w:eastAsia="Times New Roman"/>
                <w:bCs/>
                <w:noProof/>
                <w:color w:val="000000"/>
                <w:lang w:eastAsia="bg-BG"/>
              </w:rPr>
              <w:t>сдружение Младежки гвардейски отряди</w:t>
            </w:r>
          </w:p>
        </w:tc>
        <w:tc>
          <w:tcPr>
            <w:tcW w:w="1701" w:type="dxa"/>
          </w:tcPr>
          <w:p w:rsidR="00DD2F85" w:rsidRPr="00805136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805136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3F1DB1" w:rsidTr="00DD2F85">
        <w:tc>
          <w:tcPr>
            <w:tcW w:w="10208" w:type="dxa"/>
            <w:gridSpan w:val="5"/>
            <w:vAlign w:val="center"/>
          </w:tcPr>
          <w:p w:rsidR="00DD2F85" w:rsidRPr="003F1DB1" w:rsidRDefault="00DD2F85" w:rsidP="00DD2F85">
            <w:pPr>
              <w:jc w:val="both"/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</w:pPr>
            <w:r w:rsidRPr="00C02B80"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  <w:t>3.</w:t>
            </w:r>
            <w:r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  <w:t>3</w:t>
            </w:r>
            <w:r w:rsidRPr="00C02B80"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  <w:t xml:space="preserve">. </w:t>
            </w:r>
            <w:r w:rsidRPr="006C65B4">
              <w:rPr>
                <w:rFonts w:eastAsia="Times New Roman"/>
                <w:b/>
                <w:bCs/>
                <w:i/>
                <w:noProof/>
                <w:color w:val="000000"/>
                <w:lang w:val="ru-RU" w:eastAsia="bg-BG"/>
              </w:rPr>
              <w:t>ОСИГУРЯВАНЕ НА ПОДКРЕПЯЩА СРЕДА ЗА МЛАДЕЖКИТЕ ОРГАНИЗАЦИИ И ПОПУЛЯРИЗИРАНЕ НА ПОЛЗИ ОТ ТЯХНАТА РАБОТА</w:t>
            </w:r>
          </w:p>
        </w:tc>
      </w:tr>
      <w:tr w:rsidR="00DD2F85" w:rsidRPr="0009009A" w:rsidTr="00DD2F85">
        <w:tc>
          <w:tcPr>
            <w:tcW w:w="10208" w:type="dxa"/>
            <w:gridSpan w:val="5"/>
            <w:vAlign w:val="center"/>
          </w:tcPr>
          <w:p w:rsidR="00DD2F85" w:rsidRPr="0009009A" w:rsidRDefault="00DD2F85" w:rsidP="00DD2F85">
            <w:pPr>
              <w:jc w:val="both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09009A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 xml:space="preserve">3.3.1. </w:t>
            </w:r>
            <w:r w:rsidRPr="0009009A">
              <w:rPr>
                <w:rFonts w:eastAsia="Times New Roman"/>
                <w:b/>
                <w:bCs/>
                <w:noProof/>
                <w:color w:val="000000"/>
                <w:lang w:val="ru-RU" w:eastAsia="bg-BG"/>
              </w:rPr>
              <w:t>Повишаване на капацитета и устойчивостта на младежките организации</w:t>
            </w:r>
          </w:p>
        </w:tc>
      </w:tr>
      <w:tr w:rsidR="00DD2F85" w:rsidRPr="0026478B" w:rsidTr="00DD2F85">
        <w:tc>
          <w:tcPr>
            <w:tcW w:w="562" w:type="dxa"/>
            <w:vAlign w:val="center"/>
          </w:tcPr>
          <w:p w:rsidR="00DD2F85" w:rsidRPr="0026478B" w:rsidRDefault="00DD2F85" w:rsidP="00DD2F85">
            <w:pPr>
              <w:rPr>
                <w:noProof/>
              </w:rPr>
            </w:pPr>
            <w:r>
              <w:rPr>
                <w:noProof/>
              </w:rPr>
              <w:lastRenderedPageBreak/>
              <w:t>24</w:t>
            </w:r>
            <w:r w:rsidRPr="0026478B">
              <w:rPr>
                <w:noProof/>
              </w:rPr>
              <w:t>.</w:t>
            </w:r>
          </w:p>
        </w:tc>
        <w:tc>
          <w:tcPr>
            <w:tcW w:w="4684" w:type="dxa"/>
            <w:vAlign w:val="center"/>
          </w:tcPr>
          <w:p w:rsidR="00DD2F85" w:rsidRPr="0026478B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26478B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1</w:t>
            </w:r>
            <w:r w:rsidRPr="0026478B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</w:t>
            </w:r>
            <w:r w:rsidRPr="0026478B">
              <w:rPr>
                <w:noProof/>
              </w:rPr>
              <w:t>Насърчаване обмена на информация и комуникация между младежките организации и клубове.</w:t>
            </w:r>
            <w:r w:rsidRPr="0026478B">
              <w:rPr>
                <w:rFonts w:eastAsia="Times New Roman"/>
                <w:bCs/>
                <w:noProof/>
                <w:color w:val="000000"/>
                <w:lang w:eastAsia="bg-BG"/>
              </w:rPr>
              <w:t>“</w:t>
            </w:r>
          </w:p>
        </w:tc>
        <w:tc>
          <w:tcPr>
            <w:tcW w:w="1560" w:type="dxa"/>
            <w:vAlign w:val="center"/>
          </w:tcPr>
          <w:p w:rsidR="00DD2F85" w:rsidRPr="0026478B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26478B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26478B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26478B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  <w:p w:rsidR="00DD2F85" w:rsidRPr="0026478B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26478B">
              <w:rPr>
                <w:rFonts w:eastAsia="Times New Roman"/>
                <w:bCs/>
                <w:noProof/>
                <w:color w:val="000000"/>
                <w:lang w:eastAsia="bg-BG"/>
              </w:rPr>
              <w:t>Община Русе</w:t>
            </w:r>
          </w:p>
        </w:tc>
        <w:tc>
          <w:tcPr>
            <w:tcW w:w="1701" w:type="dxa"/>
            <w:vAlign w:val="center"/>
          </w:tcPr>
          <w:p w:rsidR="00DD2F85" w:rsidRPr="0026478B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26478B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26478B" w:rsidTr="00DD2F85">
        <w:tc>
          <w:tcPr>
            <w:tcW w:w="562" w:type="dxa"/>
            <w:vAlign w:val="center"/>
          </w:tcPr>
          <w:p w:rsidR="00DD2F85" w:rsidRPr="0026478B" w:rsidRDefault="00DD2F85" w:rsidP="00DD2F85">
            <w:pPr>
              <w:rPr>
                <w:noProof/>
              </w:rPr>
            </w:pPr>
            <w:r>
              <w:rPr>
                <w:noProof/>
              </w:rPr>
              <w:t>25</w:t>
            </w:r>
            <w:r w:rsidRPr="0026478B">
              <w:rPr>
                <w:noProof/>
              </w:rPr>
              <w:t>.</w:t>
            </w:r>
          </w:p>
        </w:tc>
        <w:tc>
          <w:tcPr>
            <w:tcW w:w="4684" w:type="dxa"/>
            <w:vAlign w:val="center"/>
          </w:tcPr>
          <w:p w:rsidR="00DD2F85" w:rsidRPr="0026478B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26478B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2</w:t>
            </w:r>
            <w:r w:rsidRPr="0026478B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</w:t>
            </w:r>
            <w:r w:rsidRPr="0026478B">
              <w:rPr>
                <w:noProof/>
              </w:rPr>
              <w:t>Провеждане на целенасочени проучвания за потребностите от информация по въпроси, които засягат младите хора</w:t>
            </w:r>
            <w:r w:rsidRPr="0026478B">
              <w:rPr>
                <w:rFonts w:eastAsia="Times New Roman"/>
                <w:bCs/>
                <w:noProof/>
                <w:color w:val="000000"/>
                <w:lang w:eastAsia="bg-BG"/>
              </w:rPr>
              <w:t>“</w:t>
            </w:r>
          </w:p>
        </w:tc>
        <w:tc>
          <w:tcPr>
            <w:tcW w:w="1560" w:type="dxa"/>
            <w:vAlign w:val="center"/>
          </w:tcPr>
          <w:p w:rsidR="00DD2F85" w:rsidRPr="0026478B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26478B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26478B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26478B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  <w:p w:rsidR="00DD2F85" w:rsidRPr="0026478B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26478B">
              <w:rPr>
                <w:rFonts w:eastAsia="Times New Roman"/>
                <w:bCs/>
                <w:noProof/>
                <w:color w:val="000000"/>
                <w:lang w:eastAsia="bg-BG"/>
              </w:rPr>
              <w:t>Община Русе</w:t>
            </w:r>
          </w:p>
        </w:tc>
        <w:tc>
          <w:tcPr>
            <w:tcW w:w="1701" w:type="dxa"/>
            <w:vAlign w:val="center"/>
          </w:tcPr>
          <w:p w:rsidR="00DD2F85" w:rsidRPr="0026478B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26478B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B661B9" w:rsidTr="00DD2F85">
        <w:tc>
          <w:tcPr>
            <w:tcW w:w="10208" w:type="dxa"/>
            <w:gridSpan w:val="5"/>
            <w:vAlign w:val="center"/>
          </w:tcPr>
          <w:p w:rsidR="00DD2F85" w:rsidRPr="00B661B9" w:rsidRDefault="00DD2F85" w:rsidP="00DD2F85">
            <w:pPr>
              <w:jc w:val="both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B661B9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>3.3.2.</w:t>
            </w:r>
            <w:r w:rsidRPr="00B661B9">
              <w:rPr>
                <w:noProof/>
              </w:rPr>
              <w:t xml:space="preserve"> </w:t>
            </w:r>
            <w:r w:rsidRPr="00B661B9">
              <w:rPr>
                <w:rFonts w:eastAsia="Times New Roman"/>
                <w:b/>
                <w:bCs/>
                <w:noProof/>
                <w:color w:val="000000"/>
                <w:lang w:val="ru-RU" w:eastAsia="bg-BG"/>
              </w:rPr>
              <w:t>Повишаване на информираност за възможностите за финансиране на младежки проекти и оптимизиране на процедурите за кандидатстване</w:t>
            </w:r>
          </w:p>
        </w:tc>
      </w:tr>
      <w:tr w:rsidR="00DD2F85" w:rsidRPr="00B661B9" w:rsidTr="00DD2F85">
        <w:tc>
          <w:tcPr>
            <w:tcW w:w="562" w:type="dxa"/>
            <w:vAlign w:val="center"/>
          </w:tcPr>
          <w:p w:rsidR="00DD2F85" w:rsidRPr="00B661B9" w:rsidRDefault="00DD2F85" w:rsidP="00DD2F85">
            <w:pPr>
              <w:rPr>
                <w:noProof/>
              </w:rPr>
            </w:pPr>
            <w:r w:rsidRPr="00B661B9">
              <w:rPr>
                <w:noProof/>
              </w:rPr>
              <w:t>2</w:t>
            </w:r>
            <w:r>
              <w:rPr>
                <w:noProof/>
              </w:rPr>
              <w:t>6</w:t>
            </w:r>
            <w:r w:rsidRPr="00B661B9">
              <w:rPr>
                <w:noProof/>
              </w:rPr>
              <w:t>.</w:t>
            </w:r>
          </w:p>
        </w:tc>
        <w:tc>
          <w:tcPr>
            <w:tcW w:w="4684" w:type="dxa"/>
            <w:vAlign w:val="center"/>
          </w:tcPr>
          <w:p w:rsidR="00DD2F85" w:rsidRPr="00B661B9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B661B9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1</w:t>
            </w:r>
            <w:r w:rsidRPr="00B661B9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„Насърчаване, организиране и подкрепа на младежки инициативи</w:t>
            </w:r>
            <w:r>
              <w:rPr>
                <w:rFonts w:eastAsia="Times New Roman"/>
                <w:bCs/>
                <w:noProof/>
                <w:color w:val="000000"/>
                <w:lang w:val="en-US" w:eastAsia="bg-BG"/>
              </w:rPr>
              <w:t>,</w:t>
            </w:r>
            <w:r w:rsidRPr="00B661B9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свързани със съхраняване и поддържане на традициите, обичаите и паметта на поколенията“</w:t>
            </w:r>
          </w:p>
        </w:tc>
        <w:tc>
          <w:tcPr>
            <w:tcW w:w="1560" w:type="dxa"/>
            <w:vAlign w:val="center"/>
          </w:tcPr>
          <w:p w:rsidR="00DD2F85" w:rsidRPr="00B661B9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B661B9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B661B9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B661B9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DD2F85" w:rsidRPr="00B661B9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B661B9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6E30B9" w:rsidTr="00DD2F85">
        <w:tc>
          <w:tcPr>
            <w:tcW w:w="10208" w:type="dxa"/>
            <w:gridSpan w:val="5"/>
            <w:vAlign w:val="center"/>
          </w:tcPr>
          <w:p w:rsidR="00DD2F85" w:rsidRPr="006E30B9" w:rsidRDefault="00DD2F85" w:rsidP="00DD2F85">
            <w:pPr>
              <w:jc w:val="both"/>
              <w:rPr>
                <w:rFonts w:eastAsia="Times New Roman"/>
                <w:b/>
                <w:bCs/>
                <w:noProof/>
                <w:color w:val="000000"/>
                <w:highlight w:val="yellow"/>
                <w:lang w:eastAsia="bg-BG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lang w:val="en-US" w:eastAsia="bg-BG"/>
              </w:rPr>
              <w:t>4</w:t>
            </w:r>
            <w:r w:rsidRPr="006E30B9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 xml:space="preserve">. СТРАТЕГИЧЕСКА ОС: </w:t>
            </w:r>
            <w:r w:rsidRPr="00956D7E">
              <w:rPr>
                <w:rFonts w:eastAsia="Times New Roman"/>
                <w:b/>
                <w:bCs/>
                <w:noProof/>
                <w:color w:val="000000"/>
                <w:lang w:val="ru-RU" w:eastAsia="bg-BG"/>
              </w:rPr>
              <w:t>РАЗВИТИЕ И УТВЪРЖДАВАНЕ НА МЛАДЕЖКАТА РАБОТА В НАЦИОНАЛЕН МАЩАБ</w:t>
            </w:r>
          </w:p>
        </w:tc>
      </w:tr>
      <w:tr w:rsidR="00DD2F85" w:rsidRPr="00FF6ACF" w:rsidTr="00DD2F85">
        <w:tc>
          <w:tcPr>
            <w:tcW w:w="10208" w:type="dxa"/>
            <w:gridSpan w:val="5"/>
            <w:vAlign w:val="center"/>
          </w:tcPr>
          <w:p w:rsidR="00DD2F85" w:rsidRPr="00FF6ACF" w:rsidRDefault="00DD2F85" w:rsidP="00DD2F85">
            <w:pPr>
              <w:jc w:val="both"/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</w:pPr>
            <w:r w:rsidRPr="00FF6ACF"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  <w:t xml:space="preserve">4.1. </w:t>
            </w:r>
            <w:r w:rsidRPr="00FF6ACF">
              <w:rPr>
                <w:rFonts w:eastAsia="Times New Roman"/>
                <w:b/>
                <w:bCs/>
                <w:i/>
                <w:noProof/>
                <w:color w:val="000000"/>
                <w:lang w:val="ru-RU" w:eastAsia="bg-BG"/>
              </w:rPr>
              <w:t>НАСЪРЧАВАНЕ НА ИНОВАТИВНИ ПОДХОДИ В МЛАДЕЖКАТА РАБОТА</w:t>
            </w:r>
          </w:p>
        </w:tc>
      </w:tr>
      <w:tr w:rsidR="00DD2F85" w:rsidRPr="00FF6ACF" w:rsidTr="00DD2F85">
        <w:tc>
          <w:tcPr>
            <w:tcW w:w="10208" w:type="dxa"/>
            <w:gridSpan w:val="5"/>
            <w:vAlign w:val="center"/>
          </w:tcPr>
          <w:p w:rsidR="00DD2F85" w:rsidRPr="00FF6ACF" w:rsidRDefault="00DD2F85" w:rsidP="00DD2F85">
            <w:pPr>
              <w:jc w:val="both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FF6ACF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 xml:space="preserve">4.1.1. </w:t>
            </w:r>
            <w:r w:rsidRPr="00FF6ACF">
              <w:rPr>
                <w:rFonts w:eastAsia="Times New Roman"/>
                <w:b/>
                <w:bCs/>
                <w:noProof/>
                <w:color w:val="000000"/>
                <w:lang w:val="ru-RU" w:eastAsia="bg-BG"/>
              </w:rPr>
              <w:t>Подкрепа за развитието на мобилна младежка работа</w:t>
            </w:r>
          </w:p>
        </w:tc>
      </w:tr>
      <w:tr w:rsidR="00DD2F85" w:rsidRPr="00FF6ACF" w:rsidTr="00DD2F85">
        <w:tc>
          <w:tcPr>
            <w:tcW w:w="562" w:type="dxa"/>
            <w:vAlign w:val="center"/>
          </w:tcPr>
          <w:p w:rsidR="00DD2F85" w:rsidRPr="00FF6ACF" w:rsidRDefault="00DD2F85" w:rsidP="00DD2F85">
            <w:pPr>
              <w:rPr>
                <w:noProof/>
              </w:rPr>
            </w:pPr>
            <w:r>
              <w:rPr>
                <w:noProof/>
              </w:rPr>
              <w:t>27</w:t>
            </w:r>
            <w:r w:rsidRPr="00FF6ACF">
              <w:rPr>
                <w:noProof/>
              </w:rPr>
              <w:t>.</w:t>
            </w:r>
          </w:p>
        </w:tc>
        <w:tc>
          <w:tcPr>
            <w:tcW w:w="4684" w:type="dxa"/>
            <w:vAlign w:val="center"/>
          </w:tcPr>
          <w:p w:rsidR="00DD2F85" w:rsidRPr="00FF6ACF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FF6ACF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1</w:t>
            </w:r>
            <w:r w:rsidRPr="00FF6ACF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„Поддържане на информационна страница за услуги, насочени към младите хора“</w:t>
            </w:r>
          </w:p>
        </w:tc>
        <w:tc>
          <w:tcPr>
            <w:tcW w:w="1560" w:type="dxa"/>
            <w:vAlign w:val="center"/>
          </w:tcPr>
          <w:p w:rsidR="00DD2F85" w:rsidRPr="00FF6ACF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FF6ACF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FF6ACF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FF6ACF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DD2F85" w:rsidRPr="00FF6ACF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FF6ACF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FF6ACF" w:rsidTr="00DD2F85">
        <w:tc>
          <w:tcPr>
            <w:tcW w:w="562" w:type="dxa"/>
            <w:vAlign w:val="center"/>
          </w:tcPr>
          <w:p w:rsidR="00DD2F85" w:rsidRPr="00FF6ACF" w:rsidRDefault="00DD2F85" w:rsidP="00DD2F85">
            <w:pPr>
              <w:rPr>
                <w:noProof/>
              </w:rPr>
            </w:pPr>
            <w:r>
              <w:rPr>
                <w:noProof/>
              </w:rPr>
              <w:t>28</w:t>
            </w:r>
            <w:r w:rsidRPr="00FF6ACF">
              <w:rPr>
                <w:noProof/>
              </w:rPr>
              <w:t>.</w:t>
            </w:r>
          </w:p>
        </w:tc>
        <w:tc>
          <w:tcPr>
            <w:tcW w:w="4684" w:type="dxa"/>
            <w:vAlign w:val="center"/>
          </w:tcPr>
          <w:p w:rsidR="00DD2F85" w:rsidRPr="00FF6ACF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FF6ACF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2</w:t>
            </w:r>
            <w:r w:rsidRPr="00FF6ACF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„Предоставяне на информация, като част от европейската информационна мрежа „Евродеск“</w:t>
            </w:r>
          </w:p>
        </w:tc>
        <w:tc>
          <w:tcPr>
            <w:tcW w:w="1560" w:type="dxa"/>
            <w:vAlign w:val="center"/>
          </w:tcPr>
          <w:p w:rsidR="00DD2F85" w:rsidRPr="00FF6ACF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FF6ACF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FF6ACF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FF6ACF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DD2F85" w:rsidRPr="00FF6ACF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FF6ACF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FF6ACF" w:rsidTr="00DD2F85">
        <w:tc>
          <w:tcPr>
            <w:tcW w:w="562" w:type="dxa"/>
            <w:vAlign w:val="center"/>
          </w:tcPr>
          <w:p w:rsidR="00DD2F85" w:rsidRPr="00FF6ACF" w:rsidRDefault="00DD2F85" w:rsidP="00DD2F85">
            <w:pPr>
              <w:rPr>
                <w:noProof/>
              </w:rPr>
            </w:pPr>
            <w:r>
              <w:rPr>
                <w:noProof/>
              </w:rPr>
              <w:t>29</w:t>
            </w:r>
            <w:r w:rsidRPr="00FF6ACF">
              <w:rPr>
                <w:noProof/>
              </w:rPr>
              <w:t>.</w:t>
            </w:r>
          </w:p>
        </w:tc>
        <w:tc>
          <w:tcPr>
            <w:tcW w:w="4684" w:type="dxa"/>
            <w:vAlign w:val="center"/>
          </w:tcPr>
          <w:p w:rsidR="00DD2F85" w:rsidRPr="00FF6ACF" w:rsidRDefault="00DD2F85" w:rsidP="00DD2F85">
            <w:pPr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FF6ACF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3</w:t>
            </w:r>
            <w:r w:rsidRPr="00FF6ACF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„Консултиране на младите хора във връзка с образователни програми, младежки програми и проекти“</w:t>
            </w:r>
          </w:p>
        </w:tc>
        <w:tc>
          <w:tcPr>
            <w:tcW w:w="1560" w:type="dxa"/>
            <w:vAlign w:val="center"/>
          </w:tcPr>
          <w:p w:rsidR="00DD2F85" w:rsidRPr="00FF6ACF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FF6ACF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FF6ACF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FF6ACF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DD2F85" w:rsidRPr="00FF6ACF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FF6ACF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FF6ACF" w:rsidTr="00DD2F85">
        <w:tc>
          <w:tcPr>
            <w:tcW w:w="562" w:type="dxa"/>
            <w:vAlign w:val="center"/>
          </w:tcPr>
          <w:p w:rsidR="00DD2F85" w:rsidRPr="00FF6ACF" w:rsidRDefault="00DD2F85" w:rsidP="00DD2F85">
            <w:pPr>
              <w:rPr>
                <w:noProof/>
              </w:rPr>
            </w:pPr>
            <w:r>
              <w:rPr>
                <w:noProof/>
              </w:rPr>
              <w:t>30</w:t>
            </w:r>
            <w:r w:rsidRPr="00FF6ACF">
              <w:rPr>
                <w:noProof/>
              </w:rPr>
              <w:t>.</w:t>
            </w:r>
          </w:p>
        </w:tc>
        <w:tc>
          <w:tcPr>
            <w:tcW w:w="4684" w:type="dxa"/>
            <w:vAlign w:val="center"/>
          </w:tcPr>
          <w:p w:rsidR="00DD2F85" w:rsidRPr="00FF6ACF" w:rsidRDefault="00DD2F85" w:rsidP="00DD2F85">
            <w:pPr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FF6ACF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 xml:space="preserve">Дейност 4 </w:t>
            </w:r>
            <w:r w:rsidRPr="00FF6ACF">
              <w:rPr>
                <w:rFonts w:eastAsia="Times New Roman"/>
                <w:bCs/>
                <w:noProof/>
                <w:color w:val="000000"/>
                <w:lang w:eastAsia="bg-BG"/>
              </w:rPr>
              <w:t>“Организиране на информационни срещи по метода „Връстници обучават връстници “</w:t>
            </w:r>
          </w:p>
        </w:tc>
        <w:tc>
          <w:tcPr>
            <w:tcW w:w="1560" w:type="dxa"/>
            <w:vAlign w:val="center"/>
          </w:tcPr>
          <w:p w:rsidR="00DD2F85" w:rsidRPr="00FF6ACF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FF6ACF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FF6ACF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FF6ACF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DD2F85" w:rsidRPr="00FF6ACF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FF6ACF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FF6ACF" w:rsidTr="00DD2F85">
        <w:tc>
          <w:tcPr>
            <w:tcW w:w="562" w:type="dxa"/>
            <w:vAlign w:val="center"/>
          </w:tcPr>
          <w:p w:rsidR="00DD2F85" w:rsidRPr="00FF6ACF" w:rsidRDefault="00DD2F85" w:rsidP="00DD2F85">
            <w:pPr>
              <w:rPr>
                <w:noProof/>
              </w:rPr>
            </w:pPr>
            <w:r>
              <w:rPr>
                <w:noProof/>
              </w:rPr>
              <w:t>31</w:t>
            </w:r>
            <w:r w:rsidRPr="00FF6ACF">
              <w:rPr>
                <w:noProof/>
              </w:rPr>
              <w:t>.</w:t>
            </w:r>
          </w:p>
        </w:tc>
        <w:tc>
          <w:tcPr>
            <w:tcW w:w="4684" w:type="dxa"/>
            <w:vAlign w:val="center"/>
          </w:tcPr>
          <w:p w:rsidR="00DD2F85" w:rsidRPr="00FF6ACF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FF6ACF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5</w:t>
            </w:r>
            <w:r w:rsidRPr="00FF6ACF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„Организиране на обучения насочени към формиране и развитие на медийна грамотност </w:t>
            </w:r>
          </w:p>
        </w:tc>
        <w:tc>
          <w:tcPr>
            <w:tcW w:w="1560" w:type="dxa"/>
            <w:vAlign w:val="center"/>
          </w:tcPr>
          <w:p w:rsidR="00DD2F85" w:rsidRPr="00FF6ACF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FF6ACF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FF6ACF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FF6ACF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  <w:p w:rsidR="00DD2F85" w:rsidRPr="00FF6ACF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</w:p>
        </w:tc>
        <w:tc>
          <w:tcPr>
            <w:tcW w:w="1701" w:type="dxa"/>
            <w:vAlign w:val="center"/>
          </w:tcPr>
          <w:p w:rsidR="00DD2F85" w:rsidRPr="00FF6ACF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FF6ACF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6E30B9" w:rsidTr="00DD2F85">
        <w:tc>
          <w:tcPr>
            <w:tcW w:w="10208" w:type="dxa"/>
            <w:gridSpan w:val="5"/>
            <w:vAlign w:val="center"/>
          </w:tcPr>
          <w:p w:rsidR="00DD2F85" w:rsidRPr="00956D7E" w:rsidRDefault="00DD2F85" w:rsidP="00DD2F85">
            <w:pPr>
              <w:jc w:val="both"/>
              <w:rPr>
                <w:rFonts w:eastAsia="Times New Roman"/>
                <w:b/>
                <w:bCs/>
                <w:noProof/>
                <w:color w:val="000000"/>
                <w:highlight w:val="yellow"/>
                <w:lang w:eastAsia="bg-BG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lang w:val="en-US" w:eastAsia="bg-BG"/>
              </w:rPr>
              <w:t>5</w:t>
            </w:r>
            <w:r w:rsidRPr="00956D7E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 xml:space="preserve">. СТРАТЕГИЧЕСКА ОС: </w:t>
            </w:r>
            <w:r w:rsidRPr="00956D7E">
              <w:rPr>
                <w:rFonts w:eastAsia="Times New Roman"/>
                <w:b/>
                <w:bCs/>
                <w:noProof/>
                <w:color w:val="000000"/>
                <w:lang w:val="ru-RU" w:eastAsia="bg-BG"/>
              </w:rPr>
              <w:t>СВЪРЗАНОСТ, ТОЛЕРАНТНОСТ И ЕВРОПЕЙСКА ПРИНАДЛЕЖНОСТ</w:t>
            </w:r>
          </w:p>
        </w:tc>
      </w:tr>
      <w:tr w:rsidR="00DD2F85" w:rsidRPr="007121AC" w:rsidTr="00DD2F85">
        <w:tc>
          <w:tcPr>
            <w:tcW w:w="10208" w:type="dxa"/>
            <w:gridSpan w:val="5"/>
            <w:vAlign w:val="center"/>
          </w:tcPr>
          <w:p w:rsidR="00DD2F85" w:rsidRPr="007121AC" w:rsidRDefault="00DD2F85" w:rsidP="00DD2F85">
            <w:pPr>
              <w:jc w:val="both"/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</w:pPr>
            <w:r w:rsidRPr="007121AC"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  <w:t xml:space="preserve">5.1. </w:t>
            </w:r>
            <w:r w:rsidRPr="007121AC">
              <w:rPr>
                <w:rFonts w:eastAsia="Times New Roman"/>
                <w:b/>
                <w:bCs/>
                <w:i/>
                <w:noProof/>
                <w:color w:val="000000"/>
                <w:lang w:val="ru-RU" w:eastAsia="bg-BG"/>
              </w:rPr>
              <w:t>НАСЪРЧАВАНЕ НА СОЦИАЛНОТО ВКЛЮЧВАНЕ НА МЛАДИТЕ ХОРА ОТ УЯЗВИМИ ГРУПИ</w:t>
            </w:r>
          </w:p>
        </w:tc>
      </w:tr>
      <w:tr w:rsidR="00DD2F85" w:rsidRPr="007121AC" w:rsidTr="00DD2F85">
        <w:tc>
          <w:tcPr>
            <w:tcW w:w="10208" w:type="dxa"/>
            <w:gridSpan w:val="5"/>
            <w:vAlign w:val="center"/>
          </w:tcPr>
          <w:p w:rsidR="00DD2F85" w:rsidRPr="007121AC" w:rsidRDefault="00DD2F85" w:rsidP="00DD2F85">
            <w:pPr>
              <w:jc w:val="both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7121AC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>5.1.1. Насърчаване приобщаването и социалната интеграция на младите хора със специфични потребности и в риск от маргинализация</w:t>
            </w:r>
          </w:p>
        </w:tc>
      </w:tr>
      <w:tr w:rsidR="00DD2F85" w:rsidRPr="007121AC" w:rsidTr="00DD2F85">
        <w:tc>
          <w:tcPr>
            <w:tcW w:w="562" w:type="dxa"/>
            <w:vAlign w:val="center"/>
          </w:tcPr>
          <w:p w:rsidR="00DD2F85" w:rsidRPr="007121AC" w:rsidRDefault="00DD2F85" w:rsidP="00DD2F85">
            <w:pPr>
              <w:rPr>
                <w:noProof/>
              </w:rPr>
            </w:pPr>
            <w:r>
              <w:rPr>
                <w:noProof/>
              </w:rPr>
              <w:t>32</w:t>
            </w:r>
            <w:r w:rsidRPr="007121AC">
              <w:rPr>
                <w:noProof/>
              </w:rPr>
              <w:t>.</w:t>
            </w:r>
          </w:p>
        </w:tc>
        <w:tc>
          <w:tcPr>
            <w:tcW w:w="4684" w:type="dxa"/>
            <w:vAlign w:val="center"/>
          </w:tcPr>
          <w:p w:rsidR="00DD2F85" w:rsidRPr="007121AC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7121AC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1</w:t>
            </w:r>
            <w:r w:rsidRPr="007121AC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„Предоставяне на възможности за включване в младежки дейности и подкрепа“</w:t>
            </w:r>
          </w:p>
        </w:tc>
        <w:tc>
          <w:tcPr>
            <w:tcW w:w="1560" w:type="dxa"/>
            <w:vAlign w:val="center"/>
          </w:tcPr>
          <w:p w:rsidR="00DD2F85" w:rsidRPr="007121A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7121AC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7121A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7121AC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DD2F85" w:rsidRPr="007121A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7121AC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7121AC" w:rsidTr="00DD2F85">
        <w:tc>
          <w:tcPr>
            <w:tcW w:w="10208" w:type="dxa"/>
            <w:gridSpan w:val="5"/>
            <w:vAlign w:val="center"/>
          </w:tcPr>
          <w:p w:rsidR="00DD2F85" w:rsidRPr="007121AC" w:rsidRDefault="00DD2F85" w:rsidP="00DD2F85">
            <w:pPr>
              <w:jc w:val="both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7121AC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 xml:space="preserve">5.1.2. </w:t>
            </w:r>
            <w:r w:rsidRPr="007121AC">
              <w:rPr>
                <w:rFonts w:eastAsia="Times New Roman"/>
                <w:b/>
                <w:bCs/>
                <w:noProof/>
                <w:color w:val="000000"/>
                <w:lang w:val="ru-RU" w:eastAsia="bg-BG"/>
              </w:rPr>
              <w:t>Повишаване на информираността на младите хора във връзка с проблемите на младежите от уязвими групи</w:t>
            </w:r>
          </w:p>
        </w:tc>
      </w:tr>
      <w:tr w:rsidR="00DD2F85" w:rsidRPr="007121AC" w:rsidTr="00DD2F85">
        <w:tc>
          <w:tcPr>
            <w:tcW w:w="562" w:type="dxa"/>
            <w:vAlign w:val="center"/>
          </w:tcPr>
          <w:p w:rsidR="00DD2F85" w:rsidRPr="007121AC" w:rsidRDefault="00DD2F85" w:rsidP="00DD2F85">
            <w:pPr>
              <w:rPr>
                <w:noProof/>
              </w:rPr>
            </w:pPr>
            <w:r>
              <w:rPr>
                <w:noProof/>
              </w:rPr>
              <w:t>33</w:t>
            </w:r>
            <w:r w:rsidRPr="007121AC">
              <w:rPr>
                <w:noProof/>
              </w:rPr>
              <w:t>.</w:t>
            </w:r>
          </w:p>
        </w:tc>
        <w:tc>
          <w:tcPr>
            <w:tcW w:w="4684" w:type="dxa"/>
            <w:vAlign w:val="center"/>
          </w:tcPr>
          <w:p w:rsidR="00DD2F85" w:rsidRPr="007121AC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7121AC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1</w:t>
            </w:r>
            <w:r w:rsidRPr="007121AC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</w:t>
            </w:r>
            <w:r w:rsidRPr="00966497">
              <w:rPr>
                <w:rFonts w:eastAsia="Times New Roman"/>
                <w:bCs/>
                <w:noProof/>
                <w:lang w:eastAsia="bg-BG"/>
              </w:rPr>
              <w:t>Провеждане на инициативи и кампании относно формиране на общественоприемливи нагласи и умения сред младите хора</w:t>
            </w:r>
            <w:r w:rsidRPr="007121AC">
              <w:rPr>
                <w:rFonts w:eastAsia="Times New Roman"/>
                <w:bCs/>
                <w:noProof/>
                <w:color w:val="000000"/>
                <w:lang w:eastAsia="bg-BG"/>
              </w:rPr>
              <w:t>“</w:t>
            </w:r>
          </w:p>
        </w:tc>
        <w:tc>
          <w:tcPr>
            <w:tcW w:w="1560" w:type="dxa"/>
            <w:vAlign w:val="center"/>
          </w:tcPr>
          <w:p w:rsidR="00DD2F85" w:rsidRPr="007121A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noProof/>
              </w:rPr>
              <w:t>2023</w:t>
            </w:r>
            <w:r w:rsidRPr="007121AC">
              <w:rPr>
                <w:noProof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7121A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7121AC">
              <w:rPr>
                <w:noProof/>
              </w:rPr>
              <w:t>МКБППМН</w:t>
            </w:r>
          </w:p>
        </w:tc>
        <w:tc>
          <w:tcPr>
            <w:tcW w:w="1701" w:type="dxa"/>
            <w:vAlign w:val="center"/>
          </w:tcPr>
          <w:p w:rsidR="00DD2F85" w:rsidRPr="007121A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noProof/>
              </w:rPr>
              <w:t>Б</w:t>
            </w:r>
            <w:r w:rsidRPr="007121AC">
              <w:rPr>
                <w:noProof/>
              </w:rPr>
              <w:t>юджет на МКБППМН</w:t>
            </w:r>
          </w:p>
        </w:tc>
      </w:tr>
      <w:tr w:rsidR="00DD2F85" w:rsidRPr="007121AC" w:rsidTr="00DD2F85">
        <w:tc>
          <w:tcPr>
            <w:tcW w:w="562" w:type="dxa"/>
            <w:vAlign w:val="center"/>
          </w:tcPr>
          <w:p w:rsidR="00DD2F85" w:rsidRPr="007121AC" w:rsidRDefault="00DD2F85" w:rsidP="00DD2F85">
            <w:pPr>
              <w:rPr>
                <w:noProof/>
              </w:rPr>
            </w:pPr>
            <w:r>
              <w:rPr>
                <w:noProof/>
              </w:rPr>
              <w:lastRenderedPageBreak/>
              <w:t>34</w:t>
            </w:r>
            <w:r w:rsidRPr="007121AC">
              <w:rPr>
                <w:noProof/>
              </w:rPr>
              <w:t>.</w:t>
            </w:r>
          </w:p>
        </w:tc>
        <w:tc>
          <w:tcPr>
            <w:tcW w:w="4684" w:type="dxa"/>
            <w:vAlign w:val="center"/>
          </w:tcPr>
          <w:p w:rsidR="00DD2F85" w:rsidRPr="007121AC" w:rsidRDefault="00DD2F85" w:rsidP="00DD2F85">
            <w:pPr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7121AC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2</w:t>
            </w:r>
            <w:r w:rsidRPr="007121AC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„Провеждане на индивидуални срещи с психолог за младежи и техните родители“</w:t>
            </w:r>
          </w:p>
        </w:tc>
        <w:tc>
          <w:tcPr>
            <w:tcW w:w="1560" w:type="dxa"/>
            <w:vAlign w:val="center"/>
          </w:tcPr>
          <w:p w:rsidR="00DD2F85" w:rsidRPr="007121AC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7121AC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7121AC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7121AC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DD2F85" w:rsidRPr="007121AC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7121AC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7121AC" w:rsidTr="00DD2F85">
        <w:tc>
          <w:tcPr>
            <w:tcW w:w="10208" w:type="dxa"/>
            <w:gridSpan w:val="5"/>
            <w:vAlign w:val="center"/>
          </w:tcPr>
          <w:p w:rsidR="00DD2F85" w:rsidRPr="007121AC" w:rsidRDefault="00DD2F85" w:rsidP="00DD2F85">
            <w:pPr>
              <w:jc w:val="both"/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</w:pPr>
            <w:r w:rsidRPr="007121AC"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  <w:t xml:space="preserve">5.2. </w:t>
            </w:r>
            <w:r w:rsidRPr="007121AC">
              <w:rPr>
                <w:rFonts w:eastAsia="Times New Roman"/>
                <w:b/>
                <w:bCs/>
                <w:i/>
                <w:noProof/>
                <w:color w:val="000000"/>
                <w:lang w:val="ru-RU" w:eastAsia="bg-BG"/>
              </w:rPr>
              <w:t>НАСЪРЧАВАНЕ НА ТОЛЕРАНТНОСТ И НЕНАСИЛИЕ, ПРЕВЕНЦИЯ НА АГРЕСИЯ СРЕД МЛАДИТЕ ХОРА, ВКЛЮЧИТЕЛНО И В ОНЛАЙН ПРОСТРАНСТВАТА</w:t>
            </w:r>
          </w:p>
        </w:tc>
      </w:tr>
      <w:tr w:rsidR="00DD2F85" w:rsidRPr="007121AC" w:rsidTr="00DD2F85">
        <w:tc>
          <w:tcPr>
            <w:tcW w:w="10208" w:type="dxa"/>
            <w:gridSpan w:val="5"/>
            <w:vAlign w:val="center"/>
          </w:tcPr>
          <w:p w:rsidR="00DD2F85" w:rsidRPr="007121AC" w:rsidRDefault="00DD2F85" w:rsidP="00DD2F85">
            <w:pPr>
              <w:jc w:val="both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7121AC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>5.2.1.</w:t>
            </w:r>
            <w:r w:rsidRPr="007121AC">
              <w:rPr>
                <w:noProof/>
              </w:rPr>
              <w:t xml:space="preserve"> </w:t>
            </w:r>
            <w:r w:rsidRPr="007121AC">
              <w:rPr>
                <w:rFonts w:eastAsia="Times New Roman"/>
                <w:b/>
                <w:bCs/>
                <w:noProof/>
                <w:color w:val="000000"/>
                <w:lang w:val="ru-RU" w:eastAsia="bg-BG"/>
              </w:rPr>
              <w:t>Насърчаване на партньорствата между институции и неправителствени организации, които работят за превенция и преодоляване на дискриминацията и насилието сред младите хора</w:t>
            </w:r>
          </w:p>
        </w:tc>
      </w:tr>
      <w:tr w:rsidR="00DD2F85" w:rsidRPr="007121AC" w:rsidTr="00DD2F85">
        <w:tc>
          <w:tcPr>
            <w:tcW w:w="562" w:type="dxa"/>
            <w:vAlign w:val="center"/>
          </w:tcPr>
          <w:p w:rsidR="00DD2F85" w:rsidRPr="007121AC" w:rsidRDefault="00DD2F85" w:rsidP="00DD2F85">
            <w:pPr>
              <w:rPr>
                <w:noProof/>
              </w:rPr>
            </w:pPr>
            <w:r>
              <w:rPr>
                <w:noProof/>
              </w:rPr>
              <w:t>35</w:t>
            </w:r>
            <w:r w:rsidRPr="007121AC">
              <w:rPr>
                <w:noProof/>
              </w:rPr>
              <w:t>.</w:t>
            </w:r>
          </w:p>
        </w:tc>
        <w:tc>
          <w:tcPr>
            <w:tcW w:w="4684" w:type="dxa"/>
            <w:vAlign w:val="center"/>
          </w:tcPr>
          <w:p w:rsidR="00DD2F85" w:rsidRPr="007121AC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7121AC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1</w:t>
            </w:r>
            <w:r w:rsidRPr="007121AC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</w:t>
            </w:r>
            <w:r w:rsidRPr="00966497">
              <w:rPr>
                <w:rFonts w:eastAsia="Times New Roman"/>
                <w:bCs/>
                <w:noProof/>
                <w:lang w:eastAsia="bg-BG"/>
              </w:rPr>
              <w:t xml:space="preserve">Проучване сред </w:t>
            </w:r>
            <w:r w:rsidRPr="00966497">
              <w:rPr>
                <w:rFonts w:eastAsia="Times New Roman"/>
                <w:bCs/>
                <w:noProof/>
                <w:lang w:val="ru-RU" w:eastAsia="bg-BG"/>
              </w:rPr>
              <w:t xml:space="preserve">институции, НПО, </w:t>
            </w:r>
            <w:r>
              <w:rPr>
                <w:rFonts w:eastAsia="Times New Roman"/>
                <w:bCs/>
                <w:noProof/>
                <w:lang w:val="ru-RU" w:eastAsia="bg-BG"/>
              </w:rPr>
              <w:t>семе</w:t>
            </w:r>
            <w:r w:rsidRPr="00966497">
              <w:rPr>
                <w:rFonts w:eastAsia="Times New Roman"/>
                <w:bCs/>
                <w:noProof/>
                <w:lang w:val="ru-RU" w:eastAsia="bg-BG"/>
              </w:rPr>
              <w:t>йства, деца и младежи</w:t>
            </w:r>
            <w:r w:rsidRPr="00966497">
              <w:rPr>
                <w:rFonts w:eastAsia="Times New Roman"/>
                <w:bCs/>
                <w:noProof/>
                <w:lang w:eastAsia="bg-BG"/>
              </w:rPr>
              <w:t xml:space="preserve"> относно разпространението, формите и причините за прояви на насилие и дискриминация сред подрастващите на територията на Община – Русе</w:t>
            </w:r>
            <w:r w:rsidRPr="007121AC">
              <w:rPr>
                <w:rFonts w:eastAsia="Times New Roman"/>
                <w:bCs/>
                <w:noProof/>
                <w:color w:val="000000"/>
                <w:lang w:eastAsia="bg-BG"/>
              </w:rPr>
              <w:t>“</w:t>
            </w:r>
          </w:p>
        </w:tc>
        <w:tc>
          <w:tcPr>
            <w:tcW w:w="1560" w:type="dxa"/>
            <w:vAlign w:val="center"/>
          </w:tcPr>
          <w:p w:rsidR="00DD2F85" w:rsidRPr="007121A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7121AC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7121A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7121AC">
              <w:rPr>
                <w:rFonts w:eastAsia="Times New Roman"/>
                <w:bCs/>
                <w:noProof/>
                <w:color w:val="000000"/>
                <w:lang w:eastAsia="bg-BG"/>
              </w:rPr>
              <w:t>МКБППМН</w:t>
            </w:r>
          </w:p>
        </w:tc>
        <w:tc>
          <w:tcPr>
            <w:tcW w:w="1701" w:type="dxa"/>
            <w:vAlign w:val="center"/>
          </w:tcPr>
          <w:p w:rsidR="00DD2F85" w:rsidRDefault="00DD2F85" w:rsidP="00DD2F85">
            <w:r w:rsidRPr="00F515D5">
              <w:rPr>
                <w:noProof/>
              </w:rPr>
              <w:t>Бюджет на МКБППМН</w:t>
            </w:r>
          </w:p>
        </w:tc>
      </w:tr>
      <w:tr w:rsidR="00DD2F85" w:rsidRPr="007121AC" w:rsidTr="00DD2F85">
        <w:tc>
          <w:tcPr>
            <w:tcW w:w="562" w:type="dxa"/>
            <w:vAlign w:val="center"/>
          </w:tcPr>
          <w:p w:rsidR="00DD2F85" w:rsidRDefault="00DD2F85" w:rsidP="00DD2F85">
            <w:pPr>
              <w:rPr>
                <w:noProof/>
              </w:rPr>
            </w:pPr>
            <w:r>
              <w:rPr>
                <w:noProof/>
              </w:rPr>
              <w:t>36.</w:t>
            </w:r>
          </w:p>
        </w:tc>
        <w:tc>
          <w:tcPr>
            <w:tcW w:w="4684" w:type="dxa"/>
            <w:vAlign w:val="center"/>
          </w:tcPr>
          <w:p w:rsidR="00DD2F85" w:rsidRPr="007121AC" w:rsidRDefault="00DD2F85" w:rsidP="00DD2F85">
            <w:pPr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</w:pPr>
            <w:r w:rsidRPr="00966497">
              <w:rPr>
                <w:rFonts w:eastAsia="Times New Roman"/>
                <w:bCs/>
                <w:i/>
                <w:noProof/>
                <w:lang w:eastAsia="bg-BG"/>
              </w:rPr>
              <w:t xml:space="preserve">Дейност 2 </w:t>
            </w:r>
            <w:r w:rsidRPr="0017251E">
              <w:rPr>
                <w:rFonts w:eastAsia="Times New Roman"/>
                <w:bCs/>
                <w:noProof/>
                <w:lang w:eastAsia="bg-BG"/>
              </w:rPr>
              <w:t>„О</w:t>
            </w:r>
            <w:r w:rsidRPr="00966497">
              <w:rPr>
                <w:rFonts w:eastAsia="Times New Roman"/>
                <w:bCs/>
                <w:noProof/>
                <w:lang w:eastAsia="bg-BG"/>
              </w:rPr>
              <w:t>рганизиране на кръгла маса с институциите, ангажирани с проблема, за представяне на резултатите от проучването и набелязване на мерки за подобряване на междуинституционалното сътрудницество</w:t>
            </w:r>
            <w:r>
              <w:rPr>
                <w:rFonts w:eastAsia="Times New Roman"/>
                <w:bCs/>
                <w:noProof/>
                <w:lang w:eastAsia="bg-BG"/>
              </w:rPr>
              <w:t>“</w:t>
            </w:r>
          </w:p>
        </w:tc>
        <w:tc>
          <w:tcPr>
            <w:tcW w:w="1560" w:type="dxa"/>
            <w:vAlign w:val="center"/>
          </w:tcPr>
          <w:p w:rsidR="00DD2F85" w:rsidRPr="007121A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7121AC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7121A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7121AC">
              <w:rPr>
                <w:rFonts w:eastAsia="Times New Roman"/>
                <w:bCs/>
                <w:noProof/>
                <w:color w:val="000000"/>
                <w:lang w:eastAsia="bg-BG"/>
              </w:rPr>
              <w:t>МКБППМН</w:t>
            </w:r>
          </w:p>
        </w:tc>
        <w:tc>
          <w:tcPr>
            <w:tcW w:w="1701" w:type="dxa"/>
            <w:vAlign w:val="center"/>
          </w:tcPr>
          <w:p w:rsidR="00DD2F85" w:rsidRDefault="00DD2F85" w:rsidP="00DD2F85">
            <w:r w:rsidRPr="00F515D5">
              <w:rPr>
                <w:noProof/>
              </w:rPr>
              <w:t>Бюджет на МКБППМН</w:t>
            </w:r>
          </w:p>
        </w:tc>
      </w:tr>
      <w:tr w:rsidR="00DD2F85" w:rsidRPr="007121AC" w:rsidTr="00DD2F85">
        <w:tc>
          <w:tcPr>
            <w:tcW w:w="562" w:type="dxa"/>
            <w:vAlign w:val="center"/>
          </w:tcPr>
          <w:p w:rsidR="00DD2F85" w:rsidRPr="007121AC" w:rsidRDefault="00DD2F85" w:rsidP="00DD2F85">
            <w:pPr>
              <w:rPr>
                <w:noProof/>
              </w:rPr>
            </w:pPr>
            <w:r>
              <w:rPr>
                <w:noProof/>
              </w:rPr>
              <w:t>37</w:t>
            </w:r>
            <w:r w:rsidRPr="007121AC">
              <w:rPr>
                <w:noProof/>
              </w:rPr>
              <w:t>.</w:t>
            </w:r>
          </w:p>
        </w:tc>
        <w:tc>
          <w:tcPr>
            <w:tcW w:w="4684" w:type="dxa"/>
            <w:vAlign w:val="center"/>
          </w:tcPr>
          <w:p w:rsidR="00DD2F85" w:rsidRPr="007121AC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7121AC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 xml:space="preserve">Дейност </w:t>
            </w:r>
            <w:r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3</w:t>
            </w:r>
            <w:r w:rsidRPr="007121AC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</w:t>
            </w:r>
            <w:r w:rsidRPr="0017251E">
              <w:rPr>
                <w:rFonts w:eastAsia="Times New Roman"/>
                <w:bCs/>
                <w:noProof/>
                <w:color w:val="000000"/>
                <w:lang w:eastAsia="bg-BG"/>
              </w:rPr>
              <w:t>Популяризиране и разширяване обхвата на групите за взаимопомощ на семейства на младежи в конфликт със закона, относно повишаване на родителския капацитет и прилагане на ефективни, и алтернативни подходи за родителско влияние</w:t>
            </w:r>
            <w:r w:rsidRPr="007121AC">
              <w:rPr>
                <w:rFonts w:eastAsia="Times New Roman"/>
                <w:bCs/>
                <w:noProof/>
                <w:color w:val="000000"/>
                <w:lang w:eastAsia="bg-BG"/>
              </w:rPr>
              <w:t>“</w:t>
            </w:r>
          </w:p>
        </w:tc>
        <w:tc>
          <w:tcPr>
            <w:tcW w:w="1560" w:type="dxa"/>
            <w:vAlign w:val="center"/>
          </w:tcPr>
          <w:p w:rsidR="00DD2F85" w:rsidRPr="007121A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7121AC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7121A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7121AC">
              <w:rPr>
                <w:rFonts w:eastAsia="Times New Roman"/>
                <w:bCs/>
                <w:noProof/>
                <w:color w:val="000000"/>
                <w:lang w:eastAsia="bg-BG"/>
              </w:rPr>
              <w:t>МКБППМН</w:t>
            </w:r>
          </w:p>
        </w:tc>
        <w:tc>
          <w:tcPr>
            <w:tcW w:w="1701" w:type="dxa"/>
            <w:vAlign w:val="center"/>
          </w:tcPr>
          <w:p w:rsidR="00DD2F85" w:rsidRDefault="00DD2F85" w:rsidP="00DD2F85">
            <w:r w:rsidRPr="00F515D5">
              <w:rPr>
                <w:noProof/>
              </w:rPr>
              <w:t>Бюджет на МКБППМН</w:t>
            </w:r>
          </w:p>
        </w:tc>
      </w:tr>
      <w:tr w:rsidR="00DD2F85" w:rsidRPr="00ED4A87" w:rsidTr="00DD2F85">
        <w:tc>
          <w:tcPr>
            <w:tcW w:w="10208" w:type="dxa"/>
            <w:gridSpan w:val="5"/>
            <w:vAlign w:val="center"/>
          </w:tcPr>
          <w:p w:rsidR="00DD2F85" w:rsidRPr="00ED4A87" w:rsidRDefault="00DD2F85" w:rsidP="00DD2F85">
            <w:pPr>
              <w:jc w:val="both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lang w:val="en-US" w:eastAsia="bg-BG"/>
              </w:rPr>
              <w:t>6</w:t>
            </w:r>
            <w:r w:rsidRPr="00ED4A87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 xml:space="preserve">. СТРАТЕГИЧЕСКА ОС </w:t>
            </w:r>
            <w:r>
              <w:rPr>
                <w:rFonts w:eastAsia="Times New Roman"/>
                <w:b/>
                <w:bCs/>
                <w:noProof/>
                <w:color w:val="000000"/>
                <w:lang w:val="en-US" w:eastAsia="bg-BG"/>
              </w:rPr>
              <w:t>6</w:t>
            </w:r>
            <w:r w:rsidRPr="00ED4A87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 xml:space="preserve">: </w:t>
            </w:r>
            <w:r w:rsidRPr="00ED4A87">
              <w:rPr>
                <w:rFonts w:eastAsia="Times New Roman"/>
                <w:b/>
                <w:bCs/>
                <w:noProof/>
                <w:color w:val="000000"/>
                <w:lang w:val="ru-RU" w:eastAsia="bg-BG"/>
              </w:rPr>
              <w:t>НАСЪРЧАВАНЕ НА ЗДРАВОСЛОВЕН И ПРИРОДОЩАДЯЩ НАЧИН НА ЖИВОТ</w:t>
            </w:r>
          </w:p>
        </w:tc>
      </w:tr>
      <w:tr w:rsidR="00DD2F85" w:rsidRPr="00770661" w:rsidTr="00DD2F85">
        <w:tc>
          <w:tcPr>
            <w:tcW w:w="10208" w:type="dxa"/>
            <w:gridSpan w:val="5"/>
            <w:vAlign w:val="center"/>
          </w:tcPr>
          <w:p w:rsidR="00DD2F85" w:rsidRPr="00770661" w:rsidRDefault="00DD2F85" w:rsidP="00DD2F85">
            <w:pPr>
              <w:jc w:val="both"/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</w:pPr>
            <w:r w:rsidRPr="00770661"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  <w:t xml:space="preserve">6.1. </w:t>
            </w:r>
            <w:r w:rsidRPr="00770661">
              <w:rPr>
                <w:rFonts w:eastAsia="Times New Roman"/>
                <w:b/>
                <w:bCs/>
                <w:i/>
                <w:noProof/>
                <w:color w:val="000000"/>
                <w:lang w:val="ru-RU" w:eastAsia="bg-BG"/>
              </w:rPr>
              <w:t>СЪЗДАВАНЕ НА УСЛОВИЯ И НАСЪРЧАВАНЕ НА МЛАДИТЕ ХОРА КЪМ ЗДРАВОСЛОВЕН НАЧИН НА ЖИВОТ, ЗДРАВОСЛОВНО ХРАНЕНЕ, ФИЗИЧЕСКА АКТИВНОСТ И СПОРТ</w:t>
            </w:r>
          </w:p>
        </w:tc>
      </w:tr>
      <w:tr w:rsidR="00DD2F85" w:rsidRPr="00770661" w:rsidTr="00DD2F85">
        <w:tc>
          <w:tcPr>
            <w:tcW w:w="10208" w:type="dxa"/>
            <w:gridSpan w:val="5"/>
            <w:vAlign w:val="center"/>
          </w:tcPr>
          <w:p w:rsidR="00DD2F85" w:rsidRPr="00770661" w:rsidRDefault="00DD2F85" w:rsidP="00DD2F85">
            <w:pPr>
              <w:jc w:val="both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770661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 xml:space="preserve">6.1.1. </w:t>
            </w:r>
            <w:r w:rsidRPr="00770661">
              <w:rPr>
                <w:rFonts w:eastAsia="Times New Roman"/>
                <w:b/>
                <w:bCs/>
                <w:noProof/>
                <w:color w:val="000000"/>
                <w:lang w:val="ru-RU" w:eastAsia="bg-BG"/>
              </w:rPr>
              <w:t>Създаване на условия и насърчаване на физическата активност и спорта</w:t>
            </w:r>
          </w:p>
        </w:tc>
      </w:tr>
      <w:tr w:rsidR="00DD2F85" w:rsidRPr="00770661" w:rsidTr="00DD2F85">
        <w:tc>
          <w:tcPr>
            <w:tcW w:w="562" w:type="dxa"/>
            <w:vAlign w:val="center"/>
          </w:tcPr>
          <w:p w:rsidR="00DD2F85" w:rsidRPr="00770661" w:rsidRDefault="00DD2F85" w:rsidP="00DD2F85">
            <w:pPr>
              <w:rPr>
                <w:noProof/>
              </w:rPr>
            </w:pPr>
            <w:r>
              <w:rPr>
                <w:noProof/>
              </w:rPr>
              <w:t>38</w:t>
            </w:r>
            <w:r w:rsidRPr="00770661">
              <w:rPr>
                <w:noProof/>
              </w:rPr>
              <w:t>.</w:t>
            </w:r>
          </w:p>
        </w:tc>
        <w:tc>
          <w:tcPr>
            <w:tcW w:w="4684" w:type="dxa"/>
            <w:vAlign w:val="center"/>
          </w:tcPr>
          <w:p w:rsidR="00DD2F85" w:rsidRPr="00770661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770661">
              <w:rPr>
                <w:rFonts w:eastAsia="Times New Roman"/>
                <w:bCs/>
                <w:i/>
                <w:noProof/>
                <w:lang w:eastAsia="bg-BG"/>
              </w:rPr>
              <w:t>Дейност 1</w:t>
            </w:r>
            <w:r w:rsidRPr="00770661">
              <w:rPr>
                <w:rFonts w:eastAsia="Times New Roman"/>
                <w:bCs/>
                <w:noProof/>
                <w:lang w:eastAsia="bg-BG"/>
              </w:rPr>
              <w:t xml:space="preserve"> „Провеждане на занимания и тренировки по източни изкуства“</w:t>
            </w:r>
          </w:p>
        </w:tc>
        <w:tc>
          <w:tcPr>
            <w:tcW w:w="1560" w:type="dxa"/>
            <w:vAlign w:val="center"/>
          </w:tcPr>
          <w:p w:rsidR="00DD2F85" w:rsidRPr="00770661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770661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  <w:p w:rsidR="00DD2F85" w:rsidRPr="00770661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770661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ЦПЛР - УСШ</w:t>
            </w:r>
          </w:p>
        </w:tc>
        <w:tc>
          <w:tcPr>
            <w:tcW w:w="1701" w:type="dxa"/>
            <w:vAlign w:val="center"/>
          </w:tcPr>
          <w:p w:rsidR="00DD2F85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770661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Бюджет на ОМД и </w:t>
            </w:r>
          </w:p>
          <w:p w:rsidR="00DD2F85" w:rsidRPr="00770661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770661">
              <w:rPr>
                <w:rFonts w:eastAsia="Times New Roman"/>
                <w:bCs/>
                <w:noProof/>
                <w:color w:val="000000"/>
                <w:lang w:eastAsia="bg-BG"/>
              </w:rPr>
              <w:t>ЦПЛР - УСШ</w:t>
            </w:r>
          </w:p>
        </w:tc>
      </w:tr>
      <w:tr w:rsidR="00DD2F85" w:rsidRPr="00770661" w:rsidTr="00DD2F85">
        <w:tc>
          <w:tcPr>
            <w:tcW w:w="562" w:type="dxa"/>
            <w:vAlign w:val="center"/>
          </w:tcPr>
          <w:p w:rsidR="00DD2F85" w:rsidRPr="00770661" w:rsidRDefault="00DD2F85" w:rsidP="00DD2F85">
            <w:pPr>
              <w:rPr>
                <w:noProof/>
              </w:rPr>
            </w:pPr>
            <w:r>
              <w:rPr>
                <w:noProof/>
              </w:rPr>
              <w:t>39</w:t>
            </w:r>
            <w:r w:rsidRPr="00770661">
              <w:rPr>
                <w:noProof/>
              </w:rPr>
              <w:t>.</w:t>
            </w:r>
          </w:p>
        </w:tc>
        <w:tc>
          <w:tcPr>
            <w:tcW w:w="4684" w:type="dxa"/>
            <w:vAlign w:val="center"/>
          </w:tcPr>
          <w:p w:rsidR="00DD2F85" w:rsidRPr="00770661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770661">
              <w:rPr>
                <w:rFonts w:eastAsia="Times New Roman"/>
                <w:bCs/>
                <w:i/>
                <w:noProof/>
                <w:lang w:eastAsia="bg-BG"/>
              </w:rPr>
              <w:t>Дейност 2</w:t>
            </w:r>
            <w:r w:rsidRPr="00770661">
              <w:rPr>
                <w:rFonts w:eastAsia="Times New Roman"/>
                <w:bCs/>
                <w:noProof/>
                <w:lang w:eastAsia="bg-BG"/>
              </w:rPr>
              <w:t xml:space="preserve"> „Провеждане на занимания и тренировки по шахмат“</w:t>
            </w:r>
          </w:p>
        </w:tc>
        <w:tc>
          <w:tcPr>
            <w:tcW w:w="1560" w:type="dxa"/>
            <w:vAlign w:val="center"/>
          </w:tcPr>
          <w:p w:rsidR="00DD2F85" w:rsidRPr="00770661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770661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770661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770661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DD2F85" w:rsidRPr="00770661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770661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770661" w:rsidTr="00DD2F85">
        <w:tc>
          <w:tcPr>
            <w:tcW w:w="562" w:type="dxa"/>
            <w:vAlign w:val="center"/>
          </w:tcPr>
          <w:p w:rsidR="00DD2F85" w:rsidRPr="00770661" w:rsidRDefault="00DD2F85" w:rsidP="00DD2F85">
            <w:pPr>
              <w:rPr>
                <w:noProof/>
              </w:rPr>
            </w:pPr>
            <w:r>
              <w:rPr>
                <w:noProof/>
              </w:rPr>
              <w:t>40</w:t>
            </w:r>
            <w:r w:rsidRPr="00770661">
              <w:rPr>
                <w:noProof/>
              </w:rPr>
              <w:t>.</w:t>
            </w:r>
          </w:p>
        </w:tc>
        <w:tc>
          <w:tcPr>
            <w:tcW w:w="4684" w:type="dxa"/>
            <w:vAlign w:val="center"/>
          </w:tcPr>
          <w:p w:rsidR="00DD2F85" w:rsidRPr="00770661" w:rsidRDefault="00DD2F85" w:rsidP="00DD2F85">
            <w:pPr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770661">
              <w:rPr>
                <w:rFonts w:eastAsia="Times New Roman"/>
                <w:bCs/>
                <w:i/>
                <w:noProof/>
                <w:lang w:eastAsia="bg-BG"/>
              </w:rPr>
              <w:t>Дейност 3</w:t>
            </w:r>
            <w:r w:rsidRPr="00770661">
              <w:rPr>
                <w:rFonts w:eastAsia="Times New Roman"/>
                <w:bCs/>
                <w:noProof/>
                <w:lang w:eastAsia="bg-BG"/>
              </w:rPr>
              <w:t xml:space="preserve"> „Провеждане на шахматни турнири“</w:t>
            </w:r>
          </w:p>
        </w:tc>
        <w:tc>
          <w:tcPr>
            <w:tcW w:w="1560" w:type="dxa"/>
            <w:vAlign w:val="center"/>
          </w:tcPr>
          <w:p w:rsidR="00DD2F85" w:rsidRPr="00770661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770661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770661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770661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DD2F85" w:rsidRPr="00770661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770661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770661" w:rsidTr="00DD2F85">
        <w:tc>
          <w:tcPr>
            <w:tcW w:w="562" w:type="dxa"/>
            <w:vAlign w:val="center"/>
          </w:tcPr>
          <w:p w:rsidR="00DD2F85" w:rsidRPr="00770661" w:rsidRDefault="00DD2F85" w:rsidP="00DD2F85">
            <w:pPr>
              <w:rPr>
                <w:noProof/>
              </w:rPr>
            </w:pPr>
            <w:r>
              <w:rPr>
                <w:noProof/>
              </w:rPr>
              <w:t>41</w:t>
            </w:r>
            <w:r w:rsidRPr="00770661">
              <w:rPr>
                <w:noProof/>
              </w:rPr>
              <w:t>.</w:t>
            </w:r>
          </w:p>
        </w:tc>
        <w:tc>
          <w:tcPr>
            <w:tcW w:w="4684" w:type="dxa"/>
            <w:vAlign w:val="center"/>
          </w:tcPr>
          <w:p w:rsidR="00DD2F85" w:rsidRPr="00770661" w:rsidRDefault="00DD2F85" w:rsidP="00DD2F85">
            <w:pPr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770661">
              <w:rPr>
                <w:rFonts w:eastAsia="Times New Roman"/>
                <w:bCs/>
                <w:i/>
                <w:noProof/>
                <w:lang w:eastAsia="bg-BG"/>
              </w:rPr>
              <w:t>Дейност 4</w:t>
            </w:r>
            <w:r w:rsidRPr="00770661">
              <w:rPr>
                <w:rFonts w:eastAsia="Times New Roman"/>
                <w:bCs/>
                <w:noProof/>
                <w:lang w:eastAsia="bg-BG"/>
              </w:rPr>
              <w:t xml:space="preserve"> „Провеждане на турнири по източни изкуства“</w:t>
            </w:r>
          </w:p>
        </w:tc>
        <w:tc>
          <w:tcPr>
            <w:tcW w:w="1560" w:type="dxa"/>
            <w:vAlign w:val="center"/>
          </w:tcPr>
          <w:p w:rsidR="00DD2F85" w:rsidRPr="00770661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770661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  <w:p w:rsidR="00DD2F85" w:rsidRPr="00770661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770661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ЦПЛР - УСШ</w:t>
            </w:r>
          </w:p>
        </w:tc>
        <w:tc>
          <w:tcPr>
            <w:tcW w:w="1701" w:type="dxa"/>
            <w:vAlign w:val="center"/>
          </w:tcPr>
          <w:p w:rsidR="00DD2F85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770661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Бюджет на ОМД и </w:t>
            </w:r>
          </w:p>
          <w:p w:rsidR="00DD2F85" w:rsidRPr="00770661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770661">
              <w:rPr>
                <w:rFonts w:eastAsia="Times New Roman"/>
                <w:bCs/>
                <w:noProof/>
                <w:color w:val="000000"/>
                <w:lang w:eastAsia="bg-BG"/>
              </w:rPr>
              <w:t>ЦПЛР - УСШ</w:t>
            </w:r>
          </w:p>
        </w:tc>
      </w:tr>
      <w:tr w:rsidR="00DD2F85" w:rsidRPr="00770661" w:rsidTr="00DD2F85">
        <w:tc>
          <w:tcPr>
            <w:tcW w:w="10208" w:type="dxa"/>
            <w:gridSpan w:val="5"/>
            <w:vAlign w:val="center"/>
          </w:tcPr>
          <w:p w:rsidR="00DD2F85" w:rsidRPr="00770661" w:rsidRDefault="00DD2F85" w:rsidP="00DD2F85">
            <w:pPr>
              <w:jc w:val="both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770661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 xml:space="preserve">6.1.2. </w:t>
            </w:r>
            <w:r w:rsidRPr="00770661">
              <w:rPr>
                <w:rFonts w:eastAsia="Times New Roman"/>
                <w:b/>
                <w:bCs/>
                <w:noProof/>
                <w:color w:val="000000"/>
                <w:lang w:val="ru-RU" w:eastAsia="bg-BG"/>
              </w:rPr>
              <w:t>Повишаване на осведомеността по темите за здравословен начин на живот и здравословно хранене</w:t>
            </w:r>
          </w:p>
        </w:tc>
      </w:tr>
      <w:tr w:rsidR="00DD2F85" w:rsidRPr="00770661" w:rsidTr="00DD2F85">
        <w:tc>
          <w:tcPr>
            <w:tcW w:w="562" w:type="dxa"/>
            <w:vAlign w:val="center"/>
          </w:tcPr>
          <w:p w:rsidR="00DD2F85" w:rsidRPr="00770661" w:rsidRDefault="00DD2F85" w:rsidP="00DD2F85">
            <w:pPr>
              <w:rPr>
                <w:noProof/>
              </w:rPr>
            </w:pPr>
            <w:r>
              <w:rPr>
                <w:noProof/>
              </w:rPr>
              <w:t>42.</w:t>
            </w:r>
          </w:p>
        </w:tc>
        <w:tc>
          <w:tcPr>
            <w:tcW w:w="4684" w:type="dxa"/>
            <w:vAlign w:val="center"/>
          </w:tcPr>
          <w:p w:rsidR="00DD2F85" w:rsidRPr="00770661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770661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1</w:t>
            </w:r>
            <w:r w:rsidRPr="00770661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„Организиране на беседи на тема „Здравословен начин на живот, съчетани с походи, излети, спортни игри на открито“</w:t>
            </w:r>
          </w:p>
        </w:tc>
        <w:tc>
          <w:tcPr>
            <w:tcW w:w="1560" w:type="dxa"/>
            <w:vAlign w:val="center"/>
          </w:tcPr>
          <w:p w:rsidR="00DD2F85" w:rsidRPr="00770661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770661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770661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770661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DD2F85" w:rsidRPr="00770661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770661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770661" w:rsidTr="00DD2F85">
        <w:tc>
          <w:tcPr>
            <w:tcW w:w="10208" w:type="dxa"/>
            <w:gridSpan w:val="5"/>
            <w:vAlign w:val="center"/>
          </w:tcPr>
          <w:p w:rsidR="00DD2F85" w:rsidRPr="00770661" w:rsidRDefault="00DD2F85" w:rsidP="00DD2F85">
            <w:pPr>
              <w:jc w:val="both"/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</w:pPr>
            <w:r w:rsidRPr="00770661"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  <w:lastRenderedPageBreak/>
              <w:t>6.</w:t>
            </w:r>
            <w:r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  <w:t>2</w:t>
            </w:r>
            <w:r w:rsidRPr="00770661"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  <w:t xml:space="preserve">. </w:t>
            </w:r>
            <w:r w:rsidRPr="00770661">
              <w:rPr>
                <w:rFonts w:eastAsia="Times New Roman"/>
                <w:b/>
                <w:bCs/>
                <w:i/>
                <w:noProof/>
                <w:color w:val="000000"/>
                <w:lang w:val="ru-RU" w:eastAsia="bg-BG"/>
              </w:rPr>
              <w:t>ПРЕВЕНЦИЯ НА ПРОБЛЕМИ, СВЪРЗАНИ С ПСИХИЧНОТО ЗДРАВЕ НА МЛАДИТЕ ХОРА</w:t>
            </w:r>
          </w:p>
        </w:tc>
      </w:tr>
      <w:tr w:rsidR="00DD2F85" w:rsidRPr="00770661" w:rsidTr="00DD2F85">
        <w:tc>
          <w:tcPr>
            <w:tcW w:w="10208" w:type="dxa"/>
            <w:gridSpan w:val="5"/>
            <w:vAlign w:val="center"/>
          </w:tcPr>
          <w:p w:rsidR="00DD2F85" w:rsidRPr="00770661" w:rsidRDefault="00DD2F85" w:rsidP="00DD2F85">
            <w:pPr>
              <w:jc w:val="both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770661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>6</w:t>
            </w:r>
            <w:r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>.2</w:t>
            </w:r>
            <w:r w:rsidRPr="00770661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>.</w:t>
            </w:r>
            <w:r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>1</w:t>
            </w:r>
            <w:r w:rsidRPr="00770661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 xml:space="preserve">. </w:t>
            </w:r>
            <w:r w:rsidRPr="000E46AA">
              <w:rPr>
                <w:rFonts w:eastAsia="Times New Roman"/>
                <w:b/>
                <w:bCs/>
                <w:noProof/>
                <w:color w:val="000000"/>
                <w:lang w:val="ru-RU" w:eastAsia="bg-BG"/>
              </w:rPr>
              <w:t>Осигуряване на достъп до услугата психологична подкрепа за младите хора</w:t>
            </w:r>
          </w:p>
        </w:tc>
      </w:tr>
      <w:tr w:rsidR="00DD2F85" w:rsidRPr="00770661" w:rsidTr="00DD2F85">
        <w:tc>
          <w:tcPr>
            <w:tcW w:w="562" w:type="dxa"/>
            <w:vAlign w:val="center"/>
          </w:tcPr>
          <w:p w:rsidR="00DD2F85" w:rsidRPr="00770661" w:rsidRDefault="00DD2F85" w:rsidP="00DD2F85">
            <w:pPr>
              <w:rPr>
                <w:noProof/>
              </w:rPr>
            </w:pPr>
            <w:r>
              <w:rPr>
                <w:noProof/>
              </w:rPr>
              <w:t>43.</w:t>
            </w:r>
          </w:p>
        </w:tc>
        <w:tc>
          <w:tcPr>
            <w:tcW w:w="4684" w:type="dxa"/>
            <w:vAlign w:val="center"/>
          </w:tcPr>
          <w:p w:rsidR="00DD2F85" w:rsidRPr="00093F37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093F37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 xml:space="preserve">Дейност </w:t>
            </w:r>
            <w:r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1</w:t>
            </w:r>
            <w:r w:rsidRPr="00093F37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„Индивидуални консултации с психолог, с цел превенция на психични заболявания“</w:t>
            </w:r>
          </w:p>
        </w:tc>
        <w:tc>
          <w:tcPr>
            <w:tcW w:w="1560" w:type="dxa"/>
            <w:vAlign w:val="center"/>
          </w:tcPr>
          <w:p w:rsidR="00DD2F85" w:rsidRPr="00093F37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093F37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093F37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093F37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DD2F85" w:rsidRPr="00093F37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093F37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770661" w:rsidTr="00DD2F85">
        <w:tc>
          <w:tcPr>
            <w:tcW w:w="10208" w:type="dxa"/>
            <w:gridSpan w:val="5"/>
            <w:vAlign w:val="center"/>
          </w:tcPr>
          <w:p w:rsidR="00DD2F85" w:rsidRPr="00770661" w:rsidRDefault="00DD2F85" w:rsidP="00DD2F85">
            <w:pPr>
              <w:jc w:val="both"/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</w:pPr>
            <w:r w:rsidRPr="00770661"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  <w:t>6.</w:t>
            </w:r>
            <w:r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  <w:t>3</w:t>
            </w:r>
            <w:r w:rsidRPr="00770661"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  <w:t xml:space="preserve">. </w:t>
            </w:r>
            <w:r w:rsidRPr="00EA6158">
              <w:rPr>
                <w:rFonts w:eastAsia="Times New Roman"/>
                <w:b/>
                <w:bCs/>
                <w:i/>
                <w:noProof/>
                <w:color w:val="000000"/>
                <w:lang w:val="ru-RU" w:eastAsia="bg-BG"/>
              </w:rPr>
              <w:t>ПРЕВЕНЦИЯ НА ПРОБЛЕМИ, СВЪРЗАНИ СЪС СЕКСУАЛНОТО И РЕПРОДУКТИВНО ЗДРАВЕ НА МЛАДИТЕ ХОРА</w:t>
            </w:r>
          </w:p>
        </w:tc>
      </w:tr>
      <w:tr w:rsidR="00DD2F85" w:rsidRPr="00770661" w:rsidTr="00DD2F85">
        <w:tc>
          <w:tcPr>
            <w:tcW w:w="10208" w:type="dxa"/>
            <w:gridSpan w:val="5"/>
            <w:vAlign w:val="center"/>
          </w:tcPr>
          <w:p w:rsidR="00DD2F85" w:rsidRPr="00770661" w:rsidRDefault="00DD2F85" w:rsidP="00DD2F85">
            <w:pPr>
              <w:jc w:val="both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770661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>6</w:t>
            </w:r>
            <w:r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>.3</w:t>
            </w:r>
            <w:r w:rsidRPr="00770661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>.</w:t>
            </w:r>
            <w:r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>1</w:t>
            </w:r>
            <w:r w:rsidRPr="00770661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 xml:space="preserve">. </w:t>
            </w:r>
            <w:r w:rsidRPr="00093F37">
              <w:rPr>
                <w:rFonts w:eastAsia="Times New Roman"/>
                <w:b/>
                <w:bCs/>
                <w:noProof/>
                <w:color w:val="000000"/>
                <w:lang w:val="ru-RU" w:eastAsia="bg-BG"/>
              </w:rPr>
              <w:t>Повишаване на информираността по темата за сексуалното и репродуктивно здраве на младите хора</w:t>
            </w:r>
          </w:p>
        </w:tc>
      </w:tr>
      <w:tr w:rsidR="00DD2F85" w:rsidRPr="00093F37" w:rsidTr="00DD2F85">
        <w:tc>
          <w:tcPr>
            <w:tcW w:w="562" w:type="dxa"/>
            <w:vAlign w:val="center"/>
          </w:tcPr>
          <w:p w:rsidR="00DD2F85" w:rsidRPr="00093F37" w:rsidRDefault="00DD2F85" w:rsidP="00DD2F85">
            <w:pPr>
              <w:rPr>
                <w:noProof/>
              </w:rPr>
            </w:pPr>
            <w:r>
              <w:rPr>
                <w:noProof/>
              </w:rPr>
              <w:t>44</w:t>
            </w:r>
            <w:r w:rsidRPr="00093F37">
              <w:rPr>
                <w:noProof/>
              </w:rPr>
              <w:t>.</w:t>
            </w:r>
          </w:p>
        </w:tc>
        <w:tc>
          <w:tcPr>
            <w:tcW w:w="4684" w:type="dxa"/>
            <w:vAlign w:val="center"/>
          </w:tcPr>
          <w:p w:rsidR="00DD2F85" w:rsidRPr="00093F37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093F37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1</w:t>
            </w:r>
            <w:r w:rsidRPr="00093F37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„Организиране на  кампании за превенция на ХИВ/СПИН“</w:t>
            </w:r>
          </w:p>
        </w:tc>
        <w:tc>
          <w:tcPr>
            <w:tcW w:w="1560" w:type="dxa"/>
            <w:vAlign w:val="center"/>
          </w:tcPr>
          <w:p w:rsidR="00DD2F85" w:rsidRPr="00093F37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093F37">
              <w:rPr>
                <w:rFonts w:eastAsia="Times New Roman"/>
                <w:bCs/>
                <w:noProof/>
                <w:color w:val="000000"/>
                <w:lang w:eastAsia="bg-BG"/>
              </w:rPr>
              <w:t>05.12.</w:t>
            </w: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093F37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093F37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093F37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  <w:p w:rsidR="00DD2F85" w:rsidRPr="00093F37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</w:p>
        </w:tc>
        <w:tc>
          <w:tcPr>
            <w:tcW w:w="1701" w:type="dxa"/>
            <w:vAlign w:val="center"/>
          </w:tcPr>
          <w:p w:rsidR="00DD2F85" w:rsidRPr="00093F37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093F37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770661" w:rsidTr="00DD2F85">
        <w:tc>
          <w:tcPr>
            <w:tcW w:w="10208" w:type="dxa"/>
            <w:gridSpan w:val="5"/>
            <w:vAlign w:val="center"/>
          </w:tcPr>
          <w:p w:rsidR="00DD2F85" w:rsidRPr="00770661" w:rsidRDefault="00DD2F85" w:rsidP="00DD2F85">
            <w:pPr>
              <w:jc w:val="both"/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</w:pPr>
            <w:r w:rsidRPr="00770661"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  <w:t>6.</w:t>
            </w:r>
            <w:r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  <w:t>4</w:t>
            </w:r>
            <w:r w:rsidRPr="00770661"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  <w:t xml:space="preserve">. </w:t>
            </w:r>
            <w:r w:rsidRPr="00EA6158">
              <w:rPr>
                <w:rFonts w:eastAsia="Times New Roman"/>
                <w:b/>
                <w:bCs/>
                <w:i/>
                <w:noProof/>
                <w:color w:val="000000"/>
                <w:lang w:val="ru-RU" w:eastAsia="bg-BG"/>
              </w:rPr>
              <w:t>ПРЕВЕНЦИЯ НА ПРОБЛЕМИ, СВЪРЗАНИ СЪС СЕКСУАЛНОТО И РЕПРОДУКТИВНО ЗДРАВЕ НА МЛАДИТЕ ХОРА</w:t>
            </w:r>
          </w:p>
        </w:tc>
      </w:tr>
      <w:tr w:rsidR="00DD2F85" w:rsidRPr="00770661" w:rsidTr="00DD2F85">
        <w:tc>
          <w:tcPr>
            <w:tcW w:w="10208" w:type="dxa"/>
            <w:gridSpan w:val="5"/>
            <w:vAlign w:val="center"/>
          </w:tcPr>
          <w:p w:rsidR="00DD2F85" w:rsidRPr="00770661" w:rsidRDefault="00DD2F85" w:rsidP="00DD2F85">
            <w:pPr>
              <w:jc w:val="both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770661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>6</w:t>
            </w:r>
            <w:r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>.4</w:t>
            </w:r>
            <w:r w:rsidRPr="00770661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>.</w:t>
            </w:r>
            <w:r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>1</w:t>
            </w:r>
            <w:r w:rsidRPr="00770661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 xml:space="preserve">. </w:t>
            </w:r>
            <w:r w:rsidRPr="007500D4">
              <w:rPr>
                <w:rFonts w:eastAsia="Times New Roman"/>
                <w:b/>
                <w:bCs/>
                <w:noProof/>
                <w:color w:val="000000"/>
                <w:lang w:val="ru-RU" w:eastAsia="bg-BG"/>
              </w:rPr>
              <w:t>Стимулиране и подкрепа на младежки доброволчески инициативи в областта на опазването на околната среда и формиране на устойчива екологична култура и поведение</w:t>
            </w:r>
          </w:p>
        </w:tc>
      </w:tr>
      <w:tr w:rsidR="00DD2F85" w:rsidRPr="002F1EFE" w:rsidTr="00DD2F85">
        <w:tc>
          <w:tcPr>
            <w:tcW w:w="562" w:type="dxa"/>
            <w:vAlign w:val="center"/>
          </w:tcPr>
          <w:p w:rsidR="00DD2F85" w:rsidRPr="002F1EFE" w:rsidRDefault="00DD2F85" w:rsidP="00DD2F85">
            <w:pPr>
              <w:rPr>
                <w:noProof/>
              </w:rPr>
            </w:pPr>
            <w:r>
              <w:rPr>
                <w:noProof/>
              </w:rPr>
              <w:t>45</w:t>
            </w:r>
            <w:r w:rsidRPr="002F1EFE">
              <w:rPr>
                <w:noProof/>
              </w:rPr>
              <w:t>.</w:t>
            </w:r>
          </w:p>
        </w:tc>
        <w:tc>
          <w:tcPr>
            <w:tcW w:w="4684" w:type="dxa"/>
            <w:vAlign w:val="center"/>
          </w:tcPr>
          <w:p w:rsidR="00DD2F85" w:rsidRPr="002F1EFE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2F1EFE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1</w:t>
            </w:r>
            <w:r w:rsidRPr="002F1EFE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„Организиране на екологични доброволчески инициативи, свързани с облагородяване на градската среда“</w:t>
            </w:r>
          </w:p>
        </w:tc>
        <w:tc>
          <w:tcPr>
            <w:tcW w:w="1560" w:type="dxa"/>
            <w:vAlign w:val="center"/>
          </w:tcPr>
          <w:p w:rsidR="00DD2F85" w:rsidRPr="002F1EFE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2F1EFE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2F1EFE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2F1EFE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DD2F85" w:rsidRPr="002F1EFE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2F1EFE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2F1EFE" w:rsidTr="00DD2F85">
        <w:tc>
          <w:tcPr>
            <w:tcW w:w="562" w:type="dxa"/>
            <w:vAlign w:val="center"/>
          </w:tcPr>
          <w:p w:rsidR="00DD2F85" w:rsidRPr="002F1EFE" w:rsidRDefault="00DD2F85" w:rsidP="00DD2F85">
            <w:pPr>
              <w:rPr>
                <w:noProof/>
              </w:rPr>
            </w:pPr>
            <w:r>
              <w:rPr>
                <w:noProof/>
              </w:rPr>
              <w:t>46</w:t>
            </w:r>
            <w:r w:rsidRPr="002F1EFE">
              <w:rPr>
                <w:noProof/>
              </w:rPr>
              <w:t>.</w:t>
            </w:r>
          </w:p>
        </w:tc>
        <w:tc>
          <w:tcPr>
            <w:tcW w:w="4684" w:type="dxa"/>
            <w:vAlign w:val="center"/>
          </w:tcPr>
          <w:p w:rsidR="00DD2F85" w:rsidRPr="002F1EFE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2F1EFE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2</w:t>
            </w:r>
            <w:r w:rsidRPr="002F1EFE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„Организиране на екологични доброволчески инициативи, с цел осъзнаване и промяна в мисленето“</w:t>
            </w:r>
          </w:p>
        </w:tc>
        <w:tc>
          <w:tcPr>
            <w:tcW w:w="1560" w:type="dxa"/>
            <w:vAlign w:val="center"/>
          </w:tcPr>
          <w:p w:rsidR="00DD2F85" w:rsidRPr="002F1EFE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2F1EFE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2F1EFE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2F1EFE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DD2F85" w:rsidRPr="002F1EFE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2F1EFE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ED4A87" w:rsidTr="00DD2F85">
        <w:tc>
          <w:tcPr>
            <w:tcW w:w="10208" w:type="dxa"/>
            <w:gridSpan w:val="5"/>
            <w:vAlign w:val="center"/>
          </w:tcPr>
          <w:p w:rsidR="00DD2F85" w:rsidRPr="00ED4A87" w:rsidRDefault="00DD2F85" w:rsidP="00DD2F85">
            <w:pPr>
              <w:jc w:val="both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lang w:val="en-US" w:eastAsia="bg-BG"/>
              </w:rPr>
              <w:t>7</w:t>
            </w:r>
            <w:r w:rsidRPr="00ED4A87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 xml:space="preserve">. СТРАТЕГИЧЕСКА ОС </w:t>
            </w:r>
            <w:r>
              <w:rPr>
                <w:rFonts w:eastAsia="Times New Roman"/>
                <w:b/>
                <w:bCs/>
                <w:noProof/>
                <w:color w:val="000000"/>
                <w:lang w:val="en-US" w:eastAsia="bg-BG"/>
              </w:rPr>
              <w:t>7</w:t>
            </w:r>
            <w:r w:rsidRPr="00ED4A87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 xml:space="preserve">: </w:t>
            </w:r>
            <w:r w:rsidRPr="00161EF9">
              <w:rPr>
                <w:rFonts w:eastAsia="Times New Roman"/>
                <w:b/>
                <w:bCs/>
                <w:noProof/>
                <w:color w:val="000000"/>
                <w:lang w:val="ru-RU" w:eastAsia="bg-BG"/>
              </w:rPr>
              <w:t>НАСЪРЧАВАНЕ НА КУЛТУРАТА И ТВОРЧЕСТВОТО СРЕД МЛАДИТЕ</w:t>
            </w:r>
          </w:p>
        </w:tc>
      </w:tr>
      <w:tr w:rsidR="00DD2F85" w:rsidRPr="00161EF9" w:rsidTr="00DD2F85">
        <w:tc>
          <w:tcPr>
            <w:tcW w:w="10208" w:type="dxa"/>
            <w:gridSpan w:val="5"/>
            <w:vAlign w:val="center"/>
          </w:tcPr>
          <w:p w:rsidR="00DD2F85" w:rsidRPr="00161EF9" w:rsidRDefault="00DD2F85" w:rsidP="00DD2F85">
            <w:pPr>
              <w:jc w:val="both"/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  <w:t>7.1. ПОВИШАВАНЕ НА ДОСТЪПА ДО КУЛТУРА И НИВОТО НА КУЛТУРНО УЧАСТИЕ НА МЛАДИТЕ ХОРА</w:t>
            </w:r>
          </w:p>
        </w:tc>
      </w:tr>
      <w:tr w:rsidR="00DD2F85" w:rsidRPr="00161EF9" w:rsidTr="00DD2F85">
        <w:tc>
          <w:tcPr>
            <w:tcW w:w="10208" w:type="dxa"/>
            <w:gridSpan w:val="5"/>
            <w:vAlign w:val="center"/>
          </w:tcPr>
          <w:p w:rsidR="00DD2F85" w:rsidRPr="00161EF9" w:rsidRDefault="00DD2F85" w:rsidP="00DD2F85">
            <w:pPr>
              <w:jc w:val="both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/>
                <w:bCs/>
                <w:noProof/>
                <w:color w:val="000000"/>
                <w:lang w:val="en-US" w:eastAsia="bg-BG"/>
              </w:rPr>
              <w:t>7.1</w:t>
            </w:r>
            <w:r w:rsidRPr="00161EF9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 xml:space="preserve">.1. </w:t>
            </w:r>
            <w:r w:rsidRPr="00161EF9">
              <w:rPr>
                <w:rFonts w:eastAsia="Times New Roman"/>
                <w:b/>
                <w:bCs/>
                <w:noProof/>
                <w:color w:val="000000"/>
                <w:lang w:val="ru-RU" w:eastAsia="bg-BG"/>
              </w:rPr>
              <w:t>Насърчаване на мобилността на младежките творчески трупи и подкрепа за мобилни форми на изкуство и култура</w:t>
            </w:r>
          </w:p>
        </w:tc>
      </w:tr>
      <w:tr w:rsidR="00DD2F85" w:rsidRPr="006E30B9" w:rsidTr="00DD2F85">
        <w:tc>
          <w:tcPr>
            <w:tcW w:w="562" w:type="dxa"/>
            <w:vAlign w:val="center"/>
          </w:tcPr>
          <w:p w:rsidR="00DD2F85" w:rsidRPr="00161EF9" w:rsidRDefault="00DD2F85" w:rsidP="00DD2F85">
            <w:pPr>
              <w:rPr>
                <w:noProof/>
              </w:rPr>
            </w:pPr>
            <w:r>
              <w:rPr>
                <w:noProof/>
              </w:rPr>
              <w:t>47.</w:t>
            </w:r>
          </w:p>
        </w:tc>
        <w:tc>
          <w:tcPr>
            <w:tcW w:w="4684" w:type="dxa"/>
            <w:vAlign w:val="center"/>
          </w:tcPr>
          <w:p w:rsidR="00DD2F85" w:rsidRPr="00161EF9" w:rsidRDefault="00DD2F85" w:rsidP="00DD2F85">
            <w:pPr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 xml:space="preserve">Дейност </w:t>
            </w:r>
            <w:r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1</w:t>
            </w: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„Международен танцов фестивал „Танцуваща река“ – 14-то издание“</w:t>
            </w:r>
          </w:p>
        </w:tc>
        <w:tc>
          <w:tcPr>
            <w:tcW w:w="1560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04.</w:t>
            </w: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6E30B9" w:rsidTr="00DD2F85">
        <w:tc>
          <w:tcPr>
            <w:tcW w:w="562" w:type="dxa"/>
            <w:vAlign w:val="center"/>
          </w:tcPr>
          <w:p w:rsidR="00DD2F85" w:rsidRPr="00161EF9" w:rsidRDefault="00DD2F85" w:rsidP="00DD2F85">
            <w:pPr>
              <w:rPr>
                <w:noProof/>
              </w:rPr>
            </w:pPr>
            <w:r>
              <w:rPr>
                <w:noProof/>
              </w:rPr>
              <w:t>48.</w:t>
            </w:r>
          </w:p>
        </w:tc>
        <w:tc>
          <w:tcPr>
            <w:tcW w:w="4684" w:type="dxa"/>
            <w:vAlign w:val="center"/>
          </w:tcPr>
          <w:p w:rsidR="00DD2F85" w:rsidRPr="00161EF9" w:rsidRDefault="00DD2F85" w:rsidP="00DD2F85">
            <w:pPr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2</w:t>
            </w: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„Международен конкурс за млади изпълнители на популярна песен „Северно сияние“ – 26-то издание“</w:t>
            </w:r>
          </w:p>
        </w:tc>
        <w:tc>
          <w:tcPr>
            <w:tcW w:w="1560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10.10.</w:t>
            </w: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Сдружение „Северно сияние“; ОМД и Община Русе</w:t>
            </w:r>
          </w:p>
        </w:tc>
        <w:tc>
          <w:tcPr>
            <w:tcW w:w="1701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6E30B9" w:rsidTr="00DD2F85">
        <w:tc>
          <w:tcPr>
            <w:tcW w:w="562" w:type="dxa"/>
            <w:vAlign w:val="center"/>
          </w:tcPr>
          <w:p w:rsidR="00DD2F85" w:rsidRPr="00161EF9" w:rsidRDefault="00DD2F85" w:rsidP="00DD2F85">
            <w:pPr>
              <w:rPr>
                <w:noProof/>
              </w:rPr>
            </w:pPr>
            <w:r>
              <w:rPr>
                <w:noProof/>
              </w:rPr>
              <w:t>49.</w:t>
            </w:r>
          </w:p>
        </w:tc>
        <w:tc>
          <w:tcPr>
            <w:tcW w:w="4684" w:type="dxa"/>
            <w:vAlign w:val="center"/>
          </w:tcPr>
          <w:p w:rsidR="00DD2F85" w:rsidRPr="00161EF9" w:rsidRDefault="00DD2F85" w:rsidP="00DD2F85">
            <w:pPr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3</w:t>
            </w: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„Международен фолклорен фестивал „Северина“ 9-то издание“</w:t>
            </w:r>
          </w:p>
        </w:tc>
        <w:tc>
          <w:tcPr>
            <w:tcW w:w="1560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03.10.</w:t>
            </w: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ОМД; Община Русе</w:t>
            </w:r>
          </w:p>
        </w:tc>
        <w:tc>
          <w:tcPr>
            <w:tcW w:w="1701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6E30B9" w:rsidTr="00DD2F85">
        <w:tc>
          <w:tcPr>
            <w:tcW w:w="562" w:type="dxa"/>
            <w:vAlign w:val="center"/>
          </w:tcPr>
          <w:p w:rsidR="00DD2F85" w:rsidRPr="00161EF9" w:rsidRDefault="00DD2F85" w:rsidP="00DD2F85">
            <w:pPr>
              <w:rPr>
                <w:noProof/>
              </w:rPr>
            </w:pPr>
            <w:r>
              <w:rPr>
                <w:noProof/>
              </w:rPr>
              <w:t>50.</w:t>
            </w:r>
          </w:p>
        </w:tc>
        <w:tc>
          <w:tcPr>
            <w:tcW w:w="4684" w:type="dxa"/>
            <w:vAlign w:val="center"/>
          </w:tcPr>
          <w:p w:rsidR="00DD2F85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4</w:t>
            </w: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„Национална хорова среща“ – </w:t>
            </w:r>
          </w:p>
          <w:p w:rsidR="00DD2F85" w:rsidRPr="00161EF9" w:rsidRDefault="00DD2F85" w:rsidP="00DD2F85">
            <w:pPr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10-то издание“</w:t>
            </w:r>
          </w:p>
        </w:tc>
        <w:tc>
          <w:tcPr>
            <w:tcW w:w="1560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31.10.</w:t>
            </w: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837F02" w:rsidTr="00DD2F85">
        <w:tc>
          <w:tcPr>
            <w:tcW w:w="562" w:type="dxa"/>
            <w:vAlign w:val="center"/>
          </w:tcPr>
          <w:p w:rsidR="00DD2F85" w:rsidRPr="00837F02" w:rsidRDefault="00DD2F85" w:rsidP="00DD2F85">
            <w:pPr>
              <w:rPr>
                <w:noProof/>
              </w:rPr>
            </w:pPr>
            <w:r w:rsidRPr="00837F02">
              <w:rPr>
                <w:noProof/>
              </w:rPr>
              <w:t>51.</w:t>
            </w:r>
          </w:p>
        </w:tc>
        <w:tc>
          <w:tcPr>
            <w:tcW w:w="4684" w:type="dxa"/>
            <w:vAlign w:val="center"/>
          </w:tcPr>
          <w:p w:rsidR="00DD2F85" w:rsidRPr="00837F02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837F02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5</w:t>
            </w:r>
            <w:r w:rsidRPr="00837F02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</w:t>
            </w: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„</w:t>
            </w:r>
            <w:r w:rsidRPr="00837F02">
              <w:rPr>
                <w:rFonts w:eastAsia="Times New Roman"/>
                <w:bCs/>
                <w:noProof/>
                <w:color w:val="000000"/>
                <w:lang w:eastAsia="bg-BG"/>
              </w:rPr>
              <w:t>Национал</w:t>
            </w: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ен</w:t>
            </w:r>
            <w:r w:rsidRPr="00837F02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младежки форум „Арнаудови срещи 2023. Пътят към познанието“</w:t>
            </w:r>
          </w:p>
        </w:tc>
        <w:tc>
          <w:tcPr>
            <w:tcW w:w="1560" w:type="dxa"/>
            <w:vAlign w:val="center"/>
          </w:tcPr>
          <w:p w:rsidR="00DD2F85" w:rsidRPr="00837F02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837F02">
              <w:rPr>
                <w:rFonts w:eastAsia="Times New Roman"/>
                <w:bCs/>
                <w:noProof/>
                <w:color w:val="000000"/>
                <w:lang w:eastAsia="bg-BG"/>
              </w:rPr>
              <w:t>06.2023 г.</w:t>
            </w:r>
          </w:p>
        </w:tc>
        <w:tc>
          <w:tcPr>
            <w:tcW w:w="1701" w:type="dxa"/>
            <w:vAlign w:val="center"/>
          </w:tcPr>
          <w:p w:rsidR="00DD2F85" w:rsidRPr="00837F02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837F02">
              <w:rPr>
                <w:rFonts w:eastAsia="Times New Roman"/>
                <w:bCs/>
                <w:noProof/>
                <w:color w:val="000000"/>
                <w:lang w:eastAsia="bg-BG"/>
              </w:rPr>
              <w:t>Община Русе; РБ „Любен Каравелов“</w:t>
            </w:r>
          </w:p>
        </w:tc>
        <w:tc>
          <w:tcPr>
            <w:tcW w:w="1701" w:type="dxa"/>
            <w:vAlign w:val="center"/>
          </w:tcPr>
          <w:p w:rsidR="00DD2F85" w:rsidRPr="00837F02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837F02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РБ „Любен Каравелов“</w:t>
            </w:r>
          </w:p>
        </w:tc>
      </w:tr>
      <w:tr w:rsidR="00DD2F85" w:rsidRPr="006E30B9" w:rsidTr="00DD2F85">
        <w:tc>
          <w:tcPr>
            <w:tcW w:w="562" w:type="dxa"/>
            <w:vAlign w:val="center"/>
          </w:tcPr>
          <w:p w:rsidR="00DD2F85" w:rsidRPr="00837F02" w:rsidRDefault="00DD2F85" w:rsidP="00DD2F85">
            <w:pPr>
              <w:rPr>
                <w:noProof/>
              </w:rPr>
            </w:pPr>
            <w:r w:rsidRPr="00837F02">
              <w:rPr>
                <w:noProof/>
              </w:rPr>
              <w:t>52.</w:t>
            </w:r>
          </w:p>
        </w:tc>
        <w:tc>
          <w:tcPr>
            <w:tcW w:w="4684" w:type="dxa"/>
            <w:vAlign w:val="center"/>
          </w:tcPr>
          <w:p w:rsidR="00DD2F85" w:rsidRPr="00837F02" w:rsidRDefault="00DD2F85" w:rsidP="00DD2F85">
            <w:pPr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</w:pPr>
            <w:r w:rsidRPr="00837F02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 xml:space="preserve">Дейност 6 </w:t>
            </w:r>
            <w:r w:rsidRPr="00B32E5F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„Организиране на </w:t>
            </w:r>
            <w:r w:rsidRPr="00837F02">
              <w:rPr>
                <w:rFonts w:eastAsia="Times New Roman"/>
                <w:bCs/>
                <w:noProof/>
                <w:color w:val="000000"/>
                <w:lang w:eastAsia="bg-BG"/>
              </w:rPr>
              <w:t>Литературен фестивал</w:t>
            </w:r>
          </w:p>
        </w:tc>
        <w:tc>
          <w:tcPr>
            <w:tcW w:w="1560" w:type="dxa"/>
            <w:vAlign w:val="center"/>
          </w:tcPr>
          <w:p w:rsidR="00DD2F85" w:rsidRPr="00837F02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837F02">
              <w:rPr>
                <w:rFonts w:eastAsia="Times New Roman"/>
                <w:bCs/>
                <w:noProof/>
                <w:color w:val="000000"/>
                <w:lang w:eastAsia="bg-BG"/>
              </w:rPr>
              <w:t>10.2023 г.</w:t>
            </w:r>
          </w:p>
        </w:tc>
        <w:tc>
          <w:tcPr>
            <w:tcW w:w="1701" w:type="dxa"/>
            <w:vAlign w:val="center"/>
          </w:tcPr>
          <w:p w:rsidR="00DD2F85" w:rsidRPr="00837F02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837F02">
              <w:rPr>
                <w:rFonts w:eastAsia="Times New Roman"/>
                <w:bCs/>
                <w:noProof/>
                <w:color w:val="000000"/>
                <w:lang w:eastAsia="bg-BG"/>
              </w:rPr>
              <w:t>Община Русе; РБ „Любен Каравелов“</w:t>
            </w:r>
          </w:p>
        </w:tc>
        <w:tc>
          <w:tcPr>
            <w:tcW w:w="1701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837F02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РБ „Любен Каравелов“</w:t>
            </w:r>
          </w:p>
        </w:tc>
      </w:tr>
      <w:tr w:rsidR="00DD2F85" w:rsidRPr="006E30B9" w:rsidTr="00DD2F85">
        <w:tc>
          <w:tcPr>
            <w:tcW w:w="562" w:type="dxa"/>
            <w:vAlign w:val="center"/>
          </w:tcPr>
          <w:p w:rsidR="00DD2F85" w:rsidRPr="00161EF9" w:rsidRDefault="00DD2F85" w:rsidP="00DD2F85">
            <w:pPr>
              <w:rPr>
                <w:noProof/>
              </w:rPr>
            </w:pPr>
            <w:r>
              <w:rPr>
                <w:noProof/>
              </w:rPr>
              <w:lastRenderedPageBreak/>
              <w:t>53.</w:t>
            </w:r>
          </w:p>
        </w:tc>
        <w:tc>
          <w:tcPr>
            <w:tcW w:w="4684" w:type="dxa"/>
            <w:vAlign w:val="center"/>
          </w:tcPr>
          <w:p w:rsidR="00DD2F85" w:rsidRPr="00161EF9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7</w:t>
            </w: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„Национален фолклорен конкурс за изпълнители на народна музика – певци и инструменталисти „Дунавски славеи“</w:t>
            </w:r>
          </w:p>
        </w:tc>
        <w:tc>
          <w:tcPr>
            <w:tcW w:w="1560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07.</w:t>
            </w: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ОбДЦКИ - Русе</w:t>
            </w:r>
          </w:p>
        </w:tc>
        <w:tc>
          <w:tcPr>
            <w:tcW w:w="1701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ОбДЦКИ</w:t>
            </w:r>
          </w:p>
        </w:tc>
      </w:tr>
      <w:tr w:rsidR="00DD2F85" w:rsidRPr="006E30B9" w:rsidTr="00DD2F85">
        <w:tc>
          <w:tcPr>
            <w:tcW w:w="562" w:type="dxa"/>
            <w:vAlign w:val="center"/>
          </w:tcPr>
          <w:p w:rsidR="00DD2F85" w:rsidRPr="00161EF9" w:rsidRDefault="00DD2F85" w:rsidP="00DD2F85">
            <w:pPr>
              <w:rPr>
                <w:noProof/>
              </w:rPr>
            </w:pPr>
            <w:r>
              <w:rPr>
                <w:noProof/>
              </w:rPr>
              <w:t>54.</w:t>
            </w:r>
          </w:p>
        </w:tc>
        <w:tc>
          <w:tcPr>
            <w:tcW w:w="4684" w:type="dxa"/>
            <w:vAlign w:val="center"/>
          </w:tcPr>
          <w:p w:rsidR="00DD2F85" w:rsidRPr="00161EF9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 xml:space="preserve">Дейност </w:t>
            </w:r>
            <w:r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8</w:t>
            </w: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„Национален ученически театрален фестивал „Климент Михайлов“</w:t>
            </w:r>
          </w:p>
        </w:tc>
        <w:tc>
          <w:tcPr>
            <w:tcW w:w="1560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06-07.</w:t>
            </w: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Община Русе</w:t>
            </w:r>
          </w:p>
          <w:p w:rsidR="00DD2F85" w:rsidRPr="00161EF9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ОбДЦКИ - Русе</w:t>
            </w:r>
          </w:p>
        </w:tc>
        <w:tc>
          <w:tcPr>
            <w:tcW w:w="1701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ОбДЦКИ</w:t>
            </w:r>
          </w:p>
        </w:tc>
      </w:tr>
      <w:tr w:rsidR="00DD2F85" w:rsidRPr="00161EF9" w:rsidTr="00DD2F85">
        <w:tc>
          <w:tcPr>
            <w:tcW w:w="10208" w:type="dxa"/>
            <w:gridSpan w:val="5"/>
            <w:vAlign w:val="center"/>
          </w:tcPr>
          <w:p w:rsidR="00DD2F85" w:rsidRPr="00161EF9" w:rsidRDefault="00DD2F85" w:rsidP="00DD2F85">
            <w:pPr>
              <w:jc w:val="both"/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  <w:t>7.</w:t>
            </w:r>
            <w:r>
              <w:rPr>
                <w:rFonts w:eastAsia="Times New Roman"/>
                <w:b/>
                <w:bCs/>
                <w:i/>
                <w:noProof/>
                <w:color w:val="000000"/>
                <w:lang w:val="en-US" w:eastAsia="bg-BG"/>
              </w:rPr>
              <w:t>2</w:t>
            </w:r>
            <w:r w:rsidRPr="00161EF9">
              <w:rPr>
                <w:rFonts w:eastAsia="Times New Roman"/>
                <w:b/>
                <w:bCs/>
                <w:i/>
                <w:noProof/>
                <w:color w:val="000000"/>
                <w:lang w:eastAsia="bg-BG"/>
              </w:rPr>
              <w:t xml:space="preserve">. </w:t>
            </w:r>
            <w:r w:rsidRPr="007221D9">
              <w:rPr>
                <w:rFonts w:eastAsia="Times New Roman"/>
                <w:b/>
                <w:bCs/>
                <w:i/>
                <w:noProof/>
                <w:color w:val="000000"/>
                <w:lang w:val="ru-RU" w:eastAsia="bg-BG"/>
              </w:rPr>
              <w:t>НАСЪРЧАВАНЕ НА ЛИЧНИ ТВОРЧЕСКИ УМЕНИЯ</w:t>
            </w:r>
          </w:p>
        </w:tc>
      </w:tr>
      <w:tr w:rsidR="00DD2F85" w:rsidRPr="00161EF9" w:rsidTr="00DD2F85">
        <w:tc>
          <w:tcPr>
            <w:tcW w:w="10208" w:type="dxa"/>
            <w:gridSpan w:val="5"/>
            <w:vAlign w:val="center"/>
          </w:tcPr>
          <w:p w:rsidR="00DD2F85" w:rsidRPr="00161EF9" w:rsidRDefault="00DD2F85" w:rsidP="00DD2F85">
            <w:pPr>
              <w:jc w:val="both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/>
                <w:bCs/>
                <w:noProof/>
                <w:color w:val="000000"/>
                <w:lang w:val="en-US" w:eastAsia="bg-BG"/>
              </w:rPr>
              <w:t>7.</w:t>
            </w:r>
            <w:r>
              <w:rPr>
                <w:rFonts w:eastAsia="Times New Roman"/>
                <w:b/>
                <w:bCs/>
                <w:noProof/>
                <w:color w:val="000000"/>
                <w:lang w:val="en-US" w:eastAsia="bg-BG"/>
              </w:rPr>
              <w:t>2</w:t>
            </w:r>
            <w:r w:rsidRPr="00161EF9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 xml:space="preserve">.1. </w:t>
            </w:r>
            <w:r w:rsidRPr="007221D9">
              <w:rPr>
                <w:rFonts w:eastAsia="Times New Roman"/>
                <w:b/>
                <w:bCs/>
                <w:noProof/>
                <w:color w:val="000000"/>
                <w:lang w:val="ru-RU" w:eastAsia="bg-BG"/>
              </w:rPr>
              <w:t>Подкрепа на дейности и инициативи за повишаване на личните творчески умения на младите хора</w:t>
            </w:r>
          </w:p>
        </w:tc>
      </w:tr>
      <w:tr w:rsidR="00DD2F85" w:rsidRPr="006E30B9" w:rsidTr="00DD2F85">
        <w:tc>
          <w:tcPr>
            <w:tcW w:w="562" w:type="dxa"/>
            <w:vAlign w:val="center"/>
          </w:tcPr>
          <w:p w:rsidR="00DD2F85" w:rsidRDefault="00DD2F85" w:rsidP="00DD2F85">
            <w:pPr>
              <w:rPr>
                <w:noProof/>
              </w:rPr>
            </w:pPr>
            <w:r>
              <w:rPr>
                <w:noProof/>
              </w:rPr>
              <w:t>55.</w:t>
            </w:r>
          </w:p>
        </w:tc>
        <w:tc>
          <w:tcPr>
            <w:tcW w:w="4684" w:type="dxa"/>
            <w:vAlign w:val="center"/>
          </w:tcPr>
          <w:p w:rsidR="00DD2F85" w:rsidRPr="00161EF9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1</w:t>
            </w: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„Конкурс-рецитал „За да я има България“ – 17 то издание</w:t>
            </w:r>
          </w:p>
        </w:tc>
        <w:tc>
          <w:tcPr>
            <w:tcW w:w="1560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03.03.</w:t>
            </w: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6E30B9" w:rsidTr="00DD2F85">
        <w:tc>
          <w:tcPr>
            <w:tcW w:w="562" w:type="dxa"/>
            <w:vAlign w:val="center"/>
          </w:tcPr>
          <w:p w:rsidR="00DD2F85" w:rsidRPr="00161EF9" w:rsidRDefault="00DD2F85" w:rsidP="00DD2F85">
            <w:pPr>
              <w:rPr>
                <w:noProof/>
              </w:rPr>
            </w:pPr>
            <w:r>
              <w:rPr>
                <w:noProof/>
              </w:rPr>
              <w:t>56.</w:t>
            </w:r>
          </w:p>
        </w:tc>
        <w:tc>
          <w:tcPr>
            <w:tcW w:w="4684" w:type="dxa"/>
            <w:vAlign w:val="center"/>
          </w:tcPr>
          <w:p w:rsidR="00DD2F85" w:rsidRPr="00161EF9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2</w:t>
            </w: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„Конкурс за рисунка и фотография, посветен на опазването на водата“ - 15 то издание</w:t>
            </w:r>
          </w:p>
        </w:tc>
        <w:tc>
          <w:tcPr>
            <w:tcW w:w="1560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22.03.</w:t>
            </w: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6E30B9" w:rsidTr="00DD2F85">
        <w:tc>
          <w:tcPr>
            <w:tcW w:w="562" w:type="dxa"/>
            <w:vAlign w:val="center"/>
          </w:tcPr>
          <w:p w:rsidR="00DD2F85" w:rsidRPr="00161EF9" w:rsidRDefault="00DD2F85" w:rsidP="00DD2F85">
            <w:pPr>
              <w:rPr>
                <w:noProof/>
              </w:rPr>
            </w:pPr>
            <w:r>
              <w:rPr>
                <w:noProof/>
              </w:rPr>
              <w:t>57.</w:t>
            </w:r>
          </w:p>
        </w:tc>
        <w:tc>
          <w:tcPr>
            <w:tcW w:w="4684" w:type="dxa"/>
            <w:vAlign w:val="center"/>
          </w:tcPr>
          <w:p w:rsidR="00DD2F85" w:rsidRPr="00161EF9" w:rsidRDefault="00DD2F85" w:rsidP="00DD2F85">
            <w:pPr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3</w:t>
            </w: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„Конкурс за млади поети „Пробуждане“ 5-то издание</w:t>
            </w:r>
          </w:p>
        </w:tc>
        <w:tc>
          <w:tcPr>
            <w:tcW w:w="1560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15.04.</w:t>
            </w: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6E30B9" w:rsidTr="00DD2F85">
        <w:tc>
          <w:tcPr>
            <w:tcW w:w="562" w:type="dxa"/>
          </w:tcPr>
          <w:p w:rsidR="00DD2F85" w:rsidRPr="00161EF9" w:rsidRDefault="00DD2F85" w:rsidP="00DD2F85">
            <w:pPr>
              <w:rPr>
                <w:noProof/>
              </w:rPr>
            </w:pPr>
            <w:r>
              <w:rPr>
                <w:noProof/>
              </w:rPr>
              <w:t>58.</w:t>
            </w:r>
          </w:p>
        </w:tc>
        <w:tc>
          <w:tcPr>
            <w:tcW w:w="4684" w:type="dxa"/>
          </w:tcPr>
          <w:p w:rsidR="00DD2F85" w:rsidRPr="00161EF9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6</w:t>
            </w: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„Национален ученически конкурс за литературно творчество и журналистика „Стоян Михайловски“</w:t>
            </w:r>
          </w:p>
        </w:tc>
        <w:tc>
          <w:tcPr>
            <w:tcW w:w="1560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30.10.</w:t>
            </w: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Община Русе</w:t>
            </w:r>
          </w:p>
          <w:p w:rsidR="00DD2F85" w:rsidRPr="00161EF9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ОбДЦКИ - Русе</w:t>
            </w:r>
          </w:p>
        </w:tc>
        <w:tc>
          <w:tcPr>
            <w:tcW w:w="1701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ОбДЦКИ</w:t>
            </w:r>
          </w:p>
        </w:tc>
      </w:tr>
      <w:tr w:rsidR="00DD2F85" w:rsidRPr="006E30B9" w:rsidTr="00DD2F85">
        <w:tc>
          <w:tcPr>
            <w:tcW w:w="562" w:type="dxa"/>
          </w:tcPr>
          <w:p w:rsidR="00DD2F85" w:rsidRPr="00161EF9" w:rsidRDefault="00DD2F85" w:rsidP="00DD2F85">
            <w:pPr>
              <w:rPr>
                <w:noProof/>
              </w:rPr>
            </w:pPr>
            <w:r>
              <w:rPr>
                <w:noProof/>
              </w:rPr>
              <w:t>59.</w:t>
            </w:r>
          </w:p>
        </w:tc>
        <w:tc>
          <w:tcPr>
            <w:tcW w:w="4684" w:type="dxa"/>
          </w:tcPr>
          <w:p w:rsidR="00DD2F85" w:rsidRPr="00161EF9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7</w:t>
            </w: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„Национален конкурс по изобразително и приложно изкуство „Магията на изкуството“</w:t>
            </w:r>
          </w:p>
        </w:tc>
        <w:tc>
          <w:tcPr>
            <w:tcW w:w="1560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03.</w:t>
            </w: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ОбДЦКИ - Русе</w:t>
            </w:r>
          </w:p>
        </w:tc>
        <w:tc>
          <w:tcPr>
            <w:tcW w:w="1701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ОбДЦКИ</w:t>
            </w:r>
          </w:p>
        </w:tc>
      </w:tr>
      <w:tr w:rsidR="00DD2F85" w:rsidRPr="002B30CB" w:rsidTr="00DD2F85">
        <w:tc>
          <w:tcPr>
            <w:tcW w:w="562" w:type="dxa"/>
          </w:tcPr>
          <w:p w:rsidR="00DD2F85" w:rsidRPr="00E87A34" w:rsidRDefault="00DD2F85" w:rsidP="00DD2F85">
            <w:pPr>
              <w:rPr>
                <w:noProof/>
              </w:rPr>
            </w:pPr>
            <w:r w:rsidRPr="00E87A34">
              <w:rPr>
                <w:noProof/>
              </w:rPr>
              <w:t>60.</w:t>
            </w:r>
          </w:p>
        </w:tc>
        <w:tc>
          <w:tcPr>
            <w:tcW w:w="4684" w:type="dxa"/>
          </w:tcPr>
          <w:p w:rsidR="00DD2F85" w:rsidRPr="00E87A34" w:rsidRDefault="00DD2F85" w:rsidP="00DD2F85">
            <w:pPr>
              <w:rPr>
                <w:rFonts w:eastAsia="Times New Roman"/>
                <w:bCs/>
                <w:noProof/>
                <w:color w:val="000000"/>
                <w:lang w:val="en-US" w:eastAsia="bg-BG"/>
              </w:rPr>
            </w:pPr>
            <w:r w:rsidRPr="00E87A34"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8</w:t>
            </w:r>
            <w:r w:rsidRPr="00E87A34">
              <w:rPr>
                <w:rFonts w:eastAsia="Times New Roman"/>
                <w:bCs/>
                <w:i/>
                <w:noProof/>
                <w:color w:val="000000"/>
                <w:lang w:val="en-US" w:eastAsia="bg-BG"/>
              </w:rPr>
              <w:t xml:space="preserve"> </w:t>
            </w:r>
            <w:r w:rsidRPr="00E87A34">
              <w:rPr>
                <w:rFonts w:eastAsia="Times New Roman"/>
                <w:bCs/>
                <w:noProof/>
                <w:color w:val="000000"/>
                <w:lang w:eastAsia="bg-BG"/>
              </w:rPr>
              <w:t>„Национолен конкурс за детска рисунка и илюстрация „Светът е цветен за всички детски очи“</w:t>
            </w:r>
          </w:p>
        </w:tc>
        <w:tc>
          <w:tcPr>
            <w:tcW w:w="1560" w:type="dxa"/>
            <w:vAlign w:val="center"/>
          </w:tcPr>
          <w:p w:rsidR="00DD2F85" w:rsidRPr="00E87A34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E87A34">
              <w:rPr>
                <w:rFonts w:eastAsia="Times New Roman"/>
                <w:bCs/>
                <w:noProof/>
                <w:color w:val="000000"/>
                <w:lang w:eastAsia="bg-BG"/>
              </w:rPr>
              <w:t>01.06.2023 г.</w:t>
            </w:r>
          </w:p>
        </w:tc>
        <w:tc>
          <w:tcPr>
            <w:tcW w:w="1701" w:type="dxa"/>
            <w:vAlign w:val="center"/>
          </w:tcPr>
          <w:p w:rsidR="00DD2F85" w:rsidRPr="00E87A34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E87A34">
              <w:rPr>
                <w:rFonts w:eastAsia="Times New Roman"/>
                <w:bCs/>
                <w:noProof/>
                <w:color w:val="000000"/>
                <w:lang w:eastAsia="bg-BG"/>
              </w:rPr>
              <w:t>ОбДЦКИ - Русе</w:t>
            </w:r>
          </w:p>
        </w:tc>
        <w:tc>
          <w:tcPr>
            <w:tcW w:w="1701" w:type="dxa"/>
            <w:vAlign w:val="center"/>
          </w:tcPr>
          <w:p w:rsidR="00DD2F85" w:rsidRPr="00E87A34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E87A34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ОбДЦКИ</w:t>
            </w:r>
          </w:p>
        </w:tc>
      </w:tr>
      <w:tr w:rsidR="00DD2F85" w:rsidRPr="00161EF9" w:rsidTr="00DD2F85">
        <w:tc>
          <w:tcPr>
            <w:tcW w:w="10208" w:type="dxa"/>
            <w:gridSpan w:val="5"/>
            <w:vAlign w:val="center"/>
          </w:tcPr>
          <w:p w:rsidR="00DD2F85" w:rsidRPr="00161EF9" w:rsidRDefault="00DD2F85" w:rsidP="00DD2F85">
            <w:pPr>
              <w:jc w:val="both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/>
                <w:bCs/>
                <w:noProof/>
                <w:color w:val="000000"/>
                <w:lang w:val="en-US" w:eastAsia="bg-BG"/>
              </w:rPr>
              <w:t>7.</w:t>
            </w:r>
            <w:r>
              <w:rPr>
                <w:rFonts w:eastAsia="Times New Roman"/>
                <w:b/>
                <w:bCs/>
                <w:noProof/>
                <w:color w:val="000000"/>
                <w:lang w:val="en-US" w:eastAsia="bg-BG"/>
              </w:rPr>
              <w:t>2</w:t>
            </w:r>
            <w:r w:rsidRPr="00161EF9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>.</w:t>
            </w:r>
            <w:r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>2</w:t>
            </w:r>
            <w:r w:rsidRPr="00161EF9"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  <w:t xml:space="preserve">. </w:t>
            </w:r>
            <w:r w:rsidRPr="003D68E4">
              <w:rPr>
                <w:rFonts w:eastAsia="Times New Roman"/>
                <w:b/>
                <w:bCs/>
                <w:noProof/>
                <w:color w:val="000000"/>
                <w:lang w:val="ru-RU" w:eastAsia="bg-BG"/>
              </w:rPr>
              <w:t>Популяризиране и подкрепа на дейностите на младежки пространства, центрове, зони, творчески колективи и организации, работещи за младежко включване в културния живот</w:t>
            </w:r>
          </w:p>
        </w:tc>
      </w:tr>
      <w:tr w:rsidR="00DD2F85" w:rsidRPr="006E30B9" w:rsidTr="00DD2F85">
        <w:tc>
          <w:tcPr>
            <w:tcW w:w="562" w:type="dxa"/>
            <w:vAlign w:val="center"/>
          </w:tcPr>
          <w:p w:rsidR="00DD2F85" w:rsidRPr="00161EF9" w:rsidRDefault="00DD2F85" w:rsidP="00DD2F85">
            <w:pPr>
              <w:rPr>
                <w:noProof/>
              </w:rPr>
            </w:pPr>
            <w:r>
              <w:rPr>
                <w:noProof/>
              </w:rPr>
              <w:t>61.</w:t>
            </w:r>
          </w:p>
        </w:tc>
        <w:tc>
          <w:tcPr>
            <w:tcW w:w="4684" w:type="dxa"/>
            <w:vAlign w:val="center"/>
          </w:tcPr>
          <w:p w:rsidR="00DD2F85" w:rsidRPr="00161EF9" w:rsidRDefault="00DD2F85" w:rsidP="00DD2F85">
            <w:pPr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1</w:t>
            </w: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„Отбелязване на международния ден на младежта“</w:t>
            </w:r>
          </w:p>
        </w:tc>
        <w:tc>
          <w:tcPr>
            <w:tcW w:w="1560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12.08.</w:t>
            </w: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ОМД</w:t>
            </w:r>
          </w:p>
          <w:p w:rsidR="00DD2F85" w:rsidRPr="00CB5FEC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Община Русе</w:t>
            </w:r>
          </w:p>
        </w:tc>
        <w:tc>
          <w:tcPr>
            <w:tcW w:w="1701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Бюджет на ОМД</w:t>
            </w:r>
          </w:p>
        </w:tc>
      </w:tr>
      <w:tr w:rsidR="00DD2F85" w:rsidRPr="006E30B9" w:rsidTr="00DD2F85">
        <w:tc>
          <w:tcPr>
            <w:tcW w:w="562" w:type="dxa"/>
            <w:vAlign w:val="center"/>
          </w:tcPr>
          <w:p w:rsidR="00DD2F85" w:rsidRPr="00161EF9" w:rsidRDefault="00DD2F85" w:rsidP="00DD2F85">
            <w:pPr>
              <w:rPr>
                <w:noProof/>
              </w:rPr>
            </w:pPr>
            <w:r>
              <w:rPr>
                <w:noProof/>
              </w:rPr>
              <w:t>62.</w:t>
            </w:r>
          </w:p>
        </w:tc>
        <w:tc>
          <w:tcPr>
            <w:tcW w:w="4684" w:type="dxa"/>
            <w:vAlign w:val="center"/>
          </w:tcPr>
          <w:p w:rsidR="00DD2F85" w:rsidRPr="00161EF9" w:rsidRDefault="00DD2F85" w:rsidP="00DD2F85">
            <w:pPr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i/>
                <w:noProof/>
                <w:color w:val="000000"/>
                <w:lang w:eastAsia="bg-BG"/>
              </w:rPr>
              <w:t>Дейност 2</w:t>
            </w: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„Насърчаване и подпомагане на талантливи младежи в областта на аерозолното изкуство</w:t>
            </w:r>
            <w:r>
              <w:rPr>
                <w:rFonts w:eastAsia="Times New Roman"/>
                <w:bCs/>
                <w:noProof/>
                <w:color w:val="000000"/>
                <w:lang w:val="en-US" w:eastAsia="bg-BG"/>
              </w:rPr>
              <w:t>,</w:t>
            </w: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чрез организация на </w:t>
            </w:r>
            <w:r w:rsidRPr="00161EF9">
              <w:rPr>
                <w:rFonts w:eastAsia="Times New Roman"/>
                <w:bCs/>
                <w:noProof/>
                <w:lang w:eastAsia="bg-BG"/>
              </w:rPr>
              <w:t xml:space="preserve">уъркшопи за улично </w:t>
            </w: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изкуство на места определени от Община Русе“</w:t>
            </w:r>
          </w:p>
        </w:tc>
        <w:tc>
          <w:tcPr>
            <w:tcW w:w="1560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>
              <w:rPr>
                <w:rFonts w:eastAsia="Times New Roman"/>
                <w:bCs/>
                <w:noProof/>
                <w:color w:val="000000"/>
                <w:lang w:eastAsia="bg-BG"/>
              </w:rPr>
              <w:t>2023</w:t>
            </w: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>Община Русе</w:t>
            </w:r>
          </w:p>
        </w:tc>
        <w:tc>
          <w:tcPr>
            <w:tcW w:w="1701" w:type="dxa"/>
            <w:vAlign w:val="center"/>
          </w:tcPr>
          <w:p w:rsidR="00DD2F85" w:rsidRPr="00161EF9" w:rsidRDefault="00DD2F85" w:rsidP="00DD2F85">
            <w:pPr>
              <w:jc w:val="center"/>
              <w:rPr>
                <w:rFonts w:eastAsia="Times New Roman"/>
                <w:b/>
                <w:bCs/>
                <w:noProof/>
                <w:color w:val="000000"/>
                <w:lang w:eastAsia="bg-BG"/>
              </w:rPr>
            </w:pPr>
            <w:r w:rsidRPr="00161EF9">
              <w:rPr>
                <w:rFonts w:eastAsia="Times New Roman"/>
                <w:bCs/>
                <w:noProof/>
                <w:color w:val="000000"/>
                <w:lang w:eastAsia="bg-BG"/>
              </w:rPr>
              <w:t xml:space="preserve">Бюджет на Община Русе </w:t>
            </w:r>
          </w:p>
        </w:tc>
      </w:tr>
    </w:tbl>
    <w:p w:rsidR="00DD2F85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bg-BG"/>
        </w:rPr>
      </w:pP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bg-BG"/>
        </w:rPr>
      </w:pP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VI. ОРГАНИЗАЦИЯ И КООРДИНАЦИЯ НА ДЕЙНОСТИТЕ ЗА ПОСТИГАНЕ НА ЦЕЛИТЕ НА ОБЩИНСКИЯ ГОДИШЕН ПЛАН ЗА МЛАДЕЖТА‘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2023</w:t>
      </w:r>
      <w:r w:rsidRPr="003256D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. 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Организационните дейности, координацията и ресурсите за изпълнение на националните и местни политики за младите хора са регламентирани в Закона за младежта.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Финансовите средства за изпълнение на националните и общински програми за младежта се осигуряват от републиканския бюджет и се планират ежегодно със Закона за 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t>държавния бюджет на Република България и общинските бюджети. Финансирането се осъществява в рамките на средствата, планирани по бюджетите на отговорните институции чрез Държавния бюджет за съответната година, включително за младежките национални програми, средства от общинските бюджети за младежки дейности и програми, със средства от Европейските фондове, програмите „Еразъм“ и „Европейски корпус за солидарност“, други програми на Европейската комисия, Съвета на Европа и други източници.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Условията и редът за финансиране на проекти по националните програми за младежта се определят с наредба на Министъра на младежта и спорта съгласувано с Министъра на финансите.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Стандартите за делегираните от държавата младежки дейности и за финансиране чрез общинските бюджети на местни младежки дейности се определят с решение на Министерски съвет.</w:t>
      </w:r>
    </w:p>
    <w:p w:rsidR="00DD2F85" w:rsidRPr="003256D8" w:rsidRDefault="00DD2F85" w:rsidP="00DD2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</w:rPr>
        <w:t>За периода 2021-2023 г. държавното финансиране на младежките дейности се осъществява по Бюджетна програма „Младите в действие”, чиято цел е</w:t>
      </w:r>
      <w:r w:rsidRPr="003256D8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да провежда ефективна национална политика за младежта, да стимулира инициативността на младите хора и техните организации и структури за успешното им развитие и реализация в обществения живот на страната и Европейския съюз.</w:t>
      </w:r>
    </w:p>
    <w:p w:rsidR="00DD2F85" w:rsidRDefault="00DD2F85" w:rsidP="00DD2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Бюджетната програма „Младите в действие” се управлява от специализираната администрация на Министерството на младежта и спорта – дирекция „Младежки политики”.</w:t>
      </w:r>
    </w:p>
    <w:p w:rsidR="00DD2F85" w:rsidRPr="00235BB3" w:rsidRDefault="00DD2F85" w:rsidP="00DD2F85">
      <w:pPr>
        <w:spacing w:before="120" w:after="120" w:line="240" w:lineRule="auto"/>
        <w:ind w:firstLine="3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235B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Отговорност</w:t>
      </w:r>
      <w:proofErr w:type="spellEnd"/>
      <w:r w:rsidRPr="00235B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235B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  <w:proofErr w:type="spellEnd"/>
      <w:r w:rsidRPr="00235B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235B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изпълнението</w:t>
      </w:r>
      <w:proofErr w:type="spellEnd"/>
      <w:r w:rsidRPr="00235B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235B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</w:t>
      </w:r>
      <w:proofErr w:type="spellEnd"/>
      <w:r w:rsidRPr="00235B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235B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програмата</w:t>
      </w:r>
      <w:proofErr w:type="spellEnd"/>
      <w:r w:rsidRPr="00235B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D2F85" w:rsidRPr="00235BB3" w:rsidRDefault="00DD2F85" w:rsidP="00DD2F85">
      <w:pPr>
        <w:autoSpaceDE w:val="0"/>
        <w:autoSpaceDN w:val="0"/>
        <w:adjustRightInd w:val="0"/>
        <w:spacing w:before="120" w:after="12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35BB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Отговорността</w:t>
      </w:r>
      <w:proofErr w:type="spellEnd"/>
      <w:r w:rsidRPr="00235B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35BB3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235B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35BB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</w:t>
      </w:r>
      <w:proofErr w:type="spellEnd"/>
      <w:r w:rsidRPr="00235B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35BB3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235B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35BB3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целите</w:t>
      </w:r>
      <w:proofErr w:type="spellEnd"/>
      <w:r w:rsidRPr="00235B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235BB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съответната</w:t>
      </w:r>
      <w:proofErr w:type="spellEnd"/>
      <w:r w:rsidRPr="00235B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35BB3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</w:t>
      </w:r>
      <w:proofErr w:type="spellEnd"/>
      <w:r w:rsidRPr="00235B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35BB3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235B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35BB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политиката</w:t>
      </w:r>
      <w:proofErr w:type="spellEnd"/>
      <w:r w:rsidRPr="00235B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235BB3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235B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ММС - </w:t>
      </w:r>
      <w:proofErr w:type="spellStart"/>
      <w:r w:rsidRPr="00235BB3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дирекция</w:t>
      </w:r>
      <w:proofErr w:type="spellEnd"/>
      <w:r w:rsidRPr="00235B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Pr="00235BB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Младежки</w:t>
      </w:r>
      <w:proofErr w:type="spellEnd"/>
      <w:r w:rsidRPr="00235B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35BB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политики</w:t>
      </w:r>
      <w:proofErr w:type="spellEnd"/>
      <w:r w:rsidRPr="00235B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”.  </w:t>
      </w:r>
    </w:p>
    <w:p w:rsidR="00DD2F85" w:rsidRPr="003256D8" w:rsidRDefault="00DD2F85" w:rsidP="00DD2F85">
      <w:pPr>
        <w:spacing w:before="120" w:after="120"/>
        <w:ind w:firstLine="39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256D8">
        <w:rPr>
          <w:rFonts w:ascii="Times New Roman" w:hAnsi="Times New Roman" w:cs="Times New Roman"/>
          <w:b/>
          <w:noProof/>
          <w:sz w:val="24"/>
          <w:szCs w:val="24"/>
        </w:rPr>
        <w:t>Целеви стойности по показателите за изпълнение</w:t>
      </w:r>
    </w:p>
    <w:tbl>
      <w:tblPr>
        <w:tblW w:w="971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1"/>
        <w:gridCol w:w="1042"/>
        <w:gridCol w:w="1122"/>
        <w:gridCol w:w="1164"/>
        <w:gridCol w:w="1322"/>
      </w:tblGrid>
      <w:tr w:rsidR="00DD2F85" w:rsidRPr="003256D8" w:rsidTr="00DD2F85">
        <w:trPr>
          <w:trHeight w:val="820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CC99"/>
            <w:vAlign w:val="center"/>
          </w:tcPr>
          <w:p w:rsidR="00DD2F85" w:rsidRDefault="00DD2F85" w:rsidP="00DD2F8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Бюджетна програма - 2500.05.01 –</w:t>
            </w:r>
          </w:p>
          <w:p w:rsidR="00DD2F85" w:rsidRDefault="00DD2F85" w:rsidP="00DD2F8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„Младите в действие”</w:t>
            </w:r>
          </w:p>
          <w:p w:rsidR="00DD2F85" w:rsidRPr="003256D8" w:rsidRDefault="00DD2F85" w:rsidP="00DD2F8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  <w:t>(класификационен код и наименование на бюджетната програма)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CC99"/>
            <w:vAlign w:val="center"/>
          </w:tcPr>
          <w:p w:rsidR="00DD2F85" w:rsidRPr="003256D8" w:rsidRDefault="00DD2F85" w:rsidP="00DD2F85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CC99"/>
            <w:vAlign w:val="center"/>
          </w:tcPr>
          <w:p w:rsidR="00DD2F85" w:rsidRPr="003256D8" w:rsidRDefault="00DD2F85" w:rsidP="00DD2F85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DD2F85" w:rsidRPr="003256D8" w:rsidRDefault="00DD2F85" w:rsidP="00DD2F85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DD2F85" w:rsidRPr="003256D8" w:rsidTr="00DD2F85">
        <w:trPr>
          <w:trHeight w:val="840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D2F85" w:rsidRPr="00235BB3" w:rsidRDefault="00DD2F85" w:rsidP="00DD2F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35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  <w:r w:rsidRPr="00235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235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изпълнение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D2F85" w:rsidRPr="00235BB3" w:rsidRDefault="00DD2F85" w:rsidP="00DD2F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35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Мерна</w:t>
            </w:r>
            <w:proofErr w:type="spellEnd"/>
            <w:r w:rsidRPr="00235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D2F85" w:rsidRPr="00B32E5F" w:rsidRDefault="00DD2F85" w:rsidP="00DD2F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32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</w:t>
            </w:r>
            <w:proofErr w:type="spellEnd"/>
            <w:r w:rsidRPr="00B32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2022г.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D2F85" w:rsidRPr="00B32E5F" w:rsidRDefault="00DD2F85" w:rsidP="00DD2F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32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Прогноза</w:t>
            </w:r>
            <w:proofErr w:type="spellEnd"/>
            <w:r w:rsidRPr="00B32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2023 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D2F85" w:rsidRPr="00B32E5F" w:rsidRDefault="00DD2F85" w:rsidP="00DD2F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32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Прогноза</w:t>
            </w:r>
            <w:proofErr w:type="spellEnd"/>
            <w:r w:rsidRPr="00B32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 г.</w:t>
            </w:r>
          </w:p>
        </w:tc>
      </w:tr>
      <w:tr w:rsidR="00DD2F85" w:rsidRPr="003256D8" w:rsidTr="00DD2F85">
        <w:trPr>
          <w:trHeight w:val="347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5" w:rsidRPr="00235BB3" w:rsidRDefault="00DD2F85" w:rsidP="00DD2F8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35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</w:t>
            </w:r>
            <w:proofErr w:type="spellEnd"/>
            <w:r w:rsidRPr="00235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235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Национална</w:t>
            </w:r>
            <w:proofErr w:type="spellEnd"/>
            <w:r w:rsidRPr="00235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програма</w:t>
            </w:r>
            <w:proofErr w:type="spellEnd"/>
            <w:r w:rsidRPr="00235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235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младежта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5" w:rsidRPr="00235BB3" w:rsidRDefault="00DD2F85" w:rsidP="00DD2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23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5" w:rsidRPr="00B32E5F" w:rsidRDefault="00DD2F85" w:rsidP="00DD2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800 400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5" w:rsidRPr="00B32E5F" w:rsidRDefault="00DD2F85" w:rsidP="00DD2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800 400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5" w:rsidRPr="00B32E5F" w:rsidRDefault="00DD2F85" w:rsidP="00DD2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800 400</w:t>
            </w:r>
          </w:p>
        </w:tc>
      </w:tr>
      <w:tr w:rsidR="00DD2F85" w:rsidRPr="003256D8" w:rsidTr="00DD2F85">
        <w:trPr>
          <w:trHeight w:val="420"/>
          <w:jc w:val="center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5" w:rsidRPr="00235BB3" w:rsidRDefault="00DD2F85" w:rsidP="00DD2F8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35BB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</w:t>
            </w:r>
            <w:proofErr w:type="spellEnd"/>
            <w:r w:rsidRPr="00235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proofErr w:type="spellStart"/>
            <w:r w:rsidRPr="00235BB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Национална</w:t>
            </w:r>
            <w:proofErr w:type="spellEnd"/>
            <w:r w:rsidRPr="00235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5BB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  <w:proofErr w:type="spellEnd"/>
            <w:r w:rsidRPr="00235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5BB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235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5BB3">
              <w:rPr>
                <w:rFonts w:ascii="Times New Roman" w:hAnsi="Times New Roman" w:cs="Times New Roman"/>
                <w:b/>
                <w:sz w:val="24"/>
                <w:szCs w:val="24"/>
              </w:rPr>
              <w:t>младежки</w:t>
            </w:r>
            <w:proofErr w:type="spellEnd"/>
            <w:r w:rsidRPr="00235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5BB3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</w:t>
            </w:r>
            <w:proofErr w:type="spellEnd"/>
            <w:r w:rsidRPr="00235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35B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235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5BB3">
              <w:rPr>
                <w:rFonts w:ascii="Times New Roman" w:hAnsi="Times New Roman" w:cs="Times New Roman"/>
                <w:b/>
                <w:sz w:val="24"/>
                <w:szCs w:val="24"/>
              </w:rPr>
              <w:t>чл</w:t>
            </w:r>
            <w:proofErr w:type="spellEnd"/>
            <w:r w:rsidRPr="00235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10 а </w:t>
            </w:r>
            <w:proofErr w:type="spellStart"/>
            <w:r w:rsidRPr="00235BB3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235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5BB3">
              <w:rPr>
                <w:rFonts w:ascii="Times New Roman" w:hAnsi="Times New Roman" w:cs="Times New Roman"/>
                <w:b/>
                <w:sz w:val="24"/>
                <w:szCs w:val="24"/>
              </w:rPr>
              <w:t>Закона</w:t>
            </w:r>
            <w:proofErr w:type="spellEnd"/>
            <w:r w:rsidRPr="00235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5BB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235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5BB3">
              <w:rPr>
                <w:rFonts w:ascii="Times New Roman" w:hAnsi="Times New Roman" w:cs="Times New Roman"/>
                <w:b/>
                <w:sz w:val="24"/>
                <w:szCs w:val="24"/>
              </w:rPr>
              <w:t>хазарта</w:t>
            </w:r>
            <w:proofErr w:type="spellEnd"/>
            <w:r w:rsidRPr="00235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235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„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5" w:rsidRPr="00235BB3" w:rsidRDefault="00DD2F85" w:rsidP="00DD2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23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5" w:rsidRPr="00B32E5F" w:rsidRDefault="00DD2F85" w:rsidP="00DD2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5" w:rsidRPr="00B32E5F" w:rsidRDefault="00DD2F85" w:rsidP="00DD2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6 000 000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5" w:rsidRPr="00B32E5F" w:rsidRDefault="00DD2F85" w:rsidP="00DD2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6 000 000</w:t>
            </w:r>
          </w:p>
        </w:tc>
      </w:tr>
    </w:tbl>
    <w:p w:rsidR="00DD2F85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Предвиденият ресурс за дейности в Общинския годишен план за младежта в „Бюджет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2023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“ на Община Русе е в размер на 20 000 лева.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Изключително важно за ефективното изпълнение на настоящия план е координацията и взаимодействието между Община Русе и другите институции, имащи отношение към развитието на младото поколение:</w:t>
      </w:r>
    </w:p>
    <w:p w:rsidR="00DD2F85" w:rsidRPr="003256D8" w:rsidRDefault="00DD2F85" w:rsidP="00DD2F85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t>Министерството на младежта и спорта</w:t>
      </w:r>
    </w:p>
    <w:p w:rsidR="00DD2F85" w:rsidRPr="003256D8" w:rsidRDefault="00DD2F85" w:rsidP="00DD2F85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Министерство на образованието и науката</w:t>
      </w:r>
    </w:p>
    <w:p w:rsidR="00DD2F85" w:rsidRPr="003256D8" w:rsidRDefault="00DD2F85" w:rsidP="00DD2F85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Областна администрация Русе</w:t>
      </w:r>
    </w:p>
    <w:p w:rsidR="00DD2F85" w:rsidRPr="003256D8" w:rsidRDefault="00DD2F85" w:rsidP="00DD2F85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Регионално управление на образованието – Русе</w:t>
      </w:r>
    </w:p>
    <w:p w:rsidR="00DD2F85" w:rsidRPr="003256D8" w:rsidRDefault="00DD2F85" w:rsidP="00DD2F85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Дирекция „Социално подпомагане“ –  Русе</w:t>
      </w:r>
    </w:p>
    <w:p w:rsidR="00DD2F85" w:rsidRPr="003256D8" w:rsidRDefault="00DD2F85" w:rsidP="00DD2F85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Дирекция „Бюро по труда“ – Русе</w:t>
      </w:r>
    </w:p>
    <w:p w:rsidR="00DD2F85" w:rsidRPr="003256D8" w:rsidRDefault="00DD2F85" w:rsidP="00DD2F85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Училищата на територията на община Русе</w:t>
      </w:r>
    </w:p>
    <w:p w:rsidR="00DD2F85" w:rsidRPr="003256D8" w:rsidRDefault="00DD2F85" w:rsidP="00DD2F85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Социални услуги, предоставяни на територията на община Русе</w:t>
      </w:r>
    </w:p>
    <w:p w:rsidR="00DD2F85" w:rsidRPr="003256D8" w:rsidRDefault="00DD2F85" w:rsidP="00DD2F85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Читалища в община Русе;</w:t>
      </w:r>
    </w:p>
    <w:p w:rsidR="00DD2F85" w:rsidRPr="003256D8" w:rsidRDefault="00DD2F85" w:rsidP="00DD2F85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Местната комисия за борба с противообществените прояви на малолетни и непълнолетни в Община Русе</w:t>
      </w:r>
    </w:p>
    <w:p w:rsidR="00DD2F85" w:rsidRPr="003256D8" w:rsidRDefault="00DD2F85" w:rsidP="00DD2F85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Български младежки червен кръст</w:t>
      </w:r>
    </w:p>
    <w:p w:rsidR="00DD2F85" w:rsidRPr="003256D8" w:rsidRDefault="00DD2F85" w:rsidP="00DD2F85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Неправителствени организации и сдружения, работещи по проблемите на младите хора</w:t>
      </w:r>
    </w:p>
    <w:p w:rsidR="00DD2F85" w:rsidRPr="003256D8" w:rsidRDefault="00DD2F85" w:rsidP="00DD2F85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Центрове за подкрепа на личностното развитие</w:t>
      </w:r>
    </w:p>
    <w:p w:rsidR="00DD2F85" w:rsidRPr="003256D8" w:rsidRDefault="00DD2F85" w:rsidP="00DD2F85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Спортните клубове на територията на общината.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bg-BG"/>
        </w:rPr>
      </w:pP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V. ДЕЙСТВИЯ ПО НАБЛЮДЕНИЕ, ОЦЕНКА И АКТУАЛИЗАЦИЯ НА ОБЩИНСКИЯ ГОДИШЕН ПЛАН ЗА МЛАДЕЖТА.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Действията за мониторинг, оценка и актуализиране са заложени в общоприети индикатори за ефективност и система за контрол, която влиза в сила с Решението на Общинския съвет за приемане на настоящия ОГПМ‘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2023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. 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Контролът по изпълнението на Общински годишен план за младежта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2023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се осъществява от кмета на Община Русе чрез зам.-кмет „Хуманитарни дейности“. Мониторинг на текущото изпълнение на утвърдените дейностите се осъществява от Дирекция „Хуманитарни дейности ” в Община Русе, а  ръководителите на Общински младежки дом – Русе, Център за подкрепа и личностно развитие ЦУТНТ – Русе и ОбДЦКИ - Русе осъществяват контрол по изпълнение на заложените дейности. Предварителен контрол на текущото изпълнение на бюджета се осъществява от финансов контрольор в Община Русе. 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Ще бъдат извършвани наблюдения, проучвания, анкетни допитвания. В периода на реализация на дейностите, наблюдението на плана и координацията между ангажираните институции, ще бъде осъществявана от експерти на общинска администрация и в резултат ще бъде изготвен годишен отчет за реализираните инициативи, който ще се предоставя в Областна администрация Русе. 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Планът е отворена система и подлежи на промени през годината при постъпване на предложения и идеи за младежки мероприятия и дейности.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VI.</w:t>
      </w:r>
      <w:r w:rsidRPr="003256D8">
        <w:rPr>
          <w:b/>
          <w:noProof/>
        </w:rPr>
        <w:t xml:space="preserve"> </w:t>
      </w:r>
      <w:r w:rsidRPr="003256D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ОСИГУРЯВАНЕ НА ИНФОРМАЦИЯ И ПУБЛИЧНОСТ НА ОБЩИНСКИЯ ГОДИШЕН ПЛАН ЗА МЛАДЕЖТА. </w:t>
      </w: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DD2F85" w:rsidRPr="003256D8" w:rsidRDefault="00DD2F85" w:rsidP="00DD2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Мерките за информираност и публичност на ОГПМ‘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2023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са предвидени във всяка дейност от различните направления според спецификите на конкретните инициативи, </w:t>
      </w:r>
      <w:bookmarkStart w:id="0" w:name="_GoBack"/>
      <w:bookmarkEnd w:id="0"/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събития, акции и кампании. Всички прояви на младежка активност, предмет на ОГПМ‘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2023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, се популяризират с прессъобщения на официалната интернет страница на Община Русе и в 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t>социалните мрежи чрез страниците на ОМД-Русе, ОбДЦКИ-Русе, Младежкия парламент, ЦПЛР – ЦУТНТ – Русе, ЦПЛР – УСШ – Русе и неформалните младежки групи, формирани за всяка конкретна инициатива. Местните и централни медии се уведомяват чрез пресконференции или публикации. Всички събития с фестивален и конкурсен характер имат бюджет за информация и публичност, в тази връзка според спецификата на събитието се изработват транспаранти, винили (за сцена, стена, билборд), флайери, работни материали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, рекламни тениски</w:t>
      </w:r>
      <w:r w:rsidRPr="003256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и др.</w:t>
      </w:r>
    </w:p>
    <w:p w:rsidR="00DD2F85" w:rsidRPr="003256D8" w:rsidRDefault="00DD2F85" w:rsidP="00DD2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DD2F85" w:rsidRDefault="00DD2F85" w:rsidP="00DD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22B" w:rsidRDefault="0027622B" w:rsidP="0027622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27622B" w:rsidRDefault="0027622B" w:rsidP="0027622B">
      <w:pPr>
        <w:spacing w:line="264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27622B" w:rsidRDefault="0027622B" w:rsidP="002762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27622B" w:rsidRDefault="0027622B" w:rsidP="002762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27622B" w:rsidRDefault="0027622B" w:rsidP="002762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22B" w:rsidRDefault="0027622B" w:rsidP="002762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ПРЕДСЕДАТЕЛ:</w:t>
      </w:r>
    </w:p>
    <w:p w:rsidR="004864C1" w:rsidRDefault="0027622B" w:rsidP="00DD2F85">
      <w:pPr>
        <w:autoSpaceDE w:val="0"/>
        <w:autoSpaceDN w:val="0"/>
        <w:adjustRightInd w:val="0"/>
        <w:spacing w:after="0" w:line="240" w:lineRule="auto"/>
        <w:ind w:firstLine="708"/>
        <w:contextualSpacing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  <w:t>(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g-BG"/>
        </w:rPr>
        <w:t>Иво Пазарджиев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>)</w:t>
      </w:r>
    </w:p>
    <w:sectPr w:rsidR="004864C1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023" w:rsidRDefault="006F4023" w:rsidP="00DD2F85">
      <w:pPr>
        <w:spacing w:after="0" w:line="240" w:lineRule="auto"/>
      </w:pPr>
      <w:r>
        <w:separator/>
      </w:r>
    </w:p>
  </w:endnote>
  <w:endnote w:type="continuationSeparator" w:id="0">
    <w:p w:rsidR="006F4023" w:rsidRDefault="006F4023" w:rsidP="00DD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620537"/>
      <w:docPartObj>
        <w:docPartGallery w:val="Page Numbers (Bottom of Page)"/>
        <w:docPartUnique/>
      </w:docPartObj>
    </w:sdtPr>
    <w:sdtContent>
      <w:p w:rsidR="00DD2F85" w:rsidRDefault="00DD2F8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C43">
          <w:rPr>
            <w:noProof/>
          </w:rPr>
          <w:t>17</w:t>
        </w:r>
        <w:r>
          <w:fldChar w:fldCharType="end"/>
        </w:r>
      </w:p>
    </w:sdtContent>
  </w:sdt>
  <w:p w:rsidR="00DD2F85" w:rsidRDefault="00DD2F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023" w:rsidRDefault="006F4023" w:rsidP="00DD2F85">
      <w:pPr>
        <w:spacing w:after="0" w:line="240" w:lineRule="auto"/>
      </w:pPr>
      <w:r>
        <w:separator/>
      </w:r>
    </w:p>
  </w:footnote>
  <w:footnote w:type="continuationSeparator" w:id="0">
    <w:p w:rsidR="006F4023" w:rsidRDefault="006F4023" w:rsidP="00DD2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B74"/>
    <w:multiLevelType w:val="hybridMultilevel"/>
    <w:tmpl w:val="C75458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2593"/>
    <w:multiLevelType w:val="multilevel"/>
    <w:tmpl w:val="4C221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7E2A"/>
    <w:multiLevelType w:val="hybridMultilevel"/>
    <w:tmpl w:val="E29628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9702A"/>
    <w:multiLevelType w:val="hybridMultilevel"/>
    <w:tmpl w:val="95D80D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E6643"/>
    <w:multiLevelType w:val="hybridMultilevel"/>
    <w:tmpl w:val="3E0CD8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E3504">
      <w:numFmt w:val="bullet"/>
      <w:lvlText w:val="·"/>
      <w:lvlJc w:val="left"/>
      <w:pPr>
        <w:ind w:left="1524" w:hanging="444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411C2"/>
    <w:multiLevelType w:val="hybridMultilevel"/>
    <w:tmpl w:val="1032D1C8"/>
    <w:lvl w:ilvl="0" w:tplc="9F609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D12473"/>
    <w:multiLevelType w:val="hybridMultilevel"/>
    <w:tmpl w:val="FF0625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C75ED"/>
    <w:multiLevelType w:val="hybridMultilevel"/>
    <w:tmpl w:val="9CF03C9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2B"/>
    <w:rsid w:val="0027622B"/>
    <w:rsid w:val="004864C1"/>
    <w:rsid w:val="005518ED"/>
    <w:rsid w:val="006F4023"/>
    <w:rsid w:val="00A43C43"/>
    <w:rsid w:val="00DD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62C0"/>
  <w15:chartTrackingRefBased/>
  <w15:docId w15:val="{F160C399-459D-48BE-8923-53ADF470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22B"/>
    <w:pPr>
      <w:spacing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DD2F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semiHidden/>
    <w:rsid w:val="00DD2F85"/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character" w:customStyle="1" w:styleId="a3">
    <w:name w:val="Изнесен текст Знак"/>
    <w:basedOn w:val="a0"/>
    <w:link w:val="a4"/>
    <w:uiPriority w:val="99"/>
    <w:semiHidden/>
    <w:rsid w:val="00DD2F85"/>
    <w:rPr>
      <w:rFonts w:ascii="Segoe UI" w:hAnsi="Segoe UI" w:cs="Segoe UI"/>
      <w:sz w:val="18"/>
      <w:szCs w:val="18"/>
      <w:lang w:val="bg-BG"/>
    </w:rPr>
  </w:style>
  <w:style w:type="paragraph" w:styleId="a4">
    <w:name w:val="Balloon Text"/>
    <w:basedOn w:val="a"/>
    <w:link w:val="a3"/>
    <w:uiPriority w:val="99"/>
    <w:semiHidden/>
    <w:unhideWhenUsed/>
    <w:rsid w:val="00DD2F85"/>
    <w:pPr>
      <w:spacing w:after="0" w:line="240" w:lineRule="auto"/>
    </w:pPr>
    <w:rPr>
      <w:rFonts w:ascii="Segoe UI" w:hAnsi="Segoe UI" w:cs="Segoe UI"/>
      <w:sz w:val="18"/>
      <w:szCs w:val="18"/>
      <w:lang w:val="bg-BG"/>
    </w:rPr>
  </w:style>
  <w:style w:type="character" w:styleId="a5">
    <w:name w:val="Hyperlink"/>
    <w:basedOn w:val="a0"/>
    <w:uiPriority w:val="99"/>
    <w:semiHidden/>
    <w:unhideWhenUsed/>
    <w:rsid w:val="00DD2F85"/>
    <w:rPr>
      <w:color w:val="0000FF"/>
      <w:u w:val="single"/>
    </w:rPr>
  </w:style>
  <w:style w:type="paragraph" w:customStyle="1" w:styleId="msonormal0">
    <w:name w:val="msonormal"/>
    <w:basedOn w:val="a"/>
    <w:rsid w:val="00DD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header"/>
    <w:basedOn w:val="a"/>
    <w:link w:val="a7"/>
    <w:uiPriority w:val="99"/>
    <w:unhideWhenUsed/>
    <w:rsid w:val="00DD2F85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7">
    <w:name w:val="Горен колонтитул Знак"/>
    <w:basedOn w:val="a0"/>
    <w:link w:val="a6"/>
    <w:uiPriority w:val="99"/>
    <w:rsid w:val="00DD2F85"/>
    <w:rPr>
      <w:lang w:val="bg-BG"/>
    </w:rPr>
  </w:style>
  <w:style w:type="paragraph" w:styleId="a8">
    <w:name w:val="footer"/>
    <w:basedOn w:val="a"/>
    <w:link w:val="a9"/>
    <w:uiPriority w:val="99"/>
    <w:unhideWhenUsed/>
    <w:rsid w:val="00DD2F85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9">
    <w:name w:val="Долен колонтитул Знак"/>
    <w:basedOn w:val="a0"/>
    <w:link w:val="a8"/>
    <w:uiPriority w:val="99"/>
    <w:rsid w:val="00DD2F85"/>
    <w:rPr>
      <w:lang w:val="bg-BG"/>
    </w:rPr>
  </w:style>
  <w:style w:type="paragraph" w:styleId="aa">
    <w:name w:val="List Paragraph"/>
    <w:basedOn w:val="a"/>
    <w:uiPriority w:val="34"/>
    <w:qFormat/>
    <w:rsid w:val="00DD2F85"/>
    <w:pPr>
      <w:spacing w:line="256" w:lineRule="auto"/>
      <w:ind w:left="720"/>
      <w:contextualSpacing/>
    </w:pPr>
    <w:rPr>
      <w:lang w:val="bg-BG"/>
    </w:rPr>
  </w:style>
  <w:style w:type="paragraph" w:styleId="ab">
    <w:name w:val="envelope address"/>
    <w:basedOn w:val="a"/>
    <w:uiPriority w:val="99"/>
    <w:semiHidden/>
    <w:unhideWhenUsed/>
    <w:rsid w:val="00DD2F8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  <w:lang w:val="bg-BG"/>
    </w:rPr>
  </w:style>
  <w:style w:type="table" w:styleId="ac">
    <w:name w:val="Table Grid"/>
    <w:basedOn w:val="a1"/>
    <w:uiPriority w:val="39"/>
    <w:rsid w:val="00DD2F85"/>
    <w:pPr>
      <w:spacing w:after="0" w:line="240" w:lineRule="auto"/>
    </w:pPr>
    <w:rPr>
      <w:rFonts w:ascii="Times New Roman" w:hAnsi="Times New Roman" w:cs="Times New Roman"/>
      <w:sz w:val="24"/>
      <w:szCs w:val="24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DD2F85"/>
    <w:pPr>
      <w:spacing w:line="240" w:lineRule="auto"/>
    </w:pPr>
    <w:rPr>
      <w:sz w:val="20"/>
      <w:szCs w:val="20"/>
      <w:lang w:val="bg-BG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DD2F85"/>
    <w:rPr>
      <w:sz w:val="20"/>
      <w:szCs w:val="20"/>
      <w:lang w:val="bg-BG"/>
    </w:rPr>
  </w:style>
  <w:style w:type="character" w:customStyle="1" w:styleId="af">
    <w:name w:val="Предмет на коментар Знак"/>
    <w:basedOn w:val="ae"/>
    <w:link w:val="af0"/>
    <w:uiPriority w:val="99"/>
    <w:semiHidden/>
    <w:rsid w:val="00DD2F85"/>
    <w:rPr>
      <w:b/>
      <w:bCs/>
      <w:sz w:val="20"/>
      <w:szCs w:val="20"/>
      <w:lang w:val="bg-BG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DD2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5981</Words>
  <Characters>34093</Characters>
  <Application>Microsoft Office Word</Application>
  <DocSecurity>0</DocSecurity>
  <Lines>284</Lines>
  <Paragraphs>79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Общински Съвет Русе</Company>
  <LinksUpToDate>false</LinksUpToDate>
  <CharactersWithSpaces>39995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3</cp:revision>
  <cp:lastPrinted>2023-01-25T14:54:00Z</cp:lastPrinted>
  <dcterms:created xsi:type="dcterms:W3CDTF">2023-01-16T09:24:00Z</dcterms:created>
  <dcterms:modified xsi:type="dcterms:W3CDTF">2023-01-25T15:04:00Z</dcterms:modified>
</cp:coreProperties>
</file>