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BC9C8B" w14:textId="77777777" w:rsidR="00D104EE" w:rsidRPr="00D104EE" w:rsidRDefault="00D104EE" w:rsidP="00D104EE">
      <w:pPr>
        <w:jc w:val="both"/>
        <w:rPr>
          <w:rFonts w:ascii="Book Antiqua" w:hAnsi="Book Antiqua" w:cs="Arial"/>
          <w:szCs w:val="24"/>
        </w:rPr>
      </w:pPr>
      <w:bookmarkStart w:id="0" w:name="_GoBack"/>
      <w:bookmarkEnd w:id="0"/>
      <w:r w:rsidRPr="00D104EE">
        <w:rPr>
          <w:rFonts w:ascii="Book Antiqua" w:hAnsi="Book Antiqua"/>
          <w:lang w:val="bg-BG"/>
        </w:rPr>
        <w:t xml:space="preserve"> </w:t>
      </w:r>
      <w:r w:rsidRPr="00D104EE">
        <w:rPr>
          <w:rFonts w:ascii="Book Antiqua" w:hAnsi="Book Antiqua" w:cs="Arial"/>
          <w:szCs w:val="24"/>
        </w:rPr>
        <w:t xml:space="preserve">                                           ЧРЕЗ ПРЕДСЕДАТЕЛЯ</w:t>
      </w:r>
    </w:p>
    <w:p w14:paraId="5DCE2715" w14:textId="77777777" w:rsidR="00D104EE" w:rsidRPr="00D104EE" w:rsidRDefault="00D104EE" w:rsidP="00D104EE">
      <w:pPr>
        <w:jc w:val="both"/>
        <w:rPr>
          <w:rFonts w:ascii="Book Antiqua" w:hAnsi="Book Antiqua" w:cs="Arial"/>
          <w:szCs w:val="24"/>
        </w:rPr>
      </w:pPr>
      <w:r w:rsidRPr="00D104EE">
        <w:rPr>
          <w:rFonts w:ascii="Book Antiqua" w:hAnsi="Book Antiqua" w:cs="Arial"/>
          <w:szCs w:val="24"/>
        </w:rPr>
        <w:t xml:space="preserve">                                           НА ОБЩИНСКИ СЪВЕТ-ГРАД РУСЕ</w:t>
      </w:r>
    </w:p>
    <w:p w14:paraId="48BE3F5F" w14:textId="77777777" w:rsidR="00D104EE" w:rsidRPr="00D104EE" w:rsidRDefault="00D104EE" w:rsidP="00D104EE">
      <w:pPr>
        <w:jc w:val="both"/>
        <w:rPr>
          <w:rFonts w:ascii="Book Antiqua" w:hAnsi="Book Antiqua" w:cs="Arial"/>
          <w:szCs w:val="24"/>
        </w:rPr>
      </w:pPr>
      <w:r w:rsidRPr="00D104EE">
        <w:rPr>
          <w:rFonts w:ascii="Book Antiqua" w:hAnsi="Book Antiqua" w:cs="Arial"/>
          <w:szCs w:val="24"/>
        </w:rPr>
        <w:t xml:space="preserve">                                           АКАДЕМИК ХРИСТО БЕЛОЕВ</w:t>
      </w:r>
    </w:p>
    <w:p w14:paraId="3DA46E4C" w14:textId="77777777" w:rsidR="00D104EE" w:rsidRDefault="00D104EE" w:rsidP="00D104EE">
      <w:pPr>
        <w:jc w:val="both"/>
        <w:rPr>
          <w:rFonts w:ascii="Book Antiqua" w:hAnsi="Book Antiqua" w:cs="Arial"/>
          <w:szCs w:val="24"/>
        </w:rPr>
      </w:pPr>
    </w:p>
    <w:p w14:paraId="0EC3E497" w14:textId="300EAA35" w:rsidR="00D104EE" w:rsidRPr="00D104EE" w:rsidRDefault="00D104EE" w:rsidP="00D104EE">
      <w:pPr>
        <w:jc w:val="both"/>
        <w:rPr>
          <w:rFonts w:ascii="Book Antiqua" w:hAnsi="Book Antiqua" w:cs="Arial"/>
          <w:szCs w:val="24"/>
        </w:rPr>
      </w:pPr>
      <w:r w:rsidRPr="00D104EE">
        <w:rPr>
          <w:rFonts w:ascii="Book Antiqua" w:hAnsi="Book Antiqua" w:cs="Arial"/>
          <w:szCs w:val="24"/>
        </w:rPr>
        <w:t xml:space="preserve">                                            ДО КМЕТА НА ОБЩИНА РУСЕ</w:t>
      </w:r>
    </w:p>
    <w:p w14:paraId="0C253885" w14:textId="77777777" w:rsidR="00D104EE" w:rsidRPr="00D104EE" w:rsidRDefault="00D104EE" w:rsidP="00D104EE">
      <w:pPr>
        <w:jc w:val="both"/>
        <w:rPr>
          <w:rFonts w:ascii="Book Antiqua" w:hAnsi="Book Antiqua" w:cs="Arial"/>
          <w:szCs w:val="24"/>
        </w:rPr>
      </w:pPr>
      <w:r w:rsidRPr="00D104EE">
        <w:rPr>
          <w:rFonts w:ascii="Book Antiqua" w:hAnsi="Book Antiqua" w:cs="Arial"/>
          <w:szCs w:val="24"/>
        </w:rPr>
        <w:t xml:space="preserve">                                            Г-Н ПЕНЧО МИЛКОВ</w:t>
      </w:r>
    </w:p>
    <w:p w14:paraId="0AF5FA9F" w14:textId="77777777" w:rsidR="00D104EE" w:rsidRPr="00D104EE" w:rsidRDefault="00D104EE" w:rsidP="00D104EE">
      <w:pPr>
        <w:jc w:val="both"/>
        <w:rPr>
          <w:rFonts w:ascii="Book Antiqua" w:hAnsi="Book Antiqua" w:cs="Arial"/>
          <w:szCs w:val="24"/>
        </w:rPr>
      </w:pPr>
    </w:p>
    <w:p w14:paraId="199C50FF" w14:textId="77777777" w:rsidR="00D104EE" w:rsidRPr="00D104EE" w:rsidRDefault="00D104EE" w:rsidP="00D104EE">
      <w:pPr>
        <w:jc w:val="both"/>
        <w:rPr>
          <w:rFonts w:ascii="Book Antiqua" w:hAnsi="Book Antiqua" w:cs="Arial"/>
          <w:szCs w:val="24"/>
          <w:lang w:val="bg-BG"/>
        </w:rPr>
      </w:pPr>
      <w:r w:rsidRPr="00D104EE">
        <w:rPr>
          <w:rFonts w:ascii="Book Antiqua" w:hAnsi="Book Antiqua" w:cs="Arial"/>
          <w:szCs w:val="24"/>
        </w:rPr>
        <w:t xml:space="preserve">                                            </w:t>
      </w:r>
      <w:r w:rsidRPr="00D104EE">
        <w:rPr>
          <w:rFonts w:ascii="Book Antiqua" w:hAnsi="Book Antiqua" w:cs="Arial"/>
          <w:szCs w:val="24"/>
          <w:lang w:val="bg-BG"/>
        </w:rPr>
        <w:t>П И Т А Н Е</w:t>
      </w:r>
    </w:p>
    <w:p w14:paraId="1CDC190F" w14:textId="77777777" w:rsidR="00D104EE" w:rsidRPr="00D104EE" w:rsidRDefault="00D104EE" w:rsidP="00D104EE">
      <w:pPr>
        <w:jc w:val="both"/>
        <w:rPr>
          <w:rFonts w:ascii="Book Antiqua" w:hAnsi="Book Antiqua" w:cs="Arial"/>
          <w:szCs w:val="24"/>
        </w:rPr>
      </w:pPr>
      <w:r w:rsidRPr="00D104EE">
        <w:rPr>
          <w:rFonts w:ascii="Book Antiqua" w:hAnsi="Book Antiqua" w:cs="Arial"/>
          <w:szCs w:val="24"/>
        </w:rPr>
        <w:t xml:space="preserve">                                            ОТ ГРУПАТА ОБЩИНСКИ СЪВЕТНИЦИ</w:t>
      </w:r>
    </w:p>
    <w:p w14:paraId="42BA26CC" w14:textId="77777777" w:rsidR="00D104EE" w:rsidRPr="00D104EE" w:rsidRDefault="00D104EE" w:rsidP="00D104EE">
      <w:pPr>
        <w:jc w:val="both"/>
        <w:rPr>
          <w:rFonts w:ascii="Book Antiqua" w:hAnsi="Book Antiqua" w:cs="Arial"/>
          <w:szCs w:val="24"/>
        </w:rPr>
      </w:pPr>
      <w:r w:rsidRPr="00D104EE">
        <w:rPr>
          <w:rFonts w:ascii="Book Antiqua" w:hAnsi="Book Antiqua" w:cs="Arial"/>
          <w:szCs w:val="24"/>
        </w:rPr>
        <w:t xml:space="preserve">                                           „ СДС- </w:t>
      </w:r>
      <w:proofErr w:type="gramStart"/>
      <w:r w:rsidRPr="00D104EE">
        <w:rPr>
          <w:rFonts w:ascii="Book Antiqua" w:hAnsi="Book Antiqua" w:cs="Arial"/>
          <w:szCs w:val="24"/>
        </w:rPr>
        <w:t>ГРАЖДАНИТЕ“</w:t>
      </w:r>
      <w:proofErr w:type="gramEnd"/>
    </w:p>
    <w:p w14:paraId="6662F6EB" w14:textId="599DAC9F" w:rsidR="00C4424F" w:rsidRPr="00D104EE" w:rsidRDefault="00C4424F" w:rsidP="006A06B9">
      <w:pPr>
        <w:jc w:val="center"/>
        <w:rPr>
          <w:rFonts w:ascii="Book Antiqua" w:hAnsi="Book Antiqua"/>
          <w:lang w:val="bg-BG"/>
        </w:rPr>
      </w:pPr>
      <w:r w:rsidRPr="00D104EE">
        <w:rPr>
          <w:rFonts w:ascii="Book Antiqua" w:hAnsi="Book Antiqua"/>
          <w:lang w:val="bg-BG"/>
        </w:rPr>
        <w:t>На основание чл. 33, ал. 1, т.4 от Закона за местното самоуправление и местната администрация и чл. 103</w:t>
      </w:r>
      <w:r w:rsidR="00302FF5" w:rsidRPr="00D104EE">
        <w:rPr>
          <w:rFonts w:ascii="Book Antiqua" w:hAnsi="Book Antiqua"/>
          <w:lang w:val="bg-BG"/>
        </w:rPr>
        <w:t>,</w:t>
      </w:r>
      <w:r w:rsidRPr="00D104EE">
        <w:rPr>
          <w:rFonts w:ascii="Book Antiqua" w:hAnsi="Book Antiqua"/>
          <w:lang w:val="bg-BG"/>
        </w:rPr>
        <w:t xml:space="preserve"> ал.2 във връзка с чл. 104 от Правилника за организацията и дейността на О</w:t>
      </w:r>
      <w:r w:rsidR="006A06B9" w:rsidRPr="00D104EE">
        <w:rPr>
          <w:rFonts w:ascii="Book Antiqua" w:hAnsi="Book Antiqua"/>
          <w:lang w:val="bg-BG"/>
        </w:rPr>
        <w:t>б</w:t>
      </w:r>
      <w:r w:rsidRPr="00D104EE">
        <w:rPr>
          <w:rFonts w:ascii="Book Antiqua" w:hAnsi="Book Antiqua"/>
          <w:lang w:val="bg-BG"/>
        </w:rPr>
        <w:t>щински съвет - Русе, неговите комисии и взаимодействието им с общинската администрация</w:t>
      </w:r>
    </w:p>
    <w:p w14:paraId="30BF17AD" w14:textId="3D090A75" w:rsidR="006A06B9" w:rsidRPr="00D104EE" w:rsidRDefault="00D104EE" w:rsidP="006A06B9">
      <w:pPr>
        <w:jc w:val="center"/>
        <w:rPr>
          <w:rFonts w:ascii="Book Antiqua" w:hAnsi="Book Antiqua"/>
          <w:b/>
          <w:bCs/>
          <w:lang w:val="bg-BG"/>
        </w:rPr>
      </w:pPr>
      <w:r w:rsidRPr="00D104EE">
        <w:rPr>
          <w:rFonts w:ascii="Book Antiqua" w:hAnsi="Book Antiqua"/>
          <w:b/>
          <w:bCs/>
          <w:lang w:val="bg-BG"/>
        </w:rPr>
        <w:t xml:space="preserve">ОТ ГАЛИЧКА НИКОЛОВА, </w:t>
      </w:r>
    </w:p>
    <w:p w14:paraId="68E9D713" w14:textId="7B8BB563" w:rsidR="007F158C" w:rsidRPr="00D104EE" w:rsidRDefault="00C4424F" w:rsidP="006A06B9">
      <w:pPr>
        <w:jc w:val="center"/>
        <w:rPr>
          <w:rFonts w:ascii="Book Antiqua" w:hAnsi="Book Antiqua"/>
          <w:lang w:val="bg-BG"/>
        </w:rPr>
      </w:pPr>
      <w:r w:rsidRPr="00D104EE">
        <w:rPr>
          <w:rFonts w:ascii="Book Antiqua" w:hAnsi="Book Antiqua"/>
          <w:lang w:val="bg-BG"/>
        </w:rPr>
        <w:t>общински съветни</w:t>
      </w:r>
      <w:r w:rsidR="006A06B9" w:rsidRPr="00D104EE">
        <w:rPr>
          <w:rFonts w:ascii="Book Antiqua" w:hAnsi="Book Antiqua"/>
          <w:lang w:val="bg-BG"/>
        </w:rPr>
        <w:t>к</w:t>
      </w:r>
      <w:r w:rsidRPr="00D104EE">
        <w:rPr>
          <w:rFonts w:ascii="Book Antiqua" w:hAnsi="Book Antiqua"/>
          <w:lang w:val="bg-BG"/>
        </w:rPr>
        <w:t xml:space="preserve"> в Общински съвет </w:t>
      </w:r>
      <w:r w:rsidR="006A06B9" w:rsidRPr="00D104EE">
        <w:rPr>
          <w:rFonts w:ascii="Book Antiqua" w:hAnsi="Book Antiqua"/>
          <w:lang w:val="bg-BG"/>
        </w:rPr>
        <w:t>–</w:t>
      </w:r>
      <w:r w:rsidRPr="00D104EE">
        <w:rPr>
          <w:rFonts w:ascii="Book Antiqua" w:hAnsi="Book Antiqua"/>
          <w:lang w:val="bg-BG"/>
        </w:rPr>
        <w:t xml:space="preserve"> Русе</w:t>
      </w:r>
    </w:p>
    <w:p w14:paraId="31541D45" w14:textId="62FF0EB0" w:rsidR="009824B2" w:rsidRPr="00D104EE" w:rsidRDefault="009824B2" w:rsidP="009824B2">
      <w:pPr>
        <w:jc w:val="both"/>
        <w:rPr>
          <w:rFonts w:ascii="Book Antiqua" w:hAnsi="Book Antiqua"/>
          <w:b/>
          <w:bCs/>
          <w:lang w:val="bg-BG"/>
        </w:rPr>
      </w:pPr>
      <w:r w:rsidRPr="00D104EE">
        <w:rPr>
          <w:rFonts w:ascii="Book Antiqua" w:hAnsi="Book Antiqua"/>
          <w:b/>
          <w:bCs/>
          <w:lang w:val="bg-BG"/>
        </w:rPr>
        <w:tab/>
        <w:t xml:space="preserve">ОТНОСНО: </w:t>
      </w:r>
      <w:r w:rsidR="007C5DE6" w:rsidRPr="00D104EE">
        <w:rPr>
          <w:rFonts w:ascii="Book Antiqua" w:hAnsi="Book Antiqua"/>
          <w:b/>
          <w:bCs/>
          <w:lang w:val="bg-BG"/>
        </w:rPr>
        <w:t>Законност на пътни знаци</w:t>
      </w:r>
    </w:p>
    <w:p w14:paraId="02C66028" w14:textId="3F13264A" w:rsidR="006A06B9" w:rsidRPr="00D104EE" w:rsidRDefault="006A06B9" w:rsidP="006A06B9">
      <w:pPr>
        <w:jc w:val="both"/>
        <w:rPr>
          <w:rFonts w:ascii="Book Antiqua" w:hAnsi="Book Antiqua"/>
          <w:b/>
          <w:bCs/>
          <w:lang w:val="bg-BG"/>
        </w:rPr>
      </w:pPr>
      <w:r w:rsidRPr="00D104EE">
        <w:rPr>
          <w:rFonts w:ascii="Book Antiqua" w:hAnsi="Book Antiqua"/>
          <w:b/>
          <w:bCs/>
          <w:lang w:val="bg-BG"/>
        </w:rPr>
        <w:tab/>
        <w:t>УВАЖАЕМИ ГОСПОДИН МИЛКОВ,</w:t>
      </w:r>
    </w:p>
    <w:p w14:paraId="5ADFC071" w14:textId="5B34BF55" w:rsidR="00CD3180" w:rsidRPr="00D104EE" w:rsidRDefault="006A06B9" w:rsidP="006A06B9">
      <w:pPr>
        <w:jc w:val="both"/>
        <w:rPr>
          <w:rFonts w:ascii="Book Antiqua" w:hAnsi="Book Antiqua"/>
          <w:lang w:val="bg-BG"/>
        </w:rPr>
      </w:pPr>
      <w:r w:rsidRPr="00D104EE">
        <w:rPr>
          <w:rFonts w:ascii="Book Antiqua" w:hAnsi="Book Antiqua"/>
          <w:lang w:val="bg-BG"/>
        </w:rPr>
        <w:tab/>
      </w:r>
      <w:r w:rsidR="007C5DE6" w:rsidRPr="00D104EE">
        <w:rPr>
          <w:rFonts w:ascii="Book Antiqua" w:hAnsi="Book Antiqua"/>
          <w:lang w:val="bg-BG"/>
        </w:rPr>
        <w:t>Във връзка с</w:t>
      </w:r>
      <w:r w:rsidR="00CE725B" w:rsidRPr="00D104EE">
        <w:rPr>
          <w:rFonts w:ascii="Book Antiqua" w:hAnsi="Book Antiqua"/>
          <w:lang w:val="bg-BG"/>
        </w:rPr>
        <w:t xml:space="preserve"> публикации в социалните мрежи </w:t>
      </w:r>
      <w:r w:rsidR="007C5DE6" w:rsidRPr="00D104EE">
        <w:rPr>
          <w:rFonts w:ascii="Book Antiqua" w:hAnsi="Book Antiqua"/>
          <w:lang w:val="bg-BG"/>
        </w:rPr>
        <w:t>и ред публикации на граждани за затрудняване на движението в централна градска част, както и невъзможността за паркиране, моля за отговор на</w:t>
      </w:r>
      <w:r w:rsidR="00CD3180" w:rsidRPr="00D104EE">
        <w:rPr>
          <w:rFonts w:ascii="Book Antiqua" w:hAnsi="Book Antiqua"/>
          <w:lang w:val="bg-BG"/>
        </w:rPr>
        <w:t xml:space="preserve"> следните въпроси:</w:t>
      </w:r>
    </w:p>
    <w:p w14:paraId="1C8AC75B" w14:textId="13D377C9" w:rsidR="00CD3180" w:rsidRPr="00D104EE" w:rsidRDefault="007C5DE6" w:rsidP="00CD3180">
      <w:pPr>
        <w:pStyle w:val="a3"/>
        <w:numPr>
          <w:ilvl w:val="0"/>
          <w:numId w:val="1"/>
        </w:numPr>
        <w:jc w:val="both"/>
        <w:rPr>
          <w:rFonts w:ascii="Book Antiqua" w:hAnsi="Book Antiqua"/>
          <w:lang w:val="bg-BG"/>
        </w:rPr>
      </w:pPr>
      <w:r w:rsidRPr="00D104EE">
        <w:rPr>
          <w:rFonts w:ascii="Book Antiqua" w:hAnsi="Book Antiqua"/>
          <w:lang w:val="bg-BG"/>
        </w:rPr>
        <w:t>Има ли решение на ОбС Русе и съответната постоянна комисия за поставяне на знаците от снимките?</w:t>
      </w:r>
      <w:r w:rsidR="006069BC" w:rsidRPr="00D104EE">
        <w:rPr>
          <w:rFonts w:ascii="Book Antiqua" w:hAnsi="Book Antiqua"/>
          <w:lang w:val="bg-BG"/>
        </w:rPr>
        <w:t xml:space="preserve"> Съответства ли разположението им на действащата нормативна уредба?</w:t>
      </w:r>
    </w:p>
    <w:p w14:paraId="121C9C48" w14:textId="5D2ECC44" w:rsidR="007C5DE6" w:rsidRPr="00D104EE" w:rsidRDefault="007C5DE6" w:rsidP="007C5DE6">
      <w:pPr>
        <w:jc w:val="both"/>
        <w:rPr>
          <w:rFonts w:ascii="Book Antiqua" w:hAnsi="Book Antiqua"/>
          <w:lang w:val="bg-BG"/>
        </w:rPr>
      </w:pPr>
      <w:r w:rsidRPr="00D104EE">
        <w:rPr>
          <w:rFonts w:ascii="Book Antiqua" w:hAnsi="Book Antiqua"/>
          <w:noProof/>
        </w:rPr>
        <w:drawing>
          <wp:inline distT="0" distB="0" distL="0" distR="0" wp14:anchorId="675F426A" wp14:editId="16470E27">
            <wp:extent cx="4358640" cy="2105977"/>
            <wp:effectExtent l="0" t="0" r="3810" b="8890"/>
            <wp:docPr id="260151129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5112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9600" cy="21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9DFBB" w14:textId="26DECC2E" w:rsidR="007C5DE6" w:rsidRPr="00D104EE" w:rsidRDefault="007C5DE6" w:rsidP="007C5DE6">
      <w:pPr>
        <w:jc w:val="both"/>
        <w:rPr>
          <w:rFonts w:ascii="Book Antiqua" w:hAnsi="Book Antiqua"/>
          <w:lang w:val="bg-BG"/>
        </w:rPr>
      </w:pPr>
      <w:r w:rsidRPr="00D104EE">
        <w:rPr>
          <w:rFonts w:ascii="Book Antiqua" w:hAnsi="Book Antiqua"/>
          <w:noProof/>
        </w:rPr>
        <w:lastRenderedPageBreak/>
        <w:drawing>
          <wp:inline distT="0" distB="0" distL="0" distR="0" wp14:anchorId="4C4BCF89" wp14:editId="65E9A5EE">
            <wp:extent cx="4745436" cy="2776538"/>
            <wp:effectExtent l="0" t="0" r="0" b="5080"/>
            <wp:docPr id="95800453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0045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1624" cy="27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1CBA1" w14:textId="77777777" w:rsidR="00D104EE" w:rsidRPr="00D104EE" w:rsidRDefault="00D104EE" w:rsidP="007C5DE6">
      <w:pPr>
        <w:jc w:val="both"/>
        <w:rPr>
          <w:rFonts w:ascii="Book Antiqua" w:hAnsi="Book Antiqua"/>
          <w:lang w:val="bg-BG"/>
        </w:rPr>
      </w:pPr>
    </w:p>
    <w:p w14:paraId="02042D20" w14:textId="409B06E5" w:rsidR="009E7168" w:rsidRPr="00D104EE" w:rsidRDefault="007C5DE6" w:rsidP="00CD3180">
      <w:pPr>
        <w:pStyle w:val="a3"/>
        <w:numPr>
          <w:ilvl w:val="0"/>
          <w:numId w:val="1"/>
        </w:numPr>
        <w:jc w:val="both"/>
        <w:rPr>
          <w:rFonts w:ascii="Book Antiqua" w:hAnsi="Book Antiqua"/>
          <w:lang w:val="bg-BG"/>
        </w:rPr>
      </w:pPr>
      <w:r w:rsidRPr="00D104EE">
        <w:rPr>
          <w:rFonts w:ascii="Book Antiqua" w:hAnsi="Book Antiqua"/>
          <w:lang w:val="bg-BG"/>
        </w:rPr>
        <w:t>Комбинацията от знак и допълнителни табели на втората снимка не е ли в противоречие с разположените в края на редицата места за инвалиди?</w:t>
      </w:r>
    </w:p>
    <w:p w14:paraId="741DFB95" w14:textId="28F996CD" w:rsidR="009E7168" w:rsidRPr="00D104EE" w:rsidRDefault="006069BC" w:rsidP="00CD3180">
      <w:pPr>
        <w:pStyle w:val="a3"/>
        <w:numPr>
          <w:ilvl w:val="0"/>
          <w:numId w:val="1"/>
        </w:numPr>
        <w:jc w:val="both"/>
        <w:rPr>
          <w:rFonts w:ascii="Book Antiqua" w:hAnsi="Book Antiqua"/>
          <w:lang w:val="bg-BG"/>
        </w:rPr>
      </w:pPr>
      <w:r w:rsidRPr="00D104EE">
        <w:rPr>
          <w:rFonts w:ascii="Book Antiqua" w:hAnsi="Book Antiqua"/>
          <w:lang w:val="bg-BG"/>
        </w:rPr>
        <w:t>Ако знаците по т.1 са законни и поставени с решение на ОбС- Русе, то по каква причина е създадено привилегировано положение за паркиране на определени държавни служители пред останалите служители, които работят в района?</w:t>
      </w:r>
    </w:p>
    <w:p w14:paraId="47626BDE" w14:textId="303E494C" w:rsidR="006069BC" w:rsidRPr="00D104EE" w:rsidRDefault="006069BC" w:rsidP="00CD3180">
      <w:pPr>
        <w:pStyle w:val="a3"/>
        <w:numPr>
          <w:ilvl w:val="0"/>
          <w:numId w:val="1"/>
        </w:numPr>
        <w:jc w:val="both"/>
        <w:rPr>
          <w:rFonts w:ascii="Book Antiqua" w:hAnsi="Book Antiqua"/>
          <w:lang w:val="bg-BG"/>
        </w:rPr>
      </w:pPr>
      <w:r w:rsidRPr="00D104EE">
        <w:rPr>
          <w:rFonts w:ascii="Book Antiqua" w:hAnsi="Book Antiqua"/>
          <w:lang w:val="bg-BG"/>
        </w:rPr>
        <w:t>Защо е извъ</w:t>
      </w:r>
      <w:r w:rsidR="00A2371E" w:rsidRPr="00D104EE">
        <w:rPr>
          <w:rFonts w:ascii="Book Antiqua" w:hAnsi="Book Antiqua"/>
          <w:lang w:val="bg-BG"/>
        </w:rPr>
        <w:t>ршено разпореждане с публична общинска собственост, част от улиците „Църковна независимост“ и „Райко Даскалов“, без решение на ОбС Русе, като това разпореждане явно не е в обществена полза?</w:t>
      </w:r>
    </w:p>
    <w:p w14:paraId="48108AC8" w14:textId="77777777" w:rsidR="00D104EE" w:rsidRPr="00D104EE" w:rsidRDefault="00D104EE" w:rsidP="00D104EE">
      <w:pPr>
        <w:pStyle w:val="a3"/>
        <w:numPr>
          <w:ilvl w:val="0"/>
          <w:numId w:val="1"/>
        </w:numPr>
        <w:jc w:val="both"/>
        <w:rPr>
          <w:rFonts w:ascii="Book Antiqua" w:hAnsi="Book Antiqua"/>
          <w:lang w:val="bg-BG"/>
        </w:rPr>
      </w:pPr>
      <w:r w:rsidRPr="00D104EE">
        <w:rPr>
          <w:rFonts w:ascii="Book Antiqua" w:hAnsi="Book Antiqua"/>
          <w:lang w:val="bg-BG"/>
        </w:rPr>
        <w:t>Желая да получа писмен и устен отговор на сесията, която ще се проведе на дата  28 март 2024г., или при промяна, на датата, съответстваща сесията.</w:t>
      </w:r>
    </w:p>
    <w:p w14:paraId="3DA901C2" w14:textId="77777777" w:rsidR="00D104EE" w:rsidRDefault="00D104EE" w:rsidP="00D104EE">
      <w:pPr>
        <w:pStyle w:val="a3"/>
        <w:ind w:left="1080"/>
        <w:jc w:val="both"/>
        <w:rPr>
          <w:rFonts w:ascii="Book Antiqua" w:hAnsi="Book Antiqua" w:cs="Arial"/>
          <w:szCs w:val="24"/>
        </w:rPr>
      </w:pPr>
    </w:p>
    <w:p w14:paraId="185BD4D4" w14:textId="77777777" w:rsidR="00D104EE" w:rsidRDefault="00D104EE" w:rsidP="00D104EE">
      <w:pPr>
        <w:pStyle w:val="a3"/>
        <w:ind w:left="1080"/>
        <w:jc w:val="both"/>
        <w:rPr>
          <w:rFonts w:ascii="Book Antiqua" w:hAnsi="Book Antiqua" w:cs="Arial"/>
          <w:szCs w:val="24"/>
        </w:rPr>
      </w:pPr>
    </w:p>
    <w:p w14:paraId="2EE23AD9" w14:textId="77777777" w:rsidR="00D104EE" w:rsidRPr="00D104EE" w:rsidRDefault="00D104EE" w:rsidP="00D104EE">
      <w:pPr>
        <w:pStyle w:val="a3"/>
        <w:ind w:left="1080"/>
        <w:jc w:val="both"/>
        <w:rPr>
          <w:rFonts w:ascii="Book Antiqua" w:hAnsi="Book Antiqua" w:cs="Arial"/>
          <w:szCs w:val="24"/>
        </w:rPr>
      </w:pPr>
    </w:p>
    <w:p w14:paraId="206E7E3D" w14:textId="77777777" w:rsidR="00D104EE" w:rsidRPr="00D104EE" w:rsidRDefault="00D104EE" w:rsidP="00D104EE">
      <w:pPr>
        <w:pStyle w:val="a3"/>
        <w:ind w:left="1080"/>
        <w:jc w:val="both"/>
        <w:rPr>
          <w:rFonts w:ascii="Book Antiqua" w:hAnsi="Book Antiqua"/>
          <w:lang w:val="bg-BG"/>
        </w:rPr>
      </w:pPr>
      <w:r w:rsidRPr="00D104EE">
        <w:rPr>
          <w:rFonts w:ascii="Book Antiqua" w:hAnsi="Book Antiqua"/>
          <w:lang w:val="bg-BG"/>
        </w:rPr>
        <w:tab/>
      </w:r>
      <w:r w:rsidRPr="00D104EE">
        <w:rPr>
          <w:rFonts w:ascii="Book Antiqua" w:hAnsi="Book Antiqua"/>
          <w:lang w:val="bg-BG"/>
        </w:rPr>
        <w:tab/>
      </w:r>
      <w:r w:rsidRPr="00D104EE">
        <w:rPr>
          <w:rFonts w:ascii="Book Antiqua" w:hAnsi="Book Antiqua"/>
          <w:lang w:val="bg-BG"/>
        </w:rPr>
        <w:tab/>
      </w:r>
      <w:r w:rsidRPr="00D104EE">
        <w:rPr>
          <w:rFonts w:ascii="Book Antiqua" w:hAnsi="Book Antiqua"/>
          <w:lang w:val="bg-BG"/>
        </w:rPr>
        <w:tab/>
      </w:r>
      <w:r w:rsidRPr="00D104EE">
        <w:rPr>
          <w:rFonts w:ascii="Book Antiqua" w:hAnsi="Book Antiqua"/>
          <w:lang w:val="bg-BG"/>
        </w:rPr>
        <w:tab/>
        <w:t>С уважение:</w:t>
      </w:r>
    </w:p>
    <w:p w14:paraId="49EDADF8" w14:textId="77777777" w:rsidR="00D104EE" w:rsidRPr="00D104EE" w:rsidRDefault="00D104EE" w:rsidP="00D104EE">
      <w:pPr>
        <w:pStyle w:val="a3"/>
        <w:ind w:left="1080"/>
        <w:jc w:val="both"/>
        <w:rPr>
          <w:rFonts w:ascii="Book Antiqua" w:hAnsi="Book Antiqua"/>
          <w:lang w:val="bg-BG"/>
        </w:rPr>
      </w:pPr>
      <w:r w:rsidRPr="00D104EE">
        <w:rPr>
          <w:rFonts w:ascii="Book Antiqua" w:hAnsi="Book Antiqua"/>
          <w:lang w:val="bg-BG"/>
        </w:rPr>
        <w:tab/>
      </w:r>
      <w:r w:rsidRPr="00D104EE">
        <w:rPr>
          <w:rFonts w:ascii="Book Antiqua" w:hAnsi="Book Antiqua"/>
          <w:lang w:val="bg-BG"/>
        </w:rPr>
        <w:tab/>
      </w:r>
      <w:r w:rsidRPr="00D104EE">
        <w:rPr>
          <w:rFonts w:ascii="Book Antiqua" w:hAnsi="Book Antiqua"/>
          <w:lang w:val="bg-BG"/>
        </w:rPr>
        <w:tab/>
      </w:r>
      <w:r w:rsidRPr="00D104EE">
        <w:rPr>
          <w:rFonts w:ascii="Book Antiqua" w:hAnsi="Book Antiqua"/>
          <w:lang w:val="bg-BG"/>
        </w:rPr>
        <w:tab/>
      </w:r>
      <w:r w:rsidRPr="00D104EE">
        <w:rPr>
          <w:rFonts w:ascii="Book Antiqua" w:hAnsi="Book Antiqua"/>
          <w:lang w:val="bg-BG"/>
        </w:rPr>
        <w:tab/>
      </w:r>
      <w:r w:rsidRPr="00D104EE">
        <w:rPr>
          <w:rFonts w:ascii="Book Antiqua" w:hAnsi="Book Antiqua"/>
          <w:lang w:val="bg-BG"/>
        </w:rPr>
        <w:tab/>
        <w:t>Галичка Николова</w:t>
      </w:r>
    </w:p>
    <w:p w14:paraId="3FC60C8F" w14:textId="5C7FE386" w:rsidR="00596515" w:rsidRPr="00D104EE" w:rsidRDefault="00D104EE" w:rsidP="00D104EE">
      <w:pPr>
        <w:pStyle w:val="a3"/>
        <w:ind w:left="1080"/>
        <w:jc w:val="both"/>
        <w:rPr>
          <w:rFonts w:ascii="Book Antiqua" w:hAnsi="Book Antiqua"/>
          <w:lang w:val="bg-BG"/>
        </w:rPr>
      </w:pPr>
      <w:r w:rsidRPr="00D104EE">
        <w:rPr>
          <w:rFonts w:ascii="Book Antiqua" w:hAnsi="Book Antiqua"/>
          <w:lang w:val="bg-BG"/>
        </w:rPr>
        <w:t xml:space="preserve">                                                                         ПК Граждани за общината</w:t>
      </w:r>
    </w:p>
    <w:sectPr w:rsidR="00596515" w:rsidRPr="00D104EE" w:rsidSect="00B925E3">
      <w:pgSz w:w="12240" w:h="15840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zbuki">
    <w:altName w:val="Calibri"/>
    <w:charset w:val="CC"/>
    <w:family w:val="auto"/>
    <w:pitch w:val="variable"/>
    <w:sig w:usb0="00000207" w:usb1="00000000" w:usb2="00000000" w:usb3="00000000" w:csb0="0000008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1351D1"/>
    <w:multiLevelType w:val="hybridMultilevel"/>
    <w:tmpl w:val="A3069790"/>
    <w:lvl w:ilvl="0" w:tplc="245899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24F"/>
    <w:rsid w:val="000E3D11"/>
    <w:rsid w:val="00302FF5"/>
    <w:rsid w:val="00596515"/>
    <w:rsid w:val="006069BC"/>
    <w:rsid w:val="006A06B9"/>
    <w:rsid w:val="006C57DD"/>
    <w:rsid w:val="007C5DE6"/>
    <w:rsid w:val="007F158C"/>
    <w:rsid w:val="00975BCA"/>
    <w:rsid w:val="009824B2"/>
    <w:rsid w:val="009E7168"/>
    <w:rsid w:val="00A2371E"/>
    <w:rsid w:val="00A51C76"/>
    <w:rsid w:val="00B14416"/>
    <w:rsid w:val="00B925E3"/>
    <w:rsid w:val="00BB6CF1"/>
    <w:rsid w:val="00C4424F"/>
    <w:rsid w:val="00CD3180"/>
    <w:rsid w:val="00CE725B"/>
    <w:rsid w:val="00D104EE"/>
    <w:rsid w:val="00F36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DA8B0"/>
  <w15:docId w15:val="{D7872856-D25B-44F1-9E00-D654E1AFD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zbuki" w:eastAsiaTheme="minorHAnsi" w:hAnsi="Azbuki" w:cs="Times New Roman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1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1814</Characters>
  <Application>Microsoft Office Word</Application>
  <DocSecurity>0</DocSecurity>
  <Lines>15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Бисер Тинчев</dc:creator>
  <cp:lastModifiedBy>p.hristova</cp:lastModifiedBy>
  <cp:revision>2</cp:revision>
  <dcterms:created xsi:type="dcterms:W3CDTF">2024-03-15T13:43:00Z</dcterms:created>
  <dcterms:modified xsi:type="dcterms:W3CDTF">2024-03-15T13:43:00Z</dcterms:modified>
</cp:coreProperties>
</file>