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95" w:rsidRDefault="00085B95" w:rsidP="00984427">
      <w:pPr>
        <w:rPr>
          <w:b/>
        </w:rPr>
      </w:pPr>
      <w:bookmarkStart w:id="0" w:name="_GoBack"/>
      <w:bookmarkEnd w:id="0"/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085B95" w:rsidRDefault="00085B95" w:rsidP="00984427">
      <w:pPr>
        <w:rPr>
          <w:b/>
        </w:rPr>
      </w:pP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>ДО</w:t>
      </w:r>
    </w:p>
    <w:p w:rsidR="00984427" w:rsidRPr="00C86FCD" w:rsidRDefault="00984427" w:rsidP="00984427">
      <w:pPr>
        <w:rPr>
          <w:b/>
        </w:rPr>
      </w:pPr>
      <w:r>
        <w:rPr>
          <w:b/>
        </w:rPr>
        <w:t>Г-ЖА ГАЛИЧКА НИКОЛОВА</w:t>
      </w: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 xml:space="preserve">ОБЩИНСКИ СЪВЕТНИК ОТ ГРУПАТА </w:t>
      </w:r>
    </w:p>
    <w:p w:rsidR="00984427" w:rsidRPr="006252F1" w:rsidRDefault="00984427" w:rsidP="00984427">
      <w:pPr>
        <w:rPr>
          <w:b/>
        </w:rPr>
      </w:pPr>
      <w:r>
        <w:rPr>
          <w:b/>
        </w:rPr>
        <w:t>НА „СДС - ГРАЖДАНИТЕ</w:t>
      </w:r>
      <w:r w:rsidRPr="006252F1">
        <w:rPr>
          <w:b/>
        </w:rPr>
        <w:t xml:space="preserve">“ </w:t>
      </w: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 xml:space="preserve">ГР. РУСЕ </w:t>
      </w:r>
    </w:p>
    <w:p w:rsidR="00984427" w:rsidRDefault="00984427" w:rsidP="00984427">
      <w:pPr>
        <w:rPr>
          <w:b/>
        </w:rPr>
      </w:pP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 xml:space="preserve">ЧРЕЗ </w:t>
      </w: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>Г-Н ХРИСТО БЕЛОЕВ</w:t>
      </w:r>
    </w:p>
    <w:p w:rsidR="00984427" w:rsidRPr="006252F1" w:rsidRDefault="00984427" w:rsidP="00984427">
      <w:pPr>
        <w:rPr>
          <w:b/>
        </w:rPr>
      </w:pPr>
      <w:r w:rsidRPr="006252F1">
        <w:rPr>
          <w:b/>
        </w:rPr>
        <w:t>ПРЕДСЕДАТЕЛ НА ОБЩИНСКИ СЪВЕТ РУСЕ</w:t>
      </w:r>
    </w:p>
    <w:p w:rsidR="00984427" w:rsidRPr="00FD057D" w:rsidRDefault="009B431B" w:rsidP="00984427">
      <w:r>
        <w:t>На наш номер 06-01-103/10.04.2024 г.</w:t>
      </w:r>
    </w:p>
    <w:p w:rsidR="00984427" w:rsidRDefault="00984427" w:rsidP="00984427">
      <w:pPr>
        <w:jc w:val="both"/>
        <w:rPr>
          <w:i/>
        </w:rPr>
      </w:pPr>
      <w:r w:rsidRPr="006252F1">
        <w:rPr>
          <w:b/>
        </w:rPr>
        <w:t>Относно:</w:t>
      </w:r>
      <w:r w:rsidRPr="006252F1">
        <w:t xml:space="preserve"> </w:t>
      </w:r>
      <w:r>
        <w:rPr>
          <w:i/>
        </w:rPr>
        <w:t>питане с изх. № ОБС-490/09.04</w:t>
      </w:r>
      <w:r w:rsidRPr="00397ED9">
        <w:rPr>
          <w:i/>
        </w:rPr>
        <w:t>.2024г.</w:t>
      </w:r>
    </w:p>
    <w:p w:rsidR="00984427" w:rsidRDefault="00984427" w:rsidP="00984427">
      <w:pPr>
        <w:jc w:val="both"/>
      </w:pPr>
    </w:p>
    <w:p w:rsidR="00984427" w:rsidRDefault="00984427" w:rsidP="00984427">
      <w:pPr>
        <w:jc w:val="both"/>
        <w:rPr>
          <w:b/>
        </w:rPr>
      </w:pPr>
      <w:r>
        <w:rPr>
          <w:b/>
        </w:rPr>
        <w:t>УВАЖАЕМА ГОСПОЖО НИКОЛОВА</w:t>
      </w:r>
      <w:r w:rsidRPr="00397ED9">
        <w:rPr>
          <w:b/>
        </w:rPr>
        <w:t>,</w:t>
      </w:r>
    </w:p>
    <w:p w:rsidR="00BF2C34" w:rsidRDefault="00433A8D"/>
    <w:p w:rsidR="00984427" w:rsidRDefault="00C93B9C" w:rsidP="006072A0">
      <w:pPr>
        <w:ind w:firstLine="567"/>
        <w:jc w:val="both"/>
      </w:pPr>
      <w:r>
        <w:t>В отговор на Вашето запитване, Ви информирам за следното:</w:t>
      </w:r>
    </w:p>
    <w:p w:rsidR="00472560" w:rsidRDefault="005F70AE" w:rsidP="00472560">
      <w:pPr>
        <w:pStyle w:val="a3"/>
        <w:numPr>
          <w:ilvl w:val="0"/>
          <w:numId w:val="1"/>
        </w:numPr>
        <w:ind w:left="0" w:firstLine="567"/>
        <w:jc w:val="both"/>
      </w:pPr>
      <w:r>
        <w:t>Община Русе има разработен План за защита при бедствия</w:t>
      </w:r>
      <w:r w:rsidR="00472560" w:rsidRPr="00472560">
        <w:t xml:space="preserve"> (</w:t>
      </w:r>
      <w:r w:rsidR="00472560">
        <w:t>ПЗБ)</w:t>
      </w:r>
      <w:r>
        <w:t xml:space="preserve">, приет с Решение № 1193 с Протокол № 48 от проведено на 18.07.2019 г. заседание на Общински съвет-Русе. Съгласно Закона за защита при бедствия, </w:t>
      </w:r>
    </w:p>
    <w:p w:rsidR="00962618" w:rsidRDefault="00472560" w:rsidP="00472560">
      <w:pPr>
        <w:pStyle w:val="a3"/>
        <w:numPr>
          <w:ilvl w:val="0"/>
          <w:numId w:val="1"/>
        </w:numPr>
        <w:ind w:left="0" w:firstLine="567"/>
        <w:jc w:val="both"/>
      </w:pPr>
      <w:r>
        <w:t>ПЗБ</w:t>
      </w:r>
      <w:r w:rsidR="005F70AE">
        <w:t xml:space="preserve"> е разработен от Общинския съвет за намаляване на риска от бедствия на Община Русе, съгласуван е от Областния съвет за намаляване на риска от бедствия на област Русе, след което е приет с Решение на Общински съвет - Русе.</w:t>
      </w:r>
    </w:p>
    <w:p w:rsidR="006A44AF" w:rsidRDefault="00962618" w:rsidP="00472560">
      <w:pPr>
        <w:pStyle w:val="a3"/>
        <w:ind w:left="0" w:firstLine="567"/>
        <w:jc w:val="both"/>
      </w:pPr>
      <w:r>
        <w:t>ПЗБ на Община Русе съдържа обща част и следните части за опасности,</w:t>
      </w:r>
      <w:r w:rsidR="00CA430F">
        <w:t xml:space="preserve"> </w:t>
      </w:r>
      <w:r>
        <w:t xml:space="preserve">специфични за </w:t>
      </w:r>
      <w:r w:rsidR="006A44AF">
        <w:t>територията на общината:</w:t>
      </w:r>
    </w:p>
    <w:p w:rsidR="00962618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земетресение‘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наводнение;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свлачища‘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промишлени аварии, свързани с отделяне на опасни химични вещества и смеси – тук са включени и Външните аварийни планове на предприятия/съоръжения, класифицирани с висок рисков потенциал, съгласно чл. 103, ал. 1 от Закона за опазване на околната среда;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ледоход по р. Дунав;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горски и полски пожари в урбанизирани територии;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силни бури, снегонавявания и обледеняване;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ядрена или радиационна авария;</w:t>
      </w:r>
    </w:p>
    <w:p w:rsidR="006A44AF" w:rsidRDefault="006A44AF" w:rsidP="00472560">
      <w:pPr>
        <w:pStyle w:val="a3"/>
        <w:numPr>
          <w:ilvl w:val="0"/>
          <w:numId w:val="2"/>
        </w:numPr>
        <w:ind w:left="0" w:firstLine="851"/>
        <w:jc w:val="both"/>
      </w:pPr>
      <w:r>
        <w:t>Част нефтени разливи по р. Дунав;</w:t>
      </w:r>
    </w:p>
    <w:p w:rsidR="00C93B9C" w:rsidRDefault="005F70AE" w:rsidP="00472560">
      <w:pPr>
        <w:pStyle w:val="a3"/>
        <w:ind w:left="0" w:firstLine="567"/>
        <w:jc w:val="both"/>
      </w:pPr>
      <w:r>
        <w:t>Както националните и областните планове за защита при бедствия, така и общинските, се преразглеждат и актуализират най-</w:t>
      </w:r>
      <w:r w:rsidR="00962618">
        <w:t>малко веднъж на 5 години, след всяко въвеждане на съответния план (обявяване на бедствено положение, поради специфична опасност, част от ПЗБ), както и при промяна на нормативната уредба, свързана с изпълнението им</w:t>
      </w:r>
      <w:r w:rsidR="00660486">
        <w:t>.</w:t>
      </w:r>
    </w:p>
    <w:p w:rsidR="00962618" w:rsidRDefault="00962618" w:rsidP="00472560">
      <w:pPr>
        <w:pStyle w:val="a3"/>
        <w:ind w:left="0" w:firstLine="567"/>
        <w:jc w:val="both"/>
      </w:pPr>
      <w:r>
        <w:t>След приемането на ПЗБ на Община Русе не е обявяване бедствено положение на територията или на част от територията на общината, т.е. Планът не е въвеждан в действие, поради което Планът следва да се актуализира през настоящата 2024 г.</w:t>
      </w:r>
    </w:p>
    <w:p w:rsidR="00085B95" w:rsidRDefault="00085B95" w:rsidP="00472560">
      <w:pPr>
        <w:pStyle w:val="a3"/>
        <w:ind w:left="0" w:firstLine="567"/>
        <w:jc w:val="both"/>
      </w:pPr>
    </w:p>
    <w:p w:rsidR="00660486" w:rsidRDefault="00FC532D" w:rsidP="00472560">
      <w:pPr>
        <w:pStyle w:val="a3"/>
        <w:ind w:left="0" w:firstLine="567"/>
        <w:jc w:val="both"/>
      </w:pPr>
      <w:r>
        <w:t xml:space="preserve">В ПЗБ на </w:t>
      </w:r>
      <w:r>
        <w:rPr>
          <w:lang w:val="en-US"/>
        </w:rPr>
        <w:t>O</w:t>
      </w:r>
      <w:r w:rsidR="00660486">
        <w:t>бщина Русе са включени основните части на единната спасителна система</w:t>
      </w:r>
      <w:r w:rsidR="00472560">
        <w:t xml:space="preserve"> (ЕСС)</w:t>
      </w:r>
      <w:r w:rsidR="003A74A9">
        <w:t xml:space="preserve">, както и териториалните звена на централната администрация на изпълнителната </w:t>
      </w:r>
      <w:r w:rsidR="003A74A9">
        <w:lastRenderedPageBreak/>
        <w:t>власт, юридически лица</w:t>
      </w:r>
      <w:r w:rsidR="006A293A">
        <w:t>, доброволното формирование на Община Русе</w:t>
      </w:r>
      <w:r w:rsidR="003A74A9">
        <w:t xml:space="preserve"> и други, имащи отношение към намаляването на риска от бедствия.</w:t>
      </w:r>
    </w:p>
    <w:p w:rsidR="003A74A9" w:rsidRDefault="004A2FCD" w:rsidP="00472560">
      <w:pPr>
        <w:pStyle w:val="a3"/>
        <w:numPr>
          <w:ilvl w:val="0"/>
          <w:numId w:val="1"/>
        </w:numPr>
        <w:ind w:left="0" w:firstLine="567"/>
        <w:jc w:val="both"/>
      </w:pPr>
      <w:r>
        <w:t>Състава на Щаба за изпълнение на общинския план за защита при бедствия на Община Русе</w:t>
      </w:r>
      <w:r w:rsidR="006072A0">
        <w:t xml:space="preserve"> (Щаба)</w:t>
      </w:r>
      <w:r>
        <w:t xml:space="preserve"> включва</w:t>
      </w:r>
      <w:r w:rsidR="006A293A">
        <w:t xml:space="preserve"> служители от Община Русе, както и</w:t>
      </w:r>
      <w:r w:rsidR="00472560">
        <w:t xml:space="preserve"> представители на съставните части на ЕСС, министерства,</w:t>
      </w:r>
      <w:r>
        <w:t xml:space="preserve"> ведомства, териториалните структури на изпълнителната власт, юридически лица и други. Поименният състав е определен със заповед, която се актуализира при кадрови промени в структурите, като към момента </w:t>
      </w:r>
      <w:r w:rsidR="006072A0">
        <w:t xml:space="preserve">също предстои актуализация. </w:t>
      </w:r>
    </w:p>
    <w:p w:rsidR="006072A0" w:rsidRDefault="006072A0" w:rsidP="00472560">
      <w:pPr>
        <w:pStyle w:val="a3"/>
        <w:ind w:left="0" w:firstLine="567"/>
        <w:jc w:val="both"/>
      </w:pPr>
      <w:r>
        <w:t>При свикване на Щаба, поради възникнало бедствие, в процеса на заседаване, може да се вземе решение за привикване на членове на структури, които не са част от него.</w:t>
      </w:r>
    </w:p>
    <w:p w:rsidR="006072A0" w:rsidRDefault="006072A0" w:rsidP="00472560">
      <w:pPr>
        <w:pStyle w:val="a3"/>
        <w:ind w:left="0" w:firstLine="567"/>
        <w:jc w:val="both"/>
      </w:pPr>
      <w:r>
        <w:t>Оповестяването на членовете на Щаба се осъществява по разпореждане на Председателя (Кмета на общината), като свикването им става чрез системата за ранно предупреждение и оповестяване на съставните части на ЕСС – ДАКС. Предвидено е и дублиране на оповестяването по телефон, чрез оперативен дежурен по Общински съвет за сигурност Русе.</w:t>
      </w:r>
    </w:p>
    <w:p w:rsidR="006A293A" w:rsidRDefault="006A293A" w:rsidP="00472560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Потенциално опасни водни обекти на територията на </w:t>
      </w:r>
      <w:r w:rsidR="00FC532D">
        <w:rPr>
          <w:lang w:val="en-US"/>
        </w:rPr>
        <w:t>O</w:t>
      </w:r>
      <w:r w:rsidR="00230402">
        <w:t>бщина Русе</w:t>
      </w:r>
      <w:r>
        <w:t xml:space="preserve"> са: язовир Николово, яз</w:t>
      </w:r>
      <w:r w:rsidR="00230402">
        <w:t>. Тетово, яз. Образцов чифлик, река Дунав и река Русенски Лом.</w:t>
      </w:r>
    </w:p>
    <w:p w:rsidR="00442CFB" w:rsidRDefault="00442CFB" w:rsidP="00472560">
      <w:pPr>
        <w:ind w:firstLine="567"/>
        <w:jc w:val="both"/>
      </w:pPr>
      <w:r>
        <w:t>Превантивните мерки за недопускане на наводнения са:</w:t>
      </w:r>
    </w:p>
    <w:p w:rsidR="00442CFB" w:rsidRDefault="00442CFB" w:rsidP="00472560">
      <w:pPr>
        <w:pStyle w:val="a3"/>
        <w:ind w:left="0"/>
        <w:jc w:val="both"/>
      </w:pPr>
    </w:p>
    <w:p w:rsidR="00230402" w:rsidRDefault="00442CF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я</w:t>
      </w:r>
      <w:r w:rsidR="00230402">
        <w:t>зовирите са собственост на Община Русе, а функцията на оператор на язовирни стени и съоръженията към тях е възложена на хидроинженер</w:t>
      </w:r>
      <w:r w:rsidR="009B0E7B">
        <w:t>, който прави ежемесечни огледи и изготвя доклади за състоянието им</w:t>
      </w:r>
      <w:r w:rsidR="00230402">
        <w:t xml:space="preserve">. </w:t>
      </w:r>
    </w:p>
    <w:p w:rsidR="00230402" w:rsidRDefault="009B0E7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п</w:t>
      </w:r>
      <w:r w:rsidR="00230402">
        <w:t>ериодично</w:t>
      </w:r>
      <w:r>
        <w:t xml:space="preserve">то </w:t>
      </w:r>
      <w:r w:rsidR="00230402">
        <w:t>почиства</w:t>
      </w:r>
      <w:r>
        <w:t>не на</w:t>
      </w:r>
      <w:r w:rsidR="00230402">
        <w:t xml:space="preserve"> сухия откос </w:t>
      </w:r>
      <w:r w:rsidR="00233B86">
        <w:t>и канала на преливника на</w:t>
      </w:r>
      <w:r>
        <w:t xml:space="preserve"> разстояние на половин</w:t>
      </w:r>
      <w:r w:rsidR="00230402">
        <w:t xml:space="preserve"> килом</w:t>
      </w:r>
      <w:r>
        <w:t>етър от</w:t>
      </w:r>
      <w:r w:rsidR="00233B86">
        <w:t xml:space="preserve"> самият преливник</w:t>
      </w:r>
      <w:r>
        <w:t>;</w:t>
      </w:r>
    </w:p>
    <w:p w:rsidR="009B0E7B" w:rsidRDefault="009B0E7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постоянното следене на водните нива и при необходимост контролирано изпускане, до достигане на безопасното</w:t>
      </w:r>
      <w:r w:rsidR="00233B86">
        <w:t xml:space="preserve"> водно ниво</w:t>
      </w:r>
      <w:r>
        <w:t>;</w:t>
      </w:r>
    </w:p>
    <w:p w:rsidR="009B0E7B" w:rsidRDefault="009B0E7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ежегодни проверки за състоянието на язовирни</w:t>
      </w:r>
      <w:r w:rsidR="00442CFB">
        <w:t>те стени и съоръженията към тях;</w:t>
      </w:r>
    </w:p>
    <w:p w:rsidR="00442CFB" w:rsidRDefault="00442CF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периодични почиствания на участъци от коритото на р. Русенски Лом;</w:t>
      </w:r>
    </w:p>
    <w:p w:rsidR="00442CFB" w:rsidRDefault="00442CF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почиствания на канали и дерета, преминаващи през урбанизираната територия на населените места на общината;</w:t>
      </w:r>
    </w:p>
    <w:p w:rsidR="00442CFB" w:rsidRDefault="00442CF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почистване на изградените диги;</w:t>
      </w:r>
    </w:p>
    <w:p w:rsidR="00442CFB" w:rsidRDefault="00442CFB" w:rsidP="00472560">
      <w:pPr>
        <w:pStyle w:val="a3"/>
        <w:numPr>
          <w:ilvl w:val="0"/>
          <w:numId w:val="2"/>
        </w:numPr>
        <w:ind w:left="0" w:firstLine="709"/>
        <w:jc w:val="both"/>
      </w:pPr>
      <w:r>
        <w:t>изграждане и поддръжка на хидротехнически съоръжения</w:t>
      </w:r>
      <w:r w:rsidR="00D707B0">
        <w:t>;</w:t>
      </w:r>
    </w:p>
    <w:p w:rsidR="003B1696" w:rsidRDefault="003B1696" w:rsidP="00472560">
      <w:pPr>
        <w:pStyle w:val="a3"/>
        <w:numPr>
          <w:ilvl w:val="0"/>
          <w:numId w:val="1"/>
        </w:numPr>
        <w:ind w:left="0" w:firstLine="567"/>
        <w:jc w:val="both"/>
      </w:pPr>
      <w:r>
        <w:t>За осигуряване нормалната проводимост на водните маси на р. Русенски Лом и недопускане на наводнения се извършват превантивни почиствания:</w:t>
      </w:r>
    </w:p>
    <w:p w:rsidR="00D707B0" w:rsidRDefault="00B52B44" w:rsidP="00472560">
      <w:pPr>
        <w:pStyle w:val="a3"/>
        <w:numPr>
          <w:ilvl w:val="0"/>
          <w:numId w:val="2"/>
        </w:numPr>
        <w:ind w:left="0" w:firstLine="567"/>
        <w:jc w:val="both"/>
      </w:pPr>
      <w:r>
        <w:t>През месец С</w:t>
      </w:r>
      <w:r w:rsidR="00D707B0">
        <w:t>ептември 2023 г. бе извършено почистване на коритото на р. Русенски Лом в участъка от устието на реката до Дъговия мост и от Дъговия мост до кв. Средна кула, в урбанизираната територия на с. Басарбово.</w:t>
      </w:r>
    </w:p>
    <w:p w:rsidR="00D707B0" w:rsidRDefault="00195FEE" w:rsidP="00472560">
      <w:pPr>
        <w:pStyle w:val="a3"/>
        <w:numPr>
          <w:ilvl w:val="0"/>
          <w:numId w:val="2"/>
        </w:numPr>
        <w:ind w:left="0" w:firstLine="567"/>
        <w:jc w:val="both"/>
      </w:pPr>
      <w:r>
        <w:t>На 15.04.</w:t>
      </w:r>
      <w:r w:rsidR="00D707B0">
        <w:t>2024 г. започна почистване на коритото на р. Русенски Лом в района на бившият Кожарски завод</w:t>
      </w:r>
      <w:r w:rsidR="003B1696">
        <w:t>, в урбанизираната територия на гр. Русе.</w:t>
      </w:r>
    </w:p>
    <w:p w:rsidR="003B1696" w:rsidRDefault="003B1696" w:rsidP="00472560">
      <w:pPr>
        <w:pStyle w:val="a3"/>
        <w:ind w:left="0" w:firstLine="567"/>
        <w:jc w:val="both"/>
      </w:pPr>
      <w:r>
        <w:t>В почистванията участват служители и техника от сектор „Спасителни оперативни дейности“ към РД ПБЗН, общински служители, привличат се и доброволци от доброволното формирование на общината.</w:t>
      </w:r>
    </w:p>
    <w:p w:rsidR="003B1696" w:rsidRDefault="003B1696" w:rsidP="00472560">
      <w:pPr>
        <w:ind w:firstLine="851"/>
        <w:jc w:val="both"/>
      </w:pPr>
      <w:r>
        <w:t>Коритото се почиства от храстовидна растителност, счупени клони и дървета, земни маси и наноси.</w:t>
      </w:r>
    </w:p>
    <w:p w:rsidR="003B1696" w:rsidRDefault="003B1696" w:rsidP="00472560">
      <w:pPr>
        <w:ind w:firstLine="851"/>
        <w:jc w:val="both"/>
      </w:pPr>
    </w:p>
    <w:p w:rsidR="003B1696" w:rsidRDefault="003B1696" w:rsidP="003B1696">
      <w:pPr>
        <w:ind w:firstLine="567"/>
        <w:jc w:val="both"/>
        <w:rPr>
          <w:b/>
        </w:rPr>
      </w:pPr>
    </w:p>
    <w:p w:rsidR="00085B95" w:rsidRDefault="00085B95" w:rsidP="003B1696">
      <w:pPr>
        <w:ind w:firstLine="567"/>
        <w:jc w:val="both"/>
        <w:rPr>
          <w:b/>
        </w:rPr>
      </w:pPr>
    </w:p>
    <w:p w:rsidR="00085B95" w:rsidRPr="003B1696" w:rsidRDefault="00085B95" w:rsidP="003B1696">
      <w:pPr>
        <w:ind w:firstLine="567"/>
        <w:jc w:val="both"/>
        <w:rPr>
          <w:b/>
        </w:rPr>
      </w:pPr>
    </w:p>
    <w:p w:rsidR="003B1696" w:rsidRPr="003B1696" w:rsidRDefault="003B1696" w:rsidP="00085B95">
      <w:pPr>
        <w:jc w:val="both"/>
        <w:rPr>
          <w:b/>
        </w:rPr>
      </w:pPr>
      <w:r w:rsidRPr="003B1696">
        <w:rPr>
          <w:b/>
        </w:rPr>
        <w:t>С УВАЖЕНИЕ,</w:t>
      </w:r>
    </w:p>
    <w:p w:rsidR="003B1696" w:rsidRPr="003B1696" w:rsidRDefault="003B1696" w:rsidP="00085B95">
      <w:pPr>
        <w:jc w:val="both"/>
        <w:rPr>
          <w:b/>
        </w:rPr>
      </w:pPr>
    </w:p>
    <w:p w:rsidR="003B1696" w:rsidRPr="003B1696" w:rsidRDefault="003B1696" w:rsidP="00085B95">
      <w:pPr>
        <w:jc w:val="both"/>
        <w:rPr>
          <w:b/>
        </w:rPr>
      </w:pPr>
      <w:r w:rsidRPr="003B1696">
        <w:rPr>
          <w:b/>
        </w:rPr>
        <w:t>ПЕНЧО МИЛКОВ</w:t>
      </w:r>
    </w:p>
    <w:p w:rsidR="003B1696" w:rsidRPr="003B1696" w:rsidRDefault="003B1696" w:rsidP="00085B95">
      <w:pPr>
        <w:jc w:val="both"/>
        <w:rPr>
          <w:i/>
        </w:rPr>
      </w:pPr>
      <w:r w:rsidRPr="003B1696">
        <w:rPr>
          <w:i/>
        </w:rPr>
        <w:t>Кмет на Община Русе</w:t>
      </w:r>
    </w:p>
    <w:p w:rsidR="009B0E7B" w:rsidRDefault="009B0E7B" w:rsidP="009B0E7B">
      <w:pPr>
        <w:pStyle w:val="a3"/>
        <w:ind w:left="1140"/>
        <w:jc w:val="both"/>
      </w:pPr>
    </w:p>
    <w:sectPr w:rsidR="009B0E7B" w:rsidSect="00085B9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E66"/>
    <w:multiLevelType w:val="hybridMultilevel"/>
    <w:tmpl w:val="E4AE6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147F"/>
    <w:multiLevelType w:val="hybridMultilevel"/>
    <w:tmpl w:val="2F52CBA0"/>
    <w:lvl w:ilvl="0" w:tplc="E0A265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4"/>
    <w:rsid w:val="00085B95"/>
    <w:rsid w:val="00195FEE"/>
    <w:rsid w:val="00230402"/>
    <w:rsid w:val="00233B86"/>
    <w:rsid w:val="003525D4"/>
    <w:rsid w:val="003A74A9"/>
    <w:rsid w:val="003B1696"/>
    <w:rsid w:val="00433A8D"/>
    <w:rsid w:val="00442CFB"/>
    <w:rsid w:val="00472560"/>
    <w:rsid w:val="004A2FCD"/>
    <w:rsid w:val="0052449A"/>
    <w:rsid w:val="005F70AE"/>
    <w:rsid w:val="006072A0"/>
    <w:rsid w:val="00660486"/>
    <w:rsid w:val="006A293A"/>
    <w:rsid w:val="006A44AF"/>
    <w:rsid w:val="006F3E5D"/>
    <w:rsid w:val="008818F7"/>
    <w:rsid w:val="00962618"/>
    <w:rsid w:val="00984427"/>
    <w:rsid w:val="009B0E7B"/>
    <w:rsid w:val="009B2847"/>
    <w:rsid w:val="009B431B"/>
    <w:rsid w:val="00B52B44"/>
    <w:rsid w:val="00C86FCD"/>
    <w:rsid w:val="00C93B9C"/>
    <w:rsid w:val="00CA430F"/>
    <w:rsid w:val="00D32ECD"/>
    <w:rsid w:val="00D422EC"/>
    <w:rsid w:val="00D707B0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0147B-2248-4EBA-9CFF-3AE1F6D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27"/>
    <w:pPr>
      <w:spacing w:after="0" w:line="240" w:lineRule="auto"/>
    </w:pPr>
    <w:rPr>
      <w:rFonts w:ascii="Times New Roman" w:eastAsia="Calibri" w:hAnsi="Times New Roman" w:cs="Times New Roman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B986-2899-4675-82D5-E9EA95A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m.kolewa</dc:creator>
  <cp:lastModifiedBy>p.hristova</cp:lastModifiedBy>
  <cp:revision>2</cp:revision>
  <cp:lastPrinted>2024-04-17T10:17:00Z</cp:lastPrinted>
  <dcterms:created xsi:type="dcterms:W3CDTF">2024-04-18T06:22:00Z</dcterms:created>
  <dcterms:modified xsi:type="dcterms:W3CDTF">2024-04-18T06:22:00Z</dcterms:modified>
</cp:coreProperties>
</file>