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C1F" w:rsidRDefault="00CC4C1F" w:rsidP="007936E3">
      <w:pPr>
        <w:spacing w:line="240" w:lineRule="auto"/>
        <w:contextualSpacing/>
        <w:jc w:val="center"/>
        <w:rPr>
          <w:rFonts w:ascii="Times New Roman" w:eastAsia="Times New Roman" w:hAnsi="Times New Roman" w:cs="Times New Roman"/>
          <w:b/>
          <w:lang w:eastAsia="bg-BG"/>
        </w:rPr>
      </w:pPr>
    </w:p>
    <w:p w:rsidR="00CC4C1F" w:rsidRDefault="00CC4C1F" w:rsidP="007936E3">
      <w:pPr>
        <w:spacing w:line="240" w:lineRule="auto"/>
        <w:contextualSpacing/>
        <w:jc w:val="center"/>
        <w:rPr>
          <w:rFonts w:ascii="Times New Roman" w:eastAsia="Times New Roman" w:hAnsi="Times New Roman" w:cs="Times New Roman"/>
          <w:b/>
          <w:lang w:eastAsia="bg-BG"/>
        </w:rPr>
      </w:pPr>
    </w:p>
    <w:p w:rsidR="00CC4C1F" w:rsidRDefault="00CC4C1F" w:rsidP="007936E3">
      <w:pPr>
        <w:spacing w:line="240" w:lineRule="auto"/>
        <w:contextualSpacing/>
        <w:jc w:val="center"/>
        <w:rPr>
          <w:rFonts w:ascii="Times New Roman" w:eastAsia="Times New Roman" w:hAnsi="Times New Roman" w:cs="Times New Roman"/>
          <w:b/>
          <w:lang w:eastAsia="bg-BG"/>
        </w:rPr>
      </w:pPr>
    </w:p>
    <w:p w:rsidR="00CC4C1F" w:rsidRDefault="00CC4C1F" w:rsidP="007936E3">
      <w:pPr>
        <w:spacing w:line="240" w:lineRule="auto"/>
        <w:contextualSpacing/>
        <w:jc w:val="center"/>
        <w:rPr>
          <w:rFonts w:ascii="Times New Roman" w:eastAsia="Times New Roman" w:hAnsi="Times New Roman" w:cs="Times New Roman"/>
          <w:b/>
          <w:lang w:eastAsia="bg-BG"/>
        </w:rPr>
      </w:pPr>
    </w:p>
    <w:p w:rsidR="00CC4C1F" w:rsidRDefault="00CC4C1F" w:rsidP="007936E3">
      <w:pPr>
        <w:spacing w:line="240" w:lineRule="auto"/>
        <w:contextualSpacing/>
        <w:jc w:val="center"/>
        <w:rPr>
          <w:rFonts w:ascii="Times New Roman" w:eastAsia="Times New Roman" w:hAnsi="Times New Roman" w:cs="Times New Roman"/>
          <w:b/>
          <w:lang w:eastAsia="bg-BG"/>
        </w:rPr>
      </w:pPr>
    </w:p>
    <w:p w:rsidR="00CC4C1F" w:rsidRDefault="00CC4C1F" w:rsidP="007936E3">
      <w:pPr>
        <w:spacing w:line="240" w:lineRule="auto"/>
        <w:contextualSpacing/>
        <w:jc w:val="center"/>
        <w:rPr>
          <w:rFonts w:ascii="Times New Roman" w:eastAsia="Times New Roman" w:hAnsi="Times New Roman" w:cs="Times New Roman"/>
          <w:b/>
          <w:lang w:eastAsia="bg-BG"/>
        </w:rPr>
      </w:pPr>
    </w:p>
    <w:p w:rsidR="00CC4C1F" w:rsidRDefault="00CC4C1F" w:rsidP="007936E3">
      <w:pPr>
        <w:spacing w:line="240" w:lineRule="auto"/>
        <w:contextualSpacing/>
        <w:jc w:val="center"/>
        <w:rPr>
          <w:rFonts w:ascii="Times New Roman" w:eastAsia="Times New Roman" w:hAnsi="Times New Roman" w:cs="Times New Roman"/>
          <w:b/>
          <w:lang w:eastAsia="bg-BG"/>
        </w:rPr>
      </w:pPr>
    </w:p>
    <w:p w:rsidR="00CC4C1F" w:rsidRDefault="00CC4C1F" w:rsidP="007936E3">
      <w:pPr>
        <w:spacing w:line="240" w:lineRule="auto"/>
        <w:contextualSpacing/>
        <w:jc w:val="center"/>
        <w:rPr>
          <w:rFonts w:ascii="Times New Roman" w:eastAsia="Times New Roman" w:hAnsi="Times New Roman" w:cs="Times New Roman"/>
          <w:b/>
          <w:lang w:eastAsia="bg-BG"/>
        </w:rPr>
      </w:pPr>
    </w:p>
    <w:p w:rsidR="00CC4C1F" w:rsidRDefault="00CC4C1F" w:rsidP="007936E3">
      <w:pPr>
        <w:spacing w:line="240" w:lineRule="auto"/>
        <w:contextualSpacing/>
        <w:jc w:val="center"/>
        <w:rPr>
          <w:rFonts w:ascii="Times New Roman" w:eastAsia="Times New Roman" w:hAnsi="Times New Roman" w:cs="Times New Roman"/>
          <w:b/>
          <w:lang w:eastAsia="bg-BG"/>
        </w:rPr>
      </w:pPr>
    </w:p>
    <w:p w:rsidR="00CC4C1F" w:rsidRDefault="00CC4C1F" w:rsidP="007936E3">
      <w:pPr>
        <w:spacing w:line="240" w:lineRule="auto"/>
        <w:contextualSpacing/>
        <w:jc w:val="center"/>
        <w:rPr>
          <w:rFonts w:ascii="Times New Roman" w:eastAsia="Times New Roman" w:hAnsi="Times New Roman" w:cs="Times New Roman"/>
          <w:b/>
          <w:lang w:eastAsia="bg-BG"/>
        </w:rPr>
      </w:pPr>
    </w:p>
    <w:p w:rsidR="007936E3" w:rsidRPr="007936E3" w:rsidRDefault="007936E3" w:rsidP="007936E3">
      <w:pPr>
        <w:spacing w:line="240" w:lineRule="auto"/>
        <w:contextualSpacing/>
        <w:jc w:val="center"/>
        <w:rPr>
          <w:rFonts w:ascii="Times New Roman" w:eastAsia="Times New Roman" w:hAnsi="Times New Roman" w:cs="Times New Roman"/>
          <w:b/>
          <w:lang w:eastAsia="bg-BG"/>
        </w:rPr>
      </w:pPr>
      <w:r w:rsidRPr="007936E3">
        <w:rPr>
          <w:rFonts w:ascii="Times New Roman" w:eastAsia="Times New Roman" w:hAnsi="Times New Roman" w:cs="Times New Roman"/>
          <w:b/>
          <w:lang w:eastAsia="bg-BG"/>
        </w:rPr>
        <w:t>ПРАВИЛНИК</w:t>
      </w:r>
    </w:p>
    <w:p w:rsidR="007936E3" w:rsidRPr="007936E3" w:rsidRDefault="007936E3" w:rsidP="007936E3">
      <w:pPr>
        <w:spacing w:line="240" w:lineRule="auto"/>
        <w:contextualSpacing/>
        <w:jc w:val="center"/>
        <w:rPr>
          <w:rFonts w:ascii="Times New Roman" w:eastAsia="Times New Roman" w:hAnsi="Times New Roman" w:cs="Times New Roman"/>
          <w:b/>
          <w:lang w:eastAsia="bg-BG"/>
        </w:rPr>
      </w:pPr>
      <w:r w:rsidRPr="007936E3">
        <w:rPr>
          <w:rFonts w:ascii="Times New Roman" w:eastAsia="Times New Roman" w:hAnsi="Times New Roman" w:cs="Times New Roman"/>
          <w:b/>
          <w:lang w:eastAsia="bg-BG"/>
        </w:rPr>
        <w:t xml:space="preserve"> НА ПРОГРАМА „КУЛТУРА“ НА ОБЩИНА РУСЕ ЗА ФИНАНСИРАНЕ</w:t>
      </w:r>
    </w:p>
    <w:p w:rsidR="00900E99" w:rsidRDefault="007936E3" w:rsidP="00900E99">
      <w:pPr>
        <w:spacing w:line="240" w:lineRule="auto"/>
        <w:contextualSpacing/>
        <w:jc w:val="center"/>
        <w:rPr>
          <w:rFonts w:ascii="Times New Roman" w:eastAsia="Times New Roman" w:hAnsi="Times New Roman" w:cs="Times New Roman"/>
          <w:b/>
          <w:lang w:eastAsia="bg-BG"/>
        </w:rPr>
      </w:pPr>
      <w:r w:rsidRPr="007936E3">
        <w:rPr>
          <w:rFonts w:ascii="Times New Roman" w:eastAsia="Times New Roman" w:hAnsi="Times New Roman" w:cs="Times New Roman"/>
          <w:b/>
          <w:lang w:eastAsia="bg-BG"/>
        </w:rPr>
        <w:t>НА СЪБИТИЯ И ПРОЕКТИ В ОБЛАСТТА НА ИЗКУСТВАТА И КУЛТУРАТА</w:t>
      </w:r>
    </w:p>
    <w:p w:rsidR="00900E99" w:rsidRDefault="00900E99" w:rsidP="00900E99">
      <w:pPr>
        <w:spacing w:line="240" w:lineRule="auto"/>
        <w:contextualSpacing/>
        <w:jc w:val="center"/>
        <w:rPr>
          <w:rFonts w:ascii="Times New Roman" w:hAnsi="Times New Roman" w:cs="Times New Roman"/>
          <w:sz w:val="24"/>
          <w:szCs w:val="24"/>
        </w:rPr>
      </w:pPr>
    </w:p>
    <w:p w:rsidR="00853BDB" w:rsidRPr="00900E99" w:rsidRDefault="00853BDB" w:rsidP="00900E99">
      <w:pPr>
        <w:spacing w:line="240" w:lineRule="auto"/>
        <w:contextualSpacing/>
        <w:jc w:val="center"/>
        <w:rPr>
          <w:rFonts w:ascii="Times New Roman" w:eastAsia="Times New Roman" w:hAnsi="Times New Roman" w:cs="Times New Roman"/>
          <w:b/>
          <w:lang w:eastAsia="bg-BG"/>
        </w:rPr>
      </w:pPr>
      <w:r w:rsidRPr="00853BDB">
        <w:rPr>
          <w:rFonts w:ascii="Times New Roman" w:hAnsi="Times New Roman" w:cs="Times New Roman"/>
          <w:sz w:val="24"/>
          <w:szCs w:val="24"/>
        </w:rPr>
        <w:t>(Приет с</w:t>
      </w:r>
      <w:r w:rsidRPr="00853BDB">
        <w:rPr>
          <w:rFonts w:ascii="Times New Roman" w:hAnsi="Times New Roman" w:cs="Times New Roman"/>
          <w:spacing w:val="-58"/>
          <w:sz w:val="24"/>
          <w:szCs w:val="24"/>
        </w:rPr>
        <w:t xml:space="preserve">                                           </w:t>
      </w:r>
      <w:r w:rsidRPr="00853BDB">
        <w:rPr>
          <w:rFonts w:ascii="Times New Roman" w:hAnsi="Times New Roman" w:cs="Times New Roman"/>
          <w:sz w:val="24"/>
          <w:szCs w:val="24"/>
        </w:rPr>
        <w:t>Решение</w:t>
      </w:r>
      <w:r w:rsidRPr="00853BDB">
        <w:rPr>
          <w:rFonts w:ascii="Times New Roman" w:hAnsi="Times New Roman" w:cs="Times New Roman"/>
          <w:spacing w:val="-2"/>
          <w:sz w:val="24"/>
          <w:szCs w:val="24"/>
        </w:rPr>
        <w:t xml:space="preserve"> </w:t>
      </w:r>
      <w:r w:rsidRPr="00853BDB">
        <w:rPr>
          <w:rFonts w:ascii="Times New Roman" w:hAnsi="Times New Roman" w:cs="Times New Roman"/>
          <w:sz w:val="24"/>
          <w:szCs w:val="24"/>
        </w:rPr>
        <w:t>№</w:t>
      </w:r>
      <w:r w:rsidRPr="00853BDB">
        <w:rPr>
          <w:rFonts w:ascii="Times New Roman" w:hAnsi="Times New Roman" w:cs="Times New Roman"/>
          <w:spacing w:val="-1"/>
          <w:sz w:val="24"/>
          <w:szCs w:val="24"/>
        </w:rPr>
        <w:t xml:space="preserve"> </w:t>
      </w:r>
      <w:r w:rsidRPr="00853BDB">
        <w:rPr>
          <w:rFonts w:ascii="Times New Roman" w:hAnsi="Times New Roman" w:cs="Times New Roman"/>
          <w:sz w:val="24"/>
          <w:szCs w:val="24"/>
        </w:rPr>
        <w:t>1099,</w:t>
      </w:r>
      <w:r w:rsidRPr="00853BDB">
        <w:rPr>
          <w:rFonts w:ascii="Times New Roman" w:hAnsi="Times New Roman" w:cs="Times New Roman"/>
          <w:spacing w:val="-1"/>
          <w:sz w:val="24"/>
          <w:szCs w:val="24"/>
        </w:rPr>
        <w:t xml:space="preserve"> </w:t>
      </w:r>
      <w:r w:rsidRPr="00853BDB">
        <w:rPr>
          <w:rFonts w:ascii="Times New Roman" w:hAnsi="Times New Roman" w:cs="Times New Roman"/>
          <w:sz w:val="24"/>
          <w:szCs w:val="24"/>
        </w:rPr>
        <w:t>прието с</w:t>
      </w:r>
      <w:r w:rsidRPr="00853BDB">
        <w:rPr>
          <w:rFonts w:ascii="Times New Roman" w:hAnsi="Times New Roman" w:cs="Times New Roman"/>
          <w:spacing w:val="-1"/>
          <w:sz w:val="24"/>
          <w:szCs w:val="24"/>
        </w:rPr>
        <w:t xml:space="preserve"> </w:t>
      </w:r>
      <w:r w:rsidRPr="00853BDB">
        <w:rPr>
          <w:rFonts w:ascii="Times New Roman" w:hAnsi="Times New Roman" w:cs="Times New Roman"/>
          <w:sz w:val="24"/>
          <w:szCs w:val="24"/>
        </w:rPr>
        <w:t>Протокол</w:t>
      </w:r>
      <w:r w:rsidRPr="00853BDB">
        <w:rPr>
          <w:rFonts w:ascii="Times New Roman" w:hAnsi="Times New Roman" w:cs="Times New Roman"/>
          <w:spacing w:val="-1"/>
          <w:sz w:val="24"/>
          <w:szCs w:val="24"/>
        </w:rPr>
        <w:t xml:space="preserve"> </w:t>
      </w:r>
      <w:r w:rsidRPr="00853BDB">
        <w:rPr>
          <w:rFonts w:ascii="Times New Roman" w:hAnsi="Times New Roman" w:cs="Times New Roman"/>
          <w:sz w:val="24"/>
          <w:szCs w:val="24"/>
        </w:rPr>
        <w:t>№</w:t>
      </w:r>
      <w:r w:rsidRPr="00853BDB">
        <w:rPr>
          <w:rFonts w:ascii="Times New Roman" w:hAnsi="Times New Roman" w:cs="Times New Roman"/>
          <w:spacing w:val="-1"/>
          <w:sz w:val="24"/>
          <w:szCs w:val="24"/>
        </w:rPr>
        <w:t xml:space="preserve"> </w:t>
      </w:r>
      <w:r w:rsidRPr="00853BDB">
        <w:rPr>
          <w:rFonts w:ascii="Times New Roman" w:hAnsi="Times New Roman" w:cs="Times New Roman"/>
          <w:sz w:val="24"/>
          <w:szCs w:val="24"/>
        </w:rPr>
        <w:t>44/21.03.2019</w:t>
      </w:r>
      <w:r w:rsidRPr="00853BDB">
        <w:rPr>
          <w:rFonts w:ascii="Times New Roman" w:hAnsi="Times New Roman" w:cs="Times New Roman"/>
          <w:spacing w:val="-1"/>
          <w:sz w:val="24"/>
          <w:szCs w:val="24"/>
        </w:rPr>
        <w:t xml:space="preserve"> </w:t>
      </w:r>
      <w:r w:rsidRPr="00853BDB">
        <w:rPr>
          <w:rFonts w:ascii="Times New Roman" w:hAnsi="Times New Roman" w:cs="Times New Roman"/>
          <w:sz w:val="24"/>
          <w:szCs w:val="24"/>
        </w:rPr>
        <w:t>г.</w:t>
      </w:r>
      <w:r w:rsidRPr="00853BDB">
        <w:rPr>
          <w:rFonts w:ascii="Times New Roman" w:hAnsi="Times New Roman" w:cs="Times New Roman"/>
          <w:spacing w:val="-1"/>
          <w:sz w:val="24"/>
          <w:szCs w:val="24"/>
        </w:rPr>
        <w:t xml:space="preserve"> </w:t>
      </w:r>
      <w:r w:rsidRPr="00853BDB">
        <w:rPr>
          <w:rFonts w:ascii="Times New Roman" w:hAnsi="Times New Roman" w:cs="Times New Roman"/>
          <w:sz w:val="24"/>
          <w:szCs w:val="24"/>
        </w:rPr>
        <w:t>на</w:t>
      </w:r>
      <w:r w:rsidRPr="00853BDB">
        <w:rPr>
          <w:rFonts w:ascii="Times New Roman" w:hAnsi="Times New Roman" w:cs="Times New Roman"/>
          <w:spacing w:val="-1"/>
          <w:sz w:val="24"/>
          <w:szCs w:val="24"/>
        </w:rPr>
        <w:t xml:space="preserve"> </w:t>
      </w:r>
      <w:r w:rsidRPr="00853BDB">
        <w:rPr>
          <w:rFonts w:ascii="Times New Roman" w:hAnsi="Times New Roman" w:cs="Times New Roman"/>
          <w:sz w:val="24"/>
          <w:szCs w:val="24"/>
        </w:rPr>
        <w:t>Общински</w:t>
      </w:r>
      <w:r w:rsidRPr="00853BDB">
        <w:rPr>
          <w:rFonts w:ascii="Times New Roman" w:hAnsi="Times New Roman" w:cs="Times New Roman"/>
          <w:spacing w:val="-3"/>
          <w:sz w:val="24"/>
          <w:szCs w:val="24"/>
        </w:rPr>
        <w:t xml:space="preserve"> </w:t>
      </w:r>
      <w:r w:rsidRPr="00853BDB">
        <w:rPr>
          <w:rFonts w:ascii="Times New Roman" w:hAnsi="Times New Roman" w:cs="Times New Roman"/>
          <w:sz w:val="24"/>
          <w:szCs w:val="24"/>
        </w:rPr>
        <w:t>съвет Русе, изменен с Решение №1223/16.02.2023 г.</w:t>
      </w:r>
      <w:r w:rsidR="00CC4C1F">
        <w:rPr>
          <w:rFonts w:ascii="Times New Roman" w:hAnsi="Times New Roman" w:cs="Times New Roman"/>
          <w:sz w:val="24"/>
          <w:szCs w:val="24"/>
        </w:rPr>
        <w:t>, изменен с решение № 782, прието с Протокол 26/30.10.2025 г</w:t>
      </w:r>
      <w:r w:rsidRPr="00853BDB">
        <w:rPr>
          <w:rFonts w:ascii="Times New Roman" w:hAnsi="Times New Roman" w:cs="Times New Roman"/>
          <w:sz w:val="24"/>
          <w:szCs w:val="24"/>
        </w:rPr>
        <w:t>)</w:t>
      </w:r>
    </w:p>
    <w:p w:rsidR="00853BDB" w:rsidRDefault="00853BDB" w:rsidP="00853BDB">
      <w:pPr>
        <w:keepNext/>
        <w:jc w:val="center"/>
        <w:outlineLvl w:val="0"/>
        <w:rPr>
          <w:rFonts w:ascii="Times New Roman" w:hAnsi="Times New Roman" w:cs="Times New Roman"/>
          <w:sz w:val="24"/>
          <w:szCs w:val="24"/>
        </w:rPr>
      </w:pPr>
    </w:p>
    <w:p w:rsidR="002E5FC1" w:rsidRPr="00853BDB" w:rsidRDefault="002E5FC1" w:rsidP="00853BDB">
      <w:pPr>
        <w:keepNext/>
        <w:jc w:val="center"/>
        <w:outlineLvl w:val="0"/>
        <w:rPr>
          <w:rFonts w:ascii="Times New Roman" w:hAnsi="Times New Roman" w:cs="Times New Roman"/>
          <w:sz w:val="24"/>
          <w:szCs w:val="24"/>
        </w:rPr>
      </w:pPr>
    </w:p>
    <w:p w:rsidR="00CC4C1F" w:rsidRDefault="00CC4C1F" w:rsidP="00900E99">
      <w:pPr>
        <w:keepNext/>
        <w:jc w:val="center"/>
        <w:outlineLvl w:val="0"/>
        <w:rPr>
          <w:rFonts w:ascii="Times New Roman" w:hAnsi="Times New Roman" w:cs="Times New Roman"/>
          <w:sz w:val="24"/>
          <w:szCs w:val="24"/>
        </w:rPr>
      </w:pPr>
    </w:p>
    <w:p w:rsidR="00CC4C1F" w:rsidRDefault="00CC4C1F" w:rsidP="00900E99">
      <w:pPr>
        <w:keepNext/>
        <w:jc w:val="center"/>
        <w:outlineLvl w:val="0"/>
        <w:rPr>
          <w:rFonts w:ascii="Times New Roman" w:hAnsi="Times New Roman" w:cs="Times New Roman"/>
          <w:sz w:val="24"/>
          <w:szCs w:val="24"/>
        </w:rPr>
      </w:pPr>
    </w:p>
    <w:p w:rsidR="00CC4C1F" w:rsidRDefault="00CC4C1F" w:rsidP="00900E99">
      <w:pPr>
        <w:keepNext/>
        <w:jc w:val="center"/>
        <w:outlineLvl w:val="0"/>
        <w:rPr>
          <w:rFonts w:ascii="Times New Roman" w:hAnsi="Times New Roman" w:cs="Times New Roman"/>
          <w:sz w:val="24"/>
          <w:szCs w:val="24"/>
        </w:rPr>
      </w:pPr>
    </w:p>
    <w:p w:rsidR="00CC4C1F" w:rsidRDefault="00CC4C1F" w:rsidP="00900E99">
      <w:pPr>
        <w:keepNext/>
        <w:jc w:val="center"/>
        <w:outlineLvl w:val="0"/>
        <w:rPr>
          <w:rFonts w:ascii="Times New Roman" w:hAnsi="Times New Roman" w:cs="Times New Roman"/>
          <w:sz w:val="24"/>
          <w:szCs w:val="24"/>
        </w:rPr>
      </w:pPr>
    </w:p>
    <w:p w:rsidR="00CC4C1F" w:rsidRDefault="00CC4C1F" w:rsidP="00900E99">
      <w:pPr>
        <w:keepNext/>
        <w:jc w:val="center"/>
        <w:outlineLvl w:val="0"/>
        <w:rPr>
          <w:rFonts w:ascii="Times New Roman" w:hAnsi="Times New Roman" w:cs="Times New Roman"/>
          <w:sz w:val="24"/>
          <w:szCs w:val="24"/>
        </w:rPr>
      </w:pPr>
    </w:p>
    <w:p w:rsidR="00CC4C1F" w:rsidRDefault="00CC4C1F" w:rsidP="00900E99">
      <w:pPr>
        <w:keepNext/>
        <w:jc w:val="center"/>
        <w:outlineLvl w:val="0"/>
        <w:rPr>
          <w:rFonts w:ascii="Times New Roman" w:hAnsi="Times New Roman" w:cs="Times New Roman"/>
          <w:sz w:val="24"/>
          <w:szCs w:val="24"/>
        </w:rPr>
      </w:pPr>
    </w:p>
    <w:p w:rsidR="00CC4C1F" w:rsidRDefault="00CC4C1F" w:rsidP="00900E99">
      <w:pPr>
        <w:keepNext/>
        <w:jc w:val="center"/>
        <w:outlineLvl w:val="0"/>
        <w:rPr>
          <w:rFonts w:ascii="Times New Roman" w:hAnsi="Times New Roman" w:cs="Times New Roman"/>
          <w:sz w:val="24"/>
          <w:szCs w:val="24"/>
        </w:rPr>
      </w:pPr>
    </w:p>
    <w:p w:rsidR="00CC4C1F" w:rsidRDefault="00CC4C1F" w:rsidP="00900E99">
      <w:pPr>
        <w:keepNext/>
        <w:jc w:val="center"/>
        <w:outlineLvl w:val="0"/>
        <w:rPr>
          <w:rFonts w:ascii="Times New Roman" w:hAnsi="Times New Roman" w:cs="Times New Roman"/>
          <w:sz w:val="24"/>
          <w:szCs w:val="24"/>
        </w:rPr>
      </w:pPr>
    </w:p>
    <w:p w:rsidR="00CC4C1F" w:rsidRDefault="00CC4C1F" w:rsidP="00900E99">
      <w:pPr>
        <w:keepNext/>
        <w:jc w:val="center"/>
        <w:outlineLvl w:val="0"/>
        <w:rPr>
          <w:rFonts w:ascii="Times New Roman" w:hAnsi="Times New Roman" w:cs="Times New Roman"/>
          <w:sz w:val="24"/>
          <w:szCs w:val="24"/>
        </w:rPr>
      </w:pPr>
    </w:p>
    <w:p w:rsidR="00CC4C1F" w:rsidRDefault="00CC4C1F" w:rsidP="00900E99">
      <w:pPr>
        <w:keepNext/>
        <w:jc w:val="center"/>
        <w:outlineLvl w:val="0"/>
        <w:rPr>
          <w:rFonts w:ascii="Times New Roman" w:hAnsi="Times New Roman" w:cs="Times New Roman"/>
          <w:sz w:val="24"/>
          <w:szCs w:val="24"/>
        </w:rPr>
      </w:pPr>
    </w:p>
    <w:p w:rsidR="00CC4C1F" w:rsidRDefault="00CC4C1F" w:rsidP="00900E99">
      <w:pPr>
        <w:keepNext/>
        <w:jc w:val="center"/>
        <w:outlineLvl w:val="0"/>
        <w:rPr>
          <w:rFonts w:ascii="Times New Roman" w:hAnsi="Times New Roman" w:cs="Times New Roman"/>
          <w:sz w:val="24"/>
          <w:szCs w:val="24"/>
        </w:rPr>
      </w:pPr>
    </w:p>
    <w:p w:rsidR="00900E99" w:rsidRDefault="00853BDB" w:rsidP="00900E99">
      <w:pPr>
        <w:keepNext/>
        <w:jc w:val="center"/>
        <w:outlineLvl w:val="0"/>
        <w:rPr>
          <w:rFonts w:ascii="Times New Roman" w:hAnsi="Times New Roman" w:cs="Times New Roman"/>
          <w:sz w:val="24"/>
          <w:szCs w:val="24"/>
        </w:rPr>
      </w:pPr>
      <w:r w:rsidRPr="00853BDB">
        <w:rPr>
          <w:rFonts w:ascii="Times New Roman" w:hAnsi="Times New Roman" w:cs="Times New Roman"/>
          <w:sz w:val="24"/>
          <w:szCs w:val="24"/>
        </w:rPr>
        <w:t xml:space="preserve">Русе, </w:t>
      </w:r>
      <w:r w:rsidR="00CC4C1F">
        <w:rPr>
          <w:rFonts w:ascii="Times New Roman" w:hAnsi="Times New Roman" w:cs="Times New Roman"/>
          <w:sz w:val="24"/>
          <w:szCs w:val="24"/>
        </w:rPr>
        <w:t>октомври</w:t>
      </w:r>
      <w:r w:rsidRPr="00853BDB">
        <w:rPr>
          <w:rFonts w:ascii="Times New Roman" w:hAnsi="Times New Roman" w:cs="Times New Roman"/>
          <w:sz w:val="24"/>
          <w:szCs w:val="24"/>
        </w:rPr>
        <w:t xml:space="preserve"> 202</w:t>
      </w:r>
      <w:r w:rsidR="00CC4C1F">
        <w:rPr>
          <w:rFonts w:ascii="Times New Roman" w:hAnsi="Times New Roman" w:cs="Times New Roman"/>
          <w:sz w:val="24"/>
          <w:szCs w:val="24"/>
        </w:rPr>
        <w:t>5</w:t>
      </w:r>
      <w:r w:rsidRPr="00853BDB">
        <w:rPr>
          <w:rFonts w:ascii="Times New Roman" w:hAnsi="Times New Roman" w:cs="Times New Roman"/>
          <w:sz w:val="24"/>
          <w:szCs w:val="24"/>
        </w:rPr>
        <w:t xml:space="preserve"> г.</w:t>
      </w:r>
    </w:p>
    <w:p w:rsidR="002E5FC1" w:rsidRDefault="002E5FC1" w:rsidP="00900E99">
      <w:pPr>
        <w:keepNext/>
        <w:jc w:val="center"/>
        <w:outlineLvl w:val="0"/>
        <w:rPr>
          <w:rFonts w:ascii="Times New Roman" w:hAnsi="Times New Roman" w:cs="Times New Roman"/>
          <w:sz w:val="24"/>
          <w:szCs w:val="24"/>
        </w:rPr>
      </w:pPr>
    </w:p>
    <w:p w:rsidR="002E5FC1" w:rsidRDefault="002E5FC1" w:rsidP="00900E99">
      <w:pPr>
        <w:keepNext/>
        <w:jc w:val="center"/>
        <w:outlineLvl w:val="0"/>
        <w:rPr>
          <w:rFonts w:ascii="Times New Roman" w:hAnsi="Times New Roman" w:cs="Times New Roman"/>
          <w:sz w:val="24"/>
          <w:szCs w:val="24"/>
        </w:rPr>
      </w:pPr>
    </w:p>
    <w:p w:rsidR="002E5FC1" w:rsidRDefault="002E5FC1" w:rsidP="00900E99">
      <w:pPr>
        <w:keepNext/>
        <w:jc w:val="center"/>
        <w:outlineLvl w:val="0"/>
        <w:rPr>
          <w:rFonts w:ascii="Times New Roman" w:hAnsi="Times New Roman" w:cs="Times New Roman"/>
          <w:sz w:val="24"/>
          <w:szCs w:val="24"/>
        </w:rPr>
      </w:pPr>
    </w:p>
    <w:p w:rsidR="002E5FC1" w:rsidRDefault="002E5FC1" w:rsidP="00900E99">
      <w:pPr>
        <w:keepNext/>
        <w:jc w:val="center"/>
        <w:outlineLvl w:val="0"/>
        <w:rPr>
          <w:rFonts w:ascii="Times New Roman" w:hAnsi="Times New Roman" w:cs="Times New Roman"/>
          <w:sz w:val="24"/>
          <w:szCs w:val="24"/>
        </w:rPr>
      </w:pPr>
    </w:p>
    <w:p w:rsidR="002E5FC1" w:rsidRDefault="002E5FC1" w:rsidP="00900E99">
      <w:pPr>
        <w:keepNext/>
        <w:jc w:val="center"/>
        <w:outlineLvl w:val="0"/>
        <w:rPr>
          <w:rFonts w:ascii="Times New Roman" w:hAnsi="Times New Roman" w:cs="Times New Roman"/>
          <w:sz w:val="24"/>
          <w:szCs w:val="24"/>
        </w:rPr>
      </w:pPr>
    </w:p>
    <w:p w:rsidR="002E5FC1" w:rsidRDefault="002E5FC1" w:rsidP="00900E99">
      <w:pPr>
        <w:keepNext/>
        <w:jc w:val="center"/>
        <w:outlineLvl w:val="0"/>
        <w:rPr>
          <w:rFonts w:ascii="Times New Roman" w:hAnsi="Times New Roman" w:cs="Times New Roman"/>
          <w:sz w:val="24"/>
          <w:szCs w:val="24"/>
        </w:rPr>
      </w:pPr>
    </w:p>
    <w:p w:rsidR="002E5FC1" w:rsidRPr="00900E99" w:rsidRDefault="002E5FC1" w:rsidP="00900E99">
      <w:pPr>
        <w:keepNext/>
        <w:jc w:val="center"/>
        <w:outlineLvl w:val="0"/>
        <w:rPr>
          <w:rFonts w:ascii="Times New Roman" w:hAnsi="Times New Roman" w:cs="Times New Roman"/>
          <w:sz w:val="24"/>
          <w:szCs w:val="24"/>
        </w:rPr>
      </w:pPr>
    </w:p>
    <w:p w:rsidR="00CC4C1F" w:rsidRDefault="00CC4C1F" w:rsidP="007936E3">
      <w:pPr>
        <w:spacing w:line="240" w:lineRule="auto"/>
        <w:contextualSpacing/>
        <w:jc w:val="center"/>
        <w:rPr>
          <w:rFonts w:ascii="Times New Roman" w:eastAsia="Times New Roman" w:hAnsi="Times New Roman" w:cs="Times New Roman"/>
          <w:b/>
          <w:sz w:val="24"/>
          <w:szCs w:val="24"/>
          <w:lang w:eastAsia="bg-BG"/>
        </w:rPr>
      </w:pPr>
    </w:p>
    <w:p w:rsidR="00CC4C1F" w:rsidRDefault="00CC4C1F" w:rsidP="007936E3">
      <w:pPr>
        <w:spacing w:line="240" w:lineRule="auto"/>
        <w:contextualSpacing/>
        <w:jc w:val="center"/>
        <w:rPr>
          <w:rFonts w:ascii="Times New Roman" w:eastAsia="Times New Roman" w:hAnsi="Times New Roman" w:cs="Times New Roman"/>
          <w:b/>
          <w:sz w:val="24"/>
          <w:szCs w:val="24"/>
          <w:lang w:eastAsia="bg-BG"/>
        </w:rPr>
      </w:pPr>
    </w:p>
    <w:p w:rsidR="00CC4C1F" w:rsidRDefault="00CC4C1F" w:rsidP="007936E3">
      <w:pPr>
        <w:spacing w:line="240" w:lineRule="auto"/>
        <w:contextualSpacing/>
        <w:jc w:val="center"/>
        <w:rPr>
          <w:rFonts w:ascii="Times New Roman" w:eastAsia="Times New Roman" w:hAnsi="Times New Roman" w:cs="Times New Roman"/>
          <w:b/>
          <w:sz w:val="24"/>
          <w:szCs w:val="24"/>
          <w:lang w:eastAsia="bg-BG"/>
        </w:rPr>
      </w:pPr>
    </w:p>
    <w:p w:rsidR="007936E3" w:rsidRPr="00853BDB" w:rsidRDefault="007936E3" w:rsidP="007936E3">
      <w:pPr>
        <w:spacing w:line="240" w:lineRule="auto"/>
        <w:contextualSpacing/>
        <w:jc w:val="center"/>
        <w:rPr>
          <w:rFonts w:ascii="Times New Roman" w:eastAsia="Times New Roman" w:hAnsi="Times New Roman" w:cs="Times New Roman"/>
          <w:b/>
          <w:sz w:val="24"/>
          <w:szCs w:val="24"/>
          <w:lang w:eastAsia="bg-BG"/>
        </w:rPr>
      </w:pPr>
      <w:r w:rsidRPr="00853BDB">
        <w:rPr>
          <w:rFonts w:ascii="Times New Roman" w:eastAsia="Times New Roman" w:hAnsi="Times New Roman" w:cs="Times New Roman"/>
          <w:b/>
          <w:sz w:val="24"/>
          <w:szCs w:val="24"/>
          <w:lang w:eastAsia="bg-BG"/>
        </w:rPr>
        <w:lastRenderedPageBreak/>
        <w:t xml:space="preserve">ГЛАВА </w:t>
      </w:r>
      <w:r w:rsidRPr="00853BDB">
        <w:rPr>
          <w:rFonts w:ascii="Times New Roman" w:eastAsia="Times New Roman" w:hAnsi="Times New Roman" w:cs="Times New Roman"/>
          <w:b/>
          <w:sz w:val="24"/>
          <w:szCs w:val="24"/>
          <w:lang w:val="en-US" w:eastAsia="bg-BG"/>
        </w:rPr>
        <w:t>I</w:t>
      </w:r>
    </w:p>
    <w:p w:rsidR="007936E3" w:rsidRPr="00853BDB" w:rsidRDefault="007936E3" w:rsidP="007936E3">
      <w:pPr>
        <w:spacing w:line="240" w:lineRule="auto"/>
        <w:contextualSpacing/>
        <w:jc w:val="center"/>
        <w:rPr>
          <w:rFonts w:ascii="Times New Roman" w:eastAsia="Times New Roman" w:hAnsi="Times New Roman" w:cs="Times New Roman"/>
          <w:b/>
          <w:sz w:val="24"/>
          <w:szCs w:val="24"/>
          <w:lang w:val="en-US" w:eastAsia="bg-BG"/>
        </w:rPr>
      </w:pPr>
      <w:r w:rsidRPr="00853BDB">
        <w:rPr>
          <w:rFonts w:ascii="Times New Roman" w:eastAsia="Times New Roman" w:hAnsi="Times New Roman" w:cs="Times New Roman"/>
          <w:b/>
          <w:sz w:val="24"/>
          <w:szCs w:val="24"/>
          <w:lang w:eastAsia="bg-BG"/>
        </w:rPr>
        <w:t>ОБЩИ РАЗПОРЕДБИ</w:t>
      </w:r>
      <w:r w:rsidRPr="00853BDB">
        <w:rPr>
          <w:rFonts w:ascii="Times New Roman" w:eastAsia="Times New Roman" w:hAnsi="Times New Roman" w:cs="Times New Roman"/>
          <w:b/>
          <w:sz w:val="24"/>
          <w:szCs w:val="24"/>
          <w:lang w:val="en-US" w:eastAsia="bg-BG"/>
        </w:rPr>
        <w:t xml:space="preserve"> </w:t>
      </w:r>
    </w:p>
    <w:p w:rsidR="007936E3" w:rsidRPr="00853BDB" w:rsidRDefault="007936E3" w:rsidP="007936E3">
      <w:pPr>
        <w:spacing w:line="240" w:lineRule="auto"/>
        <w:contextualSpacing/>
        <w:jc w:val="center"/>
        <w:rPr>
          <w:rFonts w:ascii="Times New Roman" w:eastAsia="Times New Roman" w:hAnsi="Times New Roman" w:cs="Times New Roman"/>
          <w:b/>
          <w:sz w:val="24"/>
          <w:szCs w:val="24"/>
          <w:lang w:val="en-US" w:eastAsia="bg-BG"/>
        </w:rPr>
      </w:pPr>
    </w:p>
    <w:p w:rsidR="007936E3" w:rsidRPr="00853BDB" w:rsidRDefault="007936E3" w:rsidP="007936E3">
      <w:pPr>
        <w:spacing w:line="240" w:lineRule="auto"/>
        <w:contextualSpacing/>
        <w:jc w:val="center"/>
        <w:rPr>
          <w:rFonts w:ascii="Times New Roman" w:eastAsia="Times New Roman" w:hAnsi="Times New Roman" w:cs="Times New Roman"/>
          <w:sz w:val="24"/>
          <w:szCs w:val="24"/>
          <w:lang w:eastAsia="bg-BG"/>
        </w:rPr>
      </w:pPr>
      <w:r w:rsidRPr="00853BDB">
        <w:rPr>
          <w:rFonts w:ascii="Times New Roman" w:eastAsia="Times New Roman" w:hAnsi="Times New Roman" w:cs="Times New Roman"/>
          <w:sz w:val="24"/>
          <w:szCs w:val="24"/>
          <w:lang w:eastAsia="bg-BG"/>
        </w:rPr>
        <w:t>Раздел 1</w:t>
      </w:r>
    </w:p>
    <w:p w:rsidR="007936E3" w:rsidRPr="00853BDB" w:rsidRDefault="007936E3" w:rsidP="007936E3">
      <w:pPr>
        <w:spacing w:line="240" w:lineRule="auto"/>
        <w:contextualSpacing/>
        <w:jc w:val="center"/>
        <w:rPr>
          <w:rFonts w:ascii="Times New Roman" w:eastAsia="Times New Roman" w:hAnsi="Times New Roman" w:cs="Times New Roman"/>
          <w:sz w:val="24"/>
          <w:szCs w:val="24"/>
          <w:lang w:eastAsia="bg-BG"/>
        </w:rPr>
      </w:pPr>
      <w:r w:rsidRPr="00853BDB">
        <w:rPr>
          <w:rFonts w:ascii="Times New Roman" w:eastAsia="Times New Roman" w:hAnsi="Times New Roman" w:cs="Times New Roman"/>
          <w:sz w:val="24"/>
          <w:szCs w:val="24"/>
          <w:lang w:eastAsia="bg-BG"/>
        </w:rPr>
        <w:t>ПАРАМЕТРИ НА ПРОГРАМАТА</w:t>
      </w:r>
    </w:p>
    <w:p w:rsidR="007936E3" w:rsidRPr="00853BDB" w:rsidRDefault="007936E3" w:rsidP="007936E3">
      <w:pPr>
        <w:spacing w:line="240" w:lineRule="auto"/>
        <w:ind w:firstLine="708"/>
        <w:contextualSpacing/>
        <w:jc w:val="both"/>
        <w:rPr>
          <w:rFonts w:ascii="Times New Roman" w:eastAsia="Times New Roman" w:hAnsi="Times New Roman" w:cs="Times New Roman"/>
          <w:sz w:val="24"/>
          <w:szCs w:val="24"/>
          <w:lang w:eastAsia="bg-BG"/>
        </w:rPr>
      </w:pPr>
      <w:r w:rsidRPr="00853BDB">
        <w:rPr>
          <w:rFonts w:ascii="Times New Roman" w:eastAsia="Times New Roman" w:hAnsi="Times New Roman" w:cs="Times New Roman"/>
          <w:b/>
          <w:sz w:val="24"/>
          <w:szCs w:val="24"/>
          <w:lang w:eastAsia="bg-BG"/>
        </w:rPr>
        <w:t>Чл.1.</w:t>
      </w:r>
      <w:r w:rsidRPr="00853BDB">
        <w:rPr>
          <w:rFonts w:ascii="Times New Roman" w:eastAsia="Times New Roman" w:hAnsi="Times New Roman" w:cs="Times New Roman"/>
          <w:b/>
          <w:sz w:val="24"/>
          <w:szCs w:val="24"/>
          <w:lang w:val="en-US" w:eastAsia="bg-BG"/>
        </w:rPr>
        <w:t xml:space="preserve"> </w:t>
      </w:r>
      <w:r w:rsidRPr="00853BDB">
        <w:rPr>
          <w:rFonts w:ascii="Times New Roman" w:eastAsia="Times New Roman" w:hAnsi="Times New Roman" w:cs="Times New Roman"/>
          <w:sz w:val="24"/>
          <w:szCs w:val="24"/>
          <w:lang w:eastAsia="bg-BG"/>
        </w:rPr>
        <w:t>(1) Настоящият правилник урежда реда и условията за финансиране на събития и проекти в областта на изкуствата и културата чрез бюджета на общината, част от календара на културните събития на Община Русе.</w:t>
      </w:r>
    </w:p>
    <w:p w:rsidR="007936E3" w:rsidRPr="00853BDB" w:rsidRDefault="007936E3" w:rsidP="007936E3">
      <w:pPr>
        <w:spacing w:line="240" w:lineRule="auto"/>
        <w:ind w:firstLine="708"/>
        <w:contextualSpacing/>
        <w:jc w:val="both"/>
        <w:rPr>
          <w:rFonts w:ascii="Times New Roman" w:eastAsia="Times New Roman" w:hAnsi="Times New Roman" w:cs="Times New Roman"/>
          <w:sz w:val="24"/>
          <w:szCs w:val="24"/>
          <w:lang w:eastAsia="bg-BG"/>
        </w:rPr>
      </w:pPr>
      <w:r w:rsidRPr="00853BDB">
        <w:rPr>
          <w:rFonts w:ascii="Times New Roman" w:eastAsia="Times New Roman" w:hAnsi="Times New Roman" w:cs="Times New Roman"/>
          <w:sz w:val="24"/>
          <w:szCs w:val="24"/>
          <w:lang w:eastAsia="bg-BG"/>
        </w:rPr>
        <w:t xml:space="preserve">(2) Бюджетът на Програма „Култура“ се определя ежегодно с приемането на бюджета на Община Русе за съответната календарна година. </w:t>
      </w:r>
    </w:p>
    <w:p w:rsidR="007936E3" w:rsidRPr="00853BDB" w:rsidRDefault="007936E3" w:rsidP="007936E3">
      <w:pPr>
        <w:spacing w:line="240" w:lineRule="auto"/>
        <w:ind w:firstLine="708"/>
        <w:contextualSpacing/>
        <w:jc w:val="both"/>
        <w:rPr>
          <w:rFonts w:ascii="Times New Roman" w:eastAsia="Times New Roman" w:hAnsi="Times New Roman" w:cs="Times New Roman"/>
          <w:sz w:val="24"/>
          <w:szCs w:val="24"/>
          <w:lang w:eastAsia="bg-BG"/>
        </w:rPr>
      </w:pPr>
      <w:r w:rsidRPr="00853BDB">
        <w:rPr>
          <w:rFonts w:ascii="Times New Roman" w:eastAsia="Times New Roman" w:hAnsi="Times New Roman" w:cs="Times New Roman"/>
          <w:b/>
          <w:sz w:val="24"/>
          <w:szCs w:val="24"/>
          <w:lang w:eastAsia="bg-BG"/>
        </w:rPr>
        <w:t>Чл.2.</w:t>
      </w:r>
      <w:r w:rsidRPr="00853BDB">
        <w:rPr>
          <w:rFonts w:ascii="Times New Roman" w:eastAsia="Times New Roman" w:hAnsi="Times New Roman" w:cs="Times New Roman"/>
          <w:sz w:val="24"/>
          <w:szCs w:val="24"/>
          <w:lang w:eastAsia="bg-BG"/>
        </w:rPr>
        <w:t xml:space="preserve"> </w:t>
      </w:r>
      <w:r w:rsidRPr="00853BDB">
        <w:rPr>
          <w:rFonts w:ascii="Times New Roman" w:eastAsia="Times New Roman" w:hAnsi="Times New Roman" w:cs="Times New Roman"/>
          <w:sz w:val="24"/>
          <w:szCs w:val="24"/>
          <w:lang w:val="en-US" w:eastAsia="bg-BG"/>
        </w:rPr>
        <w:t xml:space="preserve">(1) </w:t>
      </w:r>
      <w:r w:rsidRPr="00853BDB">
        <w:rPr>
          <w:rFonts w:ascii="Times New Roman" w:eastAsia="Times New Roman" w:hAnsi="Times New Roman" w:cs="Times New Roman"/>
          <w:sz w:val="24"/>
          <w:szCs w:val="24"/>
          <w:lang w:eastAsia="bg-BG"/>
        </w:rPr>
        <w:t>Програмата има за цел да подкрепя, стимулира и ускори развитието на културния процес на територията на Община Русе като:</w:t>
      </w:r>
      <w:r w:rsidRPr="00853BDB">
        <w:rPr>
          <w:rFonts w:ascii="Times New Roman" w:eastAsia="Times New Roman" w:hAnsi="Times New Roman" w:cs="Times New Roman"/>
          <w:sz w:val="24"/>
          <w:szCs w:val="24"/>
          <w:lang w:val="en-US" w:eastAsia="bg-BG"/>
        </w:rPr>
        <w:t xml:space="preserve"> </w:t>
      </w:r>
    </w:p>
    <w:p w:rsidR="007936E3" w:rsidRPr="00853BDB" w:rsidRDefault="007936E3" w:rsidP="007936E3">
      <w:pPr>
        <w:spacing w:line="240" w:lineRule="auto"/>
        <w:ind w:firstLine="708"/>
        <w:contextualSpacing/>
        <w:jc w:val="both"/>
        <w:rPr>
          <w:rFonts w:ascii="Times New Roman" w:eastAsia="Times New Roman" w:hAnsi="Times New Roman" w:cs="Times New Roman"/>
          <w:sz w:val="24"/>
          <w:szCs w:val="24"/>
          <w:lang w:eastAsia="bg-BG"/>
        </w:rPr>
      </w:pPr>
      <w:r w:rsidRPr="00853BDB">
        <w:rPr>
          <w:rFonts w:ascii="Times New Roman" w:eastAsia="Times New Roman" w:hAnsi="Times New Roman" w:cs="Times New Roman"/>
          <w:sz w:val="24"/>
          <w:szCs w:val="24"/>
          <w:lang w:eastAsia="bg-BG"/>
        </w:rPr>
        <w:t xml:space="preserve">1. насърчава културното многообразие; </w:t>
      </w:r>
    </w:p>
    <w:p w:rsidR="007936E3" w:rsidRPr="00853BDB" w:rsidRDefault="007936E3" w:rsidP="007936E3">
      <w:pPr>
        <w:spacing w:line="240" w:lineRule="auto"/>
        <w:ind w:firstLine="708"/>
        <w:contextualSpacing/>
        <w:jc w:val="both"/>
        <w:rPr>
          <w:rFonts w:ascii="Times New Roman" w:eastAsia="Times New Roman" w:hAnsi="Times New Roman" w:cs="Times New Roman"/>
          <w:sz w:val="24"/>
          <w:szCs w:val="24"/>
          <w:lang w:eastAsia="bg-BG"/>
        </w:rPr>
      </w:pPr>
      <w:r w:rsidRPr="00853BDB">
        <w:rPr>
          <w:rFonts w:ascii="Times New Roman" w:eastAsia="Times New Roman" w:hAnsi="Times New Roman" w:cs="Times New Roman"/>
          <w:sz w:val="24"/>
          <w:szCs w:val="24"/>
          <w:lang w:eastAsia="bg-BG"/>
        </w:rPr>
        <w:t>2. насърчава развитието на конкурентоспособен културен продукт чрез равнопоставеност на различните субекти, прозрачност и конкурсно начало;</w:t>
      </w:r>
    </w:p>
    <w:p w:rsidR="007936E3" w:rsidRPr="00853BDB" w:rsidRDefault="007936E3" w:rsidP="007936E3">
      <w:pPr>
        <w:spacing w:line="240" w:lineRule="auto"/>
        <w:ind w:firstLine="708"/>
        <w:contextualSpacing/>
        <w:jc w:val="both"/>
        <w:rPr>
          <w:rFonts w:ascii="Times New Roman" w:eastAsia="Times New Roman" w:hAnsi="Times New Roman" w:cs="Times New Roman"/>
          <w:b/>
          <w:color w:val="FF0000"/>
          <w:sz w:val="24"/>
          <w:szCs w:val="24"/>
          <w:lang w:eastAsia="bg-BG"/>
        </w:rPr>
      </w:pPr>
      <w:r w:rsidRPr="00853BDB">
        <w:rPr>
          <w:rFonts w:ascii="Times New Roman" w:eastAsia="Times New Roman" w:hAnsi="Times New Roman" w:cs="Times New Roman"/>
          <w:sz w:val="24"/>
          <w:szCs w:val="24"/>
          <w:lang w:eastAsia="bg-BG"/>
        </w:rPr>
        <w:t xml:space="preserve">3. осигурява широк достъп до културния продукт и реално повишаване на общественото доверие към местните културни оператори; </w:t>
      </w:r>
      <w:r w:rsidRPr="00853BDB">
        <w:rPr>
          <w:rFonts w:ascii="Times New Roman" w:eastAsia="Times New Roman" w:hAnsi="Times New Roman" w:cs="Times New Roman"/>
          <w:b/>
          <w:color w:val="FF0000"/>
          <w:sz w:val="24"/>
          <w:szCs w:val="24"/>
          <w:lang w:eastAsia="bg-BG"/>
        </w:rPr>
        <w:t xml:space="preserve"> </w:t>
      </w:r>
    </w:p>
    <w:p w:rsidR="007936E3" w:rsidRPr="00853BDB" w:rsidRDefault="007936E3" w:rsidP="007936E3">
      <w:pPr>
        <w:spacing w:line="240" w:lineRule="auto"/>
        <w:ind w:firstLine="708"/>
        <w:contextualSpacing/>
        <w:jc w:val="both"/>
        <w:rPr>
          <w:rFonts w:ascii="Times New Roman" w:eastAsia="Times New Roman" w:hAnsi="Times New Roman" w:cs="Times New Roman"/>
          <w:sz w:val="24"/>
          <w:szCs w:val="24"/>
          <w:lang w:eastAsia="bg-BG"/>
        </w:rPr>
      </w:pPr>
      <w:r w:rsidRPr="00853BDB">
        <w:rPr>
          <w:rFonts w:ascii="Times New Roman" w:eastAsia="Times New Roman" w:hAnsi="Times New Roman" w:cs="Times New Roman"/>
          <w:sz w:val="24"/>
          <w:szCs w:val="24"/>
          <w:lang w:eastAsia="bg-BG"/>
        </w:rPr>
        <w:t>4. стимулира въвеждането на иновативни практики в създаването и разпространението на културния продукт;</w:t>
      </w:r>
    </w:p>
    <w:p w:rsidR="007936E3" w:rsidRPr="00853BDB" w:rsidRDefault="007936E3" w:rsidP="007936E3">
      <w:pPr>
        <w:spacing w:line="240" w:lineRule="auto"/>
        <w:ind w:firstLine="708"/>
        <w:contextualSpacing/>
        <w:jc w:val="both"/>
        <w:rPr>
          <w:rFonts w:ascii="Times New Roman" w:eastAsia="Times New Roman" w:hAnsi="Times New Roman" w:cs="Times New Roman"/>
          <w:sz w:val="24"/>
          <w:szCs w:val="24"/>
          <w:lang w:eastAsia="bg-BG"/>
        </w:rPr>
      </w:pPr>
      <w:r w:rsidRPr="00853BDB">
        <w:rPr>
          <w:rFonts w:ascii="Times New Roman" w:eastAsia="Times New Roman" w:hAnsi="Times New Roman" w:cs="Times New Roman"/>
          <w:sz w:val="24"/>
          <w:szCs w:val="24"/>
          <w:lang w:eastAsia="bg-BG"/>
        </w:rPr>
        <w:t>5. стимулира въвеждането на съвременни образователни практики в областта на културата и изкуствата, насочени към развитието на аудиторията;</w:t>
      </w:r>
    </w:p>
    <w:p w:rsidR="007936E3" w:rsidRPr="00853BDB" w:rsidRDefault="007936E3" w:rsidP="007936E3">
      <w:pPr>
        <w:spacing w:line="240" w:lineRule="auto"/>
        <w:ind w:firstLine="708"/>
        <w:contextualSpacing/>
        <w:jc w:val="both"/>
        <w:rPr>
          <w:rFonts w:ascii="Times New Roman" w:eastAsia="Times New Roman" w:hAnsi="Times New Roman" w:cs="Times New Roman"/>
          <w:sz w:val="24"/>
          <w:szCs w:val="24"/>
          <w:lang w:eastAsia="bg-BG"/>
        </w:rPr>
      </w:pPr>
      <w:r w:rsidRPr="00853BDB">
        <w:rPr>
          <w:rFonts w:ascii="Times New Roman" w:eastAsia="Times New Roman" w:hAnsi="Times New Roman" w:cs="Times New Roman"/>
          <w:sz w:val="24"/>
          <w:szCs w:val="24"/>
          <w:lang w:eastAsia="bg-BG"/>
        </w:rPr>
        <w:t xml:space="preserve">6. стимулира развитието на гражданската инициатива в областта на културата и изкуството; </w:t>
      </w:r>
    </w:p>
    <w:p w:rsidR="007936E3" w:rsidRPr="00853BDB" w:rsidRDefault="007936E3" w:rsidP="007936E3">
      <w:pPr>
        <w:spacing w:line="240" w:lineRule="auto"/>
        <w:ind w:firstLine="708"/>
        <w:contextualSpacing/>
        <w:jc w:val="both"/>
        <w:rPr>
          <w:rFonts w:ascii="Times New Roman" w:eastAsia="Times New Roman" w:hAnsi="Times New Roman" w:cs="Times New Roman"/>
          <w:sz w:val="24"/>
          <w:szCs w:val="24"/>
          <w:lang w:eastAsia="bg-BG"/>
        </w:rPr>
      </w:pPr>
      <w:r w:rsidRPr="00853BDB">
        <w:rPr>
          <w:rFonts w:ascii="Times New Roman" w:eastAsia="Times New Roman" w:hAnsi="Times New Roman" w:cs="Times New Roman"/>
          <w:sz w:val="24"/>
          <w:szCs w:val="24"/>
          <w:lang w:eastAsia="bg-BG"/>
        </w:rPr>
        <w:t>7. създава условия за развитие на творческите индустрии;</w:t>
      </w:r>
    </w:p>
    <w:p w:rsidR="007936E3" w:rsidRPr="00853BDB" w:rsidRDefault="007936E3" w:rsidP="007936E3">
      <w:pPr>
        <w:spacing w:line="240" w:lineRule="auto"/>
        <w:ind w:firstLine="708"/>
        <w:contextualSpacing/>
        <w:jc w:val="both"/>
        <w:rPr>
          <w:rFonts w:ascii="Times New Roman" w:eastAsia="Times New Roman" w:hAnsi="Times New Roman" w:cs="Times New Roman"/>
          <w:sz w:val="24"/>
          <w:szCs w:val="24"/>
          <w:lang w:eastAsia="bg-BG"/>
        </w:rPr>
      </w:pPr>
      <w:r w:rsidRPr="00853BDB">
        <w:rPr>
          <w:rFonts w:ascii="Times New Roman" w:eastAsia="Times New Roman" w:hAnsi="Times New Roman" w:cs="Times New Roman"/>
          <w:sz w:val="24"/>
          <w:szCs w:val="24"/>
          <w:lang w:eastAsia="bg-BG"/>
        </w:rPr>
        <w:t xml:space="preserve">8. съдейства за социализацията на движимите и недвижими материални и нематериални културни ценности на региона; </w:t>
      </w:r>
    </w:p>
    <w:p w:rsidR="007936E3" w:rsidRPr="00853BDB" w:rsidRDefault="007936E3" w:rsidP="007936E3">
      <w:pPr>
        <w:spacing w:line="240" w:lineRule="auto"/>
        <w:ind w:firstLine="708"/>
        <w:contextualSpacing/>
        <w:jc w:val="both"/>
        <w:rPr>
          <w:rFonts w:ascii="Times New Roman" w:eastAsia="Times New Roman" w:hAnsi="Times New Roman" w:cs="Times New Roman"/>
          <w:sz w:val="24"/>
          <w:szCs w:val="24"/>
          <w:lang w:eastAsia="bg-BG"/>
        </w:rPr>
      </w:pPr>
      <w:r w:rsidRPr="00853BDB">
        <w:rPr>
          <w:rFonts w:ascii="Times New Roman" w:eastAsia="Times New Roman" w:hAnsi="Times New Roman" w:cs="Times New Roman"/>
          <w:sz w:val="24"/>
          <w:szCs w:val="24"/>
          <w:lang w:eastAsia="bg-BG"/>
        </w:rPr>
        <w:t>9. стимулира създаването на интегриран туристически продукт на базата на културното многообразие на региона;</w:t>
      </w:r>
    </w:p>
    <w:p w:rsidR="007936E3" w:rsidRPr="00853BDB" w:rsidRDefault="007936E3" w:rsidP="007936E3">
      <w:pPr>
        <w:spacing w:line="240" w:lineRule="auto"/>
        <w:ind w:firstLine="708"/>
        <w:contextualSpacing/>
        <w:jc w:val="both"/>
        <w:rPr>
          <w:rFonts w:ascii="Times New Roman" w:eastAsia="Times New Roman" w:hAnsi="Times New Roman" w:cs="Times New Roman"/>
          <w:sz w:val="24"/>
          <w:szCs w:val="24"/>
          <w:lang w:eastAsia="bg-BG"/>
        </w:rPr>
      </w:pPr>
      <w:r w:rsidRPr="00853BDB">
        <w:rPr>
          <w:rFonts w:ascii="Times New Roman" w:eastAsia="Times New Roman" w:hAnsi="Times New Roman" w:cs="Times New Roman"/>
          <w:sz w:val="24"/>
          <w:szCs w:val="24"/>
          <w:lang w:eastAsia="bg-BG"/>
        </w:rPr>
        <w:t>10. насърчава международните контакти и обмен в областта на културата и изкуството;</w:t>
      </w:r>
    </w:p>
    <w:p w:rsidR="007936E3" w:rsidRPr="00853BDB" w:rsidRDefault="007936E3" w:rsidP="007936E3">
      <w:pPr>
        <w:spacing w:line="240" w:lineRule="auto"/>
        <w:ind w:firstLine="708"/>
        <w:contextualSpacing/>
        <w:jc w:val="both"/>
        <w:rPr>
          <w:rFonts w:ascii="Times New Roman" w:eastAsia="Times New Roman" w:hAnsi="Times New Roman" w:cs="Times New Roman"/>
          <w:sz w:val="24"/>
          <w:szCs w:val="24"/>
          <w:lang w:eastAsia="bg-BG"/>
        </w:rPr>
      </w:pPr>
      <w:r w:rsidRPr="00853BDB">
        <w:rPr>
          <w:rFonts w:ascii="Times New Roman" w:eastAsia="Times New Roman" w:hAnsi="Times New Roman" w:cs="Times New Roman"/>
          <w:sz w:val="24"/>
          <w:szCs w:val="24"/>
          <w:lang w:eastAsia="bg-BG"/>
        </w:rPr>
        <w:t>11. създава условия за синхронизиране на общинската културна политика с европейската практика и стандарти;</w:t>
      </w:r>
    </w:p>
    <w:p w:rsidR="007936E3" w:rsidRPr="00853BDB" w:rsidRDefault="007936E3" w:rsidP="007936E3">
      <w:pPr>
        <w:spacing w:line="240" w:lineRule="auto"/>
        <w:ind w:firstLine="708"/>
        <w:contextualSpacing/>
        <w:jc w:val="both"/>
        <w:rPr>
          <w:rFonts w:ascii="Times New Roman" w:eastAsia="Times New Roman" w:hAnsi="Times New Roman" w:cs="Times New Roman"/>
          <w:color w:val="FF0000"/>
          <w:sz w:val="24"/>
          <w:szCs w:val="24"/>
          <w:lang w:eastAsia="bg-BG"/>
        </w:rPr>
      </w:pPr>
      <w:r w:rsidRPr="00853BDB">
        <w:rPr>
          <w:rFonts w:ascii="Times New Roman" w:eastAsia="Times New Roman" w:hAnsi="Times New Roman" w:cs="Times New Roman"/>
          <w:sz w:val="24"/>
          <w:szCs w:val="24"/>
          <w:lang w:eastAsia="bg-BG"/>
        </w:rPr>
        <w:t>12.</w:t>
      </w:r>
      <w:r w:rsidRPr="00853BDB">
        <w:rPr>
          <w:rFonts w:ascii="Times New Roman" w:eastAsia="Times New Roman" w:hAnsi="Times New Roman" w:cs="Times New Roman"/>
          <w:color w:val="FF0000"/>
          <w:sz w:val="24"/>
          <w:szCs w:val="24"/>
          <w:lang w:eastAsia="bg-BG"/>
        </w:rPr>
        <w:t xml:space="preserve"> </w:t>
      </w:r>
      <w:r w:rsidRPr="00853BDB">
        <w:rPr>
          <w:rFonts w:ascii="Times New Roman" w:eastAsia="Times New Roman" w:hAnsi="Times New Roman" w:cs="Times New Roman"/>
          <w:sz w:val="24"/>
          <w:szCs w:val="24"/>
          <w:lang w:eastAsia="bg-BG"/>
        </w:rPr>
        <w:t>създава условия за мобилност на артисти и творчески формации</w:t>
      </w:r>
      <w:r w:rsidRPr="00853BDB">
        <w:rPr>
          <w:rFonts w:ascii="Times New Roman" w:eastAsia="Times New Roman" w:hAnsi="Times New Roman" w:cs="Times New Roman"/>
          <w:sz w:val="24"/>
          <w:szCs w:val="24"/>
          <w:lang w:val="en-US" w:eastAsia="bg-BG"/>
        </w:rPr>
        <w:t>.</w:t>
      </w:r>
      <w:r w:rsidRPr="00853BDB">
        <w:rPr>
          <w:rFonts w:ascii="Times New Roman" w:eastAsia="Times New Roman" w:hAnsi="Times New Roman" w:cs="Times New Roman"/>
          <w:sz w:val="24"/>
          <w:szCs w:val="24"/>
          <w:lang w:eastAsia="bg-BG"/>
        </w:rPr>
        <w:t xml:space="preserve"> </w:t>
      </w:r>
    </w:p>
    <w:p w:rsidR="007936E3" w:rsidRPr="00853BDB" w:rsidRDefault="007936E3" w:rsidP="007936E3">
      <w:pPr>
        <w:spacing w:line="240" w:lineRule="auto"/>
        <w:ind w:firstLine="708"/>
        <w:contextualSpacing/>
        <w:jc w:val="both"/>
        <w:rPr>
          <w:rFonts w:ascii="Times New Roman" w:eastAsia="Times New Roman" w:hAnsi="Times New Roman" w:cs="Times New Roman"/>
          <w:sz w:val="24"/>
          <w:szCs w:val="24"/>
          <w:lang w:eastAsia="bg-BG"/>
        </w:rPr>
      </w:pPr>
      <w:r w:rsidRPr="00853BDB">
        <w:rPr>
          <w:rFonts w:ascii="Times New Roman" w:eastAsia="Times New Roman" w:hAnsi="Times New Roman" w:cs="Times New Roman"/>
          <w:sz w:val="24"/>
          <w:szCs w:val="24"/>
          <w:lang w:val="en-US" w:eastAsia="bg-BG"/>
        </w:rPr>
        <w:t>(</w:t>
      </w:r>
      <w:r w:rsidRPr="00853BDB">
        <w:rPr>
          <w:rFonts w:ascii="Times New Roman" w:eastAsia="Times New Roman" w:hAnsi="Times New Roman" w:cs="Times New Roman"/>
          <w:sz w:val="24"/>
          <w:szCs w:val="24"/>
          <w:lang w:eastAsia="bg-BG"/>
        </w:rPr>
        <w:t>2</w:t>
      </w:r>
      <w:r w:rsidRPr="00853BDB">
        <w:rPr>
          <w:rFonts w:ascii="Times New Roman" w:eastAsia="Times New Roman" w:hAnsi="Times New Roman" w:cs="Times New Roman"/>
          <w:sz w:val="24"/>
          <w:szCs w:val="24"/>
          <w:lang w:val="en-US" w:eastAsia="bg-BG"/>
        </w:rPr>
        <w:t xml:space="preserve">) </w:t>
      </w:r>
      <w:r w:rsidRPr="00853BDB">
        <w:rPr>
          <w:rFonts w:ascii="Times New Roman" w:eastAsia="Times New Roman" w:hAnsi="Times New Roman" w:cs="Times New Roman"/>
          <w:sz w:val="24"/>
          <w:szCs w:val="24"/>
          <w:lang w:eastAsia="bg-BG"/>
        </w:rPr>
        <w:t xml:space="preserve">Принципите, от които програмата се ръководи, са равнопоставеност на кандидатите, законосъобразност, публичност, прозрачност на процедурите и възможност за широк достъп до култура. </w:t>
      </w:r>
    </w:p>
    <w:p w:rsidR="007936E3" w:rsidRPr="00853BDB" w:rsidRDefault="007936E3" w:rsidP="007936E3">
      <w:pPr>
        <w:spacing w:line="240" w:lineRule="auto"/>
        <w:ind w:firstLine="708"/>
        <w:contextualSpacing/>
        <w:jc w:val="both"/>
        <w:rPr>
          <w:rFonts w:ascii="Times New Roman" w:eastAsia="Times New Roman" w:hAnsi="Times New Roman" w:cs="Times New Roman"/>
          <w:color w:val="FF0000"/>
          <w:sz w:val="24"/>
          <w:szCs w:val="24"/>
          <w:lang w:eastAsia="bg-BG"/>
        </w:rPr>
      </w:pPr>
      <w:r w:rsidRPr="00853BDB">
        <w:rPr>
          <w:rFonts w:ascii="Times New Roman" w:eastAsia="Times New Roman" w:hAnsi="Times New Roman" w:cs="Times New Roman"/>
          <w:sz w:val="24"/>
          <w:szCs w:val="24"/>
          <w:lang w:val="en-US" w:eastAsia="bg-BG"/>
        </w:rPr>
        <w:t>(</w:t>
      </w:r>
      <w:r w:rsidRPr="00853BDB">
        <w:rPr>
          <w:rFonts w:ascii="Times New Roman" w:eastAsia="Times New Roman" w:hAnsi="Times New Roman" w:cs="Times New Roman"/>
          <w:sz w:val="24"/>
          <w:szCs w:val="24"/>
          <w:lang w:eastAsia="bg-BG"/>
        </w:rPr>
        <w:t>3</w:t>
      </w:r>
      <w:r w:rsidRPr="00853BDB">
        <w:rPr>
          <w:rFonts w:ascii="Times New Roman" w:eastAsia="Times New Roman" w:hAnsi="Times New Roman" w:cs="Times New Roman"/>
          <w:sz w:val="24"/>
          <w:szCs w:val="24"/>
          <w:lang w:val="en-US" w:eastAsia="bg-BG"/>
        </w:rPr>
        <w:t xml:space="preserve">) </w:t>
      </w:r>
      <w:r w:rsidRPr="00853BDB">
        <w:rPr>
          <w:rFonts w:ascii="Times New Roman" w:eastAsia="Times New Roman" w:hAnsi="Times New Roman" w:cs="Times New Roman"/>
          <w:sz w:val="24"/>
          <w:szCs w:val="24"/>
          <w:lang w:eastAsia="bg-BG"/>
        </w:rPr>
        <w:t>Техническото и административно обслужване на Програма „Култура“ се извършва от отдел „Култура” на Община Русе.</w:t>
      </w:r>
    </w:p>
    <w:p w:rsidR="007936E3" w:rsidRPr="00853BDB" w:rsidRDefault="007936E3" w:rsidP="007936E3">
      <w:pPr>
        <w:spacing w:line="240" w:lineRule="auto"/>
        <w:ind w:firstLine="708"/>
        <w:contextualSpacing/>
        <w:jc w:val="both"/>
        <w:rPr>
          <w:rFonts w:ascii="Times New Roman" w:eastAsia="Times New Roman" w:hAnsi="Times New Roman" w:cs="Times New Roman"/>
          <w:sz w:val="24"/>
          <w:szCs w:val="24"/>
          <w:lang w:eastAsia="bg-BG"/>
        </w:rPr>
      </w:pPr>
      <w:r w:rsidRPr="00853BDB">
        <w:rPr>
          <w:rFonts w:ascii="Times New Roman" w:eastAsia="Times New Roman" w:hAnsi="Times New Roman" w:cs="Times New Roman"/>
          <w:b/>
          <w:sz w:val="24"/>
          <w:szCs w:val="24"/>
          <w:lang w:eastAsia="bg-BG"/>
        </w:rPr>
        <w:t>Чл.3.</w:t>
      </w:r>
      <w:r w:rsidRPr="00853BDB">
        <w:rPr>
          <w:rFonts w:ascii="Times New Roman" w:eastAsia="Times New Roman" w:hAnsi="Times New Roman" w:cs="Times New Roman"/>
          <w:b/>
          <w:sz w:val="24"/>
          <w:szCs w:val="24"/>
          <w:lang w:val="en-US" w:eastAsia="bg-BG"/>
        </w:rPr>
        <w:t xml:space="preserve"> </w:t>
      </w:r>
      <w:r w:rsidRPr="00853BDB">
        <w:rPr>
          <w:rFonts w:ascii="Times New Roman" w:eastAsia="Times New Roman" w:hAnsi="Times New Roman" w:cs="Times New Roman"/>
          <w:sz w:val="24"/>
          <w:szCs w:val="24"/>
          <w:lang w:eastAsia="bg-BG"/>
        </w:rPr>
        <w:t xml:space="preserve">(1) Програмата подкрепя проекти, които се изпълняват на територията на Община Русе, с изключение на случаите, формулирани в чл.2. ал.1, т.12, в следните основни направления: </w:t>
      </w:r>
    </w:p>
    <w:p w:rsidR="007936E3" w:rsidRPr="00853BDB" w:rsidRDefault="007936E3" w:rsidP="007936E3">
      <w:pPr>
        <w:spacing w:line="240" w:lineRule="auto"/>
        <w:ind w:firstLine="708"/>
        <w:contextualSpacing/>
        <w:jc w:val="both"/>
        <w:rPr>
          <w:rFonts w:ascii="Times New Roman" w:eastAsia="Times New Roman" w:hAnsi="Times New Roman" w:cs="Times New Roman"/>
          <w:sz w:val="24"/>
          <w:szCs w:val="24"/>
          <w:lang w:eastAsia="bg-BG"/>
        </w:rPr>
      </w:pPr>
      <w:r w:rsidRPr="00853BDB">
        <w:rPr>
          <w:rFonts w:ascii="Times New Roman" w:eastAsia="Times New Roman" w:hAnsi="Times New Roman" w:cs="Times New Roman"/>
          <w:sz w:val="24"/>
          <w:szCs w:val="24"/>
          <w:lang w:eastAsia="bg-BG"/>
        </w:rPr>
        <w:t xml:space="preserve">1. Международни фестивали в областта на изкуствата;   </w:t>
      </w:r>
    </w:p>
    <w:p w:rsidR="007936E3" w:rsidRPr="00853BDB" w:rsidRDefault="007936E3" w:rsidP="007936E3">
      <w:pPr>
        <w:spacing w:line="240" w:lineRule="auto"/>
        <w:ind w:firstLine="708"/>
        <w:contextualSpacing/>
        <w:jc w:val="both"/>
        <w:rPr>
          <w:rFonts w:ascii="Times New Roman" w:eastAsia="Times New Roman" w:hAnsi="Times New Roman" w:cs="Times New Roman"/>
          <w:sz w:val="24"/>
          <w:szCs w:val="24"/>
          <w:lang w:eastAsia="bg-BG"/>
        </w:rPr>
      </w:pPr>
      <w:r w:rsidRPr="00853BDB">
        <w:rPr>
          <w:rFonts w:ascii="Times New Roman" w:eastAsia="Times New Roman" w:hAnsi="Times New Roman" w:cs="Times New Roman"/>
          <w:sz w:val="24"/>
          <w:szCs w:val="24"/>
          <w:lang w:eastAsia="bg-BG"/>
        </w:rPr>
        <w:t xml:space="preserve">2. Творчески проекти в областта на изкуствата и културата; </w:t>
      </w:r>
    </w:p>
    <w:p w:rsidR="007936E3" w:rsidRPr="00853BDB" w:rsidRDefault="007936E3" w:rsidP="007936E3">
      <w:pPr>
        <w:spacing w:line="240" w:lineRule="auto"/>
        <w:ind w:firstLine="708"/>
        <w:contextualSpacing/>
        <w:jc w:val="both"/>
        <w:rPr>
          <w:rFonts w:ascii="Times New Roman" w:eastAsia="Times New Roman" w:hAnsi="Times New Roman" w:cs="Times New Roman"/>
          <w:sz w:val="24"/>
          <w:szCs w:val="24"/>
          <w:lang w:eastAsia="bg-BG"/>
        </w:rPr>
      </w:pPr>
      <w:r w:rsidRPr="00853BDB">
        <w:rPr>
          <w:rFonts w:ascii="Times New Roman" w:eastAsia="Times New Roman" w:hAnsi="Times New Roman" w:cs="Times New Roman"/>
          <w:sz w:val="24"/>
          <w:szCs w:val="24"/>
          <w:lang w:eastAsia="bg-BG"/>
        </w:rPr>
        <w:t xml:space="preserve">(2) Програмата подкрепя и предложения в различни области на културата и изкуството по Глава </w:t>
      </w:r>
      <w:r w:rsidRPr="00853BDB">
        <w:rPr>
          <w:rFonts w:ascii="Times New Roman" w:eastAsia="Times New Roman" w:hAnsi="Times New Roman" w:cs="Times New Roman"/>
          <w:sz w:val="24"/>
          <w:szCs w:val="24"/>
          <w:lang w:val="en-US" w:eastAsia="bg-BG"/>
        </w:rPr>
        <w:t>IV</w:t>
      </w:r>
      <w:r w:rsidRPr="00853BDB">
        <w:rPr>
          <w:rFonts w:ascii="Times New Roman" w:eastAsia="Times New Roman" w:hAnsi="Times New Roman" w:cs="Times New Roman"/>
          <w:sz w:val="24"/>
          <w:szCs w:val="24"/>
          <w:lang w:eastAsia="bg-BG"/>
        </w:rPr>
        <w:t xml:space="preserve"> и до изчерпване на финансовия ресурс; </w:t>
      </w:r>
    </w:p>
    <w:p w:rsidR="007936E3" w:rsidRPr="00853BDB" w:rsidRDefault="007936E3" w:rsidP="007936E3">
      <w:pPr>
        <w:spacing w:line="240" w:lineRule="auto"/>
        <w:ind w:firstLine="708"/>
        <w:contextualSpacing/>
        <w:jc w:val="both"/>
        <w:rPr>
          <w:rFonts w:ascii="Times New Roman" w:eastAsia="Times New Roman" w:hAnsi="Times New Roman" w:cs="Times New Roman"/>
          <w:sz w:val="24"/>
          <w:szCs w:val="24"/>
          <w:lang w:eastAsia="bg-BG"/>
        </w:rPr>
      </w:pPr>
      <w:r w:rsidRPr="00853BDB">
        <w:rPr>
          <w:rFonts w:ascii="Times New Roman" w:eastAsia="Times New Roman" w:hAnsi="Times New Roman" w:cs="Times New Roman"/>
          <w:sz w:val="24"/>
          <w:szCs w:val="24"/>
          <w:lang w:eastAsia="bg-BG"/>
        </w:rPr>
        <w:t xml:space="preserve">(3) Програмата не подкрепя проекти, които: </w:t>
      </w:r>
    </w:p>
    <w:p w:rsidR="007936E3" w:rsidRPr="00853BDB" w:rsidRDefault="007936E3" w:rsidP="007936E3">
      <w:pPr>
        <w:spacing w:line="240" w:lineRule="auto"/>
        <w:ind w:firstLine="708"/>
        <w:contextualSpacing/>
        <w:jc w:val="both"/>
        <w:rPr>
          <w:rFonts w:ascii="Times New Roman" w:eastAsia="Times New Roman" w:hAnsi="Times New Roman" w:cs="Times New Roman"/>
          <w:b/>
          <w:color w:val="FF0000"/>
          <w:sz w:val="24"/>
          <w:szCs w:val="24"/>
          <w:lang w:eastAsia="bg-BG"/>
        </w:rPr>
      </w:pPr>
      <w:r w:rsidRPr="00853BDB">
        <w:rPr>
          <w:rFonts w:ascii="Times New Roman" w:eastAsia="Times New Roman" w:hAnsi="Times New Roman" w:cs="Times New Roman"/>
          <w:sz w:val="24"/>
          <w:szCs w:val="24"/>
          <w:lang w:eastAsia="bg-BG"/>
        </w:rPr>
        <w:t xml:space="preserve">1. не се изпълняват на територията на Община Русе, с изключение на проектите по чл.2, ал.1, т.12; </w:t>
      </w:r>
      <w:r w:rsidRPr="00853BDB">
        <w:rPr>
          <w:rFonts w:ascii="Times New Roman" w:eastAsia="Times New Roman" w:hAnsi="Times New Roman" w:cs="Times New Roman"/>
          <w:b/>
          <w:color w:val="FF0000"/>
          <w:sz w:val="24"/>
          <w:szCs w:val="24"/>
          <w:lang w:eastAsia="bg-BG"/>
        </w:rPr>
        <w:t xml:space="preserve">  </w:t>
      </w:r>
    </w:p>
    <w:p w:rsidR="007936E3" w:rsidRPr="00853BDB" w:rsidRDefault="007936E3" w:rsidP="007936E3">
      <w:pPr>
        <w:spacing w:line="240" w:lineRule="auto"/>
        <w:ind w:firstLine="708"/>
        <w:contextualSpacing/>
        <w:jc w:val="both"/>
        <w:rPr>
          <w:rFonts w:ascii="Times New Roman" w:eastAsia="Times New Roman" w:hAnsi="Times New Roman" w:cs="Times New Roman"/>
          <w:sz w:val="24"/>
          <w:szCs w:val="24"/>
          <w:lang w:eastAsia="bg-BG"/>
        </w:rPr>
      </w:pPr>
      <w:r w:rsidRPr="00853BDB">
        <w:rPr>
          <w:rFonts w:ascii="Times New Roman" w:eastAsia="Times New Roman" w:hAnsi="Times New Roman" w:cs="Times New Roman"/>
          <w:sz w:val="24"/>
          <w:szCs w:val="24"/>
          <w:lang w:eastAsia="bg-BG"/>
        </w:rPr>
        <w:t>2. са с неуредени права съгласно Закона за авторското право и сродните му права;</w:t>
      </w:r>
    </w:p>
    <w:p w:rsidR="007936E3" w:rsidRPr="00853BDB" w:rsidRDefault="007936E3" w:rsidP="007936E3">
      <w:pPr>
        <w:spacing w:line="240" w:lineRule="auto"/>
        <w:ind w:firstLine="708"/>
        <w:contextualSpacing/>
        <w:jc w:val="both"/>
        <w:rPr>
          <w:rFonts w:ascii="Times New Roman" w:eastAsia="Times New Roman" w:hAnsi="Times New Roman" w:cs="Times New Roman"/>
          <w:sz w:val="24"/>
          <w:szCs w:val="24"/>
          <w:lang w:eastAsia="bg-BG"/>
        </w:rPr>
      </w:pPr>
      <w:r w:rsidRPr="00853BDB">
        <w:rPr>
          <w:rFonts w:ascii="Times New Roman" w:eastAsia="Times New Roman" w:hAnsi="Times New Roman" w:cs="Times New Roman"/>
          <w:sz w:val="24"/>
          <w:szCs w:val="24"/>
          <w:lang w:eastAsia="bg-BG"/>
        </w:rPr>
        <w:t>3. нарушават човешките права, подбуждат конфликти и противопоставяне, създават или подпомагат негативни стереотипи на етническа, религиозна, сексуална или друга основа, или насърчават езика на омразата;</w:t>
      </w:r>
    </w:p>
    <w:p w:rsidR="007936E3" w:rsidRPr="00853BDB" w:rsidRDefault="007936E3" w:rsidP="007936E3">
      <w:pPr>
        <w:spacing w:line="240" w:lineRule="auto"/>
        <w:ind w:firstLine="708"/>
        <w:contextualSpacing/>
        <w:jc w:val="both"/>
        <w:rPr>
          <w:rFonts w:ascii="Times New Roman" w:eastAsia="Times New Roman" w:hAnsi="Times New Roman" w:cs="Times New Roman"/>
          <w:sz w:val="24"/>
          <w:szCs w:val="24"/>
          <w:lang w:eastAsia="bg-BG"/>
        </w:rPr>
      </w:pPr>
      <w:r w:rsidRPr="00853BDB">
        <w:rPr>
          <w:rFonts w:ascii="Times New Roman" w:eastAsia="Times New Roman" w:hAnsi="Times New Roman" w:cs="Times New Roman"/>
          <w:sz w:val="24"/>
          <w:szCs w:val="24"/>
          <w:lang w:eastAsia="bg-BG"/>
        </w:rPr>
        <w:t>4. допускат дискриминация;</w:t>
      </w:r>
    </w:p>
    <w:p w:rsidR="007936E3" w:rsidRPr="00853BDB" w:rsidRDefault="007936E3" w:rsidP="007936E3">
      <w:pPr>
        <w:spacing w:line="240" w:lineRule="auto"/>
        <w:ind w:firstLine="708"/>
        <w:contextualSpacing/>
        <w:jc w:val="both"/>
        <w:rPr>
          <w:rFonts w:ascii="Times New Roman" w:eastAsia="Times New Roman" w:hAnsi="Times New Roman" w:cs="Times New Roman"/>
          <w:sz w:val="24"/>
          <w:szCs w:val="24"/>
          <w:lang w:eastAsia="bg-BG"/>
        </w:rPr>
      </w:pPr>
      <w:r w:rsidRPr="00853BDB">
        <w:rPr>
          <w:rFonts w:ascii="Times New Roman" w:eastAsia="Times New Roman" w:hAnsi="Times New Roman" w:cs="Times New Roman"/>
          <w:sz w:val="24"/>
          <w:szCs w:val="24"/>
          <w:lang w:eastAsia="bg-BG"/>
        </w:rPr>
        <w:lastRenderedPageBreak/>
        <w:t>5. включват дейности, свързани с политически партии и интереси;</w:t>
      </w:r>
    </w:p>
    <w:p w:rsidR="007936E3" w:rsidRPr="00853BDB" w:rsidRDefault="007936E3" w:rsidP="007936E3">
      <w:pPr>
        <w:spacing w:line="240" w:lineRule="auto"/>
        <w:ind w:firstLine="708"/>
        <w:contextualSpacing/>
        <w:jc w:val="both"/>
        <w:rPr>
          <w:rFonts w:ascii="Times New Roman" w:hAnsi="Times New Roman" w:cs="Times New Roman"/>
          <w:sz w:val="24"/>
          <w:szCs w:val="24"/>
          <w:lang w:eastAsia="bg-BG"/>
        </w:rPr>
      </w:pPr>
      <w:r w:rsidRPr="00853BDB">
        <w:rPr>
          <w:rFonts w:ascii="Times New Roman" w:hAnsi="Times New Roman" w:cs="Times New Roman"/>
          <w:sz w:val="24"/>
          <w:szCs w:val="24"/>
          <w:lang w:eastAsia="bg-BG"/>
        </w:rPr>
        <w:t>6. представлява неправомерна или несъвместима държавна помощ.</w:t>
      </w:r>
    </w:p>
    <w:p w:rsidR="007936E3" w:rsidRPr="00853BDB" w:rsidRDefault="007936E3" w:rsidP="007936E3">
      <w:pPr>
        <w:spacing w:line="240" w:lineRule="auto"/>
        <w:ind w:firstLine="708"/>
        <w:contextualSpacing/>
        <w:jc w:val="both"/>
        <w:rPr>
          <w:rFonts w:ascii="Times New Roman" w:hAnsi="Times New Roman" w:cs="Times New Roman"/>
          <w:sz w:val="24"/>
          <w:szCs w:val="24"/>
          <w:lang w:eastAsia="bg-BG"/>
        </w:rPr>
      </w:pPr>
    </w:p>
    <w:p w:rsidR="007936E3" w:rsidRPr="00853BDB" w:rsidRDefault="007936E3" w:rsidP="007936E3">
      <w:pPr>
        <w:spacing w:line="240" w:lineRule="auto"/>
        <w:contextualSpacing/>
        <w:jc w:val="center"/>
        <w:rPr>
          <w:rFonts w:ascii="Times New Roman" w:eastAsia="Times New Roman" w:hAnsi="Times New Roman" w:cs="Times New Roman"/>
          <w:sz w:val="24"/>
          <w:szCs w:val="24"/>
          <w:lang w:val="en-US" w:eastAsia="bg-BG"/>
        </w:rPr>
      </w:pPr>
      <w:r w:rsidRPr="00853BDB">
        <w:rPr>
          <w:rFonts w:ascii="Times New Roman" w:eastAsia="Times New Roman" w:hAnsi="Times New Roman" w:cs="Times New Roman"/>
          <w:sz w:val="24"/>
          <w:szCs w:val="24"/>
          <w:lang w:eastAsia="bg-BG"/>
        </w:rPr>
        <w:t xml:space="preserve">Раздел </w:t>
      </w:r>
      <w:r w:rsidRPr="00853BDB">
        <w:rPr>
          <w:rFonts w:ascii="Times New Roman" w:eastAsia="Times New Roman" w:hAnsi="Times New Roman" w:cs="Times New Roman"/>
          <w:sz w:val="24"/>
          <w:szCs w:val="24"/>
          <w:lang w:val="en-US" w:eastAsia="bg-BG"/>
        </w:rPr>
        <w:t>II</w:t>
      </w:r>
    </w:p>
    <w:p w:rsidR="007936E3" w:rsidRPr="00853BDB" w:rsidRDefault="007936E3" w:rsidP="007936E3">
      <w:pPr>
        <w:spacing w:line="240" w:lineRule="auto"/>
        <w:contextualSpacing/>
        <w:jc w:val="center"/>
        <w:rPr>
          <w:rFonts w:ascii="Times New Roman" w:eastAsia="Times New Roman" w:hAnsi="Times New Roman" w:cs="Times New Roman"/>
          <w:sz w:val="24"/>
          <w:szCs w:val="24"/>
          <w:lang w:eastAsia="bg-BG"/>
        </w:rPr>
      </w:pPr>
      <w:r w:rsidRPr="00853BDB">
        <w:rPr>
          <w:rFonts w:ascii="Times New Roman" w:eastAsia="Times New Roman" w:hAnsi="Times New Roman" w:cs="Times New Roman"/>
          <w:sz w:val="24"/>
          <w:szCs w:val="24"/>
          <w:lang w:eastAsia="bg-BG"/>
        </w:rPr>
        <w:t>УСЛОВИЯ ЗА КАНДИДАТСТВАНЕ</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853BDB">
        <w:rPr>
          <w:rFonts w:ascii="Times New Roman" w:eastAsia="Times New Roman" w:hAnsi="Times New Roman" w:cs="Times New Roman"/>
          <w:b/>
          <w:sz w:val="24"/>
          <w:szCs w:val="24"/>
          <w:lang w:eastAsia="bg-BG"/>
        </w:rPr>
        <w:t>Чл.4.</w:t>
      </w:r>
      <w:r w:rsidRPr="00853BDB">
        <w:rPr>
          <w:rFonts w:ascii="Times New Roman" w:eastAsia="Times New Roman" w:hAnsi="Times New Roman" w:cs="Times New Roman"/>
          <w:sz w:val="24"/>
          <w:szCs w:val="24"/>
          <w:lang w:eastAsia="bg-BG"/>
        </w:rPr>
        <w:t xml:space="preserve"> Всички проектни предложения следва да отговарят на обявените в чл.2. цели</w:t>
      </w:r>
      <w:r w:rsidRPr="007936E3">
        <w:rPr>
          <w:rFonts w:ascii="Times New Roman" w:eastAsia="Times New Roman" w:hAnsi="Times New Roman" w:cs="Times New Roman"/>
          <w:lang w:eastAsia="bg-BG"/>
        </w:rPr>
        <w:t xml:space="preserve"> на програмата и да съответстват на поне една от следните тематични области: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1.  Проекти в областта на изпълнителските изкуства (театър, музика, танц);</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2.  Проекти в областта на съвременните визуални изкуства, архитектурата и дизайна;</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3. Интердисциплинарни проекти, свързващи изкуство, култура, образование и нови технологии;</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4. Мобилност на артисти и продукции</w:t>
      </w: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 xml:space="preserve"> и международен обмен;</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5. Резидентни проекти, свързани с творчески престой в Русе;</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6. Проекти, свързани с културна периодика, научни изследвания, документални издания, сборници, анализи и проучвания;</w:t>
      </w:r>
    </w:p>
    <w:p w:rsidR="007936E3" w:rsidRPr="007936E3" w:rsidRDefault="007936E3" w:rsidP="007936E3">
      <w:pPr>
        <w:spacing w:line="240" w:lineRule="auto"/>
        <w:ind w:firstLine="708"/>
        <w:contextualSpacing/>
        <w:jc w:val="both"/>
        <w:rPr>
          <w:rFonts w:ascii="Times New Roman" w:eastAsia="Times New Roman" w:hAnsi="Times New Roman" w:cs="Times New Roman"/>
          <w:b/>
          <w:color w:val="FF0000"/>
          <w:lang w:eastAsia="bg-BG"/>
        </w:rPr>
      </w:pPr>
      <w:r w:rsidRPr="007936E3">
        <w:rPr>
          <w:rFonts w:ascii="Times New Roman" w:eastAsia="Times New Roman" w:hAnsi="Times New Roman" w:cs="Times New Roman"/>
          <w:lang w:eastAsia="bg-BG"/>
        </w:rPr>
        <w:t xml:space="preserve">7. Валоризация и социализация на движими и недвижими културни ценности; </w:t>
      </w:r>
      <w:r w:rsidRPr="007936E3">
        <w:rPr>
          <w:rFonts w:ascii="Times New Roman" w:eastAsia="Times New Roman" w:hAnsi="Times New Roman" w:cs="Times New Roman"/>
          <w:b/>
          <w:color w:val="FF0000"/>
          <w:lang w:eastAsia="bg-BG"/>
        </w:rPr>
        <w:t xml:space="preserve">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8. Развитие на алтернативни пространства за култура; </w:t>
      </w:r>
    </w:p>
    <w:p w:rsidR="007936E3" w:rsidRPr="007936E3" w:rsidRDefault="007936E3" w:rsidP="007936E3">
      <w:pPr>
        <w:spacing w:line="240" w:lineRule="auto"/>
        <w:ind w:firstLine="708"/>
        <w:contextualSpacing/>
        <w:jc w:val="both"/>
        <w:rPr>
          <w:rFonts w:ascii="Times New Roman" w:eastAsia="Times New Roman" w:hAnsi="Times New Roman" w:cs="Times New Roman"/>
          <w:b/>
          <w:color w:val="FF0000"/>
          <w:lang w:eastAsia="bg-BG"/>
        </w:rPr>
      </w:pPr>
      <w:r w:rsidRPr="007936E3">
        <w:rPr>
          <w:rFonts w:ascii="Times New Roman" w:eastAsia="Times New Roman" w:hAnsi="Times New Roman" w:cs="Times New Roman"/>
          <w:lang w:eastAsia="bg-BG"/>
        </w:rPr>
        <w:t xml:space="preserve">9. Проекти за развитие на публиката; </w:t>
      </w:r>
    </w:p>
    <w:p w:rsidR="007936E3" w:rsidRPr="007936E3" w:rsidRDefault="007936E3" w:rsidP="007936E3">
      <w:pPr>
        <w:spacing w:line="240" w:lineRule="auto"/>
        <w:ind w:firstLine="708"/>
        <w:contextualSpacing/>
        <w:jc w:val="both"/>
        <w:rPr>
          <w:rFonts w:ascii="Times New Roman" w:hAnsi="Times New Roman" w:cs="Times New Roman"/>
        </w:rPr>
      </w:pPr>
      <w:r w:rsidRPr="007936E3">
        <w:rPr>
          <w:rFonts w:ascii="Times New Roman" w:hAnsi="Times New Roman" w:cs="Times New Roman"/>
        </w:rPr>
        <w:t>10. Проекти, създаващи и разпространяващи културен продукт в дигитална среда.</w:t>
      </w:r>
      <w:r w:rsidRPr="007936E3">
        <w:rPr>
          <w:rFonts w:ascii="Times New Roman" w:eastAsia="Times New Roman" w:hAnsi="Times New Roman" w:cs="Times New Roman"/>
          <w:b/>
          <w:color w:val="FF0000"/>
          <w:lang w:eastAsia="bg-BG"/>
        </w:rPr>
        <w:t xml:space="preserve">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Чл.5.</w:t>
      </w:r>
      <w:r w:rsidRPr="007936E3">
        <w:rPr>
          <w:rFonts w:ascii="Times New Roman" w:eastAsia="Times New Roman" w:hAnsi="Times New Roman" w:cs="Times New Roman"/>
          <w:lang w:eastAsia="bg-BG"/>
        </w:rPr>
        <w:t xml:space="preserve"> Програмата не финансира: </w:t>
      </w:r>
    </w:p>
    <w:p w:rsidR="007936E3" w:rsidRPr="007936E3" w:rsidRDefault="007936E3" w:rsidP="007936E3">
      <w:pPr>
        <w:spacing w:line="240" w:lineRule="auto"/>
        <w:ind w:firstLine="708"/>
        <w:contextualSpacing/>
        <w:jc w:val="both"/>
        <w:rPr>
          <w:rFonts w:ascii="Times New Roman" w:eastAsia="Times New Roman" w:hAnsi="Times New Roman" w:cs="Times New Roman"/>
          <w:lang w:val="en-US" w:eastAsia="bg-BG"/>
        </w:rPr>
      </w:pPr>
      <w:r w:rsidRPr="007936E3">
        <w:rPr>
          <w:rFonts w:ascii="Times New Roman" w:eastAsia="Times New Roman" w:hAnsi="Times New Roman" w:cs="Times New Roman"/>
          <w:lang w:eastAsia="bg-BG"/>
        </w:rPr>
        <w:t>1. дейности, представляващи стопанска дейност, с изключение на случаите</w:t>
      </w:r>
      <w:r w:rsidRPr="007936E3">
        <w:rPr>
          <w:rFonts w:ascii="Times New Roman" w:eastAsia="Times New Roman" w:hAnsi="Times New Roman" w:cs="Times New Roman"/>
          <w:lang w:val="en-US" w:eastAsia="bg-BG"/>
        </w:rPr>
        <w:t xml:space="preserve"> по </w:t>
      </w:r>
      <w:r w:rsidRPr="007936E3">
        <w:rPr>
          <w:rFonts w:ascii="Times New Roman" w:eastAsia="Times New Roman" w:hAnsi="Times New Roman" w:cs="Times New Roman"/>
          <w:lang w:eastAsia="bg-BG"/>
        </w:rPr>
        <w:t>Г</w:t>
      </w:r>
      <w:r w:rsidRPr="007936E3">
        <w:rPr>
          <w:rFonts w:ascii="Times New Roman" w:eastAsia="Times New Roman" w:hAnsi="Times New Roman" w:cs="Times New Roman"/>
          <w:lang w:val="en-US" w:eastAsia="bg-BG"/>
        </w:rPr>
        <w:t xml:space="preserve">лава III </w:t>
      </w:r>
      <w:r w:rsidRPr="007936E3">
        <w:rPr>
          <w:rFonts w:ascii="Times New Roman" w:eastAsia="Times New Roman" w:hAnsi="Times New Roman" w:cs="Times New Roman"/>
          <w:lang w:eastAsia="bg-BG"/>
        </w:rPr>
        <w:t xml:space="preserve">и Глава </w:t>
      </w:r>
      <w:r w:rsidRPr="007936E3">
        <w:rPr>
          <w:rFonts w:ascii="Times New Roman" w:eastAsia="Times New Roman" w:hAnsi="Times New Roman" w:cs="Times New Roman"/>
          <w:lang w:val="en-US" w:eastAsia="bg-BG"/>
        </w:rPr>
        <w:t>IV.</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2. организации, които не са отчели проектите, финансирани от предходни сесии, съгласно изискванията на програмата;</w:t>
      </w:r>
    </w:p>
    <w:p w:rsidR="007936E3" w:rsidRPr="007936E3" w:rsidRDefault="007936E3" w:rsidP="007936E3">
      <w:pPr>
        <w:spacing w:line="240" w:lineRule="auto"/>
        <w:ind w:firstLine="708"/>
        <w:contextualSpacing/>
        <w:jc w:val="both"/>
        <w:rPr>
          <w:rFonts w:ascii="Times New Roman" w:eastAsia="Times New Roman" w:hAnsi="Times New Roman" w:cs="Times New Roman"/>
          <w:b/>
          <w:color w:val="FF0000"/>
          <w:lang w:eastAsia="bg-BG"/>
        </w:rPr>
      </w:pPr>
      <w:r w:rsidRPr="007936E3">
        <w:rPr>
          <w:rFonts w:ascii="Times New Roman" w:eastAsia="Times New Roman" w:hAnsi="Times New Roman" w:cs="Times New Roman"/>
          <w:lang w:eastAsia="bg-BG"/>
        </w:rPr>
        <w:t>3. индивидуално обучение, специализации и/или стипендии;</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4. проекти, финансирани по други програми и/или инициативи на Община Русе;</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5.</w:t>
      </w:r>
      <w:r w:rsidR="00853BDB">
        <w:rPr>
          <w:rFonts w:ascii="Times New Roman" w:eastAsia="Times New Roman" w:hAnsi="Times New Roman" w:cs="Times New Roman"/>
          <w:lang w:eastAsia="bg-BG"/>
        </w:rPr>
        <w:t xml:space="preserve"> (изм. с Реш. № </w:t>
      </w:r>
      <w:r w:rsidR="00853BDB" w:rsidRPr="00853BDB">
        <w:rPr>
          <w:rFonts w:ascii="Times New Roman" w:hAnsi="Times New Roman" w:cs="Times New Roman"/>
          <w:sz w:val="24"/>
          <w:szCs w:val="24"/>
        </w:rPr>
        <w:t>1223/16.02.2023 г.)</w:t>
      </w:r>
      <w:r w:rsidRPr="007936E3">
        <w:rPr>
          <w:rFonts w:ascii="Times New Roman" w:eastAsia="Times New Roman" w:hAnsi="Times New Roman" w:cs="Times New Roman"/>
          <w:lang w:eastAsia="bg-BG"/>
        </w:rPr>
        <w:t xml:space="preserve"> разходи за закупуване н</w:t>
      </w:r>
      <w:r w:rsidR="00853BDB">
        <w:rPr>
          <w:rFonts w:ascii="Times New Roman" w:eastAsia="Times New Roman" w:hAnsi="Times New Roman" w:cs="Times New Roman"/>
          <w:lang w:eastAsia="bg-BG"/>
        </w:rPr>
        <w:t xml:space="preserve">а дълготрайни материални активи </w:t>
      </w:r>
      <w:r w:rsidRPr="007936E3">
        <w:rPr>
          <w:rFonts w:ascii="Times New Roman" w:eastAsia="Times New Roman" w:hAnsi="Times New Roman" w:cs="Times New Roman"/>
          <w:lang w:eastAsia="bg-BG"/>
        </w:rPr>
        <w:t>и представителни разходи (разходи за коктейли, кафе-паузи, подаръци и пр.);</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6. режийни разходи</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 телефон, ел.</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енергия, вода и офис консумативи;</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7. административни разходи, надвишаващи 5% от стойността на исканата сума;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8. данъци и такси извън пряко възникналите от дейностите по проекта;</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9.  разходи, които представляват възстановим ДДС, съгласно Закона за ДДС;</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10. банкови такси извън пряко възникналите от дейностите по проекта;</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11. разходи, извършени преди сключването на договора за реализацията на проекта.</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 xml:space="preserve">Чл.6. </w:t>
      </w:r>
      <w:r w:rsidRPr="007936E3">
        <w:rPr>
          <w:rFonts w:ascii="Times New Roman" w:eastAsia="Times New Roman" w:hAnsi="Times New Roman" w:cs="Times New Roman"/>
          <w:lang w:eastAsia="bg-BG"/>
        </w:rPr>
        <w:t xml:space="preserve">(1) За финансиране на проекти в областта на културата и изкуствата могат да кандидатстват следните организации: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1. Културни организации, регистрирани по реда на</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Закона за закрила и развитие на културата, Закона за юридическите лица с нестопанска цел, Закона за народните читалища, Търговския закон и Закона за кооперациите, със седалище на територията на Община Русе.</w:t>
      </w:r>
    </w:p>
    <w:p w:rsidR="007936E3" w:rsidRPr="007936E3" w:rsidRDefault="007936E3" w:rsidP="007936E3">
      <w:pPr>
        <w:spacing w:line="240" w:lineRule="auto"/>
        <w:ind w:firstLine="708"/>
        <w:contextualSpacing/>
        <w:jc w:val="both"/>
        <w:rPr>
          <w:rFonts w:ascii="Times New Roman" w:eastAsia="Times New Roman" w:hAnsi="Times New Roman" w:cs="Times New Roman"/>
          <w:b/>
          <w:color w:val="FF0000"/>
          <w:lang w:eastAsia="bg-BG"/>
        </w:rPr>
      </w:pPr>
      <w:r w:rsidRPr="007936E3">
        <w:rPr>
          <w:rFonts w:ascii="Times New Roman" w:eastAsia="Times New Roman" w:hAnsi="Times New Roman" w:cs="Times New Roman"/>
          <w:lang w:eastAsia="bg-BG"/>
        </w:rPr>
        <w:t xml:space="preserve">2. Юридически лица, създадени по Закона за радиото и телевизията, Закона за предучилищното и училищното образование и Закона за висшето образование, при условие, че кандидатстват с проекти в областта на културата.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3. Структури на Община Русе в областта на културата и изкуството, регламентирани с акт на ОбС – Русе.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(2) За направление „Международни фестивали в областта на изкуствата”, както и за проекти по реда на Глава </w:t>
      </w:r>
      <w:r w:rsidRPr="007936E3">
        <w:rPr>
          <w:rFonts w:ascii="Times New Roman" w:eastAsia="Times New Roman" w:hAnsi="Times New Roman" w:cs="Times New Roman"/>
          <w:lang w:val="en-US" w:eastAsia="bg-BG"/>
        </w:rPr>
        <w:t xml:space="preserve">IV </w:t>
      </w:r>
      <w:r w:rsidRPr="007936E3">
        <w:rPr>
          <w:rFonts w:ascii="Times New Roman" w:eastAsia="Times New Roman" w:hAnsi="Times New Roman" w:cs="Times New Roman"/>
          <w:lang w:eastAsia="bg-BG"/>
        </w:rPr>
        <w:t>от Правилника, могат да кандидатстват и организации, чиято регистрация не е на територията на Община Русе.</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Чл.7.</w:t>
      </w:r>
      <w:r w:rsidRPr="007936E3">
        <w:rPr>
          <w:rFonts w:ascii="Times New Roman" w:eastAsia="Times New Roman" w:hAnsi="Times New Roman" w:cs="Times New Roman"/>
          <w:lang w:eastAsia="bg-BG"/>
        </w:rPr>
        <w:t xml:space="preserve"> В конкурса не могат да участват кандидати или партньори по чл. 6, ал.1, които: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1. са обявени в несъстоятелност или са в производство по несъстоятелност;</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2. са в ликвидация;</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3. не са изпълнили условия по предходно финансиране от общината;</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4. са подпомагани за същия проект или за част от него по други програми на Община Русе;</w:t>
      </w:r>
    </w:p>
    <w:p w:rsidR="007936E3" w:rsidRPr="007936E3" w:rsidRDefault="007936E3" w:rsidP="007936E3">
      <w:pPr>
        <w:spacing w:line="240" w:lineRule="auto"/>
        <w:ind w:firstLine="708"/>
        <w:contextualSpacing/>
        <w:jc w:val="both"/>
        <w:rPr>
          <w:rFonts w:ascii="Times New Roman" w:eastAsia="Times New Roman" w:hAnsi="Times New Roman" w:cs="Times New Roman"/>
          <w:lang w:val="en-US" w:eastAsia="bg-BG"/>
        </w:rPr>
      </w:pPr>
      <w:r w:rsidRPr="007936E3">
        <w:rPr>
          <w:rFonts w:ascii="Times New Roman" w:eastAsia="Times New Roman" w:hAnsi="Times New Roman" w:cs="Times New Roman"/>
          <w:lang w:eastAsia="bg-BG"/>
        </w:rPr>
        <w:t>5. имат ликвидни и изискуеми частноправни задължения към държавата и общината.</w:t>
      </w:r>
    </w:p>
    <w:p w:rsidR="007936E3" w:rsidRPr="007936E3" w:rsidRDefault="007936E3" w:rsidP="007936E3">
      <w:pPr>
        <w:spacing w:line="240" w:lineRule="auto"/>
        <w:ind w:firstLine="708"/>
        <w:contextualSpacing/>
        <w:jc w:val="both"/>
        <w:rPr>
          <w:rFonts w:ascii="Times New Roman" w:eastAsia="Times New Roman" w:hAnsi="Times New Roman" w:cs="Times New Roman"/>
          <w:b/>
          <w:color w:val="FF0000"/>
          <w:lang w:val="en-US" w:eastAsia="bg-BG"/>
        </w:rPr>
      </w:pPr>
      <w:r w:rsidRPr="007936E3">
        <w:rPr>
          <w:rFonts w:ascii="Times New Roman" w:eastAsia="Times New Roman" w:hAnsi="Times New Roman" w:cs="Times New Roman"/>
          <w:b/>
          <w:lang w:eastAsia="bg-BG"/>
        </w:rPr>
        <w:t>Чл.8.</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 xml:space="preserve">Проектите се финансират по следния ред: </w:t>
      </w:r>
      <w:r w:rsidRPr="007936E3">
        <w:rPr>
          <w:rFonts w:ascii="Times New Roman" w:eastAsia="Times New Roman" w:hAnsi="Times New Roman" w:cs="Times New Roman"/>
          <w:b/>
          <w:color w:val="FF0000"/>
          <w:lang w:eastAsia="bg-BG"/>
        </w:rPr>
        <w:t xml:space="preserve"> </w:t>
      </w:r>
    </w:p>
    <w:p w:rsidR="007936E3" w:rsidRPr="007936E3" w:rsidRDefault="007936E3" w:rsidP="007936E3">
      <w:pPr>
        <w:spacing w:line="240" w:lineRule="auto"/>
        <w:ind w:firstLine="708"/>
        <w:contextualSpacing/>
        <w:jc w:val="both"/>
        <w:rPr>
          <w:rFonts w:ascii="Times New Roman" w:eastAsia="Times New Roman" w:hAnsi="Times New Roman" w:cs="Times New Roman"/>
          <w:b/>
          <w:color w:val="FF0000"/>
          <w:lang w:eastAsia="bg-BG"/>
        </w:rPr>
      </w:pPr>
      <w:r w:rsidRPr="007936E3">
        <w:rPr>
          <w:rFonts w:ascii="Times New Roman" w:eastAsia="Times New Roman" w:hAnsi="Times New Roman" w:cs="Times New Roman"/>
          <w:lang w:eastAsia="bg-BG"/>
        </w:rPr>
        <w:t xml:space="preserve">1. Проекти, при които проектните дейности имат изцяло нестопански характер, се разглеждат, оценяват и финансират по реда на Глава </w:t>
      </w:r>
      <w:r w:rsidRPr="007936E3">
        <w:rPr>
          <w:rFonts w:ascii="Times New Roman" w:eastAsia="Times New Roman" w:hAnsi="Times New Roman" w:cs="Times New Roman"/>
          <w:lang w:val="en-US" w:eastAsia="bg-BG"/>
        </w:rPr>
        <w:t>II</w:t>
      </w:r>
      <w:r w:rsidRPr="007936E3">
        <w:rPr>
          <w:rFonts w:ascii="Times New Roman" w:eastAsia="Times New Roman" w:hAnsi="Times New Roman" w:cs="Times New Roman"/>
          <w:lang w:eastAsia="bg-BG"/>
        </w:rPr>
        <w:t xml:space="preserve">; </w:t>
      </w:r>
      <w:r w:rsidRPr="007936E3">
        <w:rPr>
          <w:rFonts w:ascii="Times New Roman" w:eastAsia="Times New Roman" w:hAnsi="Times New Roman" w:cs="Times New Roman"/>
          <w:b/>
          <w:color w:val="FF0000"/>
          <w:lang w:eastAsia="bg-BG"/>
        </w:rPr>
        <w:t xml:space="preserve"> </w:t>
      </w:r>
    </w:p>
    <w:p w:rsidR="007936E3" w:rsidRPr="007936E3" w:rsidRDefault="007936E3" w:rsidP="007936E3">
      <w:pPr>
        <w:spacing w:line="240" w:lineRule="auto"/>
        <w:ind w:firstLine="708"/>
        <w:contextualSpacing/>
        <w:jc w:val="both"/>
        <w:rPr>
          <w:rFonts w:ascii="Times New Roman" w:eastAsia="Times New Roman" w:hAnsi="Times New Roman" w:cs="Times New Roman"/>
          <w:b/>
          <w:color w:val="FF0000"/>
          <w:lang w:eastAsia="bg-BG"/>
        </w:rPr>
      </w:pPr>
      <w:r w:rsidRPr="007936E3">
        <w:rPr>
          <w:rFonts w:ascii="Times New Roman" w:eastAsia="Times New Roman" w:hAnsi="Times New Roman" w:cs="Times New Roman"/>
          <w:lang w:eastAsia="bg-BG"/>
        </w:rPr>
        <w:lastRenderedPageBreak/>
        <w:t xml:space="preserve">2. Проекти, при които проектните дейности имат както нестопански, така и частично стопански характер, се разглеждат, оценяват и финансират по реда и при условията на Глава </w:t>
      </w:r>
      <w:r w:rsidRPr="007936E3">
        <w:rPr>
          <w:rFonts w:ascii="Times New Roman" w:eastAsia="Times New Roman" w:hAnsi="Times New Roman" w:cs="Times New Roman"/>
          <w:lang w:val="en-US" w:eastAsia="bg-BG"/>
        </w:rPr>
        <w:t>III</w:t>
      </w:r>
      <w:r w:rsidRPr="007936E3">
        <w:rPr>
          <w:rFonts w:ascii="Times New Roman" w:eastAsia="Times New Roman" w:hAnsi="Times New Roman" w:cs="Times New Roman"/>
          <w:lang w:eastAsia="bg-BG"/>
        </w:rPr>
        <w:t>;</w:t>
      </w:r>
      <w:r w:rsidRPr="007936E3">
        <w:rPr>
          <w:rFonts w:ascii="Times New Roman" w:eastAsia="Calibri" w:hAnsi="Times New Roman" w:cs="Times New Roman"/>
        </w:rPr>
        <w:t xml:space="preserve"> </w:t>
      </w:r>
      <w:r w:rsidRPr="007936E3">
        <w:rPr>
          <w:rFonts w:ascii="Times New Roman" w:eastAsia="Times New Roman" w:hAnsi="Times New Roman" w:cs="Times New Roman"/>
          <w:b/>
          <w:color w:val="FF0000"/>
          <w:lang w:eastAsia="bg-BG"/>
        </w:rPr>
        <w:t xml:space="preserve">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3. Проекти, при които дейностите имат изцяло стопански характер и не отговарят на условията на Глава ІІІ, се разглеждат, оценяват и  финансират по реда на Глава</w:t>
      </w:r>
      <w:r w:rsidRPr="007936E3">
        <w:rPr>
          <w:rFonts w:ascii="Times New Roman" w:eastAsia="Times New Roman" w:hAnsi="Times New Roman" w:cs="Times New Roman"/>
          <w:lang w:val="en-US" w:eastAsia="bg-BG"/>
        </w:rPr>
        <w:t xml:space="preserve"> IV, </w:t>
      </w:r>
      <w:r w:rsidRPr="007936E3">
        <w:rPr>
          <w:rFonts w:ascii="Times New Roman" w:eastAsia="Times New Roman" w:hAnsi="Times New Roman" w:cs="Times New Roman"/>
          <w:lang w:eastAsia="bg-BG"/>
        </w:rPr>
        <w:t xml:space="preserve">при условията на минимална помощ, до размера, определен в 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w:t>
      </w:r>
      <w:r w:rsidRPr="007936E3">
        <w:rPr>
          <w:rFonts w:ascii="Times New Roman" w:eastAsia="Times New Roman" w:hAnsi="Times New Roman" w:cs="Times New Roman"/>
          <w:i/>
          <w:lang w:eastAsia="bg-BG"/>
        </w:rPr>
        <w:t>de minimis</w:t>
      </w:r>
      <w:r w:rsidRPr="007936E3">
        <w:rPr>
          <w:rFonts w:ascii="Times New Roman" w:eastAsia="Times New Roman" w:hAnsi="Times New Roman" w:cs="Times New Roman"/>
          <w:lang w:eastAsia="bg-BG"/>
        </w:rPr>
        <w:t>.</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 xml:space="preserve">Условията за финансиране са регламентирани в Глава ІV и Приложение № 6 от настоящия Правилник.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Чл.9</w:t>
      </w:r>
      <w:r w:rsidRPr="007936E3">
        <w:rPr>
          <w:rFonts w:ascii="Times New Roman" w:eastAsia="Times New Roman" w:hAnsi="Times New Roman" w:cs="Times New Roman"/>
          <w:b/>
          <w:lang w:val="en-US" w:eastAsia="bg-BG"/>
        </w:rPr>
        <w:t xml:space="preserve">. </w:t>
      </w:r>
      <w:r w:rsidRPr="007936E3">
        <w:rPr>
          <w:rFonts w:ascii="Times New Roman" w:eastAsia="Times New Roman" w:hAnsi="Times New Roman" w:cs="Times New Roman"/>
          <w:lang w:eastAsia="bg-BG"/>
        </w:rPr>
        <w:t xml:space="preserve">(1) Финансовите средства по Глава </w:t>
      </w:r>
      <w:r w:rsidRPr="007936E3">
        <w:rPr>
          <w:rFonts w:ascii="Times New Roman" w:eastAsia="Times New Roman" w:hAnsi="Times New Roman" w:cs="Times New Roman"/>
          <w:lang w:val="en-US" w:eastAsia="bg-BG"/>
        </w:rPr>
        <w:t xml:space="preserve">II </w:t>
      </w:r>
      <w:r w:rsidRPr="007936E3">
        <w:rPr>
          <w:rFonts w:ascii="Times New Roman" w:eastAsia="Times New Roman" w:hAnsi="Times New Roman" w:cs="Times New Roman"/>
          <w:lang w:eastAsia="bg-BG"/>
        </w:rPr>
        <w:t xml:space="preserve">и Глава </w:t>
      </w:r>
      <w:r w:rsidRPr="007936E3">
        <w:rPr>
          <w:rFonts w:ascii="Times New Roman" w:eastAsia="Times New Roman" w:hAnsi="Times New Roman" w:cs="Times New Roman"/>
          <w:lang w:val="en-US" w:eastAsia="bg-BG"/>
        </w:rPr>
        <w:t xml:space="preserve">III </w:t>
      </w:r>
      <w:r w:rsidRPr="007936E3">
        <w:rPr>
          <w:rFonts w:ascii="Times New Roman" w:eastAsia="Times New Roman" w:hAnsi="Times New Roman" w:cs="Times New Roman"/>
          <w:lang w:eastAsia="bg-BG"/>
        </w:rPr>
        <w:t>от настоящия Правилник се предоставят след провеждане на конкурс и класиране на проектните предложения.</w:t>
      </w:r>
    </w:p>
    <w:p w:rsidR="007936E3" w:rsidRPr="007936E3" w:rsidRDefault="007936E3" w:rsidP="007936E3">
      <w:pPr>
        <w:spacing w:line="240" w:lineRule="auto"/>
        <w:ind w:firstLine="708"/>
        <w:contextualSpacing/>
        <w:jc w:val="both"/>
        <w:rPr>
          <w:rFonts w:ascii="Times New Roman" w:eastAsia="Times New Roman" w:hAnsi="Times New Roman" w:cs="Times New Roman"/>
          <w:b/>
          <w:color w:val="FF0000"/>
          <w:lang w:eastAsia="bg-BG"/>
        </w:rPr>
      </w:pPr>
      <w:r w:rsidRPr="007936E3">
        <w:rPr>
          <w:rFonts w:ascii="Times New Roman" w:eastAsia="Times New Roman" w:hAnsi="Times New Roman" w:cs="Times New Roman"/>
          <w:lang w:val="en-US" w:eastAsia="bg-BG"/>
        </w:rPr>
        <w:t>1.</w:t>
      </w:r>
      <w:r w:rsidR="00853BDB">
        <w:rPr>
          <w:rFonts w:ascii="Times New Roman" w:eastAsia="Times New Roman" w:hAnsi="Times New Roman" w:cs="Times New Roman"/>
          <w:lang w:eastAsia="bg-BG"/>
        </w:rPr>
        <w:t xml:space="preserve"> (изм. с Реш. № </w:t>
      </w:r>
      <w:r w:rsidR="00853BDB" w:rsidRPr="00853BDB">
        <w:rPr>
          <w:rFonts w:ascii="Times New Roman" w:hAnsi="Times New Roman" w:cs="Times New Roman"/>
          <w:sz w:val="24"/>
          <w:szCs w:val="24"/>
        </w:rPr>
        <w:t>1223/16.02.2023 г.)</w:t>
      </w:r>
      <w:r w:rsidR="00853BDB" w:rsidRPr="007936E3">
        <w:rPr>
          <w:rFonts w:ascii="Times New Roman" w:eastAsia="Times New Roman" w:hAnsi="Times New Roman" w:cs="Times New Roman"/>
          <w:lang w:eastAsia="bg-BG"/>
        </w:rPr>
        <w:t xml:space="preserve"> </w:t>
      </w:r>
      <w:r w:rsidRPr="007936E3">
        <w:rPr>
          <w:rFonts w:ascii="Times New Roman" w:eastAsia="Times New Roman" w:hAnsi="Times New Roman" w:cs="Times New Roman"/>
          <w:lang w:eastAsia="bg-BG"/>
        </w:rPr>
        <w:t xml:space="preserve"> </w:t>
      </w:r>
      <w:r w:rsidR="00853BDB">
        <w:rPr>
          <w:rFonts w:ascii="Times New Roman" w:hAnsi="Times New Roman" w:cs="Times New Roman"/>
        </w:rPr>
        <w:t>Конкурсът се обявява в началото на годината  - до края на месец февруари със заповед на кмета  на община Русе. В случай, че бюджетът на общината не е приет при обявяването на конкурса, комисията класира проектите до достигане на  стойността на утвърдените средства по Програма „Култура“ за предходната година</w:t>
      </w:r>
      <w:r w:rsidRPr="007936E3">
        <w:rPr>
          <w:rFonts w:ascii="Times New Roman" w:eastAsia="Times New Roman" w:hAnsi="Times New Roman" w:cs="Times New Roman"/>
          <w:lang w:eastAsia="bg-BG"/>
        </w:rPr>
        <w:t xml:space="preserve">. </w:t>
      </w:r>
    </w:p>
    <w:p w:rsidR="007936E3" w:rsidRPr="007936E3" w:rsidRDefault="007936E3" w:rsidP="007936E3">
      <w:pPr>
        <w:spacing w:line="240" w:lineRule="auto"/>
        <w:ind w:firstLine="708"/>
        <w:contextualSpacing/>
        <w:jc w:val="both"/>
        <w:rPr>
          <w:rFonts w:ascii="Times New Roman" w:eastAsia="Times New Roman" w:hAnsi="Times New Roman" w:cs="Times New Roman"/>
          <w:lang w:val="en-US" w:eastAsia="bg-BG"/>
        </w:rPr>
      </w:pPr>
      <w:r w:rsidRPr="007936E3">
        <w:rPr>
          <w:rFonts w:ascii="Times New Roman" w:eastAsia="Times New Roman" w:hAnsi="Times New Roman" w:cs="Times New Roman"/>
          <w:lang w:val="en-US" w:eastAsia="bg-BG"/>
        </w:rPr>
        <w:t xml:space="preserve">(2) </w:t>
      </w:r>
      <w:r w:rsidRPr="007936E3">
        <w:rPr>
          <w:rFonts w:ascii="Times New Roman" w:eastAsia="Times New Roman" w:hAnsi="Times New Roman" w:cs="Times New Roman"/>
          <w:lang w:eastAsia="bg-BG"/>
        </w:rPr>
        <w:t xml:space="preserve">Заявления за финансиране на културни събития по Глава </w:t>
      </w:r>
      <w:r w:rsidRPr="007936E3">
        <w:rPr>
          <w:rFonts w:ascii="Times New Roman" w:eastAsia="Times New Roman" w:hAnsi="Times New Roman" w:cs="Times New Roman"/>
          <w:lang w:val="en-US" w:eastAsia="bg-BG"/>
        </w:rPr>
        <w:t xml:space="preserve">IV </w:t>
      </w:r>
      <w:r w:rsidRPr="007936E3">
        <w:rPr>
          <w:rFonts w:ascii="Times New Roman" w:eastAsia="Times New Roman" w:hAnsi="Times New Roman" w:cs="Times New Roman"/>
          <w:lang w:eastAsia="bg-BG"/>
        </w:rPr>
        <w:t>от настоящия Правилник се приемат в Деловодството на Община Русе целогодишно</w:t>
      </w:r>
      <w:r w:rsidRPr="007936E3">
        <w:rPr>
          <w:rFonts w:ascii="Times New Roman" w:eastAsia="Times New Roman" w:hAnsi="Times New Roman" w:cs="Times New Roman"/>
          <w:lang w:val="en-US" w:eastAsia="bg-BG"/>
        </w:rPr>
        <w:t xml:space="preserve">. </w:t>
      </w:r>
    </w:p>
    <w:p w:rsidR="007936E3" w:rsidRPr="007936E3" w:rsidRDefault="007936E3" w:rsidP="007936E3">
      <w:pPr>
        <w:spacing w:line="240" w:lineRule="auto"/>
        <w:ind w:firstLine="708"/>
        <w:contextualSpacing/>
        <w:jc w:val="both"/>
        <w:rPr>
          <w:rFonts w:ascii="Times New Roman" w:eastAsia="Times New Roman" w:hAnsi="Times New Roman" w:cs="Times New Roman"/>
          <w:b/>
          <w:lang w:eastAsia="bg-BG"/>
        </w:rPr>
      </w:pPr>
      <w:r w:rsidRPr="007936E3">
        <w:rPr>
          <w:rFonts w:ascii="Times New Roman" w:eastAsia="Times New Roman" w:hAnsi="Times New Roman" w:cs="Times New Roman"/>
          <w:b/>
          <w:lang w:eastAsia="bg-BG"/>
        </w:rPr>
        <w:t>Чл.10.</w:t>
      </w:r>
      <w:r w:rsidRPr="007936E3">
        <w:rPr>
          <w:rFonts w:ascii="Times New Roman" w:eastAsia="Times New Roman" w:hAnsi="Times New Roman" w:cs="Times New Roman"/>
          <w:lang w:eastAsia="bg-BG"/>
        </w:rPr>
        <w:t xml:space="preserve"> Конкурсът се обявява публично чрез медиите и на сайта на Общината, не по-късно от 30 дни преди крайната дата за представяне на проектните предложения.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Чл.11.</w:t>
      </w:r>
      <w:r w:rsidRPr="007936E3">
        <w:rPr>
          <w:rFonts w:ascii="Times New Roman" w:eastAsia="Times New Roman" w:hAnsi="Times New Roman" w:cs="Times New Roman"/>
          <w:lang w:eastAsia="bg-BG"/>
        </w:rPr>
        <w:t xml:space="preserve"> Максималните суми за финансиране на едно проектно предложение се определят както следва: </w:t>
      </w:r>
    </w:p>
    <w:p w:rsidR="007936E3" w:rsidRPr="007936E3" w:rsidRDefault="007936E3" w:rsidP="007936E3">
      <w:pPr>
        <w:spacing w:line="240" w:lineRule="auto"/>
        <w:ind w:firstLine="708"/>
        <w:contextualSpacing/>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1. За направление „Международни фестивали в областта на изкуствата“ – до 12000 лв.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2.</w:t>
      </w:r>
      <w:r w:rsidR="00853BDB">
        <w:rPr>
          <w:rFonts w:ascii="Times New Roman" w:eastAsia="Times New Roman" w:hAnsi="Times New Roman" w:cs="Times New Roman"/>
          <w:lang w:eastAsia="bg-BG"/>
        </w:rPr>
        <w:t xml:space="preserve"> (изм. с Реш. № </w:t>
      </w:r>
      <w:r w:rsidR="00853BDB" w:rsidRPr="00853BDB">
        <w:rPr>
          <w:rFonts w:ascii="Times New Roman" w:hAnsi="Times New Roman" w:cs="Times New Roman"/>
          <w:sz w:val="24"/>
          <w:szCs w:val="24"/>
        </w:rPr>
        <w:t>1223/16.02.2023 г.)</w:t>
      </w:r>
      <w:r w:rsidRPr="007936E3">
        <w:rPr>
          <w:rFonts w:ascii="Times New Roman" w:eastAsia="Times New Roman" w:hAnsi="Times New Roman" w:cs="Times New Roman"/>
          <w:lang w:eastAsia="bg-BG"/>
        </w:rPr>
        <w:t xml:space="preserve"> За направление „Творчески проекти в областта н</w:t>
      </w:r>
      <w:r w:rsidR="00853BDB">
        <w:rPr>
          <w:rFonts w:ascii="Times New Roman" w:eastAsia="Times New Roman" w:hAnsi="Times New Roman" w:cs="Times New Roman"/>
          <w:lang w:eastAsia="bg-BG"/>
        </w:rPr>
        <w:t>а изкуствата и културата“ – до 5</w:t>
      </w:r>
      <w:r w:rsidRPr="007936E3">
        <w:rPr>
          <w:rFonts w:ascii="Times New Roman" w:eastAsia="Times New Roman" w:hAnsi="Times New Roman" w:cs="Times New Roman"/>
          <w:lang w:eastAsia="bg-BG"/>
        </w:rPr>
        <w:t>000 лв.</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3. За културни събития по Глава </w:t>
      </w:r>
      <w:r w:rsidRPr="007936E3">
        <w:rPr>
          <w:rFonts w:ascii="Times New Roman" w:eastAsia="Times New Roman" w:hAnsi="Times New Roman" w:cs="Times New Roman"/>
          <w:lang w:val="en-US" w:eastAsia="bg-BG"/>
        </w:rPr>
        <w:t xml:space="preserve">IV </w:t>
      </w:r>
      <w:r w:rsidRPr="007936E3">
        <w:rPr>
          <w:rFonts w:ascii="Times New Roman" w:eastAsia="Times New Roman" w:hAnsi="Times New Roman" w:cs="Times New Roman"/>
          <w:lang w:eastAsia="bg-BG"/>
        </w:rPr>
        <w:t>от настоящия правилник – до 3000 лв. и до изчерпване на финансовите средства.</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 xml:space="preserve">Чл.12. </w:t>
      </w:r>
      <w:r w:rsidRPr="007936E3">
        <w:rPr>
          <w:rFonts w:ascii="Times New Roman" w:eastAsia="Times New Roman" w:hAnsi="Times New Roman" w:cs="Times New Roman"/>
          <w:lang w:val="en-US" w:eastAsia="bg-BG"/>
        </w:rPr>
        <w:t>(1)</w:t>
      </w:r>
      <w:r w:rsidR="00853BDB">
        <w:rPr>
          <w:rFonts w:ascii="Times New Roman" w:eastAsia="Times New Roman" w:hAnsi="Times New Roman" w:cs="Times New Roman"/>
          <w:lang w:eastAsia="bg-BG"/>
        </w:rPr>
        <w:t xml:space="preserve"> (изм. с Реш. № </w:t>
      </w:r>
      <w:r w:rsidR="00853BDB" w:rsidRPr="00853BDB">
        <w:rPr>
          <w:rFonts w:ascii="Times New Roman" w:hAnsi="Times New Roman" w:cs="Times New Roman"/>
          <w:sz w:val="24"/>
          <w:szCs w:val="24"/>
        </w:rPr>
        <w:t>1223/16.02.2023 г.)</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Всяка кандидатстваща организация се задължава да осигури за проектното</w:t>
      </w:r>
      <w:r w:rsidR="00853BDB">
        <w:rPr>
          <w:rFonts w:ascii="Times New Roman" w:eastAsia="Times New Roman" w:hAnsi="Times New Roman" w:cs="Times New Roman"/>
          <w:lang w:eastAsia="bg-BG"/>
        </w:rPr>
        <w:t xml:space="preserve"> си предложение не по-малко от 2</w:t>
      </w:r>
      <w:r w:rsidRPr="007936E3">
        <w:rPr>
          <w:rFonts w:ascii="Times New Roman" w:eastAsia="Times New Roman" w:hAnsi="Times New Roman" w:cs="Times New Roman"/>
          <w:lang w:eastAsia="bg-BG"/>
        </w:rPr>
        <w:t>0% собствен принос.</w:t>
      </w:r>
      <w:r w:rsidR="00853BDB">
        <w:rPr>
          <w:rFonts w:ascii="Times New Roman" w:eastAsia="Times New Roman" w:hAnsi="Times New Roman" w:cs="Times New Roman"/>
          <w:lang w:eastAsia="bg-BG"/>
        </w:rPr>
        <w:t xml:space="preserve"> </w:t>
      </w:r>
      <w:r w:rsidR="00853BDB">
        <w:rPr>
          <w:rFonts w:ascii="Times New Roman" w:hAnsi="Times New Roman" w:cs="Times New Roman"/>
        </w:rPr>
        <w:t>За творчески проекти в областта на изкуствата и културата“ с бюджет до 2 000 лв. не се изисква собствен принос.</w:t>
      </w:r>
      <w:r w:rsidRPr="007936E3">
        <w:rPr>
          <w:rFonts w:ascii="Times New Roman" w:eastAsia="Times New Roman" w:hAnsi="Times New Roman" w:cs="Times New Roman"/>
          <w:lang w:eastAsia="bg-BG"/>
        </w:rPr>
        <w:t xml:space="preserve">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val="en-US" w:eastAsia="bg-BG"/>
        </w:rPr>
        <w:t xml:space="preserve">(2) </w:t>
      </w:r>
      <w:r w:rsidRPr="007936E3">
        <w:rPr>
          <w:rFonts w:ascii="Times New Roman" w:eastAsia="Times New Roman" w:hAnsi="Times New Roman" w:cs="Times New Roman"/>
          <w:lang w:eastAsia="bg-BG"/>
        </w:rPr>
        <w:t>Кандидат, чието предложение не съответства на това условие ще бъде отстранен от по</w:t>
      </w: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 xml:space="preserve">нататъшно разглеждане и класиране. </w:t>
      </w:r>
    </w:p>
    <w:p w:rsidR="007936E3" w:rsidRPr="007936E3" w:rsidRDefault="007936E3" w:rsidP="007936E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eastAsia="Calibri" w:hAnsi="Times New Roman" w:cs="Times New Roman"/>
          <w:lang w:eastAsia="bg-BG"/>
        </w:rPr>
      </w:pPr>
      <w:r w:rsidRPr="007936E3">
        <w:rPr>
          <w:rFonts w:ascii="Times New Roman" w:eastAsia="Times New Roman" w:hAnsi="Times New Roman" w:cs="Times New Roman"/>
          <w:b/>
          <w:lang w:eastAsia="bg-BG"/>
        </w:rPr>
        <w:t xml:space="preserve">           Чл.13. </w:t>
      </w:r>
      <w:r w:rsidRPr="007936E3">
        <w:rPr>
          <w:rFonts w:ascii="Times New Roman" w:eastAsia="Times New Roman" w:hAnsi="Times New Roman" w:cs="Times New Roman"/>
          <w:lang w:eastAsia="bg-BG"/>
        </w:rPr>
        <w:t xml:space="preserve">Собственият принос на кандидата може да бъде финансов и нефинансов. </w:t>
      </w:r>
      <w:r w:rsidRPr="007936E3">
        <w:rPr>
          <w:rFonts w:ascii="Times New Roman" w:eastAsia="Calibri" w:hAnsi="Times New Roman" w:cs="Times New Roman"/>
          <w:lang w:eastAsia="bg-BG"/>
        </w:rPr>
        <w:t xml:space="preserve">Нефинансовият принос (принос в натура) включва предоставено недвижимо имущество, оборудване и/или материали, или доброволен труд за целите на проекта. </w:t>
      </w:r>
      <w:r w:rsidRPr="007936E3">
        <w:rPr>
          <w:rFonts w:ascii="Times New Roman" w:eastAsia="Times New Roman" w:hAnsi="Times New Roman" w:cs="Times New Roman"/>
          <w:lang w:eastAsia="bg-BG"/>
        </w:rPr>
        <w:t>Нефинансовият принос не може да надвишава 50% от собствения принос на кандидата.</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 xml:space="preserve"> </w:t>
      </w:r>
      <w:r w:rsidRPr="007936E3">
        <w:rPr>
          <w:rFonts w:ascii="Times New Roman" w:eastAsia="Times New Roman" w:hAnsi="Times New Roman" w:cs="Times New Roman"/>
          <w:b/>
          <w:color w:val="FF0000"/>
          <w:lang w:eastAsia="bg-BG"/>
        </w:rPr>
        <w:t xml:space="preserve"> </w:t>
      </w:r>
      <w:r w:rsidRPr="007936E3">
        <w:rPr>
          <w:rFonts w:ascii="Times New Roman" w:eastAsia="Calibri" w:hAnsi="Times New Roman" w:cs="Times New Roman"/>
          <w:lang w:eastAsia="bg-BG"/>
        </w:rPr>
        <w:t xml:space="preserve">                                                                      </w:t>
      </w:r>
    </w:p>
    <w:p w:rsidR="007936E3" w:rsidRPr="007936E3" w:rsidRDefault="007936E3" w:rsidP="007936E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eastAsia="Calibri" w:hAnsi="Times New Roman" w:cs="Times New Roman"/>
          <w:lang w:eastAsia="bg-BG"/>
        </w:rPr>
      </w:pPr>
      <w:r w:rsidRPr="007936E3">
        <w:rPr>
          <w:rFonts w:ascii="Times New Roman" w:eastAsia="Times New Roman" w:hAnsi="Times New Roman" w:cs="Times New Roman"/>
          <w:lang w:eastAsia="bg-BG"/>
        </w:rPr>
        <w:t xml:space="preserve">             </w:t>
      </w: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1</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Финансовият и нефинансов собствен принос подлежат на доказване и отчитане в съответствие с българското законодателство.</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Чл.1</w:t>
      </w:r>
      <w:r w:rsidRPr="007936E3">
        <w:rPr>
          <w:rFonts w:ascii="Times New Roman" w:eastAsia="Times New Roman" w:hAnsi="Times New Roman" w:cs="Times New Roman"/>
          <w:b/>
          <w:lang w:val="en-US" w:eastAsia="bg-BG"/>
        </w:rPr>
        <w:t>4.</w:t>
      </w:r>
      <w:r w:rsidRPr="007936E3">
        <w:rPr>
          <w:rFonts w:ascii="Times New Roman" w:eastAsia="Times New Roman" w:hAnsi="Times New Roman" w:cs="Times New Roman"/>
          <w:lang w:eastAsia="bg-BG"/>
        </w:rPr>
        <w:t xml:space="preserve"> Организациите могат да кандидатстват в една сесия с по един проект по едно от двете направления на програмата съгл. чл.3, ал.1 от Правилника.</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Чл.1</w:t>
      </w:r>
      <w:r w:rsidRPr="007936E3">
        <w:rPr>
          <w:rFonts w:ascii="Times New Roman" w:eastAsia="Times New Roman" w:hAnsi="Times New Roman" w:cs="Times New Roman"/>
          <w:b/>
          <w:lang w:val="en-US" w:eastAsia="bg-BG"/>
        </w:rPr>
        <w:t>5</w:t>
      </w:r>
      <w:r w:rsidRPr="007936E3">
        <w:rPr>
          <w:rFonts w:ascii="Times New Roman" w:eastAsia="Times New Roman" w:hAnsi="Times New Roman" w:cs="Times New Roman"/>
          <w:b/>
          <w:lang w:eastAsia="bg-BG"/>
        </w:rPr>
        <w:t>.</w:t>
      </w:r>
      <w:r w:rsidRPr="007936E3">
        <w:rPr>
          <w:rFonts w:ascii="Times New Roman" w:eastAsia="Times New Roman" w:hAnsi="Times New Roman" w:cs="Times New Roman"/>
          <w:lang w:eastAsia="bg-BG"/>
        </w:rPr>
        <w:t xml:space="preserve"> Проектните предложения следва да предвиждат мерки за публичност на проекта (пресконференции, публикации и др.), а при реализация – да се отбелязва задължително във всички случаи и по подходящ начин, че проектът се финансира по Програма „Култура“ на Община Русе. </w:t>
      </w:r>
    </w:p>
    <w:p w:rsidR="007936E3" w:rsidRPr="007936E3" w:rsidRDefault="007936E3" w:rsidP="007936E3">
      <w:pPr>
        <w:spacing w:line="240" w:lineRule="auto"/>
        <w:contextualSpacing/>
        <w:jc w:val="center"/>
        <w:rPr>
          <w:rFonts w:ascii="Times New Roman" w:eastAsia="Times New Roman" w:hAnsi="Times New Roman" w:cs="Times New Roman"/>
          <w:lang w:eastAsia="bg-BG"/>
        </w:rPr>
      </w:pPr>
    </w:p>
    <w:p w:rsidR="007936E3" w:rsidRPr="007936E3" w:rsidRDefault="007936E3" w:rsidP="007936E3">
      <w:pPr>
        <w:spacing w:line="240" w:lineRule="auto"/>
        <w:contextualSpacing/>
        <w:jc w:val="center"/>
        <w:rPr>
          <w:rFonts w:ascii="Times New Roman" w:eastAsia="Times New Roman" w:hAnsi="Times New Roman" w:cs="Times New Roman"/>
          <w:lang w:val="en-US" w:eastAsia="bg-BG"/>
        </w:rPr>
      </w:pPr>
      <w:r w:rsidRPr="007936E3">
        <w:rPr>
          <w:rFonts w:ascii="Times New Roman" w:eastAsia="Times New Roman" w:hAnsi="Times New Roman" w:cs="Times New Roman"/>
          <w:lang w:eastAsia="bg-BG"/>
        </w:rPr>
        <w:t xml:space="preserve">Раздел </w:t>
      </w:r>
      <w:r w:rsidRPr="007936E3">
        <w:rPr>
          <w:rFonts w:ascii="Times New Roman" w:eastAsia="Times New Roman" w:hAnsi="Times New Roman" w:cs="Times New Roman"/>
          <w:lang w:val="en-US" w:eastAsia="bg-BG"/>
        </w:rPr>
        <w:t>III</w:t>
      </w:r>
    </w:p>
    <w:p w:rsidR="007936E3" w:rsidRPr="007936E3" w:rsidRDefault="007936E3" w:rsidP="007936E3">
      <w:pPr>
        <w:spacing w:line="240" w:lineRule="auto"/>
        <w:contextualSpacing/>
        <w:jc w:val="center"/>
        <w:rPr>
          <w:rFonts w:ascii="Times New Roman" w:eastAsia="Times New Roman" w:hAnsi="Times New Roman" w:cs="Times New Roman"/>
          <w:lang w:val="en-US" w:eastAsia="bg-BG"/>
        </w:rPr>
      </w:pPr>
      <w:r w:rsidRPr="007936E3">
        <w:rPr>
          <w:rFonts w:ascii="Times New Roman" w:eastAsia="Times New Roman" w:hAnsi="Times New Roman" w:cs="Times New Roman"/>
          <w:lang w:eastAsia="bg-BG"/>
        </w:rPr>
        <w:t>РЕД И НАЧИН НА КАНДИДАТСТВАНЕ</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ДОКУМЕНТИ</w:t>
      </w:r>
      <w:r w:rsidRPr="007936E3">
        <w:rPr>
          <w:rFonts w:ascii="Times New Roman" w:eastAsia="Times New Roman" w:hAnsi="Times New Roman" w:cs="Times New Roman"/>
          <w:lang w:val="en-US" w:eastAsia="bg-BG"/>
        </w:rPr>
        <w:t xml:space="preserve"> </w:t>
      </w:r>
    </w:p>
    <w:p w:rsidR="007936E3" w:rsidRPr="007936E3" w:rsidRDefault="007936E3" w:rsidP="007936E3">
      <w:pPr>
        <w:spacing w:line="240" w:lineRule="auto"/>
        <w:ind w:firstLine="567"/>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Чл.16.</w:t>
      </w:r>
      <w:r w:rsidRPr="007936E3">
        <w:rPr>
          <w:rFonts w:ascii="Times New Roman" w:eastAsia="Times New Roman" w:hAnsi="Times New Roman" w:cs="Times New Roman"/>
          <w:lang w:eastAsia="bg-BG"/>
        </w:rPr>
        <w:t xml:space="preserve"> Пакетът от документи по Глава </w:t>
      </w:r>
      <w:r w:rsidRPr="007936E3">
        <w:rPr>
          <w:rFonts w:ascii="Times New Roman" w:eastAsia="Times New Roman" w:hAnsi="Times New Roman" w:cs="Times New Roman"/>
          <w:lang w:val="en-US" w:eastAsia="bg-BG"/>
        </w:rPr>
        <w:t xml:space="preserve">II </w:t>
      </w:r>
      <w:r w:rsidRPr="007936E3">
        <w:rPr>
          <w:rFonts w:ascii="Times New Roman" w:eastAsia="Times New Roman" w:hAnsi="Times New Roman" w:cs="Times New Roman"/>
          <w:lang w:eastAsia="bg-BG"/>
        </w:rPr>
        <w:t xml:space="preserve">и Глава </w:t>
      </w:r>
      <w:r w:rsidRPr="007936E3">
        <w:rPr>
          <w:rFonts w:ascii="Times New Roman" w:eastAsia="Times New Roman" w:hAnsi="Times New Roman" w:cs="Times New Roman"/>
          <w:lang w:val="en-US" w:eastAsia="bg-BG"/>
        </w:rPr>
        <w:t>III</w:t>
      </w:r>
      <w:r w:rsidRPr="007936E3">
        <w:rPr>
          <w:rFonts w:ascii="Times New Roman" w:eastAsia="Times New Roman" w:hAnsi="Times New Roman" w:cs="Times New Roman"/>
          <w:lang w:eastAsia="bg-BG"/>
        </w:rPr>
        <w:t xml:space="preserve"> от Правилника се публикува и може да бъде изтеглен от сайта на Община Русе.   </w:t>
      </w:r>
    </w:p>
    <w:p w:rsidR="007936E3" w:rsidRPr="007936E3" w:rsidRDefault="007936E3" w:rsidP="007936E3">
      <w:pPr>
        <w:pStyle w:val="a9"/>
        <w:spacing w:after="0" w:line="240" w:lineRule="auto"/>
        <w:ind w:left="0" w:firstLine="567"/>
        <w:jc w:val="both"/>
        <w:rPr>
          <w:rFonts w:ascii="Times New Roman" w:hAnsi="Times New Roman"/>
          <w:sz w:val="24"/>
          <w:szCs w:val="24"/>
        </w:rPr>
      </w:pPr>
      <w:r w:rsidRPr="007936E3">
        <w:rPr>
          <w:rFonts w:ascii="Times New Roman" w:eastAsia="Times New Roman" w:hAnsi="Times New Roman"/>
          <w:b/>
          <w:sz w:val="24"/>
          <w:szCs w:val="24"/>
          <w:lang w:eastAsia="bg-BG"/>
        </w:rPr>
        <w:t>Чл.17.</w:t>
      </w:r>
      <w:r w:rsidRPr="007936E3">
        <w:rPr>
          <w:rFonts w:ascii="Times New Roman" w:eastAsia="Times New Roman" w:hAnsi="Times New Roman"/>
          <w:sz w:val="24"/>
          <w:szCs w:val="24"/>
          <w:lang w:eastAsia="bg-BG"/>
        </w:rPr>
        <w:t xml:space="preserve"> </w:t>
      </w:r>
      <w:r w:rsidRPr="007936E3">
        <w:rPr>
          <w:rFonts w:ascii="Times New Roman" w:eastAsia="Times New Roman" w:hAnsi="Times New Roman"/>
          <w:sz w:val="24"/>
          <w:szCs w:val="24"/>
          <w:lang w:val="en-US" w:eastAsia="bg-BG"/>
        </w:rPr>
        <w:t xml:space="preserve">(1) </w:t>
      </w:r>
      <w:r w:rsidRPr="007936E3">
        <w:rPr>
          <w:rFonts w:ascii="Times New Roman" w:hAnsi="Times New Roman"/>
          <w:sz w:val="24"/>
          <w:szCs w:val="24"/>
        </w:rPr>
        <w:t xml:space="preserve">Документите за кандидатстване се подават в Деловодството на Община Русе в един оригинален екземпляр на хартиен носител и един екземпляр на електронен носител в запечатан плик с четливо изписани имена на кандидата и наименование на проектното предложение. </w:t>
      </w:r>
    </w:p>
    <w:p w:rsidR="007936E3" w:rsidRPr="007936E3" w:rsidRDefault="007936E3" w:rsidP="007936E3">
      <w:pPr>
        <w:pStyle w:val="a9"/>
        <w:spacing w:after="0" w:line="240" w:lineRule="auto"/>
        <w:ind w:left="0" w:firstLine="567"/>
        <w:jc w:val="both"/>
        <w:rPr>
          <w:rFonts w:ascii="Times New Roman" w:hAnsi="Times New Roman"/>
          <w:sz w:val="24"/>
          <w:szCs w:val="24"/>
        </w:rPr>
      </w:pPr>
      <w:r w:rsidRPr="007936E3">
        <w:rPr>
          <w:rFonts w:ascii="Times New Roman" w:hAnsi="Times New Roman"/>
          <w:sz w:val="24"/>
          <w:szCs w:val="24"/>
        </w:rPr>
        <w:t xml:space="preserve">(2) Документи могат да се подават и по електронен път, на електронната поща на Програма „Култура“, подписани с електронен подпис на представляващия кандидатстващото за финансиране юридическо лице. </w:t>
      </w:r>
    </w:p>
    <w:p w:rsidR="007936E3" w:rsidRPr="007936E3" w:rsidRDefault="007936E3" w:rsidP="007936E3">
      <w:pPr>
        <w:pStyle w:val="a9"/>
        <w:spacing w:after="0" w:line="240" w:lineRule="auto"/>
        <w:ind w:left="0" w:firstLine="567"/>
        <w:jc w:val="both"/>
        <w:rPr>
          <w:rFonts w:ascii="Times New Roman" w:eastAsia="Times New Roman" w:hAnsi="Times New Roman"/>
          <w:sz w:val="24"/>
          <w:szCs w:val="24"/>
          <w:lang w:eastAsia="bg-BG"/>
        </w:rPr>
      </w:pPr>
      <w:r w:rsidRPr="007936E3">
        <w:rPr>
          <w:rFonts w:ascii="Times New Roman" w:eastAsia="Times New Roman" w:hAnsi="Times New Roman"/>
          <w:sz w:val="24"/>
          <w:szCs w:val="24"/>
          <w:lang w:val="en-US" w:eastAsia="bg-BG"/>
        </w:rPr>
        <w:lastRenderedPageBreak/>
        <w:t xml:space="preserve">(3) </w:t>
      </w:r>
      <w:r w:rsidRPr="007936E3">
        <w:rPr>
          <w:rFonts w:ascii="Times New Roman" w:eastAsia="Times New Roman" w:hAnsi="Times New Roman"/>
          <w:sz w:val="24"/>
          <w:szCs w:val="24"/>
          <w:lang w:eastAsia="bg-BG"/>
        </w:rPr>
        <w:t xml:space="preserve">Организациите, кандидатстващи за финансиране по Глава </w:t>
      </w:r>
      <w:r w:rsidRPr="007936E3">
        <w:rPr>
          <w:rFonts w:ascii="Times New Roman" w:eastAsia="Times New Roman" w:hAnsi="Times New Roman"/>
          <w:sz w:val="24"/>
          <w:szCs w:val="24"/>
          <w:lang w:val="en-US" w:eastAsia="bg-BG"/>
        </w:rPr>
        <w:t xml:space="preserve">II </w:t>
      </w:r>
      <w:r w:rsidRPr="007936E3">
        <w:rPr>
          <w:rFonts w:ascii="Times New Roman" w:eastAsia="Times New Roman" w:hAnsi="Times New Roman"/>
          <w:sz w:val="24"/>
          <w:szCs w:val="24"/>
          <w:lang w:eastAsia="bg-BG"/>
        </w:rPr>
        <w:t xml:space="preserve">и Глава </w:t>
      </w:r>
      <w:r w:rsidRPr="007936E3">
        <w:rPr>
          <w:rFonts w:ascii="Times New Roman" w:eastAsia="Times New Roman" w:hAnsi="Times New Roman"/>
          <w:sz w:val="24"/>
          <w:szCs w:val="24"/>
          <w:lang w:val="en-US" w:eastAsia="bg-BG"/>
        </w:rPr>
        <w:t>III</w:t>
      </w:r>
      <w:r w:rsidRPr="007936E3">
        <w:rPr>
          <w:rFonts w:ascii="Times New Roman" w:eastAsia="Times New Roman" w:hAnsi="Times New Roman"/>
          <w:sz w:val="24"/>
          <w:szCs w:val="24"/>
          <w:lang w:eastAsia="bg-BG"/>
        </w:rPr>
        <w:t xml:space="preserve"> от настоящия Правилник подават следните документи, публикувани на сайта на Община Русе: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1. Формуляр за кандидатстване по образец (Приложение 1);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2. Формуляр за бюджет по образец (Приложение 2);</w:t>
      </w:r>
    </w:p>
    <w:p w:rsidR="007936E3" w:rsidRPr="007936E3" w:rsidRDefault="007936E3" w:rsidP="007936E3">
      <w:pPr>
        <w:spacing w:line="240" w:lineRule="auto"/>
        <w:ind w:firstLine="708"/>
        <w:contextualSpacing/>
        <w:jc w:val="both"/>
        <w:rPr>
          <w:rFonts w:ascii="Times New Roman" w:eastAsia="Times New Roman" w:hAnsi="Times New Roman" w:cs="Times New Roman"/>
          <w:b/>
          <w:color w:val="FF0000"/>
          <w:lang w:eastAsia="bg-BG"/>
        </w:rPr>
      </w:pPr>
      <w:r w:rsidRPr="007936E3">
        <w:rPr>
          <w:rFonts w:ascii="Times New Roman" w:eastAsia="Times New Roman" w:hAnsi="Times New Roman" w:cs="Times New Roman"/>
          <w:lang w:eastAsia="bg-BG"/>
        </w:rPr>
        <w:t>3</w:t>
      </w:r>
      <w:r w:rsidRPr="007936E3">
        <w:rPr>
          <w:rFonts w:ascii="Times New Roman" w:eastAsia="Times New Roman" w:hAnsi="Times New Roman" w:cs="Times New Roman"/>
          <w:color w:val="000000"/>
          <w:lang w:eastAsia="bg-BG"/>
        </w:rPr>
        <w:t>. Приложени минимум 2 (две) оферти от изпълнители на дейности по проекта (където е приложимо). Ценови оферти се прилагат за всички разходи, различни от хонорари по реализацията на проекта;</w:t>
      </w:r>
      <w:r w:rsidRPr="007936E3">
        <w:rPr>
          <w:rFonts w:ascii="Times New Roman" w:eastAsia="Times New Roman" w:hAnsi="Times New Roman" w:cs="Times New Roman"/>
          <w:color w:val="FF0000"/>
          <w:lang w:eastAsia="bg-BG"/>
        </w:rPr>
        <w:t xml:space="preserve">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4. Декларация за попълване от кандидата по образец (Приложение 3);</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5. Автобиография на ръководителя на проекта;</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6. Писма за подкрепа от партниращи организации (ако е приложимо); </w:t>
      </w:r>
    </w:p>
    <w:p w:rsidR="007936E3" w:rsidRPr="007936E3" w:rsidRDefault="007936E3" w:rsidP="007936E3">
      <w:pPr>
        <w:spacing w:line="240" w:lineRule="auto"/>
        <w:ind w:firstLine="708"/>
        <w:contextualSpacing/>
        <w:jc w:val="both"/>
        <w:rPr>
          <w:rFonts w:ascii="Times New Roman" w:eastAsia="Times New Roman" w:hAnsi="Times New Roman" w:cs="Times New Roman"/>
          <w:lang w:val="en-US" w:eastAsia="bg-BG"/>
        </w:rPr>
      </w:pPr>
      <w:r w:rsidRPr="007936E3">
        <w:rPr>
          <w:rFonts w:ascii="Times New Roman" w:eastAsia="Times New Roman" w:hAnsi="Times New Roman" w:cs="Times New Roman"/>
          <w:lang w:eastAsia="bg-BG"/>
        </w:rPr>
        <w:t xml:space="preserve">7. Приложения: рекламни, материали от последните 3 (три) издания на фестивала </w:t>
      </w: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афиш, диплян, каталог и др. по преценка на кандидата</w:t>
      </w: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 xml:space="preserve"> </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само за направление „Международни фестивали“</w:t>
      </w:r>
      <w:r w:rsidRPr="007936E3">
        <w:rPr>
          <w:rFonts w:ascii="Times New Roman" w:eastAsia="Times New Roman" w:hAnsi="Times New Roman" w:cs="Times New Roman"/>
          <w:lang w:val="en-US" w:eastAsia="bg-BG"/>
        </w:rPr>
        <w:t>;</w:t>
      </w:r>
    </w:p>
    <w:p w:rsidR="007936E3" w:rsidRPr="007936E3" w:rsidRDefault="007936E3" w:rsidP="007936E3">
      <w:pPr>
        <w:spacing w:line="240" w:lineRule="auto"/>
        <w:ind w:firstLine="708"/>
        <w:contextualSpacing/>
        <w:jc w:val="both"/>
        <w:rPr>
          <w:rFonts w:ascii="Times New Roman" w:eastAsia="Times New Roman" w:hAnsi="Times New Roman" w:cs="Times New Roman"/>
          <w:b/>
          <w:color w:val="FF0000"/>
          <w:lang w:eastAsia="bg-BG"/>
        </w:rPr>
      </w:pPr>
      <w:r w:rsidRPr="007936E3">
        <w:rPr>
          <w:rFonts w:ascii="Times New Roman" w:eastAsia="Times New Roman" w:hAnsi="Times New Roman" w:cs="Times New Roman"/>
          <w:lang w:eastAsia="bg-BG"/>
        </w:rPr>
        <w:t xml:space="preserve">8. Проектните предложения за издателска дейност се предоставят във формат „електронна книга в </w:t>
      </w:r>
      <w:r w:rsidRPr="007936E3">
        <w:rPr>
          <w:rFonts w:ascii="Times New Roman" w:eastAsia="Times New Roman" w:hAnsi="Times New Roman" w:cs="Times New Roman"/>
          <w:lang w:val="en-US" w:eastAsia="bg-BG"/>
        </w:rPr>
        <w:t>PDF</w:t>
      </w:r>
      <w:r w:rsidRPr="007936E3">
        <w:rPr>
          <w:rFonts w:ascii="Times New Roman" w:eastAsia="Times New Roman" w:hAnsi="Times New Roman" w:cs="Times New Roman"/>
          <w:lang w:eastAsia="bg-BG"/>
        </w:rPr>
        <w:t xml:space="preserve">“ и се придружават от минимум 2 (две) рецензии на професионалисти/независими експерти в съответната област;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9. Декларация от представляващия кандидата, извършващ стопанска дейност, за съгласие за водене на отделни счетоводни записвания за средствата получени по програмата</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(ако е приложимо).</w:t>
      </w:r>
    </w:p>
    <w:p w:rsidR="007936E3" w:rsidRPr="007936E3" w:rsidRDefault="007936E3" w:rsidP="007936E3">
      <w:pPr>
        <w:spacing w:line="240" w:lineRule="auto"/>
        <w:ind w:firstLine="708"/>
        <w:contextualSpacing/>
        <w:jc w:val="both"/>
        <w:rPr>
          <w:rFonts w:ascii="Times New Roman" w:eastAsia="Times New Roman" w:hAnsi="Times New Roman" w:cs="Times New Roman"/>
          <w:b/>
          <w:color w:val="FF0000"/>
          <w:lang w:eastAsia="bg-BG"/>
        </w:rPr>
      </w:pPr>
      <w:r w:rsidRPr="007936E3">
        <w:rPr>
          <w:rFonts w:ascii="Times New Roman" w:eastAsia="Times New Roman" w:hAnsi="Times New Roman" w:cs="Times New Roman"/>
          <w:lang w:eastAsia="bg-BG"/>
        </w:rPr>
        <w:t>10. Декларация от представляващия кандидата, че ще разходва финансирането по прозрачни и конкуренти правила.</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11. Удостоверение за банкова сметка.</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val="en-US" w:eastAsia="bg-BG"/>
        </w:rPr>
        <w:t xml:space="preserve">(4) </w:t>
      </w:r>
      <w:r w:rsidRPr="007936E3">
        <w:rPr>
          <w:rFonts w:ascii="Times New Roman" w:eastAsia="Times New Roman" w:hAnsi="Times New Roman" w:cs="Times New Roman"/>
          <w:lang w:eastAsia="bg-BG"/>
        </w:rPr>
        <w:t xml:space="preserve">Организациите, кандидатстващи за финансиране по реда на Глава </w:t>
      </w:r>
      <w:r w:rsidRPr="007936E3">
        <w:rPr>
          <w:rFonts w:ascii="Times New Roman" w:eastAsia="Times New Roman" w:hAnsi="Times New Roman" w:cs="Times New Roman"/>
          <w:lang w:val="en-US" w:eastAsia="bg-BG"/>
        </w:rPr>
        <w:t>IV</w:t>
      </w:r>
      <w:r w:rsidRPr="007936E3">
        <w:rPr>
          <w:rFonts w:ascii="Times New Roman" w:eastAsia="Times New Roman" w:hAnsi="Times New Roman" w:cs="Times New Roman"/>
          <w:lang w:eastAsia="bg-BG"/>
        </w:rPr>
        <w:t xml:space="preserve"> представят документи, описани в чл. 43. от настоящия Правилник.</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5</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В Община Русе се води регистър на кандидатите, съдържащ както следва: входящ номер, име на организацията, наименование на проекта или фестивала, направление от Правилника на Програма „Култура“, адрес, телефон за връзка, електронен адрес и размер на сумата, за която се кандидатства.</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Чл.18</w:t>
      </w:r>
      <w:r w:rsidRPr="007936E3">
        <w:rPr>
          <w:rFonts w:ascii="Times New Roman" w:eastAsia="Times New Roman" w:hAnsi="Times New Roman" w:cs="Times New Roman"/>
          <w:lang w:eastAsia="bg-BG"/>
        </w:rPr>
        <w:t xml:space="preserve"> </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 xml:space="preserve">В срок до 5 дни след откриване на процедурата за кандидатстване се организира Информационен ден. </w:t>
      </w:r>
    </w:p>
    <w:p w:rsidR="007936E3" w:rsidRPr="007936E3" w:rsidRDefault="007936E3" w:rsidP="007936E3">
      <w:pPr>
        <w:spacing w:line="240" w:lineRule="auto"/>
        <w:ind w:firstLine="708"/>
        <w:contextualSpacing/>
        <w:jc w:val="both"/>
        <w:rPr>
          <w:rFonts w:ascii="Times New Roman" w:eastAsia="Times New Roman" w:hAnsi="Times New Roman" w:cs="Times New Roman"/>
          <w:b/>
          <w:color w:val="FF0000"/>
          <w:lang w:eastAsia="bg-BG"/>
        </w:rPr>
      </w:pPr>
    </w:p>
    <w:p w:rsidR="007936E3" w:rsidRPr="007936E3" w:rsidRDefault="007936E3" w:rsidP="007936E3">
      <w:pPr>
        <w:spacing w:line="240" w:lineRule="auto"/>
        <w:contextualSpacing/>
        <w:jc w:val="center"/>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Раздел </w:t>
      </w:r>
      <w:r w:rsidRPr="007936E3">
        <w:rPr>
          <w:rFonts w:ascii="Times New Roman" w:eastAsia="Times New Roman" w:hAnsi="Times New Roman" w:cs="Times New Roman"/>
          <w:lang w:val="en-US" w:eastAsia="bg-BG"/>
        </w:rPr>
        <w:t>IV</w:t>
      </w:r>
    </w:p>
    <w:p w:rsidR="007936E3" w:rsidRPr="007936E3" w:rsidRDefault="007936E3" w:rsidP="007936E3">
      <w:pPr>
        <w:spacing w:line="240" w:lineRule="auto"/>
        <w:contextualSpacing/>
        <w:jc w:val="center"/>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РАЗГЛЕЖДАНЕ И ОЦЕНЯВАНЕ НА ПРОЕКТНИТЕ ПРЕДЛОЖЕНИЯ</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Чл.19.</w:t>
      </w:r>
      <w:r w:rsidRPr="007936E3">
        <w:rPr>
          <w:rFonts w:ascii="Times New Roman" w:eastAsia="Times New Roman" w:hAnsi="Times New Roman" w:cs="Times New Roman"/>
          <w:lang w:eastAsia="bg-BG"/>
        </w:rPr>
        <w:t xml:space="preserve"> Оценката и класирането на проектните предложения се извършва от две комисии: „Комисия по административно съответствие и допустимост“ и „Комисия по съдържателна оценка на проектните предложения“.</w:t>
      </w:r>
    </w:p>
    <w:p w:rsidR="007936E3" w:rsidRPr="007936E3" w:rsidRDefault="007936E3" w:rsidP="007936E3">
      <w:pPr>
        <w:spacing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val="en-US" w:eastAsia="bg-BG"/>
        </w:rPr>
        <w:t xml:space="preserve">            </w:t>
      </w:r>
      <w:r w:rsidRPr="007936E3">
        <w:rPr>
          <w:rFonts w:ascii="Times New Roman" w:eastAsia="Times New Roman" w:hAnsi="Times New Roman" w:cs="Times New Roman"/>
          <w:b/>
          <w:lang w:eastAsia="bg-BG"/>
        </w:rPr>
        <w:t>Чл.20.</w:t>
      </w:r>
      <w:r w:rsidRPr="007936E3">
        <w:rPr>
          <w:rFonts w:ascii="Times New Roman" w:eastAsia="Times New Roman" w:hAnsi="Times New Roman" w:cs="Times New Roman"/>
          <w:lang w:eastAsia="bg-BG"/>
        </w:rPr>
        <w:t xml:space="preserve"> (1) Установяването на административно съответствие и допустимост на кандидата и на проектното предложение, съгласно критериите, разписани в Картата за оценка на проектното предложение (Приложение 4), се извършва от работна комисия, назначена от кмета на Община Русе, в 4-членен състав, в т. ч. един представител на ПККРВ при Общински съвет – Русе и трима служители на общинска администрация, от които задължително един правоспособен юрист и един финансист. </w:t>
      </w:r>
    </w:p>
    <w:p w:rsidR="007936E3" w:rsidRPr="007936E3" w:rsidRDefault="007936E3" w:rsidP="007936E3">
      <w:pPr>
        <w:spacing w:line="240" w:lineRule="auto"/>
        <w:ind w:firstLine="708"/>
        <w:contextualSpacing/>
        <w:jc w:val="both"/>
        <w:rPr>
          <w:rFonts w:ascii="Times New Roman" w:eastAsia="Times New Roman" w:hAnsi="Times New Roman" w:cs="Times New Roman"/>
          <w:b/>
          <w:color w:val="FF0000"/>
          <w:lang w:eastAsia="bg-BG"/>
        </w:rPr>
      </w:pP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2</w:t>
      </w: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 xml:space="preserve"> Резултатите от работата на комисията по чл.20, ал.1 се публикуват на сайта на общината в тридневен срок след приключване работата на комисията. </w:t>
      </w:r>
    </w:p>
    <w:p w:rsidR="007936E3" w:rsidRPr="007936E3" w:rsidRDefault="007936E3" w:rsidP="007936E3">
      <w:pPr>
        <w:spacing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val="en-US" w:eastAsia="bg-BG"/>
        </w:rPr>
        <w:t xml:space="preserve">            1. </w:t>
      </w:r>
      <w:r w:rsidRPr="007936E3">
        <w:rPr>
          <w:rFonts w:ascii="Times New Roman" w:eastAsia="Times New Roman" w:hAnsi="Times New Roman" w:cs="Times New Roman"/>
          <w:lang w:eastAsia="bg-BG"/>
        </w:rPr>
        <w:t xml:space="preserve"> На кандидатите</w:t>
      </w: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 xml:space="preserve"> при които</w:t>
      </w: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 xml:space="preserve"> е установено административно несъответствие, изразяващо се в липса, непълнота и/или несъответствие на информацията, включително нередовност или фактическа грешка, се предоставя възможност да представят в деловодството на Община Русе нова информация, да допълнят или пояснят представената информация и документация в тридневен срок след приключване работата на комисията, за което те се уведомяват писмено. </w:t>
      </w:r>
    </w:p>
    <w:p w:rsidR="007936E3" w:rsidRPr="007936E3" w:rsidRDefault="007936E3" w:rsidP="007936E3">
      <w:pPr>
        <w:spacing w:line="240" w:lineRule="auto"/>
        <w:ind w:firstLine="76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val="en-US" w:eastAsia="bg-BG"/>
        </w:rPr>
        <w:t>2</w:t>
      </w:r>
      <w:r w:rsidRPr="007936E3">
        <w:rPr>
          <w:rFonts w:ascii="Times New Roman" w:eastAsia="Times New Roman" w:hAnsi="Times New Roman" w:cs="Times New Roman"/>
          <w:lang w:eastAsia="bg-BG"/>
        </w:rPr>
        <w:t xml:space="preserve">. Неправилно съставен бюджет не подлежи на корекция и отпада от по-нататъшно разглеждане.  </w:t>
      </w:r>
    </w:p>
    <w:p w:rsidR="007936E3" w:rsidRPr="007936E3" w:rsidRDefault="007936E3" w:rsidP="007936E3">
      <w:pPr>
        <w:spacing w:line="240" w:lineRule="auto"/>
        <w:ind w:firstLine="76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val="en-US" w:eastAsia="bg-BG"/>
        </w:rPr>
        <w:t>3</w:t>
      </w:r>
      <w:r w:rsidRPr="007936E3">
        <w:rPr>
          <w:rFonts w:ascii="Times New Roman" w:eastAsia="Times New Roman" w:hAnsi="Times New Roman" w:cs="Times New Roman"/>
          <w:lang w:eastAsia="bg-BG"/>
        </w:rPr>
        <w:t xml:space="preserve">. </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 xml:space="preserve">Ако изисканата допълнителна информация не бъде предоставена в определения срок, проектът отпада от по-нататъшно разглеждане. </w:t>
      </w:r>
    </w:p>
    <w:p w:rsidR="007936E3" w:rsidRPr="007936E3" w:rsidRDefault="007936E3" w:rsidP="007936E3">
      <w:pPr>
        <w:spacing w:line="240" w:lineRule="auto"/>
        <w:ind w:firstLine="76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val="en-US" w:eastAsia="bg-BG"/>
        </w:rPr>
        <w:t>4</w:t>
      </w:r>
      <w:r w:rsidRPr="007936E3">
        <w:rPr>
          <w:rFonts w:ascii="Times New Roman" w:eastAsia="Times New Roman" w:hAnsi="Times New Roman" w:cs="Times New Roman"/>
          <w:lang w:eastAsia="bg-BG"/>
        </w:rPr>
        <w:t xml:space="preserve">. След изтичане на срока за отстраняване на административните несъответствия, Комисията изготвя протокол с писмено становище за всяко проектно предложение и го предоставя на комисията по чл. 20, ал.3 за съдържателна оценка.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val="en-US" w:eastAsia="bg-BG"/>
        </w:rPr>
        <w:lastRenderedPageBreak/>
        <w:t>(</w:t>
      </w:r>
      <w:r w:rsidRPr="007936E3">
        <w:rPr>
          <w:rFonts w:ascii="Times New Roman" w:eastAsia="Times New Roman" w:hAnsi="Times New Roman" w:cs="Times New Roman"/>
          <w:lang w:eastAsia="bg-BG"/>
        </w:rPr>
        <w:t>3</w:t>
      </w: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 xml:space="preserve"> Окончателното оценяване и класиране на проектните предложения се извършва от комисия, назначена със заповед на кмета на Общината, в 7-членен състав, в т.ч. трима външни експерти, двама представители на ПККРВ към Общински съвет – Русе и двама представители на общинска администрация.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4</w:t>
      </w: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b/>
          <w:lang w:eastAsia="bg-BG"/>
        </w:rPr>
        <w:t xml:space="preserve"> </w:t>
      </w:r>
      <w:r w:rsidRPr="007936E3">
        <w:rPr>
          <w:rFonts w:ascii="Times New Roman" w:eastAsia="Times New Roman" w:hAnsi="Times New Roman" w:cs="Times New Roman"/>
          <w:lang w:eastAsia="bg-BG"/>
        </w:rPr>
        <w:t xml:space="preserve">Комисията по чл.20, ал.3 заседава не по-късно от 7 дни след изтичане на крайния срок за отстраняване на несъответствия по чл.20, ал.2 и оценява проектните предложения като прилага критериите, разписани в Картата за оценка на проектните предложения, неразделна част от проектната документация, както следва: </w:t>
      </w:r>
    </w:p>
    <w:p w:rsidR="007936E3" w:rsidRPr="007936E3" w:rsidRDefault="007936E3" w:rsidP="007936E3">
      <w:pPr>
        <w:spacing w:after="200" w:line="240" w:lineRule="auto"/>
        <w:ind w:left="720"/>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val="en-US" w:eastAsia="bg-BG"/>
        </w:rPr>
        <w:t xml:space="preserve">1. </w:t>
      </w:r>
      <w:r w:rsidRPr="007936E3">
        <w:rPr>
          <w:rFonts w:ascii="Times New Roman" w:eastAsia="Times New Roman" w:hAnsi="Times New Roman" w:cs="Times New Roman"/>
          <w:lang w:eastAsia="bg-BG"/>
        </w:rPr>
        <w:t>Административен и творчески капацитет на кандидатстващата организация;</w:t>
      </w:r>
    </w:p>
    <w:p w:rsidR="007936E3" w:rsidRPr="007936E3" w:rsidRDefault="007936E3" w:rsidP="007936E3">
      <w:pPr>
        <w:tabs>
          <w:tab w:val="left" w:pos="720"/>
        </w:tabs>
        <w:spacing w:line="240" w:lineRule="auto"/>
        <w:ind w:firstLine="720"/>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val="en-US" w:eastAsia="bg-BG"/>
        </w:rPr>
        <w:t xml:space="preserve">2. </w:t>
      </w:r>
      <w:r w:rsidRPr="007936E3">
        <w:rPr>
          <w:rFonts w:ascii="Times New Roman" w:eastAsia="Times New Roman" w:hAnsi="Times New Roman" w:cs="Times New Roman"/>
          <w:lang w:eastAsia="bg-BG"/>
        </w:rPr>
        <w:t xml:space="preserve">Съответствие на проектното предложение със съдържанието на Програма „Култура“;  </w:t>
      </w:r>
    </w:p>
    <w:p w:rsidR="007936E3" w:rsidRPr="007936E3" w:rsidRDefault="007936E3" w:rsidP="007936E3">
      <w:pPr>
        <w:spacing w:line="240" w:lineRule="auto"/>
        <w:ind w:left="720"/>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3</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 xml:space="preserve">Оригиналност на творческата концепция; </w:t>
      </w:r>
    </w:p>
    <w:p w:rsidR="007936E3" w:rsidRPr="007936E3" w:rsidRDefault="007936E3" w:rsidP="007936E3">
      <w:pPr>
        <w:spacing w:line="240" w:lineRule="auto"/>
        <w:ind w:left="720"/>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4</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Социална ефективност и резултати;</w:t>
      </w:r>
    </w:p>
    <w:p w:rsidR="007936E3" w:rsidRPr="007936E3" w:rsidRDefault="007936E3" w:rsidP="007936E3">
      <w:pPr>
        <w:spacing w:line="240" w:lineRule="auto"/>
        <w:ind w:left="720"/>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5</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Методология и организация на проектните дейности;</w:t>
      </w:r>
    </w:p>
    <w:p w:rsidR="007936E3" w:rsidRPr="007936E3" w:rsidRDefault="007936E3" w:rsidP="007936E3">
      <w:pPr>
        <w:spacing w:line="240" w:lineRule="auto"/>
        <w:ind w:firstLine="720"/>
        <w:contextualSpacing/>
        <w:jc w:val="both"/>
        <w:rPr>
          <w:rFonts w:ascii="Times New Roman" w:eastAsia="Times New Roman" w:hAnsi="Times New Roman" w:cs="Times New Roman"/>
          <w:b/>
          <w:color w:val="FF0000"/>
          <w:lang w:eastAsia="bg-BG"/>
        </w:rPr>
      </w:pPr>
      <w:r w:rsidRPr="007936E3">
        <w:rPr>
          <w:rFonts w:ascii="Times New Roman" w:eastAsia="Times New Roman" w:hAnsi="Times New Roman" w:cs="Times New Roman"/>
          <w:lang w:eastAsia="bg-BG"/>
        </w:rPr>
        <w:t>6</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Целесъобразност, реалистичност и ефективност на разходите;</w:t>
      </w:r>
    </w:p>
    <w:p w:rsidR="007936E3" w:rsidRPr="007936E3" w:rsidRDefault="007936E3" w:rsidP="007936E3">
      <w:pPr>
        <w:spacing w:line="240" w:lineRule="auto"/>
        <w:ind w:left="720"/>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7.</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Устойчивост на резултатите.</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val="en-US" w:eastAsia="bg-BG"/>
        </w:rPr>
        <w:t xml:space="preserve">(5) </w:t>
      </w:r>
      <w:r w:rsidRPr="007936E3">
        <w:rPr>
          <w:rFonts w:ascii="Times New Roman" w:eastAsia="Times New Roman" w:hAnsi="Times New Roman" w:cs="Times New Roman"/>
          <w:lang w:eastAsia="bg-BG"/>
        </w:rPr>
        <w:t>Комисията по чл.20, ал.3 оценява проектните предложения на два етапа както следва:</w:t>
      </w:r>
    </w:p>
    <w:p w:rsidR="007936E3" w:rsidRPr="007936E3" w:rsidRDefault="007936E3" w:rsidP="007936E3">
      <w:pPr>
        <w:spacing w:line="240" w:lineRule="auto"/>
        <w:ind w:firstLine="76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1. На първия етап проектните предложения се разглеждат и оценяват самостоятелно и независимо</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един от друг от тримата</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 xml:space="preserve">външни експерти </w:t>
      </w: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членове на Комисията по чл.20., ал.3</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 xml:space="preserve">по методика, разписана детайлно в Картата за оценка на проектните предложения. За всеки оценен проект всеки експерт изготвя мотивирано становище, което представя на останалите членове на Комисията по чл.20, ал.3.  </w:t>
      </w:r>
    </w:p>
    <w:p w:rsidR="007936E3" w:rsidRPr="007936E3" w:rsidRDefault="007936E3" w:rsidP="007936E3">
      <w:pPr>
        <w:spacing w:line="240" w:lineRule="auto"/>
        <w:ind w:firstLine="76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2.</w:t>
      </w:r>
      <w:r w:rsidR="00853BDB" w:rsidRPr="00853BDB">
        <w:rPr>
          <w:rFonts w:ascii="Times New Roman" w:eastAsia="Times New Roman" w:hAnsi="Times New Roman" w:cs="Times New Roman"/>
          <w:lang w:eastAsia="bg-BG"/>
        </w:rPr>
        <w:t xml:space="preserve"> </w:t>
      </w:r>
      <w:r w:rsidR="00853BDB">
        <w:rPr>
          <w:rFonts w:ascii="Times New Roman" w:eastAsia="Times New Roman" w:hAnsi="Times New Roman" w:cs="Times New Roman"/>
          <w:lang w:eastAsia="bg-BG"/>
        </w:rPr>
        <w:t xml:space="preserve">(изм. с Реш. № </w:t>
      </w:r>
      <w:r w:rsidR="00853BDB" w:rsidRPr="00853BDB">
        <w:rPr>
          <w:rFonts w:ascii="Times New Roman" w:hAnsi="Times New Roman" w:cs="Times New Roman"/>
          <w:sz w:val="24"/>
          <w:szCs w:val="24"/>
        </w:rPr>
        <w:t>1223/16.02.2023 г.)</w:t>
      </w:r>
      <w:r w:rsidRPr="007936E3">
        <w:rPr>
          <w:rFonts w:ascii="Times New Roman" w:eastAsia="Times New Roman" w:hAnsi="Times New Roman" w:cs="Times New Roman"/>
          <w:lang w:eastAsia="bg-BG"/>
        </w:rPr>
        <w:t>На втория етап Комисията по чл.20, ал</w:t>
      </w: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3</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разглежда и обсъжда резултатите от работата на независимите експерти и определя с обикновено мнозинство окончателното класиране на проектните предложения. Проектно предложение, което н</w:t>
      </w:r>
      <w:r w:rsidR="00853BDB">
        <w:rPr>
          <w:rFonts w:ascii="Times New Roman" w:eastAsia="Times New Roman" w:hAnsi="Times New Roman" w:cs="Times New Roman"/>
          <w:lang w:eastAsia="bg-BG"/>
        </w:rPr>
        <w:t>е е получило средна оценка над 5</w:t>
      </w:r>
      <w:r w:rsidRPr="007936E3">
        <w:rPr>
          <w:rFonts w:ascii="Times New Roman" w:eastAsia="Times New Roman" w:hAnsi="Times New Roman" w:cs="Times New Roman"/>
          <w:lang w:eastAsia="bg-BG"/>
        </w:rPr>
        <w:t>0% от максималния допустим брой точки отпада от класирането.</w:t>
      </w:r>
      <w:r w:rsidRPr="007936E3">
        <w:rPr>
          <w:rFonts w:ascii="Times New Roman" w:eastAsia="Times New Roman" w:hAnsi="Times New Roman" w:cs="Times New Roman"/>
          <w:b/>
          <w:color w:val="FF0000"/>
          <w:lang w:eastAsia="bg-BG"/>
        </w:rPr>
        <w:t xml:space="preserve">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6</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При оценяване на проектните предложения Комисията по чл.20, ал.3 има право да намалява бюджета, като намалява сумите по дейности, за които счита, че са завишени и биха могли да се оптимизират с оглед разумното и ефективно разходване на публичните средства.</w:t>
      </w:r>
      <w:r w:rsidRPr="007936E3">
        <w:rPr>
          <w:rFonts w:ascii="Times New Roman" w:eastAsia="Times New Roman" w:hAnsi="Times New Roman" w:cs="Times New Roman"/>
          <w:b/>
          <w:color w:val="FF0000"/>
          <w:lang w:eastAsia="bg-BG"/>
        </w:rPr>
        <w:t xml:space="preserve"> </w:t>
      </w:r>
    </w:p>
    <w:p w:rsidR="007936E3" w:rsidRPr="007936E3" w:rsidRDefault="007936E3" w:rsidP="007936E3">
      <w:pPr>
        <w:pStyle w:val="a9"/>
        <w:spacing w:after="0" w:line="240" w:lineRule="auto"/>
        <w:ind w:left="0" w:firstLine="709"/>
        <w:jc w:val="both"/>
        <w:rPr>
          <w:rFonts w:ascii="Times New Roman" w:hAnsi="Times New Roman"/>
          <w:sz w:val="24"/>
          <w:szCs w:val="24"/>
        </w:rPr>
      </w:pPr>
      <w:r w:rsidRPr="007936E3">
        <w:rPr>
          <w:rFonts w:ascii="Times New Roman" w:eastAsia="Times New Roman" w:hAnsi="Times New Roman"/>
          <w:sz w:val="24"/>
          <w:szCs w:val="24"/>
          <w:lang w:val="en-US" w:eastAsia="bg-BG"/>
        </w:rPr>
        <w:t xml:space="preserve">(7) </w:t>
      </w:r>
      <w:r w:rsidRPr="007936E3">
        <w:rPr>
          <w:rFonts w:ascii="Times New Roman" w:eastAsia="Times New Roman" w:hAnsi="Times New Roman"/>
          <w:b/>
          <w:sz w:val="24"/>
          <w:szCs w:val="24"/>
          <w:lang w:eastAsia="bg-BG"/>
        </w:rPr>
        <w:t xml:space="preserve"> </w:t>
      </w:r>
      <w:r w:rsidRPr="007936E3">
        <w:rPr>
          <w:rFonts w:ascii="Times New Roman" w:eastAsia="Times New Roman" w:hAnsi="Times New Roman"/>
          <w:sz w:val="24"/>
          <w:szCs w:val="24"/>
          <w:lang w:eastAsia="bg-BG"/>
        </w:rPr>
        <w:t>При оценяването на проектните предложения комисията може да намалява с не повече от 20% исканата от кандидата сума.</w:t>
      </w:r>
    </w:p>
    <w:p w:rsidR="007936E3" w:rsidRPr="007936E3" w:rsidRDefault="007936E3" w:rsidP="007936E3">
      <w:pPr>
        <w:tabs>
          <w:tab w:val="left" w:pos="284"/>
        </w:tabs>
        <w:spacing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val="en-US" w:eastAsia="bg-BG"/>
        </w:rPr>
        <w:tab/>
      </w:r>
      <w:r w:rsidRPr="007936E3">
        <w:rPr>
          <w:rFonts w:ascii="Times New Roman" w:eastAsia="Times New Roman" w:hAnsi="Times New Roman" w:cs="Times New Roman"/>
          <w:lang w:val="en-US" w:eastAsia="bg-BG"/>
        </w:rPr>
        <w:tab/>
        <w:t xml:space="preserve">(8) </w:t>
      </w:r>
      <w:r w:rsidRPr="007936E3">
        <w:rPr>
          <w:rFonts w:ascii="Times New Roman" w:eastAsia="Times New Roman" w:hAnsi="Times New Roman" w:cs="Times New Roman"/>
          <w:lang w:eastAsia="bg-BG"/>
        </w:rPr>
        <w:t xml:space="preserve">В случаите, когато комисията класира проект, но направи намаляване на определени разходи по бюджетните дейности, водещо до промяна в структурата на бюджета, кандидатът е длъжен в двуседмичен срок след публичното оповестяване на резултатите от класирането на сайта на общината писмено да потвърди, че ще реализира проекта съобразно новите финансови условия като представи и актуализиран бюджет. </w:t>
      </w:r>
    </w:p>
    <w:p w:rsidR="007936E3" w:rsidRPr="007936E3" w:rsidRDefault="007936E3" w:rsidP="007936E3">
      <w:pPr>
        <w:spacing w:line="240" w:lineRule="auto"/>
        <w:contextualSpacing/>
        <w:jc w:val="both"/>
        <w:rPr>
          <w:rFonts w:ascii="Times New Roman" w:eastAsia="Times New Roman" w:hAnsi="Times New Roman" w:cs="Times New Roman"/>
          <w:b/>
          <w:color w:val="FF0000"/>
          <w:lang w:eastAsia="bg-BG"/>
        </w:rPr>
      </w:pPr>
      <w:r w:rsidRPr="007936E3">
        <w:rPr>
          <w:rFonts w:ascii="Times New Roman" w:eastAsia="Times New Roman" w:hAnsi="Times New Roman" w:cs="Times New Roman"/>
          <w:b/>
          <w:lang w:eastAsia="bg-BG"/>
        </w:rPr>
        <w:t xml:space="preserve">            Чл.21.</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 xml:space="preserve">Членовете на комисията са длъжни да не огласяват обстоятелства, които са узнали в процеса на своята работа. </w:t>
      </w:r>
    </w:p>
    <w:p w:rsidR="007936E3" w:rsidRPr="007936E3" w:rsidRDefault="007936E3" w:rsidP="007936E3">
      <w:pPr>
        <w:spacing w:line="240" w:lineRule="auto"/>
        <w:ind w:firstLine="708"/>
        <w:contextualSpacing/>
        <w:jc w:val="both"/>
        <w:rPr>
          <w:rFonts w:ascii="Times New Roman" w:eastAsia="Times New Roman" w:hAnsi="Times New Roman" w:cs="Times New Roman"/>
          <w:b/>
          <w:color w:val="FF0000"/>
          <w:lang w:eastAsia="bg-BG"/>
        </w:rPr>
      </w:pPr>
      <w:r w:rsidRPr="007936E3">
        <w:rPr>
          <w:rFonts w:ascii="Times New Roman" w:eastAsia="Times New Roman" w:hAnsi="Times New Roman" w:cs="Times New Roman"/>
          <w:b/>
          <w:lang w:eastAsia="bg-BG"/>
        </w:rPr>
        <w:t>Чл.22</w:t>
      </w:r>
      <w:r w:rsidRPr="007936E3">
        <w:rPr>
          <w:rFonts w:ascii="Times New Roman" w:eastAsia="Times New Roman" w:hAnsi="Times New Roman" w:cs="Times New Roman"/>
          <w:b/>
          <w:lang w:val="en-US" w:eastAsia="bg-BG"/>
        </w:rPr>
        <w:t>.</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 xml:space="preserve">Всеки член на комисията по чл.20, ал.3 е длъжен да си направи самоотвод, когато има частен интерес от разглежданото проектно предложение. За целта всички членове на комисията попълват декларация за липса или наличие на конфликт на интереси. Членовете на комисията, за които е установено наличие на конфликт на интереси нямат право да участват в обсъждането и класирането. В тези случаи решенията се приемат </w:t>
      </w:r>
      <w:r w:rsidRPr="007936E3">
        <w:rPr>
          <w:rFonts w:ascii="Times New Roman" w:eastAsia="Times New Roman" w:hAnsi="Times New Roman" w:cs="Times New Roman"/>
          <w:lang w:val="en-US" w:eastAsia="bg-BG"/>
        </w:rPr>
        <w:t xml:space="preserve">с </w:t>
      </w:r>
      <w:r w:rsidRPr="007936E3">
        <w:rPr>
          <w:rFonts w:ascii="Times New Roman" w:eastAsia="Times New Roman" w:hAnsi="Times New Roman" w:cs="Times New Roman"/>
          <w:lang w:eastAsia="bg-BG"/>
        </w:rPr>
        <w:t xml:space="preserve">предвиденото мнозинство от членовете на комисията, като се изключи лицето, което е обявило частен интерес.  </w:t>
      </w:r>
      <w:r w:rsidRPr="007936E3">
        <w:rPr>
          <w:rFonts w:ascii="Times New Roman" w:eastAsia="Times New Roman" w:hAnsi="Times New Roman" w:cs="Times New Roman"/>
          <w:b/>
          <w:color w:val="FF0000"/>
          <w:lang w:eastAsia="bg-BG"/>
        </w:rPr>
        <w:t xml:space="preserve">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Чл.23.</w:t>
      </w:r>
      <w:r w:rsidRPr="007936E3">
        <w:rPr>
          <w:rFonts w:ascii="Times New Roman" w:eastAsia="Times New Roman" w:hAnsi="Times New Roman" w:cs="Times New Roman"/>
          <w:lang w:eastAsia="bg-BG"/>
        </w:rPr>
        <w:t xml:space="preserve"> Комисията изготвя протокол с резултатите от оценяването на проектните предложения на база критериите, описани в чл.20, ал.4 от Правилника.</w:t>
      </w:r>
    </w:p>
    <w:p w:rsidR="007936E3" w:rsidRPr="007936E3" w:rsidRDefault="007936E3" w:rsidP="007936E3">
      <w:pPr>
        <w:spacing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 xml:space="preserve">  </w:t>
      </w:r>
      <w:r w:rsidRPr="007936E3">
        <w:rPr>
          <w:rFonts w:ascii="Times New Roman" w:eastAsia="Times New Roman" w:hAnsi="Times New Roman" w:cs="Times New Roman"/>
          <w:b/>
          <w:lang w:eastAsia="bg-BG"/>
        </w:rPr>
        <w:tab/>
        <w:t>Чл.24.</w:t>
      </w:r>
      <w:r w:rsidRPr="007936E3">
        <w:rPr>
          <w:rFonts w:ascii="Times New Roman" w:eastAsia="Times New Roman" w:hAnsi="Times New Roman" w:cs="Times New Roman"/>
          <w:lang w:eastAsia="bg-BG"/>
        </w:rPr>
        <w:t xml:space="preserve"> Финансиране получават проектите, класирани в низходящ ред до изчерпване на средствата, определени по програмата. </w:t>
      </w:r>
    </w:p>
    <w:p w:rsidR="007936E3" w:rsidRPr="007936E3" w:rsidRDefault="007936E3" w:rsidP="007936E3">
      <w:pPr>
        <w:spacing w:line="240" w:lineRule="auto"/>
        <w:ind w:firstLine="708"/>
        <w:contextualSpacing/>
        <w:jc w:val="both"/>
        <w:rPr>
          <w:rFonts w:ascii="Times New Roman" w:eastAsia="Times New Roman" w:hAnsi="Times New Roman" w:cs="Times New Roman"/>
          <w:b/>
          <w:color w:val="FF0000"/>
          <w:lang w:eastAsia="bg-BG"/>
        </w:rPr>
      </w:pPr>
      <w:r w:rsidRPr="007936E3">
        <w:rPr>
          <w:rFonts w:ascii="Times New Roman" w:eastAsia="Times New Roman" w:hAnsi="Times New Roman" w:cs="Times New Roman"/>
          <w:b/>
          <w:lang w:eastAsia="bg-BG"/>
        </w:rPr>
        <w:t>Чл.25.</w:t>
      </w:r>
      <w:r w:rsidRPr="007936E3">
        <w:rPr>
          <w:rFonts w:ascii="Times New Roman" w:eastAsia="Times New Roman" w:hAnsi="Times New Roman" w:cs="Times New Roman"/>
          <w:lang w:eastAsia="bg-BG"/>
        </w:rPr>
        <w:t xml:space="preserve"> В срок до 7 (седем) дни от заседанието на комисията, същата представя на кмета на Община Русе протокол с класирането на проектните предложения, съдържащ и предложение за финансиране на класираните от комисията проекти в рамките на определените по бюджет средства. </w:t>
      </w:r>
      <w:r w:rsidRPr="007936E3">
        <w:rPr>
          <w:rFonts w:ascii="Times New Roman" w:eastAsia="Times New Roman" w:hAnsi="Times New Roman" w:cs="Times New Roman"/>
          <w:b/>
          <w:color w:val="FF0000"/>
          <w:lang w:eastAsia="bg-BG"/>
        </w:rPr>
        <w:t xml:space="preserve">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Чл.26.</w:t>
      </w:r>
      <w:r w:rsidRPr="007936E3">
        <w:rPr>
          <w:rFonts w:ascii="Times New Roman" w:eastAsia="Times New Roman" w:hAnsi="Times New Roman" w:cs="Times New Roman"/>
          <w:lang w:eastAsia="bg-BG"/>
        </w:rPr>
        <w:t xml:space="preserve"> Списъкът с одобрените за финансиране проекти се публикува на интернет-страницата на Общината.</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Чл.27.</w:t>
      </w:r>
      <w:r w:rsidRPr="007936E3">
        <w:rPr>
          <w:rFonts w:ascii="Times New Roman" w:eastAsia="Times New Roman" w:hAnsi="Times New Roman" w:cs="Times New Roman"/>
          <w:lang w:eastAsia="bg-BG"/>
        </w:rPr>
        <w:t xml:space="preserve"> В срок до 10 (десет) дни от обявяване на резултатите на интернет-страницата на Община Русе всеки кандидат може да получи копие от Картата за оценка на своето проектно предложение.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lastRenderedPageBreak/>
        <w:t>Чл.28.</w:t>
      </w:r>
      <w:r w:rsidRPr="007936E3">
        <w:rPr>
          <w:rFonts w:ascii="Times New Roman" w:eastAsia="Times New Roman" w:hAnsi="Times New Roman" w:cs="Times New Roman"/>
          <w:lang w:eastAsia="bg-BG"/>
        </w:rPr>
        <w:t xml:space="preserve"> Кметът на Община Русе издава заповед за сключване на договори с организациите, чиито проектни предложения са предложени за финансиране, в десетдневен срок от утвърждаване на протокола. </w:t>
      </w:r>
    </w:p>
    <w:p w:rsidR="007936E3" w:rsidRPr="007936E3" w:rsidRDefault="007936E3" w:rsidP="007936E3">
      <w:pPr>
        <w:spacing w:line="240" w:lineRule="auto"/>
        <w:ind w:firstLine="708"/>
        <w:contextualSpacing/>
        <w:jc w:val="both"/>
        <w:rPr>
          <w:rFonts w:ascii="Times New Roman" w:eastAsia="Times New Roman" w:hAnsi="Times New Roman" w:cs="Times New Roman"/>
          <w:b/>
          <w:color w:val="FF0000"/>
          <w:lang w:eastAsia="bg-BG"/>
        </w:rPr>
      </w:pPr>
      <w:r w:rsidRPr="007936E3">
        <w:rPr>
          <w:rFonts w:ascii="Times New Roman" w:eastAsia="Times New Roman" w:hAnsi="Times New Roman" w:cs="Times New Roman"/>
          <w:b/>
          <w:lang w:eastAsia="bg-BG"/>
        </w:rPr>
        <w:t>Чл.29.</w:t>
      </w:r>
      <w:r w:rsidRPr="007936E3">
        <w:rPr>
          <w:rFonts w:ascii="Times New Roman" w:eastAsia="Times New Roman" w:hAnsi="Times New Roman" w:cs="Times New Roman"/>
          <w:lang w:eastAsia="bg-BG"/>
        </w:rPr>
        <w:t xml:space="preserve"> В хода на реализация на финансирания проект се допуска до 10% превишаване на определен вид разход за сметка на друг разход, само ако същото е мотивирано и обосновано в отчета на проекта. Всички разходи, направени над предварително обявените и надвишават допустимите 10%, са за сметка на кандидата и същите се възстановяват на Община Русе. </w:t>
      </w:r>
      <w:r w:rsidRPr="007936E3">
        <w:rPr>
          <w:rFonts w:ascii="Times New Roman" w:eastAsia="Times New Roman" w:hAnsi="Times New Roman" w:cs="Times New Roman"/>
          <w:b/>
          <w:color w:val="FF0000"/>
          <w:lang w:eastAsia="bg-BG"/>
        </w:rPr>
        <w:t xml:space="preserve">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Чл.30.</w:t>
      </w:r>
      <w:r w:rsidRPr="007936E3">
        <w:rPr>
          <w:rFonts w:ascii="Times New Roman" w:eastAsia="Times New Roman" w:hAnsi="Times New Roman" w:cs="Times New Roman"/>
          <w:lang w:eastAsia="bg-BG"/>
        </w:rPr>
        <w:t xml:space="preserve"> Всички продукти, закупени или произведени от получилата финансиране организация, остават негова собственост, освен ако в договора не е уговорено друго.</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p>
    <w:p w:rsidR="007936E3" w:rsidRPr="007936E3" w:rsidRDefault="007936E3" w:rsidP="007936E3">
      <w:pPr>
        <w:spacing w:line="240" w:lineRule="auto"/>
        <w:contextualSpacing/>
        <w:jc w:val="center"/>
        <w:rPr>
          <w:rFonts w:ascii="Times New Roman" w:eastAsia="Times New Roman" w:hAnsi="Times New Roman" w:cs="Times New Roman"/>
          <w:lang w:val="en-US" w:eastAsia="bg-BG"/>
        </w:rPr>
      </w:pPr>
      <w:r w:rsidRPr="007936E3">
        <w:rPr>
          <w:rFonts w:ascii="Times New Roman" w:eastAsia="Times New Roman" w:hAnsi="Times New Roman" w:cs="Times New Roman"/>
          <w:lang w:eastAsia="bg-BG"/>
        </w:rPr>
        <w:t xml:space="preserve">Раздел </w:t>
      </w:r>
      <w:r w:rsidRPr="007936E3">
        <w:rPr>
          <w:rFonts w:ascii="Times New Roman" w:eastAsia="Times New Roman" w:hAnsi="Times New Roman" w:cs="Times New Roman"/>
          <w:lang w:val="en-US" w:eastAsia="bg-BG"/>
        </w:rPr>
        <w:t>I</w:t>
      </w:r>
      <w:r w:rsidRPr="007936E3">
        <w:rPr>
          <w:rFonts w:ascii="Times New Roman" w:eastAsia="Times New Roman" w:hAnsi="Times New Roman" w:cs="Times New Roman"/>
          <w:lang w:eastAsia="bg-BG"/>
        </w:rPr>
        <w:t xml:space="preserve">V </w:t>
      </w:r>
    </w:p>
    <w:p w:rsidR="007936E3" w:rsidRPr="007936E3" w:rsidRDefault="007936E3" w:rsidP="007936E3">
      <w:pPr>
        <w:spacing w:line="240" w:lineRule="auto"/>
        <w:contextualSpacing/>
        <w:jc w:val="center"/>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СКЛЮЧВАНЕ НА ДОГОВОР. МОНИТОРИНГ И ОТЧИТАНЕ НА ПРОЕКТИТЕ</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Чл.31.</w:t>
      </w:r>
      <w:r w:rsidRPr="007936E3">
        <w:rPr>
          <w:rFonts w:ascii="Times New Roman" w:eastAsia="Times New Roman" w:hAnsi="Times New Roman" w:cs="Times New Roman"/>
          <w:lang w:eastAsia="bg-BG"/>
        </w:rPr>
        <w:t xml:space="preserve"> Договорите за финансиране на одобрените проекти се сключват от кмета на Община Русе, като одобреното проектно предложение и неговият бюджет са неразделна част от договора.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Чл.32.</w:t>
      </w:r>
      <w:r w:rsidRPr="007936E3">
        <w:rPr>
          <w:rFonts w:ascii="Times New Roman" w:eastAsia="Times New Roman" w:hAnsi="Times New Roman" w:cs="Times New Roman"/>
          <w:lang w:eastAsia="bg-BG"/>
        </w:rPr>
        <w:t xml:space="preserve"> Организацията изпълнител е длъжна да спази следните условия: </w:t>
      </w:r>
    </w:p>
    <w:p w:rsidR="007936E3" w:rsidRPr="007936E3" w:rsidRDefault="007936E3" w:rsidP="007936E3">
      <w:pPr>
        <w:spacing w:line="240" w:lineRule="auto"/>
        <w:ind w:firstLine="708"/>
        <w:contextualSpacing/>
        <w:jc w:val="both"/>
        <w:rPr>
          <w:rFonts w:ascii="Times New Roman" w:eastAsia="Times New Roman" w:hAnsi="Times New Roman" w:cs="Times New Roman"/>
          <w:lang w:val="en-US" w:eastAsia="bg-BG"/>
        </w:rPr>
      </w:pPr>
      <w:r w:rsidRPr="007936E3">
        <w:rPr>
          <w:rFonts w:ascii="Times New Roman" w:eastAsia="Times New Roman" w:hAnsi="Times New Roman" w:cs="Times New Roman"/>
          <w:lang w:eastAsia="bg-BG"/>
        </w:rPr>
        <w:t>1. Да осъществи цялостното изпълнение на проекта, съгласно одобрения проект и бюджет.</w:t>
      </w:r>
      <w:r w:rsidRPr="007936E3">
        <w:rPr>
          <w:rFonts w:ascii="Times New Roman" w:eastAsia="Times New Roman" w:hAnsi="Times New Roman" w:cs="Times New Roman"/>
          <w:lang w:val="en-US" w:eastAsia="bg-BG"/>
        </w:rPr>
        <w:t xml:space="preserve"> </w:t>
      </w:r>
    </w:p>
    <w:p w:rsidR="007936E3" w:rsidRPr="007936E3" w:rsidRDefault="007936E3" w:rsidP="007936E3">
      <w:pPr>
        <w:spacing w:line="240" w:lineRule="auto"/>
        <w:ind w:firstLine="630"/>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 2. Да реализира проекта съобразно сключения договор.</w:t>
      </w:r>
    </w:p>
    <w:p w:rsidR="007936E3" w:rsidRPr="007936E3" w:rsidRDefault="007936E3" w:rsidP="007936E3">
      <w:pPr>
        <w:spacing w:line="240" w:lineRule="auto"/>
        <w:ind w:firstLine="630"/>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 3. Да предоставя исканата му информация в хода на изпълнение и да осигурява достъп за проверка от страна на комисията по чл.33.</w:t>
      </w:r>
    </w:p>
    <w:p w:rsidR="007936E3" w:rsidRPr="007936E3" w:rsidRDefault="007936E3" w:rsidP="007936E3">
      <w:pPr>
        <w:spacing w:line="240" w:lineRule="auto"/>
        <w:ind w:firstLine="630"/>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 4. Да съдейства при извършването на проучвания за резултатите от изпълнението на проекта.</w:t>
      </w:r>
    </w:p>
    <w:p w:rsidR="007936E3" w:rsidRPr="007936E3" w:rsidRDefault="007936E3" w:rsidP="007936E3">
      <w:pPr>
        <w:spacing w:line="240" w:lineRule="auto"/>
        <w:ind w:firstLine="708"/>
        <w:contextualSpacing/>
        <w:jc w:val="both"/>
        <w:rPr>
          <w:rFonts w:ascii="Times New Roman" w:eastAsia="Times New Roman" w:hAnsi="Times New Roman" w:cs="Times New Roman"/>
          <w:b/>
          <w:color w:val="FF0000"/>
          <w:lang w:eastAsia="bg-BG"/>
        </w:rPr>
      </w:pPr>
      <w:r w:rsidRPr="007936E3">
        <w:rPr>
          <w:rFonts w:ascii="Times New Roman" w:eastAsia="Times New Roman" w:hAnsi="Times New Roman" w:cs="Times New Roman"/>
          <w:lang w:eastAsia="bg-BG"/>
        </w:rPr>
        <w:t xml:space="preserve">5. Да води отделни счетоводни записвания за дейностите, финансирани по проекта, с изключение на проектите по Глава </w:t>
      </w:r>
      <w:r w:rsidRPr="007936E3">
        <w:rPr>
          <w:rFonts w:ascii="Times New Roman" w:eastAsia="Times New Roman" w:hAnsi="Times New Roman" w:cs="Times New Roman"/>
          <w:lang w:val="en-US" w:eastAsia="bg-BG"/>
        </w:rPr>
        <w:t>IV</w:t>
      </w:r>
      <w:r w:rsidRPr="007936E3">
        <w:rPr>
          <w:rFonts w:ascii="Times New Roman" w:eastAsia="Times New Roman" w:hAnsi="Times New Roman" w:cs="Times New Roman"/>
          <w:lang w:eastAsia="bg-BG"/>
        </w:rPr>
        <w:t xml:space="preserve">.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6. Финансираната организация се задължава да предостави всички документи, доказващи разходването както на собственото, така и на предоставеното финансиране, включително и фактури, приемо-предавателни протоколи, списък на участници в дейностите по проекта, снимки от проведени фестивали или други културни събития, доказателства за броя на участниците и др. документи за доказване реалното извършване на разходите по искане на Община Русе. </w:t>
      </w:r>
    </w:p>
    <w:p w:rsidR="007936E3" w:rsidRPr="007936E3" w:rsidRDefault="007936E3" w:rsidP="007936E3">
      <w:pPr>
        <w:spacing w:line="240" w:lineRule="auto"/>
        <w:ind w:firstLine="708"/>
        <w:contextualSpacing/>
        <w:jc w:val="both"/>
        <w:rPr>
          <w:rFonts w:ascii="Times New Roman" w:eastAsia="Times New Roman" w:hAnsi="Times New Roman" w:cs="Times New Roman"/>
          <w:b/>
          <w:lang w:eastAsia="bg-BG"/>
        </w:rPr>
      </w:pPr>
      <w:r w:rsidRPr="007936E3">
        <w:rPr>
          <w:rFonts w:ascii="Times New Roman" w:eastAsia="Times New Roman" w:hAnsi="Times New Roman" w:cs="Times New Roman"/>
          <w:lang w:eastAsia="bg-BG"/>
        </w:rPr>
        <w:t>7. Финансираната организация се задължава да използва финансирането на дейности при условията за доказване на пазарна цена, чрез две ценови оферти.</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8. Финансираната организация се задължава при установено нарушение на някое от горните, да възстанови неправомерно разходваните средства, ведно с лихвите, начислени от датата на подписването на договора за финансиране.</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9. С изключение на проектите по Глава </w:t>
      </w:r>
      <w:r w:rsidRPr="007936E3">
        <w:rPr>
          <w:rFonts w:ascii="Times New Roman" w:eastAsia="Times New Roman" w:hAnsi="Times New Roman" w:cs="Times New Roman"/>
          <w:lang w:val="en-US" w:eastAsia="bg-BG"/>
        </w:rPr>
        <w:t xml:space="preserve">III </w:t>
      </w:r>
      <w:r w:rsidRPr="007936E3">
        <w:rPr>
          <w:rFonts w:ascii="Times New Roman" w:eastAsia="Times New Roman" w:hAnsi="Times New Roman" w:cs="Times New Roman"/>
          <w:lang w:eastAsia="bg-BG"/>
        </w:rPr>
        <w:t xml:space="preserve">и Глава </w:t>
      </w:r>
      <w:r w:rsidRPr="007936E3">
        <w:rPr>
          <w:rFonts w:ascii="Times New Roman" w:eastAsia="Times New Roman" w:hAnsi="Times New Roman" w:cs="Times New Roman"/>
          <w:lang w:val="en-US" w:eastAsia="bg-BG"/>
        </w:rPr>
        <w:t xml:space="preserve">IV </w:t>
      </w:r>
      <w:r w:rsidRPr="007936E3">
        <w:rPr>
          <w:rFonts w:ascii="Times New Roman" w:eastAsia="Times New Roman" w:hAnsi="Times New Roman" w:cs="Times New Roman"/>
          <w:lang w:eastAsia="bg-BG"/>
        </w:rPr>
        <w:t>от настоящия Правилник,</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финансираната организация се задължава да провежда финансираните дейности, без да генерира приходи от събиране на такси за участие или продажба на билети, предоставяне на рекламна площ и др. Ако след изпълнение на проекта, се установи, че организацията е генерирала приходи от дейностите, финансирани по проекта от Община Русе, същата се задължава да възстанови на Община Русе отпуснатите средства.</w:t>
      </w:r>
    </w:p>
    <w:p w:rsidR="007936E3" w:rsidRPr="007936E3" w:rsidRDefault="007936E3" w:rsidP="007936E3">
      <w:pPr>
        <w:spacing w:line="240" w:lineRule="auto"/>
        <w:ind w:firstLine="708"/>
        <w:contextualSpacing/>
        <w:jc w:val="both"/>
        <w:rPr>
          <w:rFonts w:ascii="Times New Roman" w:eastAsia="Times New Roman" w:hAnsi="Times New Roman" w:cs="Times New Roman"/>
          <w:b/>
          <w:lang w:eastAsia="bg-BG"/>
        </w:rPr>
      </w:pPr>
      <w:r w:rsidRPr="007936E3">
        <w:rPr>
          <w:rFonts w:ascii="Times New Roman" w:eastAsia="Times New Roman" w:hAnsi="Times New Roman" w:cs="Times New Roman"/>
          <w:lang w:eastAsia="bg-BG"/>
        </w:rPr>
        <w:t>10</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При настъпила обективна и независеща от кандидата промяна в предвидените по проекта дейности и срокове, кандидатстващата организация е длъжна да уведоми писмено финансиращата организация в 3-дневен срок от настъпването на промяната, като в случай, че промяната е одобрена, кандидатът подписва анекс към сключения основен договор. В противен случай кандидатът възстановява получените средства по реализацията на проекта</w:t>
      </w:r>
      <w:r w:rsidRPr="007936E3">
        <w:rPr>
          <w:rFonts w:ascii="Times New Roman" w:eastAsia="Times New Roman" w:hAnsi="Times New Roman" w:cs="Times New Roman"/>
          <w:color w:val="FF0000"/>
          <w:lang w:eastAsia="bg-BG"/>
        </w:rPr>
        <w:t xml:space="preserve">. </w:t>
      </w:r>
    </w:p>
    <w:p w:rsidR="007936E3" w:rsidRPr="007936E3" w:rsidRDefault="007936E3" w:rsidP="007936E3">
      <w:pPr>
        <w:spacing w:line="240" w:lineRule="auto"/>
        <w:ind w:firstLine="708"/>
        <w:contextualSpacing/>
        <w:jc w:val="both"/>
        <w:rPr>
          <w:rFonts w:ascii="Times New Roman" w:hAnsi="Times New Roman" w:cs="Times New Roman"/>
        </w:rPr>
      </w:pPr>
      <w:r w:rsidRPr="007936E3">
        <w:rPr>
          <w:rFonts w:ascii="Times New Roman" w:eastAsia="Times New Roman" w:hAnsi="Times New Roman" w:cs="Times New Roman"/>
          <w:b/>
          <w:lang w:eastAsia="bg-BG"/>
        </w:rPr>
        <w:t>Чл.3</w:t>
      </w:r>
      <w:r w:rsidRPr="007936E3">
        <w:rPr>
          <w:rFonts w:ascii="Times New Roman" w:eastAsia="Times New Roman" w:hAnsi="Times New Roman" w:cs="Times New Roman"/>
          <w:b/>
          <w:lang w:val="en-US" w:eastAsia="bg-BG"/>
        </w:rPr>
        <w:t>3</w:t>
      </w:r>
      <w:r w:rsidRPr="007936E3">
        <w:rPr>
          <w:rFonts w:ascii="Times New Roman" w:eastAsia="Times New Roman" w:hAnsi="Times New Roman" w:cs="Times New Roman"/>
          <w:b/>
          <w:lang w:eastAsia="bg-BG"/>
        </w:rPr>
        <w:t>.</w:t>
      </w:r>
      <w:r w:rsidRPr="007936E3">
        <w:rPr>
          <w:rFonts w:ascii="Times New Roman" w:eastAsia="Times New Roman" w:hAnsi="Times New Roman" w:cs="Times New Roman"/>
          <w:lang w:eastAsia="bg-BG"/>
        </w:rPr>
        <w:t xml:space="preserve"> (1) </w:t>
      </w:r>
      <w:r w:rsidR="00853BDB">
        <w:rPr>
          <w:rFonts w:ascii="Times New Roman" w:eastAsia="Times New Roman" w:hAnsi="Times New Roman" w:cs="Times New Roman"/>
          <w:lang w:eastAsia="bg-BG"/>
        </w:rPr>
        <w:t xml:space="preserve">(изм. с Реш. № </w:t>
      </w:r>
      <w:r w:rsidR="00853BDB" w:rsidRPr="00853BDB">
        <w:rPr>
          <w:rFonts w:ascii="Times New Roman" w:hAnsi="Times New Roman" w:cs="Times New Roman"/>
          <w:sz w:val="24"/>
          <w:szCs w:val="24"/>
        </w:rPr>
        <w:t>1223/16.02.2023 г.)</w:t>
      </w:r>
      <w:r w:rsidR="00853BDB">
        <w:rPr>
          <w:rFonts w:ascii="Times New Roman" w:eastAsia="Times New Roman" w:hAnsi="Times New Roman" w:cs="Times New Roman"/>
          <w:lang w:eastAsia="bg-BG"/>
        </w:rPr>
        <w:t xml:space="preserve"> </w:t>
      </w:r>
      <w:r w:rsidRPr="007936E3">
        <w:rPr>
          <w:rFonts w:ascii="Times New Roman" w:eastAsia="Times New Roman" w:hAnsi="Times New Roman" w:cs="Times New Roman"/>
          <w:lang w:eastAsia="bg-BG"/>
        </w:rPr>
        <w:t xml:space="preserve">След реализацията на проекта финансираната страна се задължава да отчете в едномесечен срок след приключването </w:t>
      </w:r>
      <w:r w:rsidR="00F258D3">
        <w:rPr>
          <w:rFonts w:ascii="Times New Roman" w:eastAsia="Times New Roman" w:hAnsi="Times New Roman" w:cs="Times New Roman"/>
          <w:lang w:eastAsia="bg-BG"/>
        </w:rPr>
        <w:t>на проекта, но не по-късно от 1</w:t>
      </w:r>
      <w:r w:rsidRPr="007936E3">
        <w:rPr>
          <w:rFonts w:ascii="Times New Roman" w:eastAsia="Times New Roman" w:hAnsi="Times New Roman" w:cs="Times New Roman"/>
          <w:lang w:eastAsia="bg-BG"/>
        </w:rPr>
        <w:t xml:space="preserve"> декември на текущата година, финансирания от общината проект, като попълни надлежно Формуляр за окончателен съдържателен и финансов отчет (Приложение 5), съдържащ необходимите съдържателни, технически и финансови данни за реализацията на проекта, и приложи заверени копия на оригиналните разплащателни документи, доказващи разходването както на собственото, така и на предоставеното финансиране</w:t>
      </w:r>
      <w:r w:rsidRPr="007936E3">
        <w:rPr>
          <w:rFonts w:ascii="Times New Roman" w:hAnsi="Times New Roman" w:cs="Times New Roman"/>
        </w:rPr>
        <w:t xml:space="preserve">.  </w:t>
      </w:r>
    </w:p>
    <w:p w:rsidR="007936E3" w:rsidRPr="007936E3" w:rsidRDefault="007936E3" w:rsidP="007936E3">
      <w:pPr>
        <w:spacing w:line="240" w:lineRule="auto"/>
        <w:ind w:firstLine="708"/>
        <w:contextualSpacing/>
        <w:jc w:val="both"/>
        <w:rPr>
          <w:rFonts w:ascii="Times New Roman" w:hAnsi="Times New Roman" w:cs="Times New Roman"/>
        </w:rPr>
      </w:pPr>
      <w:r w:rsidRPr="007936E3">
        <w:rPr>
          <w:rFonts w:ascii="Times New Roman" w:hAnsi="Times New Roman" w:cs="Times New Roman"/>
        </w:rPr>
        <w:t>(2) Отчетните документи се депозират в определения срок в запечатан надписан плик в Деловодството на Община Русе в един екземпляр на хартиен носител и един екземпляр на електронен носител.</w:t>
      </w:r>
    </w:p>
    <w:p w:rsidR="007936E3" w:rsidRPr="007936E3" w:rsidRDefault="007936E3" w:rsidP="007936E3">
      <w:pPr>
        <w:spacing w:line="240" w:lineRule="auto"/>
        <w:ind w:firstLine="708"/>
        <w:contextualSpacing/>
        <w:jc w:val="both"/>
        <w:rPr>
          <w:rFonts w:ascii="Times New Roman" w:eastAsia="Times New Roman" w:hAnsi="Times New Roman" w:cs="Times New Roman"/>
          <w:b/>
          <w:color w:val="FF0000"/>
          <w:lang w:eastAsia="bg-BG"/>
        </w:rPr>
      </w:pPr>
      <w:r w:rsidRPr="007936E3">
        <w:rPr>
          <w:rFonts w:ascii="Times New Roman" w:eastAsia="Times New Roman" w:hAnsi="Times New Roman" w:cs="Times New Roman"/>
          <w:b/>
          <w:lang w:eastAsia="bg-BG"/>
        </w:rPr>
        <w:t>Чл.3</w:t>
      </w:r>
      <w:r w:rsidRPr="007936E3">
        <w:rPr>
          <w:rFonts w:ascii="Times New Roman" w:eastAsia="Times New Roman" w:hAnsi="Times New Roman" w:cs="Times New Roman"/>
          <w:b/>
          <w:lang w:val="en-US" w:eastAsia="bg-BG"/>
        </w:rPr>
        <w:t>4</w:t>
      </w:r>
      <w:r w:rsidRPr="007936E3">
        <w:rPr>
          <w:rFonts w:ascii="Times New Roman" w:eastAsia="Times New Roman" w:hAnsi="Times New Roman" w:cs="Times New Roman"/>
          <w:b/>
          <w:lang w:eastAsia="bg-BG"/>
        </w:rPr>
        <w:t>.</w:t>
      </w:r>
      <w:r w:rsidR="00F258D3">
        <w:rPr>
          <w:rFonts w:ascii="Times New Roman" w:eastAsia="Times New Roman" w:hAnsi="Times New Roman" w:cs="Times New Roman"/>
          <w:b/>
          <w:lang w:eastAsia="bg-BG"/>
        </w:rPr>
        <w:t xml:space="preserve"> </w:t>
      </w:r>
      <w:r w:rsidR="00F258D3">
        <w:rPr>
          <w:rFonts w:ascii="Times New Roman" w:eastAsia="Times New Roman" w:hAnsi="Times New Roman" w:cs="Times New Roman"/>
          <w:lang w:eastAsia="bg-BG"/>
        </w:rPr>
        <w:t xml:space="preserve">(изм. с Реш. № </w:t>
      </w:r>
      <w:r w:rsidR="00F258D3" w:rsidRPr="00853BDB">
        <w:rPr>
          <w:rFonts w:ascii="Times New Roman" w:hAnsi="Times New Roman" w:cs="Times New Roman"/>
          <w:sz w:val="24"/>
          <w:szCs w:val="24"/>
        </w:rPr>
        <w:t>1223/16.02.2023 г.)</w:t>
      </w:r>
      <w:r w:rsidR="00F258D3">
        <w:rPr>
          <w:rFonts w:ascii="Times New Roman" w:eastAsia="Times New Roman" w:hAnsi="Times New Roman" w:cs="Times New Roman"/>
          <w:lang w:eastAsia="bg-BG"/>
        </w:rPr>
        <w:t xml:space="preserve"> </w:t>
      </w:r>
      <w:r w:rsidRPr="007936E3">
        <w:rPr>
          <w:rFonts w:ascii="Times New Roman" w:eastAsia="Times New Roman" w:hAnsi="Times New Roman" w:cs="Times New Roman"/>
          <w:lang w:eastAsia="bg-BG"/>
        </w:rPr>
        <w:t xml:space="preserve">Текущият мониторинг и контролът по изпълнението и отчитането на финансираните проекти се извършва от комисия, назначена със </w:t>
      </w:r>
      <w:r w:rsidRPr="007936E3">
        <w:rPr>
          <w:rFonts w:ascii="Times New Roman" w:eastAsia="Times New Roman" w:hAnsi="Times New Roman" w:cs="Times New Roman"/>
          <w:lang w:eastAsia="bg-BG"/>
        </w:rPr>
        <w:lastRenderedPageBreak/>
        <w:t>заповед на кмета на общината в състав от трима служ</w:t>
      </w:r>
      <w:r w:rsidR="00F258D3">
        <w:rPr>
          <w:rFonts w:ascii="Times New Roman" w:eastAsia="Times New Roman" w:hAnsi="Times New Roman" w:cs="Times New Roman"/>
          <w:lang w:eastAsia="bg-BG"/>
        </w:rPr>
        <w:t>ители на общинска администрация,</w:t>
      </w:r>
      <w:r w:rsidR="00F258D3" w:rsidRPr="00F258D3">
        <w:rPr>
          <w:rFonts w:ascii="Times New Roman" w:hAnsi="Times New Roman" w:cs="Times New Roman"/>
        </w:rPr>
        <w:t xml:space="preserve"> </w:t>
      </w:r>
      <w:r w:rsidR="00F258D3">
        <w:rPr>
          <w:rFonts w:ascii="Times New Roman" w:hAnsi="Times New Roman" w:cs="Times New Roman"/>
        </w:rPr>
        <w:t>в това число един счетоводител.</w:t>
      </w:r>
      <w:r w:rsidRPr="007936E3">
        <w:rPr>
          <w:rFonts w:ascii="Times New Roman" w:eastAsia="Times New Roman" w:hAnsi="Times New Roman" w:cs="Times New Roman"/>
          <w:b/>
          <w:color w:val="FF0000"/>
          <w:lang w:eastAsia="bg-BG"/>
        </w:rPr>
        <w:t xml:space="preserve">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Чл.35.</w:t>
      </w:r>
      <w:r w:rsidRPr="007936E3">
        <w:rPr>
          <w:rFonts w:ascii="Times New Roman" w:eastAsia="Times New Roman" w:hAnsi="Times New Roman" w:cs="Times New Roman"/>
          <w:lang w:eastAsia="bg-BG"/>
        </w:rPr>
        <w:t xml:space="preserve"> Комисията по чл.3</w:t>
      </w:r>
      <w:r w:rsidRPr="007936E3">
        <w:rPr>
          <w:rFonts w:ascii="Times New Roman" w:eastAsia="Times New Roman" w:hAnsi="Times New Roman" w:cs="Times New Roman"/>
          <w:lang w:val="en-US" w:eastAsia="bg-BG"/>
        </w:rPr>
        <w:t>4</w:t>
      </w:r>
      <w:r w:rsidRPr="007936E3">
        <w:rPr>
          <w:rFonts w:ascii="Times New Roman" w:eastAsia="Times New Roman" w:hAnsi="Times New Roman" w:cs="Times New Roman"/>
          <w:lang w:eastAsia="bg-BG"/>
        </w:rPr>
        <w:t xml:space="preserve"> изготвя протокол за работата си, който се утвърждава от кмета на Община Русе.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Чл.36.</w:t>
      </w:r>
      <w:r w:rsidRPr="007936E3">
        <w:rPr>
          <w:rFonts w:ascii="Times New Roman" w:eastAsia="Times New Roman" w:hAnsi="Times New Roman" w:cs="Times New Roman"/>
          <w:lang w:eastAsia="bg-BG"/>
        </w:rPr>
        <w:t xml:space="preserve"> При непълно и некоректно отчитане на проекта, съгласно изискванията на чл.3</w:t>
      </w:r>
      <w:r w:rsidRPr="007936E3">
        <w:rPr>
          <w:rFonts w:ascii="Times New Roman" w:eastAsia="Times New Roman" w:hAnsi="Times New Roman" w:cs="Times New Roman"/>
          <w:lang w:val="en-US" w:eastAsia="bg-BG"/>
        </w:rPr>
        <w:t>3</w:t>
      </w:r>
      <w:r w:rsidRPr="007936E3">
        <w:rPr>
          <w:rFonts w:ascii="Times New Roman" w:eastAsia="Times New Roman" w:hAnsi="Times New Roman" w:cs="Times New Roman"/>
          <w:lang w:eastAsia="bg-BG"/>
        </w:rPr>
        <w:t xml:space="preserve"> от настоящия Правилник, както и при неизпълнение на клаузи от сключения договор, преведените от Общината средства следва да бъдат възстановени с дължимите лихви. </w:t>
      </w:r>
    </w:p>
    <w:p w:rsidR="007936E3" w:rsidRPr="007936E3" w:rsidRDefault="007936E3" w:rsidP="007936E3">
      <w:pPr>
        <w:spacing w:line="240" w:lineRule="auto"/>
        <w:contextualSpacing/>
        <w:jc w:val="center"/>
        <w:rPr>
          <w:rFonts w:ascii="Times New Roman" w:eastAsia="Times New Roman" w:hAnsi="Times New Roman" w:cs="Times New Roman"/>
          <w:b/>
          <w:lang w:eastAsia="bg-BG"/>
        </w:rPr>
      </w:pPr>
    </w:p>
    <w:p w:rsidR="007936E3" w:rsidRPr="007936E3" w:rsidRDefault="007936E3" w:rsidP="007936E3">
      <w:pPr>
        <w:spacing w:line="240" w:lineRule="auto"/>
        <w:contextualSpacing/>
        <w:jc w:val="center"/>
        <w:rPr>
          <w:rFonts w:ascii="Times New Roman" w:eastAsia="Times New Roman" w:hAnsi="Times New Roman" w:cs="Times New Roman"/>
          <w:b/>
          <w:lang w:val="en-US" w:eastAsia="bg-BG"/>
        </w:rPr>
      </w:pPr>
      <w:r w:rsidRPr="007936E3">
        <w:rPr>
          <w:rFonts w:ascii="Times New Roman" w:eastAsia="Times New Roman" w:hAnsi="Times New Roman" w:cs="Times New Roman"/>
          <w:b/>
          <w:lang w:eastAsia="bg-BG"/>
        </w:rPr>
        <w:t xml:space="preserve">ГЛАВА </w:t>
      </w:r>
      <w:r w:rsidRPr="007936E3">
        <w:rPr>
          <w:rFonts w:ascii="Times New Roman" w:eastAsia="Times New Roman" w:hAnsi="Times New Roman" w:cs="Times New Roman"/>
          <w:b/>
          <w:lang w:val="en-US" w:eastAsia="bg-BG"/>
        </w:rPr>
        <w:t>II</w:t>
      </w:r>
    </w:p>
    <w:p w:rsidR="007936E3" w:rsidRPr="007936E3" w:rsidRDefault="007936E3" w:rsidP="007936E3">
      <w:pPr>
        <w:spacing w:line="240" w:lineRule="auto"/>
        <w:contextualSpacing/>
        <w:jc w:val="center"/>
        <w:rPr>
          <w:rFonts w:ascii="Times New Roman" w:eastAsia="Times New Roman" w:hAnsi="Times New Roman" w:cs="Times New Roman"/>
          <w:b/>
          <w:lang w:eastAsia="bg-BG"/>
        </w:rPr>
      </w:pPr>
      <w:r w:rsidRPr="007936E3">
        <w:rPr>
          <w:rFonts w:ascii="Times New Roman" w:eastAsia="Times New Roman" w:hAnsi="Times New Roman" w:cs="Times New Roman"/>
          <w:b/>
          <w:lang w:eastAsia="bg-BG"/>
        </w:rPr>
        <w:t>ФИНАНСИРАНЕ НА ПРОЕКТИ БЕЗ СТОПАНСКО ЕСТЕСТВО</w:t>
      </w:r>
    </w:p>
    <w:p w:rsidR="007936E3" w:rsidRPr="007936E3" w:rsidRDefault="007936E3" w:rsidP="007936E3">
      <w:pPr>
        <w:spacing w:line="240" w:lineRule="auto"/>
        <w:contextualSpacing/>
        <w:jc w:val="center"/>
        <w:rPr>
          <w:rFonts w:ascii="Times New Roman" w:eastAsia="Times New Roman" w:hAnsi="Times New Roman" w:cs="Times New Roman"/>
          <w:b/>
          <w:lang w:eastAsia="bg-BG"/>
        </w:rPr>
      </w:pPr>
    </w:p>
    <w:p w:rsidR="007936E3" w:rsidRPr="007936E3" w:rsidRDefault="007936E3" w:rsidP="007936E3">
      <w:pPr>
        <w:spacing w:line="240" w:lineRule="auto"/>
        <w:contextualSpacing/>
        <w:jc w:val="center"/>
        <w:rPr>
          <w:rFonts w:ascii="Times New Roman" w:eastAsia="Times New Roman" w:hAnsi="Times New Roman" w:cs="Times New Roman"/>
          <w:b/>
          <w:sz w:val="6"/>
          <w:lang w:eastAsia="bg-BG"/>
        </w:rPr>
      </w:pP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 xml:space="preserve">Чл.37. </w:t>
      </w:r>
      <w:r w:rsidRPr="007936E3">
        <w:rPr>
          <w:rFonts w:ascii="Times New Roman" w:eastAsia="Times New Roman" w:hAnsi="Times New Roman" w:cs="Times New Roman"/>
          <w:lang w:eastAsia="bg-BG"/>
        </w:rPr>
        <w:t>(1)</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По реда на тази глава се финансират проектни предложения, резултатите, от които са достъпни за обществеността безвъзмездно, преследват чисто</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 xml:space="preserve">общественополезна   общокултурна цел, и чието естество е нестопанско. </w:t>
      </w:r>
    </w:p>
    <w:p w:rsidR="007936E3" w:rsidRPr="007936E3" w:rsidRDefault="007936E3" w:rsidP="007936E3">
      <w:pPr>
        <w:spacing w:line="240" w:lineRule="auto"/>
        <w:ind w:firstLine="708"/>
        <w:contextualSpacing/>
        <w:jc w:val="both"/>
        <w:rPr>
          <w:rFonts w:ascii="Times New Roman" w:hAnsi="Times New Roman" w:cs="Times New Roman"/>
          <w:lang w:eastAsia="bg-BG"/>
        </w:rPr>
      </w:pPr>
      <w:r w:rsidRPr="007936E3">
        <w:rPr>
          <w:rFonts w:ascii="Times New Roman" w:hAnsi="Times New Roman" w:cs="Times New Roman"/>
          <w:lang w:eastAsia="bg-BG"/>
        </w:rPr>
        <w:t xml:space="preserve">(2) Финансирането по реда на тази глава се осъществява, като се подпомагат само нестопански дейности на организациите, които организационно и счетоводно са отделени от стопанските й дейности.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3</w:t>
      </w: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 xml:space="preserve"> Ако проектът обхваща финансиране на дейности, които организационно и счетоводно не са отделени от стопанските дейности на кандидата, проектът се финансира по реда на Глава </w:t>
      </w:r>
      <w:r w:rsidRPr="007936E3">
        <w:rPr>
          <w:rFonts w:ascii="Times New Roman" w:eastAsia="Times New Roman" w:hAnsi="Times New Roman" w:cs="Times New Roman"/>
          <w:lang w:val="en-US" w:eastAsia="bg-BG"/>
        </w:rPr>
        <w:t>III</w:t>
      </w:r>
      <w:r w:rsidRPr="007936E3">
        <w:rPr>
          <w:rFonts w:ascii="Times New Roman" w:eastAsia="Times New Roman" w:hAnsi="Times New Roman" w:cs="Times New Roman"/>
          <w:lang w:eastAsia="bg-BG"/>
        </w:rPr>
        <w:t xml:space="preserve"> или </w:t>
      </w:r>
      <w:r w:rsidRPr="007936E3">
        <w:rPr>
          <w:rFonts w:ascii="Times New Roman" w:eastAsia="Times New Roman" w:hAnsi="Times New Roman" w:cs="Times New Roman"/>
          <w:lang w:val="en-US" w:eastAsia="bg-BG"/>
        </w:rPr>
        <w:t>IV</w:t>
      </w:r>
      <w:r w:rsidRPr="007936E3">
        <w:rPr>
          <w:rFonts w:ascii="Times New Roman" w:eastAsia="Times New Roman" w:hAnsi="Times New Roman" w:cs="Times New Roman"/>
          <w:lang w:eastAsia="bg-BG"/>
        </w:rPr>
        <w:t xml:space="preserve">.  </w:t>
      </w:r>
      <w:r w:rsidRPr="007936E3">
        <w:rPr>
          <w:rFonts w:ascii="Times New Roman" w:eastAsia="Times New Roman" w:hAnsi="Times New Roman" w:cs="Times New Roman"/>
          <w:lang w:val="en-US" w:eastAsia="bg-BG"/>
        </w:rPr>
        <w:t xml:space="preserve">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Чл.38.</w:t>
      </w:r>
      <w:r w:rsidRPr="007936E3">
        <w:rPr>
          <w:rFonts w:ascii="Times New Roman" w:eastAsia="Times New Roman" w:hAnsi="Times New Roman" w:cs="Times New Roman"/>
          <w:lang w:eastAsia="bg-BG"/>
        </w:rPr>
        <w:t>(1) По тази глава се финансират проекти, които включват разходи само за нестопански дейности, като:</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1. възнаграждения на творчески екипи по реализацията на проекта</w:t>
      </w:r>
      <w:r w:rsidRPr="007936E3">
        <w:rPr>
          <w:rFonts w:ascii="Times New Roman" w:hAnsi="Times New Roman" w:cs="Times New Roman"/>
          <w:lang w:val="ru-RU"/>
        </w:rPr>
        <w:t xml:space="preserve"> </w:t>
      </w:r>
      <w:r w:rsidRPr="007936E3">
        <w:rPr>
          <w:rFonts w:ascii="Times New Roman" w:eastAsia="Times New Roman" w:hAnsi="Times New Roman" w:cs="Times New Roman"/>
          <w:lang w:eastAsia="bg-BG"/>
        </w:rPr>
        <w:t>за труд, положен само във връзка с финансираната по проекта дейност на кандидата или партньора;</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2. организиране на събития и дейности без генериране на приходи от такси/билети;</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3. разходи за закупуване на материали и пособия за нуждите на проекта;</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4. разходи за извършване на научни изследвания в областта на изкуството и културата, когато резултатите от тези дейности са общодостъпни и се предоставят за общо ползване без заплащане</w:t>
      </w:r>
      <w:r w:rsidRPr="007936E3">
        <w:rPr>
          <w:rFonts w:ascii="Times New Roman" w:eastAsia="Times New Roman" w:hAnsi="Times New Roman" w:cs="Times New Roman"/>
          <w:lang w:val="en-US" w:eastAsia="bg-BG"/>
        </w:rPr>
        <w:t>;</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5. разходи за съхраняване, развитие и валоризиране на движими и недвижими културни ценности и обекти, при условие, че достъпът до тях е отворен и безплатен;</w:t>
      </w:r>
    </w:p>
    <w:p w:rsidR="007936E3" w:rsidRPr="007936E3" w:rsidRDefault="007936E3" w:rsidP="007936E3">
      <w:pPr>
        <w:spacing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ab/>
        <w:t>6. разходи за изработване на рекламни и информационни материали, организиране на рекламни кампании и други дейности по осигуряване на публичност на проекта;</w:t>
      </w:r>
    </w:p>
    <w:p w:rsidR="007936E3" w:rsidRPr="007936E3" w:rsidRDefault="007936E3" w:rsidP="007936E3">
      <w:pPr>
        <w:spacing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ab/>
        <w:t>7. наем на зали и оборудване;</w:t>
      </w:r>
    </w:p>
    <w:p w:rsidR="007936E3" w:rsidRPr="007936E3" w:rsidRDefault="007936E3" w:rsidP="007936E3">
      <w:pPr>
        <w:spacing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            8. транспортни и командировъчни разходи за целите на проекта;</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9. други присъщи за целите и реализацията на проекта дейности.</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(2) За да бъдат признати за допустими, разходите за осъществяването на проектите следва да отговарят на следните изисквания, доказани и във финалния отчет по проекта: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1. Да са извършени по време на изпълнението на проекта в рамките на договорения срок – след датата на сключване на договора и преди изтичане срока на действието му;</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2. Да са обвързани с предмета на сключения договор и да съответстват на одобрения бюджет за изпълнението на проекта;</w:t>
      </w:r>
    </w:p>
    <w:p w:rsidR="007936E3" w:rsidRPr="007936E3" w:rsidRDefault="007936E3" w:rsidP="007936E3">
      <w:pPr>
        <w:spacing w:line="240" w:lineRule="auto"/>
        <w:ind w:firstLine="708"/>
        <w:contextualSpacing/>
        <w:jc w:val="both"/>
        <w:rPr>
          <w:rFonts w:ascii="Times New Roman" w:eastAsia="Times New Roman" w:hAnsi="Times New Roman" w:cs="Times New Roman"/>
          <w:lang w:val="en-US" w:eastAsia="bg-BG"/>
        </w:rPr>
      </w:pPr>
      <w:r w:rsidRPr="007936E3">
        <w:rPr>
          <w:rFonts w:ascii="Times New Roman" w:eastAsia="Times New Roman" w:hAnsi="Times New Roman" w:cs="Times New Roman"/>
          <w:lang w:eastAsia="bg-BG"/>
        </w:rPr>
        <w:t>3. Да са придружени със заверени копия на разходооправдателни документи (и/или други счетоводни документи) съгласно националното законодателство, както и с друга документация, доказваща получаване на стоки и/или услуги</w:t>
      </w:r>
      <w:r w:rsidRPr="007936E3">
        <w:rPr>
          <w:rFonts w:ascii="Times New Roman" w:eastAsia="Times New Roman" w:hAnsi="Times New Roman" w:cs="Times New Roman"/>
          <w:lang w:val="en-US" w:eastAsia="bg-BG"/>
        </w:rPr>
        <w:t>;</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4. Да отговаря на изискванията на данъчно-осигурителното законодателство и Закона за счетоводството;</w:t>
      </w:r>
    </w:p>
    <w:p w:rsidR="007936E3" w:rsidRPr="007936E3" w:rsidRDefault="007936E3" w:rsidP="007936E3">
      <w:pPr>
        <w:spacing w:line="240" w:lineRule="auto"/>
        <w:ind w:firstLine="708"/>
        <w:contextualSpacing/>
        <w:jc w:val="both"/>
        <w:rPr>
          <w:rFonts w:ascii="Times New Roman" w:eastAsia="Times New Roman" w:hAnsi="Times New Roman" w:cs="Times New Roman"/>
          <w:b/>
          <w:color w:val="FF0000"/>
          <w:lang w:eastAsia="bg-BG"/>
        </w:rPr>
      </w:pPr>
      <w:r w:rsidRPr="007936E3">
        <w:rPr>
          <w:rFonts w:ascii="Times New Roman" w:eastAsia="Times New Roman" w:hAnsi="Times New Roman" w:cs="Times New Roman"/>
          <w:lang w:eastAsia="bg-BG"/>
        </w:rPr>
        <w:t>5. Разходите да са извършени от външни за кандидата лица, ако кандидатът попада в дефиницията на „публично-правна организация“</w:t>
      </w: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 xml:space="preserve"> или на пазарни нива, което се доказва чрез представяне на две оферти, връзка към електронен каталог, копие от продуктов каталог и др.</w:t>
      </w: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 xml:space="preserve"> </w:t>
      </w:r>
      <w:r w:rsidRPr="007936E3">
        <w:rPr>
          <w:rFonts w:ascii="Times New Roman" w:eastAsia="Times New Roman" w:hAnsi="Times New Roman" w:cs="Times New Roman"/>
          <w:b/>
          <w:color w:val="FF0000"/>
          <w:lang w:eastAsia="bg-BG"/>
        </w:rPr>
        <w:t xml:space="preserve">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6. Разходите се считат за възникнали, когато стойността им е фактурирана и предметът е доставен (в случай на стоки) или изпълнен (в случай на услуги);</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7.</w:t>
      </w:r>
      <w:r w:rsidR="00F258D3">
        <w:rPr>
          <w:rFonts w:ascii="Times New Roman" w:eastAsia="Times New Roman" w:hAnsi="Times New Roman" w:cs="Times New Roman"/>
          <w:lang w:eastAsia="bg-BG"/>
        </w:rPr>
        <w:t xml:space="preserve"> (изм. с Реш. № </w:t>
      </w:r>
      <w:r w:rsidR="00F258D3" w:rsidRPr="00853BDB">
        <w:rPr>
          <w:rFonts w:ascii="Times New Roman" w:hAnsi="Times New Roman" w:cs="Times New Roman"/>
          <w:sz w:val="24"/>
          <w:szCs w:val="24"/>
        </w:rPr>
        <w:t>1223/16.02.2023 г.)</w:t>
      </w:r>
      <w:r w:rsidRPr="007936E3">
        <w:rPr>
          <w:rFonts w:ascii="Times New Roman" w:eastAsia="Times New Roman" w:hAnsi="Times New Roman" w:cs="Times New Roman"/>
          <w:lang w:eastAsia="bg-BG"/>
        </w:rPr>
        <w:t xml:space="preserve"> Разходите са отчетени в срок до 1 месец от приключването на срока за изпълнение </w:t>
      </w:r>
      <w:r w:rsidR="00F258D3">
        <w:rPr>
          <w:rFonts w:ascii="Times New Roman" w:eastAsia="Times New Roman" w:hAnsi="Times New Roman" w:cs="Times New Roman"/>
          <w:lang w:eastAsia="bg-BG"/>
        </w:rPr>
        <w:t>на проекта, но не по-късно от 1</w:t>
      </w:r>
      <w:r w:rsidRPr="007936E3">
        <w:rPr>
          <w:rFonts w:ascii="Times New Roman" w:eastAsia="Times New Roman" w:hAnsi="Times New Roman" w:cs="Times New Roman"/>
          <w:lang w:eastAsia="bg-BG"/>
        </w:rPr>
        <w:t xml:space="preserve"> декември на текущата година.</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(3) При неизпълнени дейности извършените разходи се считат за недопустими и следва да се възстановят.</w:t>
      </w:r>
    </w:p>
    <w:p w:rsidR="007936E3" w:rsidRPr="007936E3" w:rsidRDefault="007936E3" w:rsidP="007936E3">
      <w:pPr>
        <w:spacing w:line="240" w:lineRule="auto"/>
        <w:contextualSpacing/>
        <w:jc w:val="center"/>
        <w:rPr>
          <w:rFonts w:ascii="Times New Roman" w:eastAsia="Times New Roman" w:hAnsi="Times New Roman" w:cs="Times New Roman"/>
          <w:b/>
          <w:lang w:eastAsia="bg-BG"/>
        </w:rPr>
      </w:pPr>
    </w:p>
    <w:p w:rsidR="007936E3" w:rsidRPr="007936E3" w:rsidRDefault="007936E3" w:rsidP="007936E3">
      <w:pPr>
        <w:spacing w:line="240" w:lineRule="auto"/>
        <w:contextualSpacing/>
        <w:jc w:val="center"/>
        <w:rPr>
          <w:rFonts w:ascii="Times New Roman" w:eastAsia="Times New Roman" w:hAnsi="Times New Roman" w:cs="Times New Roman"/>
          <w:b/>
          <w:lang w:eastAsia="bg-BG"/>
        </w:rPr>
      </w:pPr>
      <w:r w:rsidRPr="007936E3">
        <w:rPr>
          <w:rFonts w:ascii="Times New Roman" w:eastAsia="Times New Roman" w:hAnsi="Times New Roman" w:cs="Times New Roman"/>
          <w:b/>
          <w:lang w:eastAsia="bg-BG"/>
        </w:rPr>
        <w:t xml:space="preserve">ГЛАВА </w:t>
      </w:r>
      <w:r w:rsidRPr="007936E3">
        <w:rPr>
          <w:rFonts w:ascii="Times New Roman" w:eastAsia="Times New Roman" w:hAnsi="Times New Roman" w:cs="Times New Roman"/>
          <w:b/>
          <w:lang w:val="en-US" w:eastAsia="bg-BG"/>
        </w:rPr>
        <w:t>III</w:t>
      </w:r>
    </w:p>
    <w:p w:rsidR="007936E3" w:rsidRPr="007936E3" w:rsidRDefault="007936E3" w:rsidP="007936E3">
      <w:pPr>
        <w:spacing w:line="240" w:lineRule="auto"/>
        <w:contextualSpacing/>
        <w:jc w:val="center"/>
        <w:rPr>
          <w:rFonts w:ascii="Times New Roman" w:eastAsia="Times New Roman" w:hAnsi="Times New Roman" w:cs="Times New Roman"/>
          <w:b/>
          <w:lang w:eastAsia="bg-BG"/>
        </w:rPr>
      </w:pPr>
      <w:r w:rsidRPr="007936E3">
        <w:rPr>
          <w:rFonts w:ascii="Times New Roman" w:eastAsia="Times New Roman" w:hAnsi="Times New Roman" w:cs="Times New Roman"/>
          <w:b/>
          <w:lang w:eastAsia="bg-BG"/>
        </w:rPr>
        <w:t xml:space="preserve">ФИНАНСИРАНЕ НА ПРОЕКТИ, КОИТО ВКЛЮЧВАТ И СТОПАНСКИ ДЕЙНОСТИ </w:t>
      </w:r>
    </w:p>
    <w:p w:rsidR="007936E3" w:rsidRPr="007936E3" w:rsidRDefault="007936E3" w:rsidP="007936E3">
      <w:pPr>
        <w:spacing w:line="240" w:lineRule="auto"/>
        <w:contextualSpacing/>
        <w:jc w:val="center"/>
        <w:rPr>
          <w:rFonts w:ascii="Times New Roman" w:eastAsia="Times New Roman" w:hAnsi="Times New Roman" w:cs="Times New Roman"/>
          <w:b/>
          <w:lang w:eastAsia="bg-BG"/>
        </w:rPr>
      </w:pP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Чл.39.</w:t>
      </w:r>
      <w:r w:rsidRPr="007936E3">
        <w:rPr>
          <w:rFonts w:ascii="Times New Roman" w:eastAsia="Times New Roman" w:hAnsi="Times New Roman" w:cs="Times New Roman"/>
          <w:lang w:eastAsia="bg-BG"/>
        </w:rPr>
        <w:t xml:space="preserve"> </w:t>
      </w: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1</w:t>
      </w: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 xml:space="preserve"> По реда на тази глава се финансират проектни предложения, при които самите финансирани дейности, могат да представляват стопанска дейност, поради факта, че предвиждат реализиране на приходи от</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 xml:space="preserve">такси/билети, събирани от посетители или ползватели, или чрез предоставяне на други услуги срещу заплащане.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2</w:t>
      </w: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 xml:space="preserve"> Ако проектът предвижда финансиране на дейности, които освен нестопанските дейности, включват и такива, които са стопански по характера си, но тези дейности се осъществяват:</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1. от външни за бенефициента лица чрез сключване на договори при пазарни и конкурентни условия и;</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2. приходите от тези дейности покриват само разходите на бенефициента, не водят до генериране на печалба и не остават в полза на бенефициента, проектът се финансира в условията на липса на държавна помощ.</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w:t>
      </w:r>
      <w:r w:rsidRPr="007936E3">
        <w:rPr>
          <w:rFonts w:ascii="Times New Roman" w:eastAsia="Times New Roman" w:hAnsi="Times New Roman" w:cs="Times New Roman"/>
          <w:b/>
          <w:lang w:val="en-US" w:eastAsia="bg-BG"/>
        </w:rPr>
        <w:t>4</w:t>
      </w:r>
      <w:r w:rsidRPr="007936E3">
        <w:rPr>
          <w:rFonts w:ascii="Times New Roman" w:eastAsia="Times New Roman" w:hAnsi="Times New Roman" w:cs="Times New Roman"/>
          <w:b/>
          <w:lang w:eastAsia="bg-BG"/>
        </w:rPr>
        <w:t>0.</w:t>
      </w:r>
      <w:r w:rsidRPr="007936E3">
        <w:rPr>
          <w:rFonts w:ascii="Times New Roman" w:eastAsia="Times New Roman" w:hAnsi="Times New Roman" w:cs="Times New Roman"/>
          <w:lang w:eastAsia="bg-BG"/>
        </w:rPr>
        <w:t xml:space="preserve"> (1) По реда на Глава </w:t>
      </w:r>
      <w:r w:rsidRPr="007936E3">
        <w:rPr>
          <w:rFonts w:ascii="Times New Roman" w:eastAsia="Times New Roman" w:hAnsi="Times New Roman" w:cs="Times New Roman"/>
          <w:lang w:val="en-US" w:eastAsia="bg-BG"/>
        </w:rPr>
        <w:t xml:space="preserve">III </w:t>
      </w:r>
      <w:r w:rsidRPr="007936E3">
        <w:rPr>
          <w:rFonts w:ascii="Times New Roman" w:eastAsia="Times New Roman" w:hAnsi="Times New Roman" w:cs="Times New Roman"/>
          <w:lang w:eastAsia="bg-BG"/>
        </w:rPr>
        <w:t xml:space="preserve">се финансират разходи за: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1. възнаграждения на творчески екипи по реализацията на проекта</w:t>
      </w:r>
      <w:r w:rsidRPr="007936E3">
        <w:rPr>
          <w:rFonts w:ascii="Times New Roman" w:hAnsi="Times New Roman" w:cs="Times New Roman"/>
          <w:lang w:val="ru-RU"/>
        </w:rPr>
        <w:t xml:space="preserve"> </w:t>
      </w:r>
      <w:r w:rsidRPr="007936E3">
        <w:rPr>
          <w:rFonts w:ascii="Times New Roman" w:eastAsia="Times New Roman" w:hAnsi="Times New Roman" w:cs="Times New Roman"/>
          <w:lang w:eastAsia="bg-BG"/>
        </w:rPr>
        <w:t>за труд, положен само във връзка с финансираната по проекта дейност на кандидата или партньора;</w:t>
      </w:r>
    </w:p>
    <w:p w:rsidR="007936E3" w:rsidRPr="007936E3" w:rsidRDefault="007936E3" w:rsidP="007936E3">
      <w:pPr>
        <w:spacing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 </w:t>
      </w:r>
      <w:r w:rsidRPr="007936E3">
        <w:rPr>
          <w:rFonts w:ascii="Times New Roman" w:eastAsia="Times New Roman" w:hAnsi="Times New Roman" w:cs="Times New Roman"/>
          <w:lang w:eastAsia="bg-BG"/>
        </w:rPr>
        <w:tab/>
        <w:t>2. организиране на събития с генериране на приходи от такси/билети;</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3. съхраняване и валоризиране на движими и недвижими културни ценности и обекти;</w:t>
      </w:r>
    </w:p>
    <w:p w:rsidR="007936E3" w:rsidRPr="007936E3" w:rsidRDefault="007936E3" w:rsidP="007936E3">
      <w:pPr>
        <w:spacing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 </w:t>
      </w:r>
      <w:r w:rsidRPr="007936E3">
        <w:rPr>
          <w:rFonts w:ascii="Times New Roman" w:eastAsia="Times New Roman" w:hAnsi="Times New Roman" w:cs="Times New Roman"/>
          <w:lang w:eastAsia="bg-BG"/>
        </w:rPr>
        <w:tab/>
        <w:t>4. изработване на рекламни и информационни материали;</w:t>
      </w:r>
    </w:p>
    <w:p w:rsidR="007936E3" w:rsidRPr="007936E3" w:rsidRDefault="007936E3" w:rsidP="007936E3">
      <w:pPr>
        <w:spacing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 </w:t>
      </w:r>
      <w:r w:rsidRPr="007936E3">
        <w:rPr>
          <w:rFonts w:ascii="Times New Roman" w:eastAsia="Times New Roman" w:hAnsi="Times New Roman" w:cs="Times New Roman"/>
          <w:lang w:eastAsia="bg-BG"/>
        </w:rPr>
        <w:tab/>
        <w:t>5. отпечатване на издания, без вестници и списания с комерсиална цел;</w:t>
      </w:r>
    </w:p>
    <w:p w:rsidR="007936E3" w:rsidRPr="007936E3" w:rsidRDefault="007936E3" w:rsidP="007936E3">
      <w:pPr>
        <w:tabs>
          <w:tab w:val="left" w:pos="1170"/>
        </w:tabs>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6. мерки за информация и публичност на проекта (пресконференции, публикации и др.)</w:t>
      </w:r>
    </w:p>
    <w:p w:rsidR="007936E3" w:rsidRPr="007936E3" w:rsidRDefault="007936E3" w:rsidP="007936E3">
      <w:pPr>
        <w:spacing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 </w:t>
      </w:r>
      <w:r w:rsidRPr="007936E3">
        <w:rPr>
          <w:rFonts w:ascii="Times New Roman" w:eastAsia="Times New Roman" w:hAnsi="Times New Roman" w:cs="Times New Roman"/>
          <w:lang w:eastAsia="bg-BG"/>
        </w:rPr>
        <w:tab/>
        <w:t>7. закупуване на материали за целите на проекта;</w:t>
      </w:r>
    </w:p>
    <w:p w:rsidR="007936E3" w:rsidRPr="007936E3" w:rsidRDefault="007936E3" w:rsidP="007936E3">
      <w:pPr>
        <w:spacing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 </w:t>
      </w:r>
      <w:r w:rsidRPr="007936E3">
        <w:rPr>
          <w:rFonts w:ascii="Times New Roman" w:eastAsia="Times New Roman" w:hAnsi="Times New Roman" w:cs="Times New Roman"/>
          <w:lang w:eastAsia="bg-BG"/>
        </w:rPr>
        <w:tab/>
        <w:t>8. транспортни и командировъчни разходи;</w:t>
      </w:r>
    </w:p>
    <w:p w:rsidR="007936E3" w:rsidRPr="007936E3" w:rsidRDefault="007936E3" w:rsidP="007936E3">
      <w:pPr>
        <w:spacing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 </w:t>
      </w:r>
      <w:r w:rsidRPr="007936E3">
        <w:rPr>
          <w:rFonts w:ascii="Times New Roman" w:eastAsia="Times New Roman" w:hAnsi="Times New Roman" w:cs="Times New Roman"/>
          <w:lang w:eastAsia="bg-BG"/>
        </w:rPr>
        <w:tab/>
        <w:t>9. наем на зали и оборудване;</w:t>
      </w:r>
    </w:p>
    <w:p w:rsidR="007936E3" w:rsidRPr="007936E3" w:rsidRDefault="007936E3" w:rsidP="007936E3">
      <w:pPr>
        <w:spacing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 </w:t>
      </w:r>
      <w:r w:rsidRPr="007936E3">
        <w:rPr>
          <w:rFonts w:ascii="Times New Roman" w:eastAsia="Times New Roman" w:hAnsi="Times New Roman" w:cs="Times New Roman"/>
          <w:lang w:eastAsia="bg-BG"/>
        </w:rPr>
        <w:tab/>
        <w:t>10. други, присъщи за целите и реализацията на проекта разходи.</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2</w:t>
      </w: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 xml:space="preserve"> За да бъдат признати за допустими, разходите за осъществяването на проектите следва да отговарят на следните изисквания, доказани и във финалния отчет по проекта: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1. Да са извършени по време на изпълнението на проекта в рамките на договорения срок – след датата на сключване на договора и преди изтичане срока на действието му;</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2. Да са обвързани с предмета на сключения договор и да съответстват на одобрения бюджет за изпълнението на проекта;</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val="en-US" w:eastAsia="bg-BG"/>
        </w:rPr>
        <w:t>3</w:t>
      </w:r>
      <w:r w:rsidRPr="007936E3">
        <w:rPr>
          <w:rFonts w:ascii="Times New Roman" w:eastAsia="Times New Roman" w:hAnsi="Times New Roman" w:cs="Times New Roman"/>
          <w:lang w:eastAsia="bg-BG"/>
        </w:rPr>
        <w:t>. Да са придружени със заверени копия на разходооправдателни документи (и/или други счетоводни документи) съгласно националното законодателство, както и с друга документация, доказваща получаване на стоки и/или услуги;</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val="en-US" w:eastAsia="bg-BG"/>
        </w:rPr>
        <w:t>4</w:t>
      </w:r>
      <w:r w:rsidRPr="007936E3">
        <w:rPr>
          <w:rFonts w:ascii="Times New Roman" w:eastAsia="Times New Roman" w:hAnsi="Times New Roman" w:cs="Times New Roman"/>
          <w:lang w:eastAsia="bg-BG"/>
        </w:rPr>
        <w:t>. Да отговарят на изискванията на данъчно-осигурителното законодателство и закона за счетоводството;</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val="en-US" w:eastAsia="bg-BG"/>
        </w:rPr>
        <w:t>5</w:t>
      </w:r>
      <w:r w:rsidRPr="007936E3">
        <w:rPr>
          <w:rFonts w:ascii="Times New Roman" w:eastAsia="Times New Roman" w:hAnsi="Times New Roman" w:cs="Times New Roman"/>
          <w:lang w:eastAsia="bg-BG"/>
        </w:rPr>
        <w:t>. Разходите се считат за възникнали, когато стойността им е фактурирана и предметът е доставен (в случай на стоки) или изпълнен (в случай на услуги);</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val="en-US" w:eastAsia="bg-BG"/>
        </w:rPr>
        <w:t>6</w:t>
      </w:r>
      <w:r w:rsidRPr="007936E3">
        <w:rPr>
          <w:rFonts w:ascii="Times New Roman" w:eastAsia="Times New Roman" w:hAnsi="Times New Roman" w:cs="Times New Roman"/>
          <w:lang w:eastAsia="bg-BG"/>
        </w:rPr>
        <w:t>.</w:t>
      </w:r>
      <w:r w:rsidR="00F258D3">
        <w:rPr>
          <w:rFonts w:ascii="Times New Roman" w:eastAsia="Times New Roman" w:hAnsi="Times New Roman" w:cs="Times New Roman"/>
          <w:lang w:eastAsia="bg-BG"/>
        </w:rPr>
        <w:t xml:space="preserve"> (изм. с Реш. № </w:t>
      </w:r>
      <w:r w:rsidR="00F258D3" w:rsidRPr="00853BDB">
        <w:rPr>
          <w:rFonts w:ascii="Times New Roman" w:hAnsi="Times New Roman" w:cs="Times New Roman"/>
          <w:sz w:val="24"/>
          <w:szCs w:val="24"/>
        </w:rPr>
        <w:t>1223/16.02.2023 г.)</w:t>
      </w:r>
      <w:r w:rsidR="00F258D3">
        <w:rPr>
          <w:rFonts w:ascii="Times New Roman" w:eastAsia="Times New Roman" w:hAnsi="Times New Roman" w:cs="Times New Roman"/>
          <w:lang w:eastAsia="bg-BG"/>
        </w:rPr>
        <w:t xml:space="preserve"> </w:t>
      </w:r>
      <w:r w:rsidRPr="007936E3">
        <w:rPr>
          <w:rFonts w:ascii="Times New Roman" w:eastAsia="Times New Roman" w:hAnsi="Times New Roman" w:cs="Times New Roman"/>
          <w:lang w:eastAsia="bg-BG"/>
        </w:rPr>
        <w:t xml:space="preserve"> Разходите са отчетени в срок до 1 месец от приключването на срока на </w:t>
      </w:r>
      <w:r w:rsidR="00F258D3">
        <w:rPr>
          <w:rFonts w:ascii="Times New Roman" w:eastAsia="Times New Roman" w:hAnsi="Times New Roman" w:cs="Times New Roman"/>
          <w:lang w:eastAsia="bg-BG"/>
        </w:rPr>
        <w:t>изпълнение, но не по-късно от 1</w:t>
      </w:r>
      <w:r w:rsidRPr="007936E3">
        <w:rPr>
          <w:rFonts w:ascii="Times New Roman" w:eastAsia="Times New Roman" w:hAnsi="Times New Roman" w:cs="Times New Roman"/>
          <w:lang w:eastAsia="bg-BG"/>
        </w:rPr>
        <w:t xml:space="preserve"> декември на текущата година</w:t>
      </w:r>
      <w:r w:rsidRPr="007936E3">
        <w:rPr>
          <w:rFonts w:ascii="Times New Roman" w:eastAsia="Times New Roman" w:hAnsi="Times New Roman" w:cs="Times New Roman"/>
          <w:lang w:val="en-US" w:eastAsia="bg-BG"/>
        </w:rPr>
        <w:t>;</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7. Разходите за стопански дейности да са извършени при пазарни условия – от външни за бенефициента лица, на пазарни цени</w:t>
      </w:r>
      <w:r w:rsidRPr="007936E3">
        <w:rPr>
          <w:rFonts w:ascii="Times New Roman" w:eastAsia="Times New Roman" w:hAnsi="Times New Roman" w:cs="Times New Roman"/>
          <w:lang w:val="en-US" w:eastAsia="bg-BG"/>
        </w:rPr>
        <w:t>.</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(3) При неизпълнени дейности извършените разходи се считат за недопустими и се възстановяват</w:t>
      </w:r>
      <w:r w:rsidRPr="007936E3">
        <w:rPr>
          <w:rFonts w:ascii="Times New Roman" w:eastAsia="Times New Roman" w:hAnsi="Times New Roman" w:cs="Times New Roman"/>
          <w:lang w:val="en-US" w:eastAsia="bg-BG"/>
        </w:rPr>
        <w:t>.</w:t>
      </w:r>
    </w:p>
    <w:p w:rsidR="007936E3" w:rsidRPr="007936E3" w:rsidRDefault="007936E3" w:rsidP="007936E3">
      <w:pPr>
        <w:spacing w:line="240" w:lineRule="auto"/>
        <w:contextualSpacing/>
        <w:jc w:val="center"/>
        <w:rPr>
          <w:rFonts w:ascii="Times New Roman" w:eastAsia="Times New Roman" w:hAnsi="Times New Roman" w:cs="Times New Roman"/>
          <w:b/>
          <w:lang w:eastAsia="bg-BG"/>
        </w:rPr>
      </w:pPr>
    </w:p>
    <w:p w:rsidR="007936E3" w:rsidRPr="007936E3" w:rsidRDefault="007936E3" w:rsidP="007936E3">
      <w:pPr>
        <w:spacing w:line="240" w:lineRule="auto"/>
        <w:contextualSpacing/>
        <w:jc w:val="center"/>
        <w:rPr>
          <w:rFonts w:ascii="Times New Roman" w:eastAsia="Times New Roman" w:hAnsi="Times New Roman" w:cs="Times New Roman"/>
          <w:b/>
          <w:lang w:eastAsia="bg-BG"/>
        </w:rPr>
      </w:pPr>
      <w:r w:rsidRPr="007936E3">
        <w:rPr>
          <w:rFonts w:ascii="Times New Roman" w:eastAsia="Times New Roman" w:hAnsi="Times New Roman" w:cs="Times New Roman"/>
          <w:b/>
          <w:lang w:eastAsia="bg-BG"/>
        </w:rPr>
        <w:t xml:space="preserve">ГЛАВА </w:t>
      </w:r>
      <w:r w:rsidRPr="007936E3">
        <w:rPr>
          <w:rFonts w:ascii="Times New Roman" w:eastAsia="Times New Roman" w:hAnsi="Times New Roman" w:cs="Times New Roman"/>
          <w:b/>
          <w:lang w:val="en-US" w:eastAsia="bg-BG"/>
        </w:rPr>
        <w:t>IV</w:t>
      </w:r>
    </w:p>
    <w:p w:rsidR="007936E3" w:rsidRPr="007936E3" w:rsidRDefault="007936E3" w:rsidP="007936E3">
      <w:pPr>
        <w:spacing w:line="240" w:lineRule="auto"/>
        <w:contextualSpacing/>
        <w:jc w:val="center"/>
        <w:rPr>
          <w:rFonts w:ascii="Times New Roman" w:eastAsia="Times New Roman" w:hAnsi="Times New Roman" w:cs="Times New Roman"/>
          <w:b/>
          <w:color w:val="FF0000"/>
          <w:lang w:eastAsia="bg-BG"/>
        </w:rPr>
      </w:pPr>
      <w:r w:rsidRPr="007936E3">
        <w:rPr>
          <w:rFonts w:ascii="Times New Roman" w:eastAsia="Times New Roman" w:hAnsi="Times New Roman" w:cs="Times New Roman"/>
          <w:b/>
          <w:lang w:eastAsia="bg-BG"/>
        </w:rPr>
        <w:t>ФИНАНСИРАНЕ НА ДРУГИ КУЛТУРНИ СЪБИТИЯ</w:t>
      </w:r>
    </w:p>
    <w:p w:rsidR="007936E3" w:rsidRPr="007936E3" w:rsidRDefault="007936E3" w:rsidP="007936E3">
      <w:pPr>
        <w:spacing w:line="240" w:lineRule="auto"/>
        <w:contextualSpacing/>
        <w:jc w:val="center"/>
        <w:rPr>
          <w:rFonts w:ascii="Times New Roman" w:eastAsia="Times New Roman" w:hAnsi="Times New Roman" w:cs="Times New Roman"/>
          <w:lang w:eastAsia="bg-BG"/>
        </w:rPr>
      </w:pPr>
    </w:p>
    <w:p w:rsidR="007936E3" w:rsidRPr="007936E3" w:rsidRDefault="007936E3" w:rsidP="007936E3">
      <w:pPr>
        <w:spacing w:line="240" w:lineRule="auto"/>
        <w:contextualSpacing/>
        <w:jc w:val="center"/>
        <w:rPr>
          <w:rFonts w:ascii="Times New Roman" w:eastAsia="Times New Roman" w:hAnsi="Times New Roman" w:cs="Times New Roman"/>
          <w:lang w:val="en-US" w:eastAsia="bg-BG"/>
        </w:rPr>
      </w:pPr>
      <w:r w:rsidRPr="007936E3">
        <w:rPr>
          <w:rFonts w:ascii="Times New Roman" w:eastAsia="Times New Roman" w:hAnsi="Times New Roman" w:cs="Times New Roman"/>
          <w:lang w:eastAsia="bg-BG"/>
        </w:rPr>
        <w:t xml:space="preserve">Раздел </w:t>
      </w:r>
      <w:r w:rsidRPr="007936E3">
        <w:rPr>
          <w:rFonts w:ascii="Times New Roman" w:eastAsia="Times New Roman" w:hAnsi="Times New Roman" w:cs="Times New Roman"/>
          <w:lang w:val="en-US" w:eastAsia="bg-BG"/>
        </w:rPr>
        <w:t>I</w:t>
      </w:r>
    </w:p>
    <w:p w:rsidR="007936E3" w:rsidRPr="007936E3" w:rsidRDefault="007936E3" w:rsidP="007936E3">
      <w:pPr>
        <w:spacing w:line="240" w:lineRule="auto"/>
        <w:contextualSpacing/>
        <w:jc w:val="center"/>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УСЛОВИЯ ЗА КАНДИДАТСТВАНЕ И ФИНАНСИРАНЕ</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Чл.41.</w:t>
      </w:r>
      <w:r w:rsidRPr="007936E3">
        <w:rPr>
          <w:rFonts w:ascii="Times New Roman" w:eastAsia="Times New Roman" w:hAnsi="Times New Roman" w:cs="Times New Roman"/>
          <w:lang w:val="en-US" w:eastAsia="bg-BG"/>
        </w:rPr>
        <w:t xml:space="preserve">(1) </w:t>
      </w:r>
      <w:r w:rsidRPr="007936E3">
        <w:rPr>
          <w:rFonts w:ascii="Times New Roman" w:eastAsia="Times New Roman" w:hAnsi="Times New Roman" w:cs="Times New Roman"/>
          <w:lang w:eastAsia="bg-BG"/>
        </w:rPr>
        <w:t xml:space="preserve">По реда на тази глава се финансират предложения в различни области на културата и изкуството с широк социален и публичен ефект, отговарящи на общите изисквания по Глава </w:t>
      </w:r>
      <w:r w:rsidRPr="007936E3">
        <w:rPr>
          <w:rFonts w:ascii="Times New Roman" w:eastAsia="Times New Roman" w:hAnsi="Times New Roman" w:cs="Times New Roman"/>
          <w:lang w:val="en-US" w:eastAsia="bg-BG"/>
        </w:rPr>
        <w:t xml:space="preserve">I, </w:t>
      </w:r>
      <w:r w:rsidRPr="007936E3">
        <w:rPr>
          <w:rFonts w:ascii="Times New Roman" w:eastAsia="Times New Roman" w:hAnsi="Times New Roman" w:cs="Times New Roman"/>
          <w:lang w:eastAsia="bg-BG"/>
        </w:rPr>
        <w:t>които:</w:t>
      </w:r>
    </w:p>
    <w:p w:rsidR="007936E3" w:rsidRPr="007936E3" w:rsidRDefault="007936E3" w:rsidP="007936E3">
      <w:pPr>
        <w:numPr>
          <w:ilvl w:val="0"/>
          <w:numId w:val="24"/>
        </w:numPr>
        <w:spacing w:after="0"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не попадат в хипотезите, уредени в Глава ІІ и Глава ІІІ; </w:t>
      </w:r>
    </w:p>
    <w:p w:rsidR="007936E3" w:rsidRPr="007936E3" w:rsidRDefault="007936E3" w:rsidP="007936E3">
      <w:pPr>
        <w:numPr>
          <w:ilvl w:val="0"/>
          <w:numId w:val="24"/>
        </w:numPr>
        <w:spacing w:after="0"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са на стойност по чл.11, т.3;</w:t>
      </w:r>
    </w:p>
    <w:p w:rsidR="007936E3" w:rsidRPr="007936E3" w:rsidRDefault="007936E3" w:rsidP="007936E3">
      <w:pPr>
        <w:pStyle w:val="a9"/>
        <w:numPr>
          <w:ilvl w:val="0"/>
          <w:numId w:val="24"/>
        </w:numPr>
        <w:spacing w:after="0" w:line="240" w:lineRule="auto"/>
        <w:jc w:val="both"/>
        <w:rPr>
          <w:rFonts w:ascii="Times New Roman" w:eastAsia="Times New Roman" w:hAnsi="Times New Roman"/>
          <w:sz w:val="24"/>
          <w:szCs w:val="24"/>
          <w:lang w:eastAsia="bg-BG"/>
        </w:rPr>
      </w:pPr>
      <w:r w:rsidRPr="007936E3">
        <w:rPr>
          <w:rFonts w:ascii="Times New Roman" w:eastAsia="Times New Roman" w:hAnsi="Times New Roman"/>
          <w:sz w:val="24"/>
          <w:szCs w:val="24"/>
          <w:lang w:eastAsia="bg-BG"/>
        </w:rPr>
        <w:lastRenderedPageBreak/>
        <w:t>включват и стопански дейности, при които приходите могат да надвишат разходите за</w:t>
      </w:r>
    </w:p>
    <w:p w:rsidR="007936E3" w:rsidRPr="007936E3" w:rsidRDefault="007936E3" w:rsidP="007936E3">
      <w:pPr>
        <w:spacing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изпълнение на дейностите, които организационно и счетоводно не могат да се отделят от нестопанските дейности, извършвани от самия бенефициент. </w:t>
      </w:r>
    </w:p>
    <w:p w:rsidR="007936E3" w:rsidRPr="007936E3" w:rsidRDefault="007936E3" w:rsidP="007936E3">
      <w:pPr>
        <w:spacing w:line="240" w:lineRule="auto"/>
        <w:ind w:firstLine="708"/>
        <w:contextualSpacing/>
        <w:jc w:val="both"/>
        <w:rPr>
          <w:rFonts w:ascii="Times New Roman" w:hAnsi="Times New Roman" w:cs="Times New Roman"/>
          <w:lang w:val="en-US" w:eastAsia="bg-BG"/>
        </w:rPr>
      </w:pPr>
      <w:r w:rsidRPr="007936E3">
        <w:rPr>
          <w:rFonts w:ascii="Times New Roman" w:eastAsia="Times New Roman" w:hAnsi="Times New Roman" w:cs="Times New Roman"/>
          <w:lang w:val="en-US" w:eastAsia="bg-BG"/>
        </w:rPr>
        <w:t xml:space="preserve">(2) </w:t>
      </w:r>
      <w:r w:rsidRPr="007936E3">
        <w:rPr>
          <w:rFonts w:ascii="Times New Roman" w:eastAsia="Times New Roman" w:hAnsi="Times New Roman" w:cs="Times New Roman"/>
          <w:lang w:eastAsia="bg-BG"/>
        </w:rPr>
        <w:t xml:space="preserve">Заявления за финансиране се приемат в деловодството на Община Русе целогодишно.  </w:t>
      </w:r>
    </w:p>
    <w:p w:rsidR="007936E3" w:rsidRPr="007936E3" w:rsidRDefault="007936E3" w:rsidP="007936E3">
      <w:pPr>
        <w:spacing w:line="240" w:lineRule="auto"/>
        <w:ind w:firstLine="708"/>
        <w:contextualSpacing/>
        <w:jc w:val="both"/>
        <w:rPr>
          <w:rFonts w:ascii="Times New Roman" w:hAnsi="Times New Roman" w:cs="Times New Roman"/>
        </w:rPr>
      </w:pPr>
      <w:r w:rsidRPr="007936E3">
        <w:rPr>
          <w:rFonts w:ascii="Times New Roman" w:hAnsi="Times New Roman" w:cs="Times New Roman"/>
          <w:lang w:eastAsia="bg-BG"/>
        </w:rPr>
        <w:t xml:space="preserve">(3) Финансирането на предложенията, за които се установява, че същото може да представлява държавна помощ, се предоставя в условията на минимална помощ, при спазване на условията и реда на чл. 32 от Закона за държавните помощи и </w:t>
      </w:r>
      <w:hyperlink r:id="rId8" w:history="1">
        <w:r w:rsidRPr="007936E3">
          <w:rPr>
            <w:rFonts w:ascii="Times New Roman" w:hAnsi="Times New Roman" w:cs="Times New Roman"/>
            <w:lang w:eastAsia="bg-BG"/>
          </w:rPr>
          <w:t>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de minimis, ОВ L 352 от 24.12.2013 г.</w:t>
        </w:r>
      </w:hyperlink>
    </w:p>
    <w:p w:rsidR="007936E3" w:rsidRPr="007936E3" w:rsidRDefault="007936E3" w:rsidP="007936E3">
      <w:pPr>
        <w:spacing w:line="240" w:lineRule="auto"/>
        <w:ind w:firstLine="708"/>
        <w:contextualSpacing/>
        <w:jc w:val="both"/>
        <w:rPr>
          <w:rFonts w:ascii="Times New Roman" w:eastAsia="Times New Roman" w:hAnsi="Times New Roman" w:cs="Times New Roman"/>
        </w:rPr>
      </w:pP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4</w:t>
      </w: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 xml:space="preserve"> Критериите и условията за предоставяне на финансиране в режим на минимална помощ са посочени в Приложение №6.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Чл.42.</w:t>
      </w:r>
      <w:r w:rsidRPr="007936E3">
        <w:rPr>
          <w:rFonts w:ascii="Times New Roman" w:eastAsia="Times New Roman" w:hAnsi="Times New Roman" w:cs="Times New Roman"/>
          <w:lang w:eastAsia="bg-BG"/>
        </w:rPr>
        <w:t>(1) По реда на тази глава имат право да кандидатстват организациите по чл. 6 от настоящия правилник.</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(2) Всяка кандидатстваща организация се задължава да осигури за проектното си предложение не по-малко от 30% собствено финансиране (собствени финансови средства).</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Чл.43.</w:t>
      </w:r>
      <w:r w:rsidRPr="007936E3">
        <w:rPr>
          <w:rFonts w:ascii="Times New Roman" w:eastAsia="Times New Roman" w:hAnsi="Times New Roman" w:cs="Times New Roman"/>
          <w:lang w:eastAsia="bg-BG"/>
        </w:rPr>
        <w:t xml:space="preserve"> Кандидатстването за финансиране се извършва чрез депозиране в деловодството на община Русе на следните документи: </w:t>
      </w:r>
    </w:p>
    <w:p w:rsidR="007936E3" w:rsidRPr="007936E3" w:rsidRDefault="007936E3" w:rsidP="007936E3">
      <w:pPr>
        <w:spacing w:line="240" w:lineRule="auto"/>
        <w:ind w:firstLine="705"/>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1. Описание на предложението;  </w:t>
      </w:r>
    </w:p>
    <w:p w:rsidR="007936E3" w:rsidRPr="007936E3" w:rsidRDefault="007936E3" w:rsidP="007936E3">
      <w:pPr>
        <w:spacing w:line="240" w:lineRule="auto"/>
        <w:ind w:left="990" w:hanging="285"/>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2. Декларация за минимални помощи по образеца, утвърден от Министъра на финансите, </w:t>
      </w:r>
    </w:p>
    <w:p w:rsidR="007936E3" w:rsidRPr="007936E3" w:rsidRDefault="007936E3" w:rsidP="007936E3">
      <w:pPr>
        <w:spacing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публикуван на сайта: </w:t>
      </w:r>
      <w:hyperlink r:id="rId9" w:history="1">
        <w:r w:rsidRPr="007936E3">
          <w:rPr>
            <w:rFonts w:ascii="Times New Roman" w:eastAsia="Times New Roman" w:hAnsi="Times New Roman" w:cs="Times New Roman"/>
            <w:color w:val="0000FF"/>
            <w:u w:val="single"/>
            <w:lang w:eastAsia="bg-BG"/>
          </w:rPr>
          <w:t>http://stateaid.minfin.bg/bg/page/7</w:t>
        </w:r>
      </w:hyperlink>
      <w:r w:rsidRPr="007936E3">
        <w:rPr>
          <w:rFonts w:ascii="Times New Roman" w:eastAsia="Times New Roman" w:hAnsi="Times New Roman" w:cs="Times New Roman"/>
          <w:lang w:eastAsia="bg-BG"/>
        </w:rPr>
        <w:t xml:space="preserve">, от съдържанието на която да е видно, че кандидатът, включително лицата, с които образува едно и също предприятие, не са получили минимална помощ над допустимия размер от 200 000 евро за последните три бюджетни години;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3. Бюджет на планираните дейности.</w:t>
      </w:r>
    </w:p>
    <w:p w:rsidR="007936E3" w:rsidRPr="007936E3" w:rsidRDefault="007936E3" w:rsidP="007936E3">
      <w:pPr>
        <w:spacing w:line="240" w:lineRule="auto"/>
        <w:contextualSpacing/>
        <w:rPr>
          <w:rFonts w:ascii="Times New Roman" w:eastAsia="Times New Roman" w:hAnsi="Times New Roman" w:cs="Times New Roman"/>
          <w:lang w:eastAsia="bg-BG"/>
        </w:rPr>
      </w:pPr>
    </w:p>
    <w:p w:rsidR="007936E3" w:rsidRPr="007936E3" w:rsidRDefault="007936E3" w:rsidP="007936E3">
      <w:pPr>
        <w:spacing w:line="240" w:lineRule="auto"/>
        <w:contextualSpacing/>
        <w:jc w:val="center"/>
        <w:rPr>
          <w:rFonts w:ascii="Times New Roman" w:eastAsia="Times New Roman" w:hAnsi="Times New Roman" w:cs="Times New Roman"/>
          <w:lang w:val="en-US" w:eastAsia="bg-BG"/>
        </w:rPr>
      </w:pPr>
      <w:r w:rsidRPr="007936E3">
        <w:rPr>
          <w:rFonts w:ascii="Times New Roman" w:eastAsia="Times New Roman" w:hAnsi="Times New Roman" w:cs="Times New Roman"/>
          <w:lang w:eastAsia="bg-BG"/>
        </w:rPr>
        <w:t xml:space="preserve">Раздел </w:t>
      </w:r>
      <w:r w:rsidRPr="007936E3">
        <w:rPr>
          <w:rFonts w:ascii="Times New Roman" w:eastAsia="Times New Roman" w:hAnsi="Times New Roman" w:cs="Times New Roman"/>
          <w:lang w:val="en-US" w:eastAsia="bg-BG"/>
        </w:rPr>
        <w:t>II</w:t>
      </w:r>
    </w:p>
    <w:p w:rsidR="007936E3" w:rsidRPr="007936E3" w:rsidRDefault="007936E3" w:rsidP="007936E3">
      <w:pPr>
        <w:spacing w:line="240" w:lineRule="auto"/>
        <w:contextualSpacing/>
        <w:jc w:val="center"/>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РЕД ЗА РАЗГЛЕЖДАНЕ</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Чл.44.</w:t>
      </w:r>
      <w:r w:rsidRPr="007936E3">
        <w:rPr>
          <w:rFonts w:ascii="Times New Roman" w:eastAsia="Times New Roman" w:hAnsi="Times New Roman" w:cs="Times New Roman"/>
          <w:lang w:eastAsia="bg-BG"/>
        </w:rPr>
        <w:t xml:space="preserve"> Постъпилите предложения се разглеждат на два етапа, както следва:</w:t>
      </w:r>
    </w:p>
    <w:p w:rsidR="007936E3" w:rsidRPr="007936E3" w:rsidRDefault="007936E3" w:rsidP="007936E3">
      <w:pPr>
        <w:numPr>
          <w:ilvl w:val="0"/>
          <w:numId w:val="25"/>
        </w:numPr>
        <w:spacing w:after="0"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Проверка дали проектът отговаря на условията по Глава </w:t>
      </w:r>
      <w:r w:rsidRPr="007936E3">
        <w:rPr>
          <w:rFonts w:ascii="Times New Roman" w:eastAsia="Times New Roman" w:hAnsi="Times New Roman" w:cs="Times New Roman"/>
          <w:lang w:val="en-US" w:eastAsia="bg-BG"/>
        </w:rPr>
        <w:t>I</w:t>
      </w:r>
      <w:r w:rsidRPr="007936E3">
        <w:rPr>
          <w:rFonts w:ascii="Times New Roman" w:eastAsia="Times New Roman" w:hAnsi="Times New Roman" w:cs="Times New Roman"/>
          <w:lang w:eastAsia="bg-BG"/>
        </w:rPr>
        <w:t>.</w:t>
      </w:r>
    </w:p>
    <w:p w:rsidR="007936E3" w:rsidRPr="007936E3" w:rsidRDefault="007936E3" w:rsidP="007936E3">
      <w:pPr>
        <w:numPr>
          <w:ilvl w:val="0"/>
          <w:numId w:val="25"/>
        </w:numPr>
        <w:spacing w:after="0"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Оценяване на проектното предложение по същество.</w:t>
      </w:r>
    </w:p>
    <w:p w:rsidR="007936E3" w:rsidRPr="007936E3" w:rsidRDefault="007936E3" w:rsidP="007936E3">
      <w:pPr>
        <w:autoSpaceDE w:val="0"/>
        <w:autoSpaceDN w:val="0"/>
        <w:adjustRightInd w:val="0"/>
        <w:spacing w:line="240" w:lineRule="auto"/>
        <w:ind w:firstLine="708"/>
        <w:contextualSpacing/>
        <w:jc w:val="both"/>
        <w:rPr>
          <w:rFonts w:ascii="Times New Roman" w:eastAsia="Times New Roman" w:hAnsi="Times New Roman" w:cs="Times New Roman"/>
          <w:color w:val="000000"/>
          <w:lang w:eastAsia="bg-BG"/>
        </w:rPr>
      </w:pPr>
      <w:r w:rsidRPr="007936E3">
        <w:rPr>
          <w:rFonts w:ascii="Times New Roman" w:eastAsia="Times New Roman" w:hAnsi="Times New Roman" w:cs="Times New Roman"/>
          <w:b/>
          <w:color w:val="000000"/>
          <w:lang w:eastAsia="bg-BG"/>
        </w:rPr>
        <w:t xml:space="preserve">Чл.45. </w:t>
      </w:r>
      <w:r w:rsidRPr="007936E3">
        <w:rPr>
          <w:rFonts w:ascii="Times New Roman" w:eastAsia="Times New Roman" w:hAnsi="Times New Roman" w:cs="Times New Roman"/>
          <w:color w:val="000000"/>
          <w:lang w:eastAsia="bg-BG"/>
        </w:rPr>
        <w:t xml:space="preserve">(1) Средства се отпускат при условията на минимална помощ, до размера, определен в </w:t>
      </w:r>
      <w:r w:rsidRPr="007936E3">
        <w:rPr>
          <w:rFonts w:ascii="Times New Roman" w:eastAsia="Times New Roman" w:hAnsi="Times New Roman" w:cs="Times New Roman"/>
          <w:lang w:eastAsia="bg-BG"/>
        </w:rPr>
        <w:t xml:space="preserve">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w:t>
      </w:r>
      <w:r w:rsidRPr="007936E3">
        <w:rPr>
          <w:rFonts w:ascii="Times New Roman" w:eastAsia="Times New Roman" w:hAnsi="Times New Roman" w:cs="Times New Roman"/>
          <w:i/>
          <w:lang w:eastAsia="bg-BG"/>
        </w:rPr>
        <w:t>de minimis</w:t>
      </w:r>
      <w:r w:rsidRPr="007936E3">
        <w:rPr>
          <w:rFonts w:ascii="Times New Roman" w:eastAsia="Times New Roman" w:hAnsi="Times New Roman" w:cs="Times New Roman"/>
          <w:color w:val="000000"/>
          <w:lang w:eastAsia="bg-BG"/>
        </w:rPr>
        <w:t>, като се вземат предвид следните критерии:</w:t>
      </w:r>
    </w:p>
    <w:p w:rsidR="007936E3" w:rsidRPr="007936E3" w:rsidRDefault="007936E3" w:rsidP="007936E3">
      <w:pPr>
        <w:numPr>
          <w:ilvl w:val="0"/>
          <w:numId w:val="26"/>
        </w:numPr>
        <w:spacing w:after="0" w:line="240" w:lineRule="auto"/>
        <w:ind w:left="992" w:hanging="284"/>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Дали предложението има творческата концепция и тематично съответствие с </w:t>
      </w:r>
    </w:p>
    <w:p w:rsidR="007936E3" w:rsidRPr="007936E3" w:rsidRDefault="007936E3" w:rsidP="007936E3">
      <w:pPr>
        <w:spacing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финансираните от Община Русе културни събития и програми;</w:t>
      </w:r>
    </w:p>
    <w:p w:rsidR="007936E3" w:rsidRPr="007936E3" w:rsidRDefault="007936E3" w:rsidP="007936E3">
      <w:pPr>
        <w:spacing w:line="240" w:lineRule="auto"/>
        <w:ind w:left="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2.  Обхват на социалния и публичен ефект;</w:t>
      </w:r>
    </w:p>
    <w:p w:rsidR="007936E3" w:rsidRPr="007936E3" w:rsidRDefault="007936E3" w:rsidP="007936E3">
      <w:pPr>
        <w:spacing w:line="240" w:lineRule="auto"/>
        <w:ind w:left="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3.  Оценка на бюджета: целесъобразност, реалистичност и ефективност на разходите;</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(2) Допускането и предоставянето на финансиране на проект по ал.1 се извършва от комисия, назначена от кмета на Общината, в състав: двама служители на Общинска администрация, един външен експерт, предложен от ресорния заместник-кмет, и член на Постоянната комисия по култура и религиозни дейности при ОбС, предложен от Председателя на комисията. В комисията участва и служител от назначената от Кмета комисия за разглеждане на въпросите, свързани с приложението на режима за държавните помощи.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(3) Комисията заседава не по-късно от 7 (седем) дни от постъпване на предложението при кворум не по-малко от 2/3 от общия състав като взема решенията си с обикновено мнозинство от присъстващите.</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(4) Всеки член на комисията е длъжен да си направи самоотвод, когато има частен интерес от разглежданото проектно предложение. Членовете на комисията, които са си направили самоотвод нямат право да участват в обсъждането и класирането. В тези случаи решенията се приемат с предвиденото мнозинство от членовете на комисията като се изключи лицето, което е обявило частен интерес.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(5)  При разглеждане на предложенията комисията по ал.2 има право да прави редукция на бюджета, като намалява сумите по дейности, за които счита че са завишени или биха могли да се реализират с по-малко средства, с оглед разумното и ефективно разходване на публични средства.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w:t>
      </w:r>
      <w:r w:rsidRPr="007936E3">
        <w:rPr>
          <w:rFonts w:ascii="Times New Roman" w:eastAsia="Times New Roman" w:hAnsi="Times New Roman" w:cs="Times New Roman"/>
          <w:lang w:val="en-US" w:eastAsia="bg-BG"/>
        </w:rPr>
        <w:t>6</w:t>
      </w:r>
      <w:r w:rsidRPr="007936E3">
        <w:rPr>
          <w:rFonts w:ascii="Times New Roman" w:eastAsia="Times New Roman" w:hAnsi="Times New Roman" w:cs="Times New Roman"/>
          <w:lang w:eastAsia="bg-BG"/>
        </w:rPr>
        <w:t xml:space="preserve">) В случаите, когато комисията одобри за финансиране предложение, но направи редукция на определени разходи по бюджетни дейности, водеща до смяна на структурата на </w:t>
      </w:r>
      <w:r w:rsidRPr="007936E3">
        <w:rPr>
          <w:rFonts w:ascii="Times New Roman" w:eastAsia="Times New Roman" w:hAnsi="Times New Roman" w:cs="Times New Roman"/>
          <w:lang w:eastAsia="bg-BG"/>
        </w:rPr>
        <w:lastRenderedPageBreak/>
        <w:t xml:space="preserve">бюджета, кандидатът е длъжен в двуседмичен срок от получаване на уведомлението за промяна, писмено да потвърди, че ще реализира проекта съобразно новите финансови условия и да представи актуализиран бюджет на разходите. При неспазване на този срок, предложението не се финансира.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7</w:t>
      </w:r>
      <w:r w:rsidRPr="007936E3">
        <w:rPr>
          <w:rFonts w:ascii="Times New Roman" w:eastAsia="Times New Roman" w:hAnsi="Times New Roman" w:cs="Times New Roman"/>
          <w:lang w:val="en-US" w:eastAsia="bg-BG"/>
        </w:rPr>
        <w:t>)</w:t>
      </w:r>
      <w:r w:rsidRPr="007936E3">
        <w:rPr>
          <w:rFonts w:ascii="Times New Roman" w:eastAsia="Times New Roman" w:hAnsi="Times New Roman" w:cs="Times New Roman"/>
          <w:lang w:eastAsia="bg-BG"/>
        </w:rPr>
        <w:t xml:space="preserve"> Бюджетът на проекта може да бъде редуциран и в случай, че от подадената декларация за минимална помощ по чл. 75, ал. 2 или при проверка в Регистъра на минималните помощи, се установи, че кандидатът е получил минимална помощ в определен размер, която кумулирана с финансирането на проекта може да надхвърли прага от 200 000 евро Регламент (ЕС) № 1407/2013 на Комисията от 18 декември 2013 година, за последните три бюджетни години. </w:t>
      </w:r>
    </w:p>
    <w:p w:rsidR="007936E3" w:rsidRPr="007936E3" w:rsidRDefault="007936E3" w:rsidP="007936E3">
      <w:pPr>
        <w:spacing w:line="240" w:lineRule="auto"/>
        <w:ind w:firstLine="708"/>
        <w:contextualSpacing/>
        <w:jc w:val="both"/>
        <w:rPr>
          <w:rFonts w:ascii="Times New Roman" w:eastAsia="Times New Roman" w:hAnsi="Times New Roman" w:cs="Times New Roman"/>
          <w:lang w:val="en-US" w:eastAsia="bg-BG"/>
        </w:rPr>
      </w:pPr>
      <w:r w:rsidRPr="007936E3">
        <w:rPr>
          <w:rFonts w:ascii="Times New Roman" w:eastAsia="Times New Roman" w:hAnsi="Times New Roman" w:cs="Times New Roman"/>
          <w:b/>
          <w:lang w:eastAsia="bg-BG"/>
        </w:rPr>
        <w:t>Чл.46.</w:t>
      </w:r>
      <w:r w:rsidRPr="007936E3">
        <w:rPr>
          <w:rFonts w:ascii="Times New Roman" w:eastAsia="Times New Roman" w:hAnsi="Times New Roman" w:cs="Times New Roman"/>
          <w:lang w:eastAsia="bg-BG"/>
        </w:rPr>
        <w:t xml:space="preserve"> Работата на комисията се отразява в протокол с предложение за финансиране или отказ от финансиране, като се представя на кмета на Община Русе в срок до 5 (дни) след заседанието. </w:t>
      </w:r>
    </w:p>
    <w:p w:rsidR="007936E3" w:rsidRPr="007936E3" w:rsidRDefault="007936E3" w:rsidP="007936E3">
      <w:pPr>
        <w:spacing w:line="240" w:lineRule="auto"/>
        <w:contextualSpacing/>
        <w:jc w:val="center"/>
        <w:rPr>
          <w:rFonts w:ascii="Times New Roman" w:eastAsia="Times New Roman" w:hAnsi="Times New Roman" w:cs="Times New Roman"/>
          <w:lang w:eastAsia="bg-BG"/>
        </w:rPr>
      </w:pPr>
    </w:p>
    <w:p w:rsidR="007936E3" w:rsidRPr="007936E3" w:rsidRDefault="007936E3" w:rsidP="007936E3">
      <w:pPr>
        <w:spacing w:line="240" w:lineRule="auto"/>
        <w:contextualSpacing/>
        <w:jc w:val="center"/>
        <w:rPr>
          <w:rFonts w:ascii="Times New Roman" w:eastAsia="Times New Roman" w:hAnsi="Times New Roman" w:cs="Times New Roman"/>
          <w:lang w:eastAsia="bg-BG"/>
        </w:rPr>
      </w:pPr>
    </w:p>
    <w:p w:rsidR="007936E3" w:rsidRPr="007936E3" w:rsidRDefault="007936E3" w:rsidP="007936E3">
      <w:pPr>
        <w:spacing w:line="240" w:lineRule="auto"/>
        <w:contextualSpacing/>
        <w:jc w:val="center"/>
        <w:rPr>
          <w:rFonts w:ascii="Times New Roman" w:eastAsia="Times New Roman" w:hAnsi="Times New Roman" w:cs="Times New Roman"/>
          <w:lang w:eastAsia="bg-BG"/>
        </w:rPr>
      </w:pPr>
    </w:p>
    <w:p w:rsidR="007936E3" w:rsidRPr="007936E3" w:rsidRDefault="007936E3" w:rsidP="007936E3">
      <w:pPr>
        <w:spacing w:line="240" w:lineRule="auto"/>
        <w:contextualSpacing/>
        <w:jc w:val="center"/>
        <w:rPr>
          <w:rFonts w:ascii="Times New Roman" w:eastAsia="Times New Roman" w:hAnsi="Times New Roman" w:cs="Times New Roman"/>
          <w:lang w:val="en-US" w:eastAsia="bg-BG"/>
        </w:rPr>
      </w:pPr>
      <w:r w:rsidRPr="007936E3">
        <w:rPr>
          <w:rFonts w:ascii="Times New Roman" w:eastAsia="Times New Roman" w:hAnsi="Times New Roman" w:cs="Times New Roman"/>
          <w:lang w:eastAsia="bg-BG"/>
        </w:rPr>
        <w:t xml:space="preserve">Раздел </w:t>
      </w:r>
      <w:r w:rsidRPr="007936E3">
        <w:rPr>
          <w:rFonts w:ascii="Times New Roman" w:eastAsia="Times New Roman" w:hAnsi="Times New Roman" w:cs="Times New Roman"/>
          <w:lang w:val="en-US" w:eastAsia="bg-BG"/>
        </w:rPr>
        <w:t>III</w:t>
      </w:r>
    </w:p>
    <w:p w:rsidR="007936E3" w:rsidRPr="007936E3" w:rsidRDefault="007936E3" w:rsidP="007936E3">
      <w:pPr>
        <w:spacing w:line="240" w:lineRule="auto"/>
        <w:contextualSpacing/>
        <w:jc w:val="center"/>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СКЛЮЧВАНЕ НА ДОГОВОР И МОНИТОРИНГ (минимална помощ)</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 xml:space="preserve">Чл.47. </w:t>
      </w:r>
      <w:r w:rsidRPr="007936E3">
        <w:rPr>
          <w:rFonts w:ascii="Times New Roman" w:eastAsia="Times New Roman" w:hAnsi="Times New Roman" w:cs="Times New Roman"/>
          <w:lang w:eastAsia="bg-BG"/>
        </w:rPr>
        <w:t xml:space="preserve">(1) Договорите за финансиране на одобрените проекти се сключват от кмета на Община Русе, като одобреното проектно предложение и неговият бюджет са неразделна част от договора. </w:t>
      </w:r>
    </w:p>
    <w:p w:rsidR="007936E3" w:rsidRPr="007936E3" w:rsidRDefault="007936E3" w:rsidP="007936E3">
      <w:pPr>
        <w:spacing w:line="240" w:lineRule="auto"/>
        <w:ind w:firstLine="708"/>
        <w:contextualSpacing/>
        <w:jc w:val="both"/>
        <w:rPr>
          <w:rFonts w:ascii="Times New Roman" w:hAnsi="Times New Roman" w:cs="Times New Roman"/>
          <w:color w:val="000000"/>
        </w:rPr>
      </w:pPr>
      <w:r w:rsidRPr="007936E3">
        <w:rPr>
          <w:rFonts w:ascii="Times New Roman" w:eastAsia="Times New Roman" w:hAnsi="Times New Roman" w:cs="Times New Roman"/>
          <w:lang w:val="en-US" w:eastAsia="bg-BG"/>
        </w:rPr>
        <w:t xml:space="preserve">(2) </w:t>
      </w:r>
      <w:r w:rsidRPr="007936E3">
        <w:rPr>
          <w:rFonts w:ascii="Times New Roman" w:eastAsia="Times New Roman" w:hAnsi="Times New Roman" w:cs="Times New Roman"/>
          <w:lang w:eastAsia="bg-BG"/>
        </w:rPr>
        <w:t>Договорът за финансиране в условията на минимална помощ задължително съдържа:</w:t>
      </w:r>
      <w:r w:rsidRPr="007936E3">
        <w:rPr>
          <w:rFonts w:ascii="Times New Roman" w:hAnsi="Times New Roman" w:cs="Times New Roman"/>
          <w:color w:val="000000"/>
        </w:rPr>
        <w:t xml:space="preserve"> </w:t>
      </w:r>
    </w:p>
    <w:p w:rsidR="007936E3" w:rsidRPr="007936E3" w:rsidRDefault="007936E3" w:rsidP="007936E3">
      <w:pPr>
        <w:spacing w:line="240" w:lineRule="auto"/>
        <w:ind w:left="708"/>
        <w:contextualSpacing/>
        <w:jc w:val="both"/>
        <w:rPr>
          <w:rFonts w:ascii="Times New Roman" w:hAnsi="Times New Roman" w:cs="Times New Roman"/>
          <w:color w:val="000000"/>
        </w:rPr>
      </w:pPr>
      <w:r w:rsidRPr="007936E3">
        <w:rPr>
          <w:rFonts w:ascii="Times New Roman" w:hAnsi="Times New Roman" w:cs="Times New Roman"/>
          <w:color w:val="000000"/>
        </w:rPr>
        <w:t>1. определяне на общината като администратор на помощ;</w:t>
      </w:r>
    </w:p>
    <w:p w:rsidR="007936E3" w:rsidRPr="007936E3" w:rsidRDefault="007936E3" w:rsidP="007936E3">
      <w:pPr>
        <w:spacing w:line="240" w:lineRule="auto"/>
        <w:ind w:left="708"/>
        <w:contextualSpacing/>
        <w:jc w:val="both"/>
        <w:rPr>
          <w:rFonts w:ascii="Times New Roman" w:hAnsi="Times New Roman" w:cs="Times New Roman"/>
          <w:color w:val="000000"/>
        </w:rPr>
      </w:pPr>
      <w:r w:rsidRPr="007936E3">
        <w:rPr>
          <w:rFonts w:ascii="Times New Roman" w:hAnsi="Times New Roman" w:cs="Times New Roman"/>
          <w:color w:val="000000"/>
        </w:rPr>
        <w:t xml:space="preserve">2. информация за вида, размера, основанието за предоставяне и съвместимостта на помощта </w:t>
      </w:r>
    </w:p>
    <w:p w:rsidR="007936E3" w:rsidRPr="007936E3" w:rsidRDefault="007936E3" w:rsidP="007936E3">
      <w:pPr>
        <w:spacing w:line="240" w:lineRule="auto"/>
        <w:contextualSpacing/>
        <w:jc w:val="both"/>
        <w:rPr>
          <w:rFonts w:ascii="Times New Roman" w:hAnsi="Times New Roman" w:cs="Times New Roman"/>
          <w:color w:val="000000"/>
        </w:rPr>
      </w:pPr>
      <w:r w:rsidRPr="007936E3">
        <w:rPr>
          <w:rFonts w:ascii="Times New Roman" w:hAnsi="Times New Roman" w:cs="Times New Roman"/>
          <w:color w:val="000000"/>
        </w:rPr>
        <w:t xml:space="preserve">чрез посочване на акта на Европейския съюз – </w:t>
      </w:r>
      <w:r w:rsidRPr="007936E3">
        <w:rPr>
          <w:rFonts w:ascii="Times New Roman" w:eastAsia="Times New Roman" w:hAnsi="Times New Roman" w:cs="Times New Roman"/>
          <w:lang w:eastAsia="bg-BG"/>
        </w:rPr>
        <w:t>Регламент (ЕС) № 1407/2013 на Комисията от 18 декември 2013</w:t>
      </w:r>
      <w:r w:rsidRPr="007936E3">
        <w:rPr>
          <w:rFonts w:ascii="Times New Roman" w:hAnsi="Times New Roman" w:cs="Times New Roman"/>
          <w:color w:val="000000"/>
        </w:rPr>
        <w:t xml:space="preserve">, неговото наименование и публикуване в "Официален вестник" на Европейския съюз, </w:t>
      </w:r>
    </w:p>
    <w:p w:rsidR="007936E3" w:rsidRPr="007936E3" w:rsidRDefault="007936E3" w:rsidP="007936E3">
      <w:pPr>
        <w:spacing w:line="240" w:lineRule="auto"/>
        <w:ind w:left="708"/>
        <w:contextualSpacing/>
        <w:jc w:val="both"/>
        <w:rPr>
          <w:rFonts w:ascii="Times New Roman" w:hAnsi="Times New Roman" w:cs="Times New Roman"/>
          <w:color w:val="000000"/>
        </w:rPr>
      </w:pPr>
      <w:r w:rsidRPr="007936E3">
        <w:rPr>
          <w:rFonts w:ascii="Times New Roman" w:hAnsi="Times New Roman" w:cs="Times New Roman"/>
          <w:color w:val="000000"/>
        </w:rPr>
        <w:t>3. произтичащите от получаването на помощта задължения за получателя на помощта;</w:t>
      </w:r>
    </w:p>
    <w:p w:rsidR="007936E3" w:rsidRPr="007936E3" w:rsidRDefault="007936E3" w:rsidP="007936E3">
      <w:pPr>
        <w:spacing w:line="240" w:lineRule="auto"/>
        <w:ind w:left="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4. условия и ред за установяване и възстановяване на неправомерно получена минимална</w:t>
      </w:r>
    </w:p>
    <w:p w:rsidR="007936E3" w:rsidRPr="007936E3" w:rsidRDefault="007936E3" w:rsidP="007936E3">
      <w:pPr>
        <w:spacing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помощ.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(3) В тридневен срок от сключване на договора, експерт от</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общинска</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администрация</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регистрира предоставянето на минимална помощ в Регистъра на минималните помощи към Министерство на финансите и регистъра на Община Русе за предоставени минимални помощи от общината.</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Чл.48.</w:t>
      </w:r>
      <w:r w:rsidRPr="007936E3">
        <w:rPr>
          <w:rFonts w:ascii="Times New Roman" w:eastAsia="Times New Roman" w:hAnsi="Times New Roman" w:cs="Times New Roman"/>
          <w:lang w:eastAsia="bg-BG"/>
        </w:rPr>
        <w:t xml:space="preserve"> Организацията изпълнител е длъжна да спази следните условия: </w:t>
      </w:r>
    </w:p>
    <w:p w:rsidR="007936E3" w:rsidRPr="007936E3" w:rsidRDefault="007936E3" w:rsidP="007936E3">
      <w:pPr>
        <w:spacing w:line="240" w:lineRule="auto"/>
        <w:ind w:left="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1. Да осъществи цялостното изпълнение на проекта, съгласно одобрения проект и бюджет;</w:t>
      </w:r>
    </w:p>
    <w:p w:rsidR="007936E3" w:rsidRPr="007936E3" w:rsidRDefault="007936E3" w:rsidP="007936E3">
      <w:pPr>
        <w:spacing w:line="240" w:lineRule="auto"/>
        <w:ind w:left="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2. Да предоставя исканата му информация в хода на изпълнение и да осигурява достъп за </w:t>
      </w:r>
    </w:p>
    <w:p w:rsidR="007936E3" w:rsidRPr="007936E3" w:rsidRDefault="007936E3" w:rsidP="007936E3">
      <w:pPr>
        <w:spacing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проверка от страна на комисията по чл. 49;</w:t>
      </w:r>
    </w:p>
    <w:p w:rsidR="007936E3" w:rsidRPr="007936E3" w:rsidRDefault="007936E3" w:rsidP="007936E3">
      <w:pPr>
        <w:spacing w:line="240" w:lineRule="auto"/>
        <w:ind w:left="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3. Да съдейства при извършването на проучвания за резултатите от изпълнението на </w:t>
      </w:r>
    </w:p>
    <w:p w:rsidR="007936E3" w:rsidRPr="007936E3" w:rsidRDefault="007936E3" w:rsidP="007936E3">
      <w:pPr>
        <w:spacing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проекта;</w:t>
      </w:r>
    </w:p>
    <w:p w:rsidR="007936E3" w:rsidRPr="007936E3" w:rsidRDefault="007936E3" w:rsidP="007936E3">
      <w:pPr>
        <w:pStyle w:val="a9"/>
        <w:numPr>
          <w:ilvl w:val="0"/>
          <w:numId w:val="24"/>
        </w:numPr>
        <w:spacing w:after="0" w:line="240" w:lineRule="auto"/>
        <w:jc w:val="both"/>
        <w:rPr>
          <w:rFonts w:ascii="Times New Roman" w:eastAsia="Times New Roman" w:hAnsi="Times New Roman"/>
          <w:sz w:val="24"/>
          <w:szCs w:val="24"/>
          <w:lang w:eastAsia="bg-BG"/>
        </w:rPr>
      </w:pPr>
      <w:r w:rsidRPr="007936E3">
        <w:rPr>
          <w:rFonts w:ascii="Times New Roman" w:eastAsia="Times New Roman" w:hAnsi="Times New Roman"/>
          <w:sz w:val="24"/>
          <w:szCs w:val="24"/>
          <w:lang w:eastAsia="bg-BG"/>
        </w:rPr>
        <w:t xml:space="preserve">В 30-дневен срок от приключване на дейностите по проекта, и не по-късно от 10 </w:t>
      </w:r>
    </w:p>
    <w:p w:rsidR="007936E3" w:rsidRPr="007936E3" w:rsidRDefault="007936E3" w:rsidP="007936E3">
      <w:pPr>
        <w:spacing w:line="240" w:lineRule="auto"/>
        <w:contextualSpacing/>
        <w:jc w:val="both"/>
        <w:rPr>
          <w:rFonts w:ascii="Times New Roman" w:eastAsia="Times New Roman" w:hAnsi="Times New Roman" w:cs="Times New Roman"/>
          <w:color w:val="FF0000"/>
          <w:lang w:val="en-US" w:eastAsia="bg-BG"/>
        </w:rPr>
      </w:pPr>
      <w:r w:rsidRPr="007936E3">
        <w:rPr>
          <w:rFonts w:ascii="Times New Roman" w:eastAsia="Times New Roman" w:hAnsi="Times New Roman" w:cs="Times New Roman"/>
          <w:lang w:eastAsia="bg-BG"/>
        </w:rPr>
        <w:t xml:space="preserve">декември на текущата година, финансираната организация се задължава да представи отчет и копия от всички документи, доказващи разходването както на собственото, така и на предоставеното финансиране, включително фактури, приемо-предавателни протоколи, списък на участници в мероприятия, снимки от проведените дейности, доказателства за броя на участниците,  а при искане от страна на общината – и други допълнителни документи за доказване реалното извършване на разходите. </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Чл.49.</w:t>
      </w:r>
      <w:r w:rsidRPr="007936E3">
        <w:rPr>
          <w:rFonts w:ascii="Times New Roman" w:eastAsia="Times New Roman" w:hAnsi="Times New Roman" w:cs="Times New Roman"/>
          <w:lang w:eastAsia="bg-BG"/>
        </w:rPr>
        <w:t xml:space="preserve"> Текущият мониторинг и контролът по изпълнението на финансираните проекти се извършва от комисия, назначена със заповед на кмета на общината в състав от трима служители на общинска администрация.</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b/>
          <w:lang w:eastAsia="bg-BG"/>
        </w:rPr>
        <w:t>Чл.50.</w:t>
      </w:r>
      <w:r w:rsidRPr="007936E3">
        <w:rPr>
          <w:rFonts w:ascii="Times New Roman" w:eastAsia="Times New Roman" w:hAnsi="Times New Roman" w:cs="Times New Roman"/>
          <w:b/>
          <w:lang w:val="en-US" w:eastAsia="bg-BG"/>
        </w:rPr>
        <w:t xml:space="preserve"> </w:t>
      </w:r>
      <w:r w:rsidRPr="007936E3">
        <w:rPr>
          <w:rFonts w:ascii="Times New Roman" w:eastAsia="Times New Roman" w:hAnsi="Times New Roman" w:cs="Times New Roman"/>
          <w:lang w:eastAsia="bg-BG"/>
        </w:rPr>
        <w:t>(1) В случай, че се установи неправомерно получена или неправомерно изразходвана минимална държавна помощ, същата се възстановява по реда на Закона за държавните помощи, заедно с лихва, изчислена с натрупване от датата, на която помощта е предоставена, до датата на възстановяване.</w:t>
      </w:r>
    </w:p>
    <w:p w:rsidR="007936E3" w:rsidRPr="007936E3" w:rsidRDefault="007936E3" w:rsidP="007936E3">
      <w:pPr>
        <w:spacing w:line="240" w:lineRule="auto"/>
        <w:ind w:firstLine="708"/>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lastRenderedPageBreak/>
        <w:t xml:space="preserve">(2) Организация, която не е изпълнила решение за възстановяване на неправомерно получена или неправомерно разходвана държавна помощ, не може да кандидатства за финансиране по този раздел. </w:t>
      </w:r>
    </w:p>
    <w:p w:rsidR="007936E3" w:rsidRPr="007936E3" w:rsidRDefault="007936E3" w:rsidP="007936E3">
      <w:pPr>
        <w:spacing w:line="240" w:lineRule="auto"/>
        <w:ind w:firstLine="708"/>
        <w:contextualSpacing/>
        <w:jc w:val="both"/>
        <w:rPr>
          <w:rFonts w:ascii="Times New Roman" w:eastAsia="Times New Roman" w:hAnsi="Times New Roman" w:cs="Times New Roman"/>
          <w:lang w:val="en-US" w:eastAsia="bg-BG"/>
        </w:rPr>
      </w:pPr>
    </w:p>
    <w:p w:rsidR="007936E3" w:rsidRPr="007936E3" w:rsidRDefault="007936E3" w:rsidP="007936E3">
      <w:pPr>
        <w:spacing w:line="240" w:lineRule="auto"/>
        <w:contextualSpacing/>
        <w:jc w:val="center"/>
        <w:rPr>
          <w:rFonts w:ascii="Times New Roman" w:eastAsia="Times New Roman" w:hAnsi="Times New Roman" w:cs="Times New Roman"/>
          <w:b/>
          <w:lang w:val="en-US" w:eastAsia="bg-BG"/>
        </w:rPr>
      </w:pPr>
      <w:r w:rsidRPr="007936E3">
        <w:rPr>
          <w:rFonts w:ascii="Times New Roman" w:eastAsia="Times New Roman" w:hAnsi="Times New Roman" w:cs="Times New Roman"/>
          <w:b/>
          <w:lang w:eastAsia="bg-BG"/>
        </w:rPr>
        <w:t>ДОПЪЛНИТЕЛНИ РАЗПОРЕДБИ</w:t>
      </w:r>
    </w:p>
    <w:p w:rsidR="007936E3" w:rsidRPr="007936E3" w:rsidRDefault="007936E3" w:rsidP="007936E3">
      <w:pPr>
        <w:spacing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1. По смисъла на този Правилник:</w:t>
      </w:r>
    </w:p>
    <w:p w:rsidR="007936E3" w:rsidRPr="007936E3" w:rsidRDefault="007936E3" w:rsidP="007936E3">
      <w:pPr>
        <w:spacing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 1. „Конфликт на интереси” е налице, когато лицето има частен интерес, който оказва и/или би могъл да окаже влияние върху обективното и безпристрастно изпълнение на задълженията по смисъла на настоящия Правилник. Частният интерес включва всяко предимство за лицето, членовете на неговото семейство, както и за лица и организации, с които лицето поддържа бизнес отношения, участва в органите им за управление или ги представлява.</w:t>
      </w:r>
    </w:p>
    <w:p w:rsidR="007936E3" w:rsidRPr="007936E3" w:rsidRDefault="007936E3" w:rsidP="007936E3">
      <w:pPr>
        <w:autoSpaceDE w:val="0"/>
        <w:autoSpaceDN w:val="0"/>
        <w:adjustRightInd w:val="0"/>
        <w:spacing w:line="240" w:lineRule="auto"/>
        <w:contextualSpacing/>
        <w:jc w:val="both"/>
        <w:rPr>
          <w:rFonts w:ascii="Times New Roman" w:eastAsia="Calibri" w:hAnsi="Times New Roman" w:cs="Times New Roman"/>
          <w:color w:val="000000"/>
          <w:sz w:val="23"/>
          <w:szCs w:val="23"/>
        </w:rPr>
      </w:pPr>
      <w:r w:rsidRPr="007936E3">
        <w:rPr>
          <w:rFonts w:ascii="Times New Roman" w:eastAsia="Times New Roman" w:hAnsi="Times New Roman" w:cs="Times New Roman"/>
          <w:color w:val="000000"/>
          <w:lang w:eastAsia="bg-BG"/>
        </w:rPr>
        <w:t>2. „Стопанска дейност“</w:t>
      </w:r>
      <w:r w:rsidRPr="007936E3">
        <w:rPr>
          <w:rFonts w:ascii="Times New Roman" w:eastAsia="Calibri" w:hAnsi="Times New Roman" w:cs="Times New Roman"/>
          <w:color w:val="000000"/>
        </w:rPr>
        <w:t xml:space="preserve"> е </w:t>
      </w:r>
      <w:r w:rsidRPr="007936E3">
        <w:rPr>
          <w:rFonts w:ascii="Times New Roman" w:eastAsia="Calibri" w:hAnsi="Times New Roman" w:cs="Times New Roman"/>
          <w:color w:val="000000"/>
          <w:sz w:val="23"/>
          <w:szCs w:val="23"/>
        </w:rPr>
        <w:t xml:space="preserve">икономическа дейност по смисъла на т.13 от §.1 на ДР на Закона за държавните помощи. </w:t>
      </w:r>
    </w:p>
    <w:p w:rsidR="007936E3" w:rsidRPr="007936E3" w:rsidRDefault="007936E3" w:rsidP="007936E3">
      <w:pPr>
        <w:autoSpaceDE w:val="0"/>
        <w:autoSpaceDN w:val="0"/>
        <w:adjustRightInd w:val="0"/>
        <w:spacing w:line="240" w:lineRule="auto"/>
        <w:contextualSpacing/>
        <w:jc w:val="both"/>
        <w:rPr>
          <w:rFonts w:ascii="Times New Roman" w:eastAsia="Calibri" w:hAnsi="Times New Roman" w:cs="Times New Roman"/>
          <w:color w:val="000000"/>
          <w:sz w:val="23"/>
          <w:szCs w:val="23"/>
        </w:rPr>
      </w:pPr>
    </w:p>
    <w:p w:rsidR="007936E3" w:rsidRPr="007936E3" w:rsidRDefault="007936E3" w:rsidP="007936E3">
      <w:pPr>
        <w:spacing w:line="240" w:lineRule="auto"/>
        <w:ind w:left="2124" w:firstLine="708"/>
        <w:contextualSpacing/>
        <w:rPr>
          <w:rFonts w:ascii="Times New Roman" w:eastAsia="Times New Roman" w:hAnsi="Times New Roman" w:cs="Times New Roman"/>
          <w:b/>
          <w:lang w:eastAsia="bg-BG"/>
        </w:rPr>
      </w:pPr>
      <w:r w:rsidRPr="007936E3">
        <w:rPr>
          <w:rFonts w:ascii="Times New Roman" w:eastAsia="Times New Roman" w:hAnsi="Times New Roman" w:cs="Times New Roman"/>
          <w:b/>
          <w:lang w:eastAsia="bg-BG"/>
        </w:rPr>
        <w:t>ЗАКЛЮЧИТЕЛНИ РАЗПОРЕДБИ</w:t>
      </w:r>
    </w:p>
    <w:p w:rsidR="00DD2690" w:rsidRPr="00DD2690" w:rsidRDefault="00DD2690" w:rsidP="00DD2690">
      <w:pPr>
        <w:pStyle w:val="1"/>
        <w:jc w:val="both"/>
        <w:rPr>
          <w:b w:val="0"/>
          <w:szCs w:val="24"/>
        </w:rPr>
      </w:pPr>
      <w:r w:rsidRPr="00DD2690">
        <w:rPr>
          <w:b w:val="0"/>
          <w:szCs w:val="24"/>
          <w:lang w:eastAsia="bg-BG"/>
        </w:rPr>
        <w:t xml:space="preserve">§ 1. (1) (изм. с Решение № </w:t>
      </w:r>
      <w:r w:rsidRPr="00DD2690">
        <w:rPr>
          <w:b w:val="0"/>
          <w:color w:val="000000" w:themeColor="text1"/>
          <w:szCs w:val="24"/>
        </w:rPr>
        <w:t>№ 382 Прието с Протокол № 17/28.01.2021 г.</w:t>
      </w:r>
      <w:r w:rsidRPr="00DD2690">
        <w:rPr>
          <w:b w:val="0"/>
          <w:szCs w:val="24"/>
          <w:lang w:eastAsia="bg-BG"/>
        </w:rPr>
        <w:t>)</w:t>
      </w:r>
      <w:r w:rsidRPr="00DD2690">
        <w:rPr>
          <w:b w:val="0"/>
          <w:szCs w:val="24"/>
        </w:rPr>
        <w:t xml:space="preserve"> </w:t>
      </w:r>
      <w:r w:rsidRPr="00DD2690">
        <w:rPr>
          <w:b w:val="0"/>
          <w:szCs w:val="24"/>
          <w:lang w:eastAsia="bg-BG"/>
        </w:rPr>
        <w:t xml:space="preserve">За всички възникнали, но нерешени в настоящия правилник въпроси, комисиите вземат решения с обикновено мнозинство. </w:t>
      </w:r>
    </w:p>
    <w:p w:rsidR="00DD2690" w:rsidRPr="00DD2690" w:rsidRDefault="00DD2690" w:rsidP="00DD2690">
      <w:pPr>
        <w:pStyle w:val="1"/>
        <w:jc w:val="both"/>
        <w:rPr>
          <w:b w:val="0"/>
          <w:color w:val="000000" w:themeColor="text1"/>
          <w:szCs w:val="24"/>
          <w:lang w:eastAsia="bg-BG"/>
        </w:rPr>
      </w:pPr>
      <w:r w:rsidRPr="00DD2690">
        <w:rPr>
          <w:b w:val="0"/>
          <w:szCs w:val="24"/>
        </w:rPr>
        <w:t xml:space="preserve">(2) (нова с </w:t>
      </w:r>
      <w:r w:rsidRPr="00DD2690">
        <w:rPr>
          <w:b w:val="0"/>
          <w:szCs w:val="24"/>
          <w:lang w:eastAsia="bg-BG"/>
        </w:rPr>
        <w:t xml:space="preserve">Решение № </w:t>
      </w:r>
      <w:r w:rsidRPr="00DD2690">
        <w:rPr>
          <w:b w:val="0"/>
          <w:color w:val="000000" w:themeColor="text1"/>
          <w:szCs w:val="24"/>
        </w:rPr>
        <w:t>№ 382 Прието с Протокол № 17/28.01.2021 г.</w:t>
      </w:r>
      <w:r w:rsidRPr="00DD2690">
        <w:rPr>
          <w:b w:val="0"/>
          <w:szCs w:val="24"/>
          <w:lang w:eastAsia="bg-BG"/>
        </w:rPr>
        <w:t>)</w:t>
      </w:r>
      <w:r w:rsidRPr="00DD2690">
        <w:rPr>
          <w:b w:val="0"/>
          <w:szCs w:val="24"/>
        </w:rPr>
        <w:t xml:space="preserve"> </w:t>
      </w:r>
      <w:r w:rsidRPr="00DD2690">
        <w:rPr>
          <w:b w:val="0"/>
          <w:color w:val="000000" w:themeColor="text1"/>
          <w:szCs w:val="24"/>
          <w:shd w:val="clear" w:color="auto" w:fill="FFFFFF"/>
        </w:rPr>
        <w:t>При обявени извънредно положение, бедствено положение, извънредна епидемична обстановка или кризисна ситуация, засягащи територията на общината или част от нея, и когато въведените мерки и ограничения,  не позволяват или затрудняват провеждането на присъствени заседания, комисиите може да провеждат заседания от разстояние при спазване на условията за кворум и лично гласуване чрез технически средства, които гарантират участието, идентифицирането и начина на гласуване на всеки техен член.</w:t>
      </w:r>
    </w:p>
    <w:p w:rsidR="007936E3" w:rsidRPr="00DD2690" w:rsidRDefault="007936E3" w:rsidP="00DD2690">
      <w:pPr>
        <w:spacing w:after="0" w:line="240" w:lineRule="auto"/>
        <w:contextualSpacing/>
        <w:jc w:val="both"/>
        <w:rPr>
          <w:rFonts w:ascii="Times New Roman" w:hAnsi="Times New Roman" w:cs="Times New Roman"/>
          <w:color w:val="000000"/>
          <w:sz w:val="24"/>
          <w:szCs w:val="24"/>
        </w:rPr>
      </w:pPr>
      <w:r w:rsidRPr="00DD2690">
        <w:rPr>
          <w:rFonts w:ascii="Times New Roman" w:eastAsia="Times New Roman" w:hAnsi="Times New Roman" w:cs="Times New Roman"/>
          <w:sz w:val="24"/>
          <w:szCs w:val="24"/>
          <w:lang w:eastAsia="bg-BG"/>
        </w:rPr>
        <w:t>§ 2. С настоящия Правилник се отменя</w:t>
      </w:r>
      <w:r w:rsidRPr="00DD2690">
        <w:rPr>
          <w:rFonts w:ascii="Times New Roman" w:eastAsia="Times New Roman" w:hAnsi="Times New Roman" w:cs="Times New Roman"/>
          <w:sz w:val="24"/>
          <w:szCs w:val="24"/>
          <w:lang w:val="en-US" w:eastAsia="bg-BG"/>
        </w:rPr>
        <w:t xml:space="preserve"> </w:t>
      </w:r>
      <w:r w:rsidRPr="00DD2690">
        <w:rPr>
          <w:rFonts w:ascii="Times New Roman" w:hAnsi="Times New Roman" w:cs="Times New Roman"/>
          <w:color w:val="000000"/>
          <w:sz w:val="24"/>
          <w:szCs w:val="24"/>
        </w:rPr>
        <w:t xml:space="preserve">Правилник на Програма „Култура“ на Община Русе за финансиране на проекти в областта на изкуствата и културата и други културни събития, приет с </w:t>
      </w:r>
      <w:r w:rsidRPr="00DD2690">
        <w:rPr>
          <w:rFonts w:ascii="Times New Roman" w:eastAsia="Times New Roman" w:hAnsi="Times New Roman" w:cs="Times New Roman"/>
          <w:bCs/>
          <w:color w:val="000000"/>
          <w:sz w:val="24"/>
          <w:szCs w:val="24"/>
          <w:lang w:eastAsia="bg-BG"/>
        </w:rPr>
        <w:t>Решение № 1099, прието с Протокол № 44/21.03.2019 г. на Общински съвет Русе</w:t>
      </w:r>
      <w:r w:rsidRPr="00DD2690">
        <w:rPr>
          <w:rFonts w:ascii="Times New Roman" w:hAnsi="Times New Roman" w:cs="Times New Roman"/>
          <w:color w:val="000000"/>
          <w:sz w:val="24"/>
          <w:szCs w:val="24"/>
        </w:rPr>
        <w:t xml:space="preserve">. </w:t>
      </w:r>
    </w:p>
    <w:p w:rsidR="007936E3" w:rsidRPr="00DD2690" w:rsidRDefault="007936E3" w:rsidP="00DD2690">
      <w:pPr>
        <w:spacing w:after="0" w:line="240" w:lineRule="auto"/>
        <w:contextualSpacing/>
        <w:jc w:val="both"/>
        <w:rPr>
          <w:rFonts w:ascii="Times New Roman" w:hAnsi="Times New Roman" w:cs="Times New Roman"/>
          <w:color w:val="000000"/>
          <w:sz w:val="24"/>
          <w:szCs w:val="24"/>
        </w:rPr>
      </w:pPr>
      <w:r w:rsidRPr="00DD2690">
        <w:rPr>
          <w:rFonts w:ascii="Times New Roman" w:eastAsia="Times New Roman" w:hAnsi="Times New Roman" w:cs="Times New Roman"/>
          <w:sz w:val="24"/>
          <w:szCs w:val="24"/>
          <w:lang w:eastAsia="bg-BG"/>
        </w:rPr>
        <w:t>§ 3. Правилникът се приема на основание чл. 21, ал. 2, във връзка с чл. 21, ал. 1, т. 23 и чл. 17, ал. 1, т. 5 от ЗМСМА и чл. 18, ал. 2, т. 3 от Закона за закрила и развитие на културата с Решение №</w:t>
      </w:r>
      <w:r w:rsidR="004D439C" w:rsidRPr="00DD2690">
        <w:rPr>
          <w:rFonts w:ascii="Times New Roman" w:eastAsia="Times New Roman" w:hAnsi="Times New Roman" w:cs="Times New Roman"/>
          <w:sz w:val="24"/>
          <w:szCs w:val="24"/>
          <w:lang w:eastAsia="bg-BG"/>
        </w:rPr>
        <w:t xml:space="preserve"> 359 по</w:t>
      </w:r>
      <w:r w:rsidRPr="00DD2690">
        <w:rPr>
          <w:rFonts w:ascii="Times New Roman" w:eastAsia="Times New Roman" w:hAnsi="Times New Roman" w:cs="Times New Roman"/>
          <w:sz w:val="24"/>
          <w:szCs w:val="24"/>
          <w:lang w:eastAsia="bg-BG"/>
        </w:rPr>
        <w:t xml:space="preserve"> Протокол № </w:t>
      </w:r>
      <w:r w:rsidR="004D439C" w:rsidRPr="00DD2690">
        <w:rPr>
          <w:rFonts w:ascii="Times New Roman" w:eastAsia="Times New Roman" w:hAnsi="Times New Roman" w:cs="Times New Roman"/>
          <w:sz w:val="24"/>
          <w:szCs w:val="24"/>
          <w:lang w:eastAsia="bg-BG"/>
        </w:rPr>
        <w:t>16/14.12.</w:t>
      </w:r>
      <w:r w:rsidRPr="00DD2690">
        <w:rPr>
          <w:rFonts w:ascii="Times New Roman" w:eastAsia="Times New Roman" w:hAnsi="Times New Roman" w:cs="Times New Roman"/>
          <w:sz w:val="24"/>
          <w:szCs w:val="24"/>
          <w:lang w:eastAsia="bg-BG"/>
        </w:rPr>
        <w:t>2020 г. на ОбС – Русе.</w:t>
      </w:r>
    </w:p>
    <w:p w:rsidR="007936E3" w:rsidRPr="00DD2690" w:rsidRDefault="007936E3" w:rsidP="00DD2690">
      <w:pPr>
        <w:spacing w:after="0" w:line="240" w:lineRule="auto"/>
        <w:contextualSpacing/>
        <w:jc w:val="both"/>
        <w:rPr>
          <w:rFonts w:ascii="Times New Roman" w:eastAsia="Times New Roman" w:hAnsi="Times New Roman" w:cs="Times New Roman"/>
          <w:sz w:val="24"/>
          <w:szCs w:val="24"/>
          <w:lang w:eastAsia="bg-BG"/>
        </w:rPr>
      </w:pPr>
      <w:r w:rsidRPr="00DD2690">
        <w:rPr>
          <w:rFonts w:ascii="Times New Roman" w:eastAsia="Times New Roman" w:hAnsi="Times New Roman" w:cs="Times New Roman"/>
          <w:sz w:val="24"/>
          <w:szCs w:val="24"/>
          <w:lang w:eastAsia="bg-BG"/>
        </w:rPr>
        <w:t xml:space="preserve">§ 4. Правилникът влиза в сила от деня на публикуването му на страницата на Общински съвет – Русе. </w:t>
      </w:r>
    </w:p>
    <w:p w:rsidR="00CC4C1F" w:rsidRPr="00CC4C1F" w:rsidRDefault="00CC4C1F" w:rsidP="00CC4C1F">
      <w:pPr>
        <w:spacing w:line="240" w:lineRule="auto"/>
        <w:contextualSpacing/>
        <w:jc w:val="both"/>
        <w:rPr>
          <w:rFonts w:ascii="Times New Roman" w:eastAsia="Times New Roman" w:hAnsi="Times New Roman" w:cs="Times New Roman"/>
          <w:sz w:val="24"/>
          <w:szCs w:val="24"/>
          <w:lang w:val="en-US" w:eastAsia="bg-BG"/>
        </w:rPr>
      </w:pPr>
      <w:r w:rsidRPr="00CC4C1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5</w:t>
      </w:r>
      <w:r w:rsidRPr="00CC4C1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val="en-US" w:eastAsia="bg-BG"/>
        </w:rPr>
        <w:t>(</w:t>
      </w:r>
      <w:r>
        <w:rPr>
          <w:rFonts w:ascii="Times New Roman" w:eastAsia="Times New Roman" w:hAnsi="Times New Roman" w:cs="Times New Roman"/>
          <w:sz w:val="24"/>
          <w:szCs w:val="24"/>
          <w:lang w:eastAsia="bg-BG"/>
        </w:rPr>
        <w:t>Нов с Решение № 782, прието с Протокол 26/30.10.2025 г</w:t>
      </w:r>
      <w:r>
        <w:rPr>
          <w:rFonts w:ascii="Times New Roman" w:eastAsia="Times New Roman" w:hAnsi="Times New Roman" w:cs="Times New Roman"/>
          <w:sz w:val="24"/>
          <w:szCs w:val="24"/>
          <w:lang w:val="en-US" w:eastAsia="bg-BG"/>
        </w:rPr>
        <w:t xml:space="preserve">) </w:t>
      </w:r>
      <w:r w:rsidRPr="00CC4C1F">
        <w:rPr>
          <w:rFonts w:ascii="Times New Roman" w:eastAsia="Times New Roman" w:hAnsi="Times New Roman" w:cs="Times New Roman"/>
          <w:sz w:val="24"/>
          <w:szCs w:val="24"/>
          <w:lang w:eastAsia="bg-BG"/>
        </w:rPr>
        <w:t>Oт датата на въвеждане на еврото в Република България, съкращението „лв.“ се заменя с „евро“, а стойностите в български лева се заменят със стойности в евро, както следва:</w:t>
      </w:r>
    </w:p>
    <w:p w:rsidR="00CC4C1F" w:rsidRPr="00CC4C1F" w:rsidRDefault="00CC4C1F" w:rsidP="00CC4C1F">
      <w:pPr>
        <w:spacing w:line="240" w:lineRule="auto"/>
        <w:contextualSpacing/>
        <w:jc w:val="both"/>
        <w:rPr>
          <w:rFonts w:ascii="Times New Roman" w:eastAsia="Times New Roman" w:hAnsi="Times New Roman" w:cs="Times New Roman"/>
          <w:sz w:val="24"/>
          <w:szCs w:val="24"/>
          <w:lang w:eastAsia="bg-BG"/>
        </w:rPr>
      </w:pPr>
      <w:r w:rsidRPr="00CC4C1F">
        <w:rPr>
          <w:rFonts w:ascii="Times New Roman" w:eastAsia="Times New Roman" w:hAnsi="Times New Roman" w:cs="Times New Roman"/>
          <w:sz w:val="24"/>
          <w:szCs w:val="24"/>
          <w:lang w:eastAsia="bg-BG"/>
        </w:rPr>
        <w:t>1. Стойността „12000 лв.“ се заменя със стойността „6135,50 евро“;</w:t>
      </w:r>
    </w:p>
    <w:p w:rsidR="00CC4C1F" w:rsidRPr="00CC4C1F" w:rsidRDefault="00CC4C1F" w:rsidP="00CC4C1F">
      <w:pPr>
        <w:spacing w:line="240" w:lineRule="auto"/>
        <w:contextualSpacing/>
        <w:jc w:val="both"/>
        <w:rPr>
          <w:rFonts w:ascii="Times New Roman" w:eastAsia="Times New Roman" w:hAnsi="Times New Roman" w:cs="Times New Roman"/>
          <w:sz w:val="24"/>
          <w:szCs w:val="24"/>
          <w:lang w:eastAsia="bg-BG"/>
        </w:rPr>
      </w:pPr>
      <w:r w:rsidRPr="00CC4C1F">
        <w:rPr>
          <w:rFonts w:ascii="Times New Roman" w:eastAsia="Times New Roman" w:hAnsi="Times New Roman" w:cs="Times New Roman"/>
          <w:sz w:val="24"/>
          <w:szCs w:val="24"/>
          <w:lang w:eastAsia="bg-BG"/>
        </w:rPr>
        <w:t>2. Стойността „5000 лв.“ се заменя със стойността „2556,45 евро“;</w:t>
      </w:r>
    </w:p>
    <w:p w:rsidR="00CC4C1F" w:rsidRPr="00CC4C1F" w:rsidRDefault="00CC4C1F" w:rsidP="00CC4C1F">
      <w:pPr>
        <w:spacing w:line="240" w:lineRule="auto"/>
        <w:contextualSpacing/>
        <w:jc w:val="both"/>
        <w:rPr>
          <w:rFonts w:ascii="Times New Roman" w:eastAsia="Times New Roman" w:hAnsi="Times New Roman" w:cs="Times New Roman"/>
          <w:sz w:val="24"/>
          <w:szCs w:val="24"/>
          <w:lang w:eastAsia="bg-BG"/>
        </w:rPr>
      </w:pPr>
      <w:r w:rsidRPr="00CC4C1F">
        <w:rPr>
          <w:rFonts w:ascii="Times New Roman" w:eastAsia="Times New Roman" w:hAnsi="Times New Roman" w:cs="Times New Roman"/>
          <w:sz w:val="24"/>
          <w:szCs w:val="24"/>
          <w:lang w:eastAsia="bg-BG"/>
        </w:rPr>
        <w:t>3. Стойността „3000 лв.“ се заменя със стойността „1533,88 евро“;</w:t>
      </w:r>
    </w:p>
    <w:p w:rsidR="00CC4C1F" w:rsidRPr="00CC4C1F" w:rsidRDefault="00CC4C1F" w:rsidP="00CC4C1F">
      <w:pPr>
        <w:spacing w:line="240" w:lineRule="auto"/>
        <w:contextualSpacing/>
        <w:jc w:val="both"/>
        <w:rPr>
          <w:rFonts w:ascii="Times New Roman" w:eastAsia="Times New Roman" w:hAnsi="Times New Roman" w:cs="Times New Roman"/>
          <w:sz w:val="24"/>
          <w:szCs w:val="24"/>
          <w:lang w:eastAsia="bg-BG"/>
        </w:rPr>
      </w:pPr>
      <w:r w:rsidRPr="00CC4C1F">
        <w:rPr>
          <w:rFonts w:ascii="Times New Roman" w:eastAsia="Times New Roman" w:hAnsi="Times New Roman" w:cs="Times New Roman"/>
          <w:sz w:val="24"/>
          <w:szCs w:val="24"/>
          <w:lang w:eastAsia="bg-BG"/>
        </w:rPr>
        <w:t>4. Стойността „2000 лв.“ се заменя със стойността „1022,58 евро“.</w:t>
      </w:r>
    </w:p>
    <w:p w:rsidR="00CC4C1F" w:rsidRPr="00CC4C1F" w:rsidRDefault="00CC4C1F" w:rsidP="00CC4C1F">
      <w:pPr>
        <w:spacing w:line="240" w:lineRule="auto"/>
        <w:contextualSpacing/>
        <w:jc w:val="both"/>
        <w:rPr>
          <w:rFonts w:ascii="Times New Roman" w:eastAsia="Times New Roman" w:hAnsi="Times New Roman" w:cs="Times New Roman"/>
          <w:sz w:val="24"/>
          <w:szCs w:val="24"/>
          <w:lang w:eastAsia="bg-BG"/>
        </w:rPr>
      </w:pPr>
    </w:p>
    <w:p w:rsidR="00CC4C1F" w:rsidRPr="00CC4C1F" w:rsidRDefault="00CC4C1F" w:rsidP="00CC4C1F">
      <w:pPr>
        <w:spacing w:line="240" w:lineRule="auto"/>
        <w:contextualSpacing/>
        <w:jc w:val="both"/>
        <w:rPr>
          <w:rFonts w:ascii="Times New Roman" w:eastAsia="Times New Roman" w:hAnsi="Times New Roman" w:cs="Times New Roman"/>
          <w:sz w:val="24"/>
          <w:szCs w:val="24"/>
          <w:lang w:eastAsia="bg-BG"/>
        </w:rPr>
      </w:pPr>
    </w:p>
    <w:p w:rsidR="004D439C" w:rsidRPr="00DD2690" w:rsidRDefault="004D439C" w:rsidP="007936E3">
      <w:pPr>
        <w:spacing w:line="240" w:lineRule="auto"/>
        <w:contextualSpacing/>
        <w:jc w:val="both"/>
        <w:rPr>
          <w:rFonts w:ascii="Times New Roman" w:eastAsia="Times New Roman" w:hAnsi="Times New Roman" w:cs="Times New Roman"/>
          <w:sz w:val="24"/>
          <w:szCs w:val="24"/>
          <w:lang w:eastAsia="bg-BG"/>
        </w:rPr>
      </w:pPr>
    </w:p>
    <w:p w:rsidR="004D439C" w:rsidRPr="00DD2690" w:rsidRDefault="004D439C" w:rsidP="007936E3">
      <w:pPr>
        <w:spacing w:line="240" w:lineRule="auto"/>
        <w:contextualSpacing/>
        <w:jc w:val="both"/>
        <w:rPr>
          <w:rFonts w:ascii="Times New Roman" w:eastAsia="Times New Roman" w:hAnsi="Times New Roman" w:cs="Times New Roman"/>
          <w:sz w:val="24"/>
          <w:szCs w:val="24"/>
          <w:lang w:eastAsia="bg-BG"/>
        </w:rPr>
      </w:pPr>
    </w:p>
    <w:p w:rsidR="004D439C" w:rsidRDefault="004D439C" w:rsidP="007936E3">
      <w:pPr>
        <w:spacing w:line="240" w:lineRule="auto"/>
        <w:contextualSpacing/>
        <w:jc w:val="both"/>
        <w:rPr>
          <w:rFonts w:ascii="Times New Roman" w:eastAsia="Times New Roman" w:hAnsi="Times New Roman" w:cs="Times New Roman"/>
          <w:lang w:eastAsia="bg-BG"/>
        </w:rPr>
      </w:pPr>
    </w:p>
    <w:p w:rsidR="004D439C" w:rsidRPr="007936E3" w:rsidRDefault="004D439C" w:rsidP="004D439C">
      <w:pPr>
        <w:spacing w:after="0" w:line="240" w:lineRule="auto"/>
        <w:contextualSpacing/>
        <w:jc w:val="both"/>
        <w:rPr>
          <w:rFonts w:ascii="Times New Roman" w:eastAsia="Times New Roman" w:hAnsi="Times New Roman" w:cs="Times New Roman"/>
          <w:b/>
          <w:sz w:val="28"/>
          <w:szCs w:val="28"/>
        </w:rPr>
      </w:pPr>
      <w:r w:rsidRPr="007936E3">
        <w:rPr>
          <w:rFonts w:ascii="Times New Roman" w:eastAsia="Times New Roman" w:hAnsi="Times New Roman" w:cs="Times New Roman"/>
          <w:b/>
          <w:sz w:val="28"/>
          <w:szCs w:val="28"/>
        </w:rPr>
        <w:t>ПРЕДСЕДАТЕЛ:</w:t>
      </w:r>
    </w:p>
    <w:p w:rsidR="004D439C" w:rsidRPr="00CC4C1F" w:rsidRDefault="004D439C" w:rsidP="004D439C">
      <w:pPr>
        <w:autoSpaceDE w:val="0"/>
        <w:autoSpaceDN w:val="0"/>
        <w:adjustRightInd w:val="0"/>
        <w:spacing w:after="0" w:line="240" w:lineRule="auto"/>
        <w:ind w:firstLine="708"/>
        <w:contextualSpacing/>
        <w:rPr>
          <w:rFonts w:ascii="Times New Roman" w:hAnsi="Times New Roman" w:cs="Times New Roman"/>
          <w:sz w:val="28"/>
          <w:szCs w:val="28"/>
          <w:lang w:val="en-US"/>
        </w:rPr>
      </w:pPr>
      <w:r w:rsidRPr="007936E3">
        <w:rPr>
          <w:rFonts w:ascii="Times New Roman" w:eastAsia="Calibri" w:hAnsi="Times New Roman" w:cs="Times New Roman"/>
          <w:b/>
          <w:color w:val="000000"/>
          <w:sz w:val="28"/>
          <w:szCs w:val="28"/>
        </w:rPr>
        <w:tab/>
      </w:r>
      <w:r w:rsidRPr="007936E3">
        <w:rPr>
          <w:rFonts w:ascii="Times New Roman" w:eastAsia="Calibri" w:hAnsi="Times New Roman" w:cs="Times New Roman"/>
          <w:b/>
          <w:color w:val="000000"/>
          <w:sz w:val="28"/>
          <w:szCs w:val="28"/>
        </w:rPr>
        <w:tab/>
      </w:r>
      <w:r w:rsidR="00CC4C1F">
        <w:rPr>
          <w:rFonts w:ascii="Times New Roman" w:eastAsia="Calibri" w:hAnsi="Times New Roman" w:cs="Times New Roman"/>
          <w:b/>
          <w:color w:val="000000"/>
          <w:sz w:val="28"/>
          <w:szCs w:val="28"/>
          <w:lang w:val="en-US"/>
        </w:rPr>
        <w:t xml:space="preserve">  </w:t>
      </w:r>
      <w:r w:rsidR="00CC4C1F" w:rsidRPr="00CC4C1F">
        <w:rPr>
          <w:rFonts w:ascii="Times New Roman" w:eastAsia="Calibri" w:hAnsi="Times New Roman" w:cs="Times New Roman"/>
          <w:b/>
          <w:color w:val="000000"/>
          <w:sz w:val="28"/>
          <w:szCs w:val="28"/>
          <w:lang w:val="en-US"/>
        </w:rPr>
        <w:t>(акад. Христо Белоев, дтн)</w:t>
      </w:r>
    </w:p>
    <w:p w:rsidR="00CC4C1F" w:rsidRDefault="00CC4C1F" w:rsidP="007936E3">
      <w:pPr>
        <w:spacing w:line="240" w:lineRule="auto"/>
        <w:contextualSpacing/>
        <w:jc w:val="right"/>
        <w:rPr>
          <w:rFonts w:ascii="Times New Roman" w:hAnsi="Times New Roman" w:cs="Times New Roman"/>
          <w:b/>
        </w:rPr>
      </w:pPr>
    </w:p>
    <w:p w:rsidR="00CC4C1F" w:rsidRDefault="00CC4C1F" w:rsidP="007936E3">
      <w:pPr>
        <w:spacing w:line="240" w:lineRule="auto"/>
        <w:contextualSpacing/>
        <w:jc w:val="right"/>
        <w:rPr>
          <w:rFonts w:ascii="Times New Roman" w:hAnsi="Times New Roman" w:cs="Times New Roman"/>
          <w:b/>
        </w:rPr>
      </w:pPr>
    </w:p>
    <w:p w:rsidR="00CC4C1F" w:rsidRDefault="00CC4C1F" w:rsidP="007936E3">
      <w:pPr>
        <w:spacing w:line="240" w:lineRule="auto"/>
        <w:contextualSpacing/>
        <w:jc w:val="right"/>
        <w:rPr>
          <w:rFonts w:ascii="Times New Roman" w:hAnsi="Times New Roman" w:cs="Times New Roman"/>
          <w:b/>
        </w:rPr>
      </w:pPr>
    </w:p>
    <w:p w:rsidR="00CC4C1F" w:rsidRDefault="00CC4C1F" w:rsidP="007936E3">
      <w:pPr>
        <w:spacing w:line="240" w:lineRule="auto"/>
        <w:contextualSpacing/>
        <w:jc w:val="right"/>
        <w:rPr>
          <w:rFonts w:ascii="Times New Roman" w:hAnsi="Times New Roman" w:cs="Times New Roman"/>
          <w:b/>
        </w:rPr>
      </w:pPr>
    </w:p>
    <w:p w:rsidR="00CC4C1F" w:rsidRDefault="00CC4C1F" w:rsidP="007936E3">
      <w:pPr>
        <w:spacing w:line="240" w:lineRule="auto"/>
        <w:contextualSpacing/>
        <w:jc w:val="right"/>
        <w:rPr>
          <w:rFonts w:ascii="Times New Roman" w:hAnsi="Times New Roman" w:cs="Times New Roman"/>
          <w:b/>
        </w:rPr>
      </w:pPr>
    </w:p>
    <w:p w:rsidR="00CC4C1F" w:rsidRDefault="00CC4C1F" w:rsidP="007936E3">
      <w:pPr>
        <w:spacing w:line="240" w:lineRule="auto"/>
        <w:contextualSpacing/>
        <w:jc w:val="right"/>
        <w:rPr>
          <w:rFonts w:ascii="Times New Roman" w:hAnsi="Times New Roman" w:cs="Times New Roman"/>
          <w:b/>
        </w:rPr>
      </w:pPr>
    </w:p>
    <w:p w:rsidR="007936E3" w:rsidRPr="007936E3" w:rsidRDefault="007936E3" w:rsidP="007936E3">
      <w:pPr>
        <w:spacing w:line="240" w:lineRule="auto"/>
        <w:contextualSpacing/>
        <w:jc w:val="right"/>
        <w:rPr>
          <w:rFonts w:ascii="Times New Roman" w:hAnsi="Times New Roman" w:cs="Times New Roman"/>
          <w:b/>
        </w:rPr>
      </w:pPr>
      <w:r w:rsidRPr="007936E3">
        <w:rPr>
          <w:rFonts w:ascii="Times New Roman" w:hAnsi="Times New Roman" w:cs="Times New Roman"/>
          <w:b/>
        </w:rPr>
        <w:lastRenderedPageBreak/>
        <w:t>Приложение 1</w:t>
      </w:r>
    </w:p>
    <w:p w:rsidR="007936E3" w:rsidRPr="007936E3" w:rsidRDefault="007936E3" w:rsidP="007936E3">
      <w:pPr>
        <w:spacing w:line="240" w:lineRule="auto"/>
        <w:contextualSpacing/>
        <w:rPr>
          <w:rFonts w:ascii="Times New Roman" w:hAnsi="Times New Roman" w:cs="Times New Roman"/>
        </w:rPr>
      </w:pPr>
    </w:p>
    <w:p w:rsidR="007936E3" w:rsidRPr="007936E3" w:rsidRDefault="007936E3" w:rsidP="007936E3">
      <w:pPr>
        <w:pBdr>
          <w:top w:val="single" w:sz="4" w:space="1" w:color="auto"/>
          <w:left w:val="single" w:sz="4" w:space="4" w:color="auto"/>
          <w:bottom w:val="single" w:sz="4" w:space="5" w:color="auto"/>
          <w:right w:val="single" w:sz="4" w:space="0" w:color="auto"/>
        </w:pBdr>
        <w:spacing w:line="240" w:lineRule="auto"/>
        <w:contextualSpacing/>
        <w:rPr>
          <w:rFonts w:ascii="Times New Roman" w:hAnsi="Times New Roman" w:cs="Times New Roman"/>
          <w:kern w:val="16"/>
          <w:position w:val="-6"/>
          <w:sz w:val="20"/>
        </w:rPr>
      </w:pPr>
      <w:r w:rsidRPr="007936E3">
        <w:rPr>
          <w:rFonts w:ascii="Times New Roman" w:hAnsi="Times New Roman" w:cs="Times New Roman"/>
          <w:kern w:val="16"/>
          <w:position w:val="-6"/>
          <w:sz w:val="20"/>
        </w:rPr>
        <w:t>Протокол от заседание на комисията за оценка № _____________________от ______________</w:t>
      </w:r>
    </w:p>
    <w:p w:rsidR="007936E3" w:rsidRPr="007936E3" w:rsidRDefault="007936E3" w:rsidP="007936E3">
      <w:pPr>
        <w:pBdr>
          <w:top w:val="single" w:sz="4" w:space="1" w:color="auto"/>
          <w:left w:val="single" w:sz="4" w:space="4" w:color="auto"/>
          <w:bottom w:val="single" w:sz="4" w:space="5" w:color="auto"/>
          <w:right w:val="single" w:sz="4" w:space="0" w:color="auto"/>
        </w:pBdr>
        <w:spacing w:line="240" w:lineRule="auto"/>
        <w:contextualSpacing/>
        <w:rPr>
          <w:rFonts w:ascii="Times New Roman" w:hAnsi="Times New Roman" w:cs="Times New Roman"/>
          <w:kern w:val="16"/>
          <w:position w:val="-6"/>
          <w:sz w:val="20"/>
        </w:rPr>
      </w:pPr>
      <w:r w:rsidRPr="007936E3">
        <w:rPr>
          <w:rFonts w:ascii="Times New Roman" w:hAnsi="Times New Roman" w:cs="Times New Roman"/>
          <w:kern w:val="16"/>
          <w:position w:val="-6"/>
          <w:sz w:val="20"/>
        </w:rPr>
        <w:t>Размер на предоставената субсидия ______________съгл. Договор № _______от__________</w:t>
      </w:r>
    </w:p>
    <w:p w:rsidR="007936E3" w:rsidRPr="007936E3" w:rsidRDefault="007936E3" w:rsidP="007936E3">
      <w:pPr>
        <w:pBdr>
          <w:top w:val="single" w:sz="4" w:space="1" w:color="auto"/>
          <w:left w:val="single" w:sz="4" w:space="4" w:color="auto"/>
          <w:bottom w:val="single" w:sz="4" w:space="5" w:color="auto"/>
          <w:right w:val="single" w:sz="4" w:space="0" w:color="auto"/>
        </w:pBdr>
        <w:spacing w:line="240" w:lineRule="auto"/>
        <w:contextualSpacing/>
        <w:rPr>
          <w:rFonts w:ascii="Times New Roman" w:hAnsi="Times New Roman" w:cs="Times New Roman"/>
          <w:kern w:val="16"/>
          <w:position w:val="-6"/>
          <w:sz w:val="20"/>
        </w:rPr>
      </w:pPr>
      <w:r w:rsidRPr="007936E3">
        <w:rPr>
          <w:rFonts w:ascii="Times New Roman" w:hAnsi="Times New Roman" w:cs="Times New Roman"/>
          <w:kern w:val="16"/>
          <w:position w:val="-6"/>
          <w:sz w:val="20"/>
        </w:rPr>
        <w:t>Представен Формуляр за финансов и технически отчет – дата</w:t>
      </w:r>
      <w:r w:rsidRPr="007936E3">
        <w:rPr>
          <w:rFonts w:ascii="Times New Roman" w:hAnsi="Times New Roman" w:cs="Times New Roman"/>
          <w:kern w:val="16"/>
          <w:position w:val="-6"/>
          <w:sz w:val="20"/>
          <w:lang w:val="en-US"/>
        </w:rPr>
        <w:t xml:space="preserve"> </w:t>
      </w:r>
      <w:r w:rsidRPr="007936E3">
        <w:rPr>
          <w:rFonts w:ascii="Times New Roman" w:hAnsi="Times New Roman" w:cs="Times New Roman"/>
          <w:kern w:val="16"/>
          <w:position w:val="-6"/>
          <w:sz w:val="20"/>
        </w:rPr>
        <w:t>_______________</w:t>
      </w:r>
    </w:p>
    <w:p w:rsidR="007936E3" w:rsidRPr="007936E3" w:rsidRDefault="007936E3" w:rsidP="007936E3">
      <w:pPr>
        <w:spacing w:line="240" w:lineRule="auto"/>
        <w:contextualSpacing/>
        <w:jc w:val="center"/>
        <w:rPr>
          <w:rFonts w:ascii="Times New Roman" w:hAnsi="Times New Roman" w:cs="Times New Roman"/>
          <w:b/>
          <w:noProof/>
          <w:lang w:val="en-GB"/>
        </w:rPr>
      </w:pPr>
    </w:p>
    <w:p w:rsidR="007936E3" w:rsidRPr="007936E3" w:rsidRDefault="007936E3" w:rsidP="007936E3">
      <w:pPr>
        <w:spacing w:line="240" w:lineRule="auto"/>
        <w:contextualSpacing/>
        <w:jc w:val="center"/>
        <w:rPr>
          <w:rFonts w:ascii="Times New Roman" w:hAnsi="Times New Roman" w:cs="Times New Roman"/>
          <w:b/>
          <w:noProof/>
          <w:lang w:val="en-GB"/>
        </w:rPr>
      </w:pPr>
    </w:p>
    <w:p w:rsidR="007936E3" w:rsidRPr="007936E3" w:rsidRDefault="007936E3" w:rsidP="007936E3">
      <w:pPr>
        <w:spacing w:line="240" w:lineRule="auto"/>
        <w:contextualSpacing/>
        <w:rPr>
          <w:rFonts w:ascii="Times New Roman" w:hAnsi="Times New Roman" w:cs="Times New Roman"/>
          <w:b/>
          <w:noProof/>
          <w:sz w:val="10"/>
          <w:lang w:val="en-GB"/>
        </w:rPr>
      </w:pPr>
    </w:p>
    <w:p w:rsidR="007936E3" w:rsidRPr="007936E3" w:rsidRDefault="007936E3" w:rsidP="007936E3">
      <w:pPr>
        <w:spacing w:line="240" w:lineRule="auto"/>
        <w:contextualSpacing/>
        <w:jc w:val="center"/>
        <w:rPr>
          <w:rFonts w:ascii="Times New Roman" w:hAnsi="Times New Roman" w:cs="Times New Roman"/>
          <w:b/>
          <w:noProof/>
          <w:sz w:val="36"/>
          <w:szCs w:val="28"/>
        </w:rPr>
      </w:pPr>
      <w:r w:rsidRPr="007936E3">
        <w:rPr>
          <w:rFonts w:ascii="Times New Roman" w:hAnsi="Times New Roman" w:cs="Times New Roman"/>
          <w:b/>
          <w:sz w:val="32"/>
          <w:szCs w:val="28"/>
        </w:rPr>
        <w:t>ФОРМУЛЯР ЗА КАНДИДАТСТВАНЕ</w:t>
      </w:r>
      <w:r w:rsidRPr="007936E3">
        <w:rPr>
          <w:rFonts w:ascii="Times New Roman" w:hAnsi="Times New Roman" w:cs="Times New Roman"/>
          <w:b/>
          <w:noProof/>
          <w:sz w:val="36"/>
          <w:szCs w:val="28"/>
          <w:lang w:val="en-GB"/>
        </w:rPr>
        <w:t xml:space="preserve"> </w:t>
      </w:r>
      <w:r w:rsidRPr="007936E3">
        <w:rPr>
          <w:rFonts w:ascii="Times New Roman" w:hAnsi="Times New Roman" w:cs="Times New Roman"/>
          <w:b/>
          <w:noProof/>
          <w:sz w:val="36"/>
          <w:szCs w:val="28"/>
        </w:rPr>
        <w:t xml:space="preserve"> </w:t>
      </w:r>
    </w:p>
    <w:p w:rsidR="007936E3" w:rsidRPr="007936E3" w:rsidRDefault="007936E3" w:rsidP="007936E3">
      <w:pPr>
        <w:spacing w:line="240" w:lineRule="auto"/>
        <w:contextualSpacing/>
        <w:jc w:val="center"/>
        <w:rPr>
          <w:rFonts w:ascii="Times New Roman" w:hAnsi="Times New Roman" w:cs="Times New Roman"/>
          <w:b/>
          <w:noProof/>
          <w:lang w:val="en-GB"/>
        </w:rPr>
      </w:pPr>
    </w:p>
    <w:p w:rsidR="007936E3" w:rsidRPr="007936E3" w:rsidRDefault="007936E3" w:rsidP="007936E3">
      <w:pPr>
        <w:spacing w:line="240" w:lineRule="auto"/>
        <w:contextualSpacing/>
        <w:rPr>
          <w:rFonts w:ascii="Times New Roman" w:hAnsi="Times New Roman" w:cs="Times New Roman"/>
          <w:noProof/>
          <w:sz w:val="12"/>
          <w:lang w:val="en-GB"/>
        </w:rPr>
      </w:pPr>
    </w:p>
    <w:p w:rsidR="007936E3" w:rsidRPr="007936E3" w:rsidRDefault="007936E3" w:rsidP="007936E3">
      <w:pPr>
        <w:spacing w:line="240" w:lineRule="auto"/>
        <w:contextualSpacing/>
        <w:rPr>
          <w:rFonts w:ascii="Times New Roman" w:hAnsi="Times New Roman" w:cs="Times New Roman"/>
          <w:lang w:val="en-GB"/>
        </w:rPr>
      </w:pPr>
      <w:r w:rsidRPr="007936E3">
        <w:rPr>
          <w:rFonts w:ascii="Times New Roman" w:hAnsi="Times New Roman" w:cs="Times New Roman"/>
          <w:lang w:val="en-GB"/>
        </w:rPr>
        <w:tab/>
      </w:r>
    </w:p>
    <w:tbl>
      <w:tblPr>
        <w:tblpPr w:leftFromText="180" w:rightFromText="180" w:vertAnchor="text" w:tblpX="-111" w:tblpY="1"/>
        <w:tblOverlap w:val="never"/>
        <w:tblW w:w="9654" w:type="dxa"/>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000" w:firstRow="0" w:lastRow="0" w:firstColumn="0" w:lastColumn="0" w:noHBand="0" w:noVBand="0"/>
      </w:tblPr>
      <w:tblGrid>
        <w:gridCol w:w="5544"/>
        <w:gridCol w:w="4110"/>
      </w:tblGrid>
      <w:tr w:rsidR="007936E3" w:rsidRPr="007936E3" w:rsidTr="00853BDB">
        <w:tc>
          <w:tcPr>
            <w:tcW w:w="5544" w:type="dxa"/>
            <w:tcBorders>
              <w:top w:val="double" w:sz="4" w:space="0" w:color="auto"/>
              <w:left w:val="double" w:sz="4" w:space="0" w:color="auto"/>
              <w:bottom w:val="outset" w:sz="6" w:space="0" w:color="000000"/>
              <w:right w:val="outset" w:sz="6" w:space="0" w:color="000000"/>
            </w:tcBorders>
            <w:shd w:val="clear" w:color="auto" w:fill="F2F2F2"/>
          </w:tcPr>
          <w:p w:rsidR="007936E3" w:rsidRPr="007936E3" w:rsidRDefault="007936E3" w:rsidP="007936E3">
            <w:pPr>
              <w:spacing w:before="120" w:after="120" w:line="240" w:lineRule="auto"/>
              <w:ind w:firstLine="157"/>
              <w:contextualSpacing/>
              <w:rPr>
                <w:rFonts w:ascii="Times New Roman" w:hAnsi="Times New Roman" w:cs="Times New Roman"/>
                <w:b/>
                <w:sz w:val="18"/>
              </w:rPr>
            </w:pPr>
            <w:r w:rsidRPr="007936E3">
              <w:rPr>
                <w:rFonts w:ascii="Times New Roman" w:hAnsi="Times New Roman" w:cs="Times New Roman"/>
                <w:b/>
                <w:sz w:val="18"/>
              </w:rPr>
              <w:t xml:space="preserve">Програма </w:t>
            </w:r>
          </w:p>
        </w:tc>
        <w:tc>
          <w:tcPr>
            <w:tcW w:w="4110" w:type="dxa"/>
            <w:tcBorders>
              <w:top w:val="double" w:sz="4" w:space="0" w:color="auto"/>
              <w:left w:val="outset" w:sz="6" w:space="0" w:color="000000"/>
              <w:bottom w:val="outset" w:sz="6" w:space="0" w:color="000000"/>
              <w:right w:val="double" w:sz="4" w:space="0" w:color="auto"/>
            </w:tcBorders>
          </w:tcPr>
          <w:p w:rsidR="007936E3" w:rsidRPr="007936E3" w:rsidRDefault="007936E3" w:rsidP="007936E3">
            <w:pPr>
              <w:spacing w:before="120" w:after="120" w:line="240" w:lineRule="auto"/>
              <w:ind w:right="242"/>
              <w:contextualSpacing/>
              <w:jc w:val="right"/>
              <w:rPr>
                <w:rFonts w:ascii="Times New Roman" w:hAnsi="Times New Roman" w:cs="Times New Roman"/>
                <w:b/>
                <w:i/>
                <w:color w:val="000000"/>
                <w:sz w:val="20"/>
                <w:lang w:val="en-GB"/>
              </w:rPr>
            </w:pPr>
            <w:r w:rsidRPr="007936E3">
              <w:rPr>
                <w:rFonts w:ascii="Times New Roman" w:hAnsi="Times New Roman" w:cs="Times New Roman"/>
                <w:b/>
                <w:i/>
                <w:color w:val="000000"/>
                <w:sz w:val="20"/>
              </w:rPr>
              <w:t>Програма „Култура“ на Община Русе</w:t>
            </w:r>
            <w:r w:rsidRPr="007936E3">
              <w:rPr>
                <w:rFonts w:ascii="Times New Roman" w:hAnsi="Times New Roman" w:cs="Times New Roman"/>
                <w:b/>
                <w:i/>
                <w:color w:val="000000"/>
                <w:sz w:val="20"/>
                <w:lang w:val="en-GB"/>
              </w:rPr>
              <w:t xml:space="preserve"> </w:t>
            </w:r>
          </w:p>
        </w:tc>
      </w:tr>
      <w:tr w:rsidR="007936E3" w:rsidRPr="007936E3" w:rsidTr="00853BDB">
        <w:tc>
          <w:tcPr>
            <w:tcW w:w="5544" w:type="dxa"/>
            <w:tcBorders>
              <w:top w:val="outset" w:sz="6" w:space="0" w:color="000000"/>
              <w:left w:val="double" w:sz="4" w:space="0" w:color="auto"/>
              <w:bottom w:val="outset" w:sz="6" w:space="0" w:color="000000"/>
              <w:right w:val="outset" w:sz="6" w:space="0" w:color="000000"/>
            </w:tcBorders>
            <w:shd w:val="clear" w:color="auto" w:fill="F2F2F2"/>
            <w:vAlign w:val="center"/>
          </w:tcPr>
          <w:p w:rsidR="007936E3" w:rsidRPr="007936E3" w:rsidRDefault="007936E3" w:rsidP="007936E3">
            <w:pPr>
              <w:spacing w:before="120" w:after="120" w:line="240" w:lineRule="auto"/>
              <w:ind w:firstLine="157"/>
              <w:contextualSpacing/>
              <w:rPr>
                <w:rFonts w:ascii="Times New Roman" w:hAnsi="Times New Roman" w:cs="Times New Roman"/>
                <w:b/>
                <w:sz w:val="18"/>
              </w:rPr>
            </w:pPr>
            <w:r w:rsidRPr="007936E3">
              <w:rPr>
                <w:rFonts w:ascii="Times New Roman" w:hAnsi="Times New Roman" w:cs="Times New Roman"/>
                <w:b/>
                <w:sz w:val="18"/>
              </w:rPr>
              <w:t>Направление</w:t>
            </w:r>
          </w:p>
        </w:tc>
        <w:tc>
          <w:tcPr>
            <w:tcW w:w="4110" w:type="dxa"/>
            <w:tcBorders>
              <w:top w:val="outset" w:sz="6" w:space="0" w:color="000000"/>
              <w:left w:val="outset" w:sz="6" w:space="0" w:color="000000"/>
              <w:bottom w:val="outset" w:sz="6" w:space="0" w:color="000000"/>
              <w:right w:val="double" w:sz="4" w:space="0" w:color="auto"/>
            </w:tcBorders>
          </w:tcPr>
          <w:p w:rsidR="007936E3" w:rsidRPr="007936E3" w:rsidRDefault="007936E3" w:rsidP="007936E3">
            <w:pPr>
              <w:tabs>
                <w:tab w:val="left" w:pos="1979"/>
              </w:tabs>
              <w:spacing w:before="120" w:after="120" w:line="240" w:lineRule="auto"/>
              <w:ind w:right="242"/>
              <w:contextualSpacing/>
              <w:jc w:val="right"/>
              <w:rPr>
                <w:rFonts w:ascii="Times New Roman" w:hAnsi="Times New Roman" w:cs="Times New Roman"/>
                <w:b/>
                <w:i/>
                <w:color w:val="000000"/>
                <w:sz w:val="20"/>
              </w:rPr>
            </w:pPr>
          </w:p>
        </w:tc>
      </w:tr>
      <w:tr w:rsidR="007936E3" w:rsidRPr="007936E3" w:rsidTr="00853BDB">
        <w:tc>
          <w:tcPr>
            <w:tcW w:w="5544" w:type="dxa"/>
            <w:tcBorders>
              <w:top w:val="outset" w:sz="6" w:space="0" w:color="000000"/>
              <w:left w:val="double" w:sz="4" w:space="0" w:color="auto"/>
              <w:bottom w:val="outset" w:sz="6" w:space="0" w:color="000000"/>
              <w:right w:val="outset" w:sz="6" w:space="0" w:color="000000"/>
            </w:tcBorders>
            <w:shd w:val="clear" w:color="auto" w:fill="F2F2F2"/>
          </w:tcPr>
          <w:p w:rsidR="007936E3" w:rsidRPr="007936E3" w:rsidRDefault="007936E3" w:rsidP="007936E3">
            <w:pPr>
              <w:spacing w:before="120" w:after="120" w:line="240" w:lineRule="auto"/>
              <w:ind w:firstLine="157"/>
              <w:contextualSpacing/>
              <w:rPr>
                <w:rFonts w:ascii="Times New Roman" w:hAnsi="Times New Roman" w:cs="Times New Roman"/>
                <w:b/>
                <w:sz w:val="18"/>
              </w:rPr>
            </w:pPr>
            <w:r w:rsidRPr="007936E3">
              <w:rPr>
                <w:rFonts w:ascii="Times New Roman" w:hAnsi="Times New Roman" w:cs="Times New Roman"/>
                <w:b/>
                <w:sz w:val="18"/>
              </w:rPr>
              <w:t>Име на фестивала</w:t>
            </w:r>
            <w:r w:rsidRPr="007936E3">
              <w:rPr>
                <w:rFonts w:ascii="Times New Roman" w:hAnsi="Times New Roman" w:cs="Times New Roman"/>
                <w:b/>
                <w:sz w:val="18"/>
                <w:lang w:val="en-US"/>
              </w:rPr>
              <w:t>/</w:t>
            </w:r>
            <w:r w:rsidRPr="007936E3">
              <w:rPr>
                <w:rFonts w:ascii="Times New Roman" w:hAnsi="Times New Roman" w:cs="Times New Roman"/>
                <w:b/>
                <w:sz w:val="18"/>
              </w:rPr>
              <w:t>проекта</w:t>
            </w:r>
          </w:p>
        </w:tc>
        <w:tc>
          <w:tcPr>
            <w:tcW w:w="4110" w:type="dxa"/>
            <w:tcBorders>
              <w:top w:val="outset" w:sz="6" w:space="0" w:color="000000"/>
              <w:left w:val="outset" w:sz="6" w:space="0" w:color="000000"/>
              <w:bottom w:val="outset" w:sz="6" w:space="0" w:color="000000"/>
              <w:right w:val="double" w:sz="4" w:space="0" w:color="auto"/>
            </w:tcBorders>
          </w:tcPr>
          <w:p w:rsidR="007936E3" w:rsidRPr="007936E3" w:rsidRDefault="007936E3" w:rsidP="007936E3">
            <w:pPr>
              <w:tabs>
                <w:tab w:val="left" w:pos="1979"/>
              </w:tabs>
              <w:spacing w:before="120" w:after="120" w:line="240" w:lineRule="auto"/>
              <w:ind w:right="242"/>
              <w:contextualSpacing/>
              <w:rPr>
                <w:rFonts w:ascii="Times New Roman" w:hAnsi="Times New Roman" w:cs="Times New Roman"/>
                <w:sz w:val="20"/>
                <w:lang w:val="en-GB"/>
              </w:rPr>
            </w:pPr>
          </w:p>
        </w:tc>
      </w:tr>
      <w:tr w:rsidR="007936E3" w:rsidRPr="007936E3" w:rsidTr="00853BDB">
        <w:tc>
          <w:tcPr>
            <w:tcW w:w="5544" w:type="dxa"/>
            <w:tcBorders>
              <w:top w:val="outset" w:sz="6" w:space="0" w:color="000000"/>
              <w:left w:val="double" w:sz="4" w:space="0" w:color="auto"/>
              <w:bottom w:val="outset" w:sz="6" w:space="0" w:color="000000"/>
              <w:right w:val="outset" w:sz="6" w:space="0" w:color="000000"/>
            </w:tcBorders>
            <w:shd w:val="clear" w:color="auto" w:fill="F2F2F2"/>
          </w:tcPr>
          <w:p w:rsidR="007936E3" w:rsidRPr="007936E3" w:rsidRDefault="007936E3" w:rsidP="007936E3">
            <w:pPr>
              <w:spacing w:before="120" w:after="120" w:line="240" w:lineRule="auto"/>
              <w:ind w:firstLine="157"/>
              <w:contextualSpacing/>
              <w:rPr>
                <w:rFonts w:ascii="Times New Roman" w:hAnsi="Times New Roman" w:cs="Times New Roman"/>
                <w:b/>
                <w:sz w:val="18"/>
              </w:rPr>
            </w:pPr>
            <w:r w:rsidRPr="007936E3">
              <w:rPr>
                <w:rFonts w:ascii="Times New Roman" w:hAnsi="Times New Roman" w:cs="Times New Roman"/>
                <w:b/>
                <w:sz w:val="18"/>
              </w:rPr>
              <w:t>Година на създаване</w:t>
            </w:r>
          </w:p>
        </w:tc>
        <w:tc>
          <w:tcPr>
            <w:tcW w:w="4110" w:type="dxa"/>
            <w:tcBorders>
              <w:top w:val="outset" w:sz="6" w:space="0" w:color="000000"/>
              <w:left w:val="outset" w:sz="6" w:space="0" w:color="000000"/>
              <w:bottom w:val="outset" w:sz="6" w:space="0" w:color="000000"/>
              <w:right w:val="double" w:sz="4" w:space="0" w:color="auto"/>
            </w:tcBorders>
          </w:tcPr>
          <w:p w:rsidR="007936E3" w:rsidRPr="007936E3" w:rsidRDefault="007936E3" w:rsidP="007936E3">
            <w:pPr>
              <w:tabs>
                <w:tab w:val="left" w:pos="1979"/>
              </w:tabs>
              <w:spacing w:before="120" w:after="120" w:line="240" w:lineRule="auto"/>
              <w:ind w:right="242"/>
              <w:contextualSpacing/>
              <w:rPr>
                <w:rFonts w:ascii="Times New Roman" w:hAnsi="Times New Roman" w:cs="Times New Roman"/>
                <w:sz w:val="20"/>
                <w:lang w:val="en-GB"/>
              </w:rPr>
            </w:pPr>
          </w:p>
        </w:tc>
      </w:tr>
      <w:tr w:rsidR="007936E3" w:rsidRPr="007936E3" w:rsidTr="00853BDB">
        <w:tc>
          <w:tcPr>
            <w:tcW w:w="5544" w:type="dxa"/>
            <w:tcBorders>
              <w:top w:val="outset" w:sz="6" w:space="0" w:color="000000"/>
              <w:left w:val="double" w:sz="4" w:space="0" w:color="auto"/>
              <w:bottom w:val="outset" w:sz="6" w:space="0" w:color="000000"/>
              <w:right w:val="outset" w:sz="6" w:space="0" w:color="000000"/>
            </w:tcBorders>
            <w:shd w:val="clear" w:color="auto" w:fill="F2F2F2"/>
          </w:tcPr>
          <w:p w:rsidR="007936E3" w:rsidRPr="007936E3" w:rsidRDefault="007936E3" w:rsidP="007936E3">
            <w:pPr>
              <w:spacing w:before="120" w:after="120" w:line="240" w:lineRule="auto"/>
              <w:ind w:firstLine="157"/>
              <w:contextualSpacing/>
              <w:rPr>
                <w:rFonts w:ascii="Times New Roman" w:hAnsi="Times New Roman" w:cs="Times New Roman"/>
                <w:b/>
                <w:sz w:val="18"/>
              </w:rPr>
            </w:pPr>
            <w:r w:rsidRPr="007936E3">
              <w:rPr>
                <w:rFonts w:ascii="Times New Roman" w:hAnsi="Times New Roman" w:cs="Times New Roman"/>
                <w:b/>
                <w:sz w:val="18"/>
              </w:rPr>
              <w:t>Прекъсвания (ако има такива посочете годините)</w:t>
            </w:r>
          </w:p>
        </w:tc>
        <w:tc>
          <w:tcPr>
            <w:tcW w:w="4110" w:type="dxa"/>
            <w:tcBorders>
              <w:top w:val="outset" w:sz="6" w:space="0" w:color="000000"/>
              <w:left w:val="outset" w:sz="6" w:space="0" w:color="000000"/>
              <w:bottom w:val="outset" w:sz="6" w:space="0" w:color="000000"/>
              <w:right w:val="double" w:sz="4" w:space="0" w:color="auto"/>
            </w:tcBorders>
          </w:tcPr>
          <w:p w:rsidR="007936E3" w:rsidRPr="007936E3" w:rsidRDefault="007936E3" w:rsidP="007936E3">
            <w:pPr>
              <w:tabs>
                <w:tab w:val="left" w:pos="1979"/>
              </w:tabs>
              <w:spacing w:before="120" w:after="120" w:line="240" w:lineRule="auto"/>
              <w:ind w:right="242"/>
              <w:contextualSpacing/>
              <w:rPr>
                <w:rFonts w:ascii="Times New Roman" w:hAnsi="Times New Roman" w:cs="Times New Roman"/>
                <w:sz w:val="20"/>
                <w:lang w:val="en-GB"/>
              </w:rPr>
            </w:pPr>
          </w:p>
        </w:tc>
      </w:tr>
      <w:tr w:rsidR="007936E3" w:rsidRPr="007936E3" w:rsidTr="00853BDB">
        <w:tc>
          <w:tcPr>
            <w:tcW w:w="5544" w:type="dxa"/>
            <w:tcBorders>
              <w:top w:val="outset" w:sz="6" w:space="0" w:color="000000"/>
              <w:left w:val="double" w:sz="4" w:space="0" w:color="auto"/>
              <w:bottom w:val="outset" w:sz="6" w:space="0" w:color="000000"/>
              <w:right w:val="outset" w:sz="6" w:space="0" w:color="000000"/>
            </w:tcBorders>
            <w:shd w:val="clear" w:color="auto" w:fill="F2F2F2"/>
          </w:tcPr>
          <w:p w:rsidR="007936E3" w:rsidRPr="007936E3" w:rsidRDefault="007936E3" w:rsidP="007936E3">
            <w:pPr>
              <w:spacing w:before="120" w:after="120" w:line="240" w:lineRule="auto"/>
              <w:ind w:firstLine="157"/>
              <w:contextualSpacing/>
              <w:rPr>
                <w:rFonts w:ascii="Times New Roman" w:hAnsi="Times New Roman" w:cs="Times New Roman"/>
                <w:b/>
                <w:sz w:val="18"/>
              </w:rPr>
            </w:pPr>
            <w:r w:rsidRPr="007936E3">
              <w:rPr>
                <w:rFonts w:ascii="Times New Roman" w:hAnsi="Times New Roman" w:cs="Times New Roman"/>
                <w:b/>
                <w:sz w:val="18"/>
              </w:rPr>
              <w:t>Периодичност (ежегоден, биенале, триенале)</w:t>
            </w:r>
          </w:p>
        </w:tc>
        <w:tc>
          <w:tcPr>
            <w:tcW w:w="4110" w:type="dxa"/>
            <w:tcBorders>
              <w:top w:val="outset" w:sz="6" w:space="0" w:color="000000"/>
              <w:left w:val="outset" w:sz="6" w:space="0" w:color="000000"/>
              <w:bottom w:val="outset" w:sz="6" w:space="0" w:color="000000"/>
              <w:right w:val="double" w:sz="4" w:space="0" w:color="auto"/>
            </w:tcBorders>
          </w:tcPr>
          <w:p w:rsidR="007936E3" w:rsidRPr="007936E3" w:rsidRDefault="007936E3" w:rsidP="007936E3">
            <w:pPr>
              <w:tabs>
                <w:tab w:val="left" w:pos="1979"/>
              </w:tabs>
              <w:spacing w:before="120" w:after="120" w:line="240" w:lineRule="auto"/>
              <w:ind w:right="242"/>
              <w:contextualSpacing/>
              <w:rPr>
                <w:rFonts w:ascii="Times New Roman" w:hAnsi="Times New Roman" w:cs="Times New Roman"/>
                <w:sz w:val="20"/>
                <w:lang w:val="en-GB"/>
              </w:rPr>
            </w:pPr>
          </w:p>
        </w:tc>
      </w:tr>
      <w:tr w:rsidR="007936E3" w:rsidRPr="007936E3" w:rsidTr="00853BDB">
        <w:tc>
          <w:tcPr>
            <w:tcW w:w="5544" w:type="dxa"/>
            <w:tcBorders>
              <w:top w:val="outset" w:sz="6" w:space="0" w:color="000000"/>
              <w:left w:val="double" w:sz="4" w:space="0" w:color="auto"/>
              <w:bottom w:val="outset" w:sz="6" w:space="0" w:color="000000"/>
              <w:right w:val="outset" w:sz="6" w:space="0" w:color="000000"/>
            </w:tcBorders>
            <w:shd w:val="clear" w:color="auto" w:fill="F2F2F2"/>
          </w:tcPr>
          <w:p w:rsidR="007936E3" w:rsidRPr="007936E3" w:rsidRDefault="007936E3" w:rsidP="007936E3">
            <w:pPr>
              <w:spacing w:before="120" w:after="120" w:line="240" w:lineRule="auto"/>
              <w:ind w:firstLine="157"/>
              <w:contextualSpacing/>
              <w:rPr>
                <w:rFonts w:ascii="Times New Roman" w:hAnsi="Times New Roman" w:cs="Times New Roman"/>
                <w:b/>
                <w:sz w:val="18"/>
              </w:rPr>
            </w:pPr>
            <w:r w:rsidRPr="007936E3">
              <w:rPr>
                <w:rFonts w:ascii="Times New Roman" w:hAnsi="Times New Roman" w:cs="Times New Roman"/>
                <w:b/>
                <w:sz w:val="18"/>
              </w:rPr>
              <w:t>Директор на фестивала (към настоящия момент)</w:t>
            </w:r>
          </w:p>
        </w:tc>
        <w:tc>
          <w:tcPr>
            <w:tcW w:w="4110" w:type="dxa"/>
            <w:tcBorders>
              <w:top w:val="outset" w:sz="6" w:space="0" w:color="000000"/>
              <w:left w:val="outset" w:sz="6" w:space="0" w:color="000000"/>
              <w:bottom w:val="outset" w:sz="6" w:space="0" w:color="000000"/>
              <w:right w:val="double" w:sz="4" w:space="0" w:color="auto"/>
            </w:tcBorders>
          </w:tcPr>
          <w:p w:rsidR="007936E3" w:rsidRPr="007936E3" w:rsidRDefault="007936E3" w:rsidP="007936E3">
            <w:pPr>
              <w:tabs>
                <w:tab w:val="left" w:pos="1979"/>
              </w:tabs>
              <w:spacing w:before="120" w:after="120" w:line="240" w:lineRule="auto"/>
              <w:ind w:right="242"/>
              <w:contextualSpacing/>
              <w:rPr>
                <w:rFonts w:ascii="Times New Roman" w:hAnsi="Times New Roman" w:cs="Times New Roman"/>
                <w:sz w:val="20"/>
                <w:lang w:val="en-GB"/>
              </w:rPr>
            </w:pPr>
          </w:p>
        </w:tc>
      </w:tr>
      <w:tr w:rsidR="007936E3" w:rsidRPr="007936E3" w:rsidTr="00853BDB">
        <w:tc>
          <w:tcPr>
            <w:tcW w:w="5544" w:type="dxa"/>
            <w:tcBorders>
              <w:top w:val="outset" w:sz="6" w:space="0" w:color="000000"/>
              <w:left w:val="double" w:sz="4" w:space="0" w:color="auto"/>
              <w:bottom w:val="outset" w:sz="6" w:space="0" w:color="000000"/>
              <w:right w:val="outset" w:sz="6" w:space="0" w:color="000000"/>
            </w:tcBorders>
            <w:shd w:val="clear" w:color="auto" w:fill="F2F2F2"/>
          </w:tcPr>
          <w:p w:rsidR="007936E3" w:rsidRPr="007936E3" w:rsidRDefault="007936E3" w:rsidP="007936E3">
            <w:pPr>
              <w:spacing w:before="120" w:after="120" w:line="240" w:lineRule="auto"/>
              <w:ind w:firstLine="157"/>
              <w:contextualSpacing/>
              <w:rPr>
                <w:rFonts w:ascii="Times New Roman" w:hAnsi="Times New Roman" w:cs="Times New Roman"/>
                <w:b/>
                <w:sz w:val="18"/>
              </w:rPr>
            </w:pPr>
            <w:r w:rsidRPr="007936E3">
              <w:rPr>
                <w:rFonts w:ascii="Times New Roman" w:hAnsi="Times New Roman" w:cs="Times New Roman"/>
                <w:b/>
                <w:sz w:val="18"/>
              </w:rPr>
              <w:t>Обща стойност на проектното предложение</w:t>
            </w:r>
          </w:p>
        </w:tc>
        <w:tc>
          <w:tcPr>
            <w:tcW w:w="4110" w:type="dxa"/>
            <w:tcBorders>
              <w:top w:val="outset" w:sz="6" w:space="0" w:color="000000"/>
              <w:left w:val="outset" w:sz="6" w:space="0" w:color="000000"/>
              <w:bottom w:val="outset" w:sz="6" w:space="0" w:color="000000"/>
              <w:right w:val="double" w:sz="4" w:space="0" w:color="auto"/>
            </w:tcBorders>
          </w:tcPr>
          <w:p w:rsidR="007936E3" w:rsidRPr="007936E3" w:rsidRDefault="007936E3" w:rsidP="007936E3">
            <w:pPr>
              <w:tabs>
                <w:tab w:val="left" w:pos="1979"/>
              </w:tabs>
              <w:spacing w:before="120" w:after="120" w:line="240" w:lineRule="auto"/>
              <w:ind w:right="242"/>
              <w:contextualSpacing/>
              <w:rPr>
                <w:rFonts w:ascii="Times New Roman" w:hAnsi="Times New Roman" w:cs="Times New Roman"/>
                <w:sz w:val="20"/>
                <w:lang w:val="en-GB"/>
              </w:rPr>
            </w:pPr>
          </w:p>
        </w:tc>
      </w:tr>
      <w:tr w:rsidR="007936E3" w:rsidRPr="007936E3" w:rsidTr="00853BDB">
        <w:tc>
          <w:tcPr>
            <w:tcW w:w="5544" w:type="dxa"/>
            <w:tcBorders>
              <w:top w:val="outset" w:sz="6" w:space="0" w:color="000000"/>
              <w:left w:val="double" w:sz="4" w:space="0" w:color="auto"/>
              <w:bottom w:val="outset" w:sz="6" w:space="0" w:color="000000"/>
              <w:right w:val="outset" w:sz="6" w:space="0" w:color="000000"/>
            </w:tcBorders>
            <w:shd w:val="clear" w:color="auto" w:fill="F2F2F2"/>
          </w:tcPr>
          <w:p w:rsidR="007936E3" w:rsidRPr="007936E3" w:rsidRDefault="007936E3" w:rsidP="007936E3">
            <w:pPr>
              <w:spacing w:before="120" w:after="120" w:line="240" w:lineRule="auto"/>
              <w:ind w:firstLine="157"/>
              <w:contextualSpacing/>
              <w:rPr>
                <w:rFonts w:ascii="Times New Roman" w:hAnsi="Times New Roman" w:cs="Times New Roman"/>
                <w:b/>
                <w:sz w:val="18"/>
              </w:rPr>
            </w:pPr>
            <w:r w:rsidRPr="007936E3">
              <w:rPr>
                <w:rFonts w:ascii="Times New Roman" w:hAnsi="Times New Roman" w:cs="Times New Roman"/>
                <w:b/>
                <w:sz w:val="18"/>
              </w:rPr>
              <w:t>Искано съфинансиране</w:t>
            </w:r>
          </w:p>
        </w:tc>
        <w:tc>
          <w:tcPr>
            <w:tcW w:w="4110" w:type="dxa"/>
            <w:tcBorders>
              <w:top w:val="outset" w:sz="6" w:space="0" w:color="000000"/>
              <w:left w:val="outset" w:sz="6" w:space="0" w:color="000000"/>
              <w:bottom w:val="outset" w:sz="6" w:space="0" w:color="000000"/>
              <w:right w:val="double" w:sz="4" w:space="0" w:color="auto"/>
            </w:tcBorders>
          </w:tcPr>
          <w:p w:rsidR="007936E3" w:rsidRPr="007936E3" w:rsidRDefault="007936E3" w:rsidP="007936E3">
            <w:pPr>
              <w:tabs>
                <w:tab w:val="left" w:pos="1979"/>
              </w:tabs>
              <w:spacing w:before="120" w:after="120" w:line="240" w:lineRule="auto"/>
              <w:ind w:right="242"/>
              <w:contextualSpacing/>
              <w:rPr>
                <w:rFonts w:ascii="Times New Roman" w:hAnsi="Times New Roman" w:cs="Times New Roman"/>
                <w:sz w:val="20"/>
                <w:lang w:val="en-GB"/>
              </w:rPr>
            </w:pPr>
          </w:p>
        </w:tc>
      </w:tr>
      <w:tr w:rsidR="007936E3" w:rsidRPr="007936E3" w:rsidTr="00853BDB">
        <w:tc>
          <w:tcPr>
            <w:tcW w:w="5544" w:type="dxa"/>
            <w:tcBorders>
              <w:top w:val="outset" w:sz="6" w:space="0" w:color="000000"/>
              <w:left w:val="double" w:sz="4" w:space="0" w:color="auto"/>
              <w:bottom w:val="outset" w:sz="6" w:space="0" w:color="000000"/>
              <w:right w:val="outset" w:sz="6" w:space="0" w:color="000000"/>
            </w:tcBorders>
            <w:shd w:val="clear" w:color="auto" w:fill="F2F2F2"/>
          </w:tcPr>
          <w:p w:rsidR="007936E3" w:rsidRPr="007936E3" w:rsidRDefault="007936E3" w:rsidP="007936E3">
            <w:pPr>
              <w:spacing w:before="120" w:after="120" w:line="240" w:lineRule="auto"/>
              <w:ind w:firstLine="157"/>
              <w:contextualSpacing/>
              <w:rPr>
                <w:rFonts w:ascii="Times New Roman" w:hAnsi="Times New Roman" w:cs="Times New Roman"/>
                <w:b/>
                <w:sz w:val="18"/>
              </w:rPr>
            </w:pPr>
            <w:r w:rsidRPr="007936E3">
              <w:rPr>
                <w:rFonts w:ascii="Times New Roman" w:hAnsi="Times New Roman" w:cs="Times New Roman"/>
                <w:b/>
                <w:sz w:val="18"/>
              </w:rPr>
              <w:t>Осигурена от други източници сума</w:t>
            </w:r>
          </w:p>
        </w:tc>
        <w:tc>
          <w:tcPr>
            <w:tcW w:w="4110" w:type="dxa"/>
            <w:tcBorders>
              <w:top w:val="outset" w:sz="6" w:space="0" w:color="000000"/>
              <w:left w:val="outset" w:sz="6" w:space="0" w:color="000000"/>
              <w:bottom w:val="outset" w:sz="6" w:space="0" w:color="000000"/>
              <w:right w:val="double" w:sz="4" w:space="0" w:color="auto"/>
            </w:tcBorders>
          </w:tcPr>
          <w:p w:rsidR="007936E3" w:rsidRPr="007936E3" w:rsidRDefault="007936E3" w:rsidP="007936E3">
            <w:pPr>
              <w:tabs>
                <w:tab w:val="left" w:pos="1979"/>
              </w:tabs>
              <w:spacing w:before="120" w:after="120" w:line="240" w:lineRule="auto"/>
              <w:ind w:right="242"/>
              <w:contextualSpacing/>
              <w:rPr>
                <w:rFonts w:ascii="Times New Roman" w:hAnsi="Times New Roman" w:cs="Times New Roman"/>
                <w:sz w:val="20"/>
                <w:lang w:val="en-GB"/>
              </w:rPr>
            </w:pPr>
          </w:p>
        </w:tc>
      </w:tr>
      <w:tr w:rsidR="007936E3" w:rsidRPr="007936E3" w:rsidTr="00853BDB">
        <w:trPr>
          <w:trHeight w:val="430"/>
        </w:trPr>
        <w:tc>
          <w:tcPr>
            <w:tcW w:w="5544" w:type="dxa"/>
            <w:tcBorders>
              <w:top w:val="outset" w:sz="6" w:space="0" w:color="000000"/>
              <w:left w:val="double" w:sz="4" w:space="0" w:color="auto"/>
              <w:bottom w:val="outset" w:sz="6" w:space="0" w:color="000000"/>
              <w:right w:val="outset" w:sz="6" w:space="0" w:color="000000"/>
            </w:tcBorders>
            <w:shd w:val="clear" w:color="auto" w:fill="F2F2F2"/>
            <w:vAlign w:val="center"/>
          </w:tcPr>
          <w:p w:rsidR="007936E3" w:rsidRPr="007936E3" w:rsidRDefault="007936E3" w:rsidP="007936E3">
            <w:pPr>
              <w:spacing w:before="120" w:after="120" w:line="240" w:lineRule="auto"/>
              <w:contextualSpacing/>
              <w:rPr>
                <w:rFonts w:ascii="Times New Roman" w:hAnsi="Times New Roman" w:cs="Times New Roman"/>
                <w:b/>
                <w:sz w:val="18"/>
              </w:rPr>
            </w:pPr>
            <w:r w:rsidRPr="007936E3">
              <w:rPr>
                <w:rFonts w:ascii="Times New Roman" w:hAnsi="Times New Roman" w:cs="Times New Roman"/>
                <w:b/>
                <w:sz w:val="18"/>
              </w:rPr>
              <w:t xml:space="preserve">   Дати на провеждане   </w:t>
            </w:r>
          </w:p>
        </w:tc>
        <w:tc>
          <w:tcPr>
            <w:tcW w:w="4110" w:type="dxa"/>
            <w:tcBorders>
              <w:top w:val="outset" w:sz="6" w:space="0" w:color="000000"/>
              <w:left w:val="outset" w:sz="6" w:space="0" w:color="000000"/>
              <w:bottom w:val="outset" w:sz="6" w:space="0" w:color="000000"/>
              <w:right w:val="double" w:sz="4" w:space="0" w:color="auto"/>
            </w:tcBorders>
          </w:tcPr>
          <w:p w:rsidR="007936E3" w:rsidRPr="007936E3" w:rsidRDefault="007936E3" w:rsidP="007936E3">
            <w:pPr>
              <w:tabs>
                <w:tab w:val="left" w:pos="1979"/>
              </w:tabs>
              <w:spacing w:before="120" w:after="120" w:line="240" w:lineRule="auto"/>
              <w:ind w:right="242"/>
              <w:contextualSpacing/>
              <w:rPr>
                <w:rFonts w:ascii="Times New Roman" w:hAnsi="Times New Roman" w:cs="Times New Roman"/>
                <w:sz w:val="20"/>
              </w:rPr>
            </w:pPr>
            <w:r w:rsidRPr="007936E3">
              <w:rPr>
                <w:rFonts w:ascii="Times New Roman" w:hAnsi="Times New Roman" w:cs="Times New Roman"/>
                <w:sz w:val="20"/>
              </w:rPr>
              <w:t xml:space="preserve">  </w:t>
            </w:r>
          </w:p>
        </w:tc>
      </w:tr>
      <w:tr w:rsidR="007936E3" w:rsidRPr="007936E3" w:rsidTr="00853BDB">
        <w:trPr>
          <w:trHeight w:val="430"/>
        </w:trPr>
        <w:tc>
          <w:tcPr>
            <w:tcW w:w="5544" w:type="dxa"/>
            <w:tcBorders>
              <w:top w:val="outset" w:sz="6" w:space="0" w:color="000000"/>
              <w:left w:val="double" w:sz="4" w:space="0" w:color="auto"/>
              <w:bottom w:val="outset" w:sz="6" w:space="0" w:color="000000"/>
              <w:right w:val="outset" w:sz="6" w:space="0" w:color="000000"/>
            </w:tcBorders>
            <w:shd w:val="clear" w:color="auto" w:fill="F2F2F2"/>
            <w:vAlign w:val="center"/>
          </w:tcPr>
          <w:p w:rsidR="007936E3" w:rsidRPr="007936E3" w:rsidRDefault="007936E3" w:rsidP="007936E3">
            <w:pPr>
              <w:spacing w:before="120" w:after="120" w:line="240" w:lineRule="auto"/>
              <w:contextualSpacing/>
              <w:rPr>
                <w:rFonts w:ascii="Times New Roman" w:hAnsi="Times New Roman" w:cs="Times New Roman"/>
                <w:b/>
                <w:sz w:val="18"/>
              </w:rPr>
            </w:pPr>
            <w:r w:rsidRPr="007936E3">
              <w:rPr>
                <w:rFonts w:ascii="Times New Roman" w:hAnsi="Times New Roman" w:cs="Times New Roman"/>
                <w:b/>
                <w:sz w:val="18"/>
              </w:rPr>
              <w:t xml:space="preserve">   Място на провеждане</w:t>
            </w:r>
          </w:p>
        </w:tc>
        <w:tc>
          <w:tcPr>
            <w:tcW w:w="4110" w:type="dxa"/>
            <w:tcBorders>
              <w:top w:val="outset" w:sz="6" w:space="0" w:color="000000"/>
              <w:left w:val="outset" w:sz="6" w:space="0" w:color="000000"/>
              <w:bottom w:val="outset" w:sz="6" w:space="0" w:color="000000"/>
              <w:right w:val="double" w:sz="4" w:space="0" w:color="auto"/>
            </w:tcBorders>
          </w:tcPr>
          <w:p w:rsidR="007936E3" w:rsidRPr="007936E3" w:rsidRDefault="007936E3" w:rsidP="007936E3">
            <w:pPr>
              <w:tabs>
                <w:tab w:val="left" w:pos="1979"/>
              </w:tabs>
              <w:spacing w:before="120" w:after="120" w:line="240" w:lineRule="auto"/>
              <w:ind w:right="242"/>
              <w:contextualSpacing/>
              <w:rPr>
                <w:rFonts w:ascii="Times New Roman" w:hAnsi="Times New Roman" w:cs="Times New Roman"/>
                <w:sz w:val="20"/>
              </w:rPr>
            </w:pPr>
          </w:p>
        </w:tc>
      </w:tr>
    </w:tbl>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sz w:val="20"/>
          <w:lang w:val="en-GB"/>
        </w:rPr>
      </w:pPr>
    </w:p>
    <w:p w:rsidR="007936E3" w:rsidRPr="007936E3" w:rsidRDefault="007936E3" w:rsidP="007936E3">
      <w:pPr>
        <w:spacing w:line="240" w:lineRule="auto"/>
        <w:contextualSpacing/>
        <w:rPr>
          <w:rFonts w:ascii="Times New Roman" w:hAnsi="Times New Roman" w:cs="Times New Roman"/>
          <w:sz w:val="20"/>
          <w:lang w:val="en-GB"/>
        </w:rPr>
      </w:pPr>
    </w:p>
    <w:p w:rsidR="007936E3" w:rsidRPr="007936E3" w:rsidRDefault="007936E3" w:rsidP="007936E3">
      <w:pPr>
        <w:spacing w:line="240" w:lineRule="auto"/>
        <w:contextualSpacing/>
        <w:rPr>
          <w:rFonts w:ascii="Times New Roman" w:hAnsi="Times New Roman" w:cs="Times New Roman"/>
          <w:sz w:val="20"/>
          <w:lang w:val="en-GB"/>
        </w:rPr>
      </w:pPr>
    </w:p>
    <w:p w:rsidR="007936E3" w:rsidRPr="007936E3" w:rsidRDefault="007936E3" w:rsidP="007936E3">
      <w:pPr>
        <w:spacing w:line="240" w:lineRule="auto"/>
        <w:ind w:left="720"/>
        <w:contextualSpacing/>
        <w:rPr>
          <w:rFonts w:ascii="Times New Roman" w:hAnsi="Times New Roman" w:cs="Times New Roman"/>
          <w:i/>
          <w:sz w:val="20"/>
          <w:lang w:val="en-GB"/>
        </w:rPr>
      </w:pPr>
      <w:r w:rsidRPr="007936E3">
        <w:rPr>
          <w:rFonts w:ascii="Times New Roman" w:hAnsi="Times New Roman" w:cs="Times New Roman"/>
          <w:i/>
          <w:sz w:val="20"/>
          <w:lang w:val="en-GB"/>
        </w:rPr>
        <w:br w:type="page"/>
      </w:r>
    </w:p>
    <w:tbl>
      <w:tblPr>
        <w:tblpPr w:leftFromText="141" w:rightFromText="141" w:horzAnchor="margin" w:tblpY="555"/>
        <w:tblW w:w="9179" w:type="dxa"/>
        <w:tblLayout w:type="fixed"/>
        <w:tblCellMar>
          <w:left w:w="107" w:type="dxa"/>
          <w:right w:w="107" w:type="dxa"/>
        </w:tblCellMar>
        <w:tblLook w:val="0000" w:firstRow="0" w:lastRow="0" w:firstColumn="0" w:lastColumn="0" w:noHBand="0" w:noVBand="0"/>
      </w:tblPr>
      <w:tblGrid>
        <w:gridCol w:w="3368"/>
        <w:gridCol w:w="2551"/>
        <w:gridCol w:w="1418"/>
        <w:gridCol w:w="14"/>
        <w:gridCol w:w="1828"/>
      </w:tblGrid>
      <w:tr w:rsidR="007936E3" w:rsidRPr="007936E3" w:rsidTr="00853BDB">
        <w:tc>
          <w:tcPr>
            <w:tcW w:w="9179" w:type="dxa"/>
            <w:gridSpan w:val="5"/>
            <w:tcBorders>
              <w:top w:val="double" w:sz="4" w:space="0" w:color="auto"/>
              <w:left w:val="double" w:sz="4" w:space="0" w:color="auto"/>
              <w:bottom w:val="double" w:sz="4" w:space="0" w:color="auto"/>
              <w:right w:val="double" w:sz="4" w:space="0" w:color="auto"/>
            </w:tcBorders>
            <w:shd w:val="clear" w:color="auto" w:fill="E7E6E6"/>
            <w:vAlign w:val="center"/>
          </w:tcPr>
          <w:p w:rsidR="007936E3" w:rsidRPr="007936E3" w:rsidRDefault="007936E3" w:rsidP="007936E3">
            <w:pPr>
              <w:spacing w:line="240" w:lineRule="auto"/>
              <w:contextualSpacing/>
              <w:rPr>
                <w:rFonts w:ascii="Times New Roman" w:hAnsi="Times New Roman" w:cs="Times New Roman"/>
                <w:b/>
                <w:noProof/>
                <w:sz w:val="18"/>
                <w:szCs w:val="28"/>
              </w:rPr>
            </w:pPr>
            <w:r w:rsidRPr="007936E3">
              <w:rPr>
                <w:rFonts w:ascii="Times New Roman" w:hAnsi="Times New Roman" w:cs="Times New Roman"/>
                <w:b/>
                <w:noProof/>
                <w:szCs w:val="28"/>
              </w:rPr>
              <w:lastRenderedPageBreak/>
              <w:t>1. Информация за кандидатстващата организация</w:t>
            </w:r>
          </w:p>
        </w:tc>
      </w:tr>
      <w:tr w:rsidR="007936E3" w:rsidRPr="007936E3" w:rsidTr="00853BDB">
        <w:trPr>
          <w:trHeight w:val="248"/>
        </w:trPr>
        <w:tc>
          <w:tcPr>
            <w:tcW w:w="9179" w:type="dxa"/>
            <w:gridSpan w:val="5"/>
            <w:tcBorders>
              <w:top w:val="double" w:sz="4" w:space="0" w:color="auto"/>
              <w:left w:val="double" w:sz="4" w:space="0" w:color="auto"/>
              <w:bottom w:val="single" w:sz="4" w:space="0" w:color="auto"/>
              <w:right w:val="double" w:sz="4" w:space="0" w:color="auto"/>
            </w:tcBorders>
            <w:shd w:val="clear" w:color="auto" w:fill="F2F2F2"/>
          </w:tcPr>
          <w:p w:rsidR="007936E3" w:rsidRPr="007936E3" w:rsidRDefault="007936E3" w:rsidP="007936E3">
            <w:pPr>
              <w:spacing w:before="120" w:after="120" w:line="240" w:lineRule="auto"/>
              <w:contextualSpacing/>
              <w:outlineLvl w:val="0"/>
              <w:rPr>
                <w:rFonts w:ascii="Times New Roman" w:hAnsi="Times New Roman" w:cs="Times New Roman"/>
                <w:b/>
                <w:noProof/>
                <w:sz w:val="18"/>
              </w:rPr>
            </w:pPr>
            <w:r w:rsidRPr="007936E3">
              <w:rPr>
                <w:rFonts w:ascii="Times New Roman" w:hAnsi="Times New Roman" w:cs="Times New Roman"/>
                <w:b/>
                <w:noProof/>
                <w:sz w:val="18"/>
              </w:rPr>
              <w:t>1</w:t>
            </w:r>
            <w:r w:rsidRPr="007936E3">
              <w:rPr>
                <w:rFonts w:ascii="Times New Roman" w:hAnsi="Times New Roman" w:cs="Times New Roman"/>
                <w:b/>
                <w:noProof/>
                <w:sz w:val="18"/>
                <w:lang w:val="en-GB"/>
              </w:rPr>
              <w:t xml:space="preserve">.1. </w:t>
            </w:r>
            <w:r w:rsidRPr="007936E3">
              <w:rPr>
                <w:rFonts w:ascii="Times New Roman" w:hAnsi="Times New Roman" w:cs="Times New Roman"/>
                <w:b/>
                <w:noProof/>
                <w:sz w:val="18"/>
              </w:rPr>
              <w:t xml:space="preserve">ОРГАНИЗАЦИЯ </w:t>
            </w:r>
          </w:p>
        </w:tc>
      </w:tr>
      <w:tr w:rsidR="007936E3" w:rsidRPr="007936E3" w:rsidTr="00853BDB">
        <w:trPr>
          <w:trHeight w:val="383"/>
        </w:trPr>
        <w:tc>
          <w:tcPr>
            <w:tcW w:w="3368" w:type="dxa"/>
            <w:tcBorders>
              <w:top w:val="single" w:sz="4" w:space="0" w:color="auto"/>
              <w:left w:val="doub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rPr>
                <w:rFonts w:ascii="Times New Roman" w:hAnsi="Times New Roman" w:cs="Times New Roman"/>
                <w:b/>
                <w:noProof/>
                <w:sz w:val="18"/>
                <w:lang w:val="en-GB"/>
              </w:rPr>
            </w:pPr>
            <w:r w:rsidRPr="007936E3">
              <w:rPr>
                <w:rFonts w:ascii="Times New Roman" w:hAnsi="Times New Roman" w:cs="Times New Roman"/>
                <w:b/>
                <w:noProof/>
                <w:sz w:val="18"/>
              </w:rPr>
              <w:t>Име на организацията</w:t>
            </w:r>
            <w:r w:rsidRPr="007936E3">
              <w:rPr>
                <w:rFonts w:ascii="Times New Roman" w:hAnsi="Times New Roman" w:cs="Times New Roman"/>
                <w:b/>
                <w:noProof/>
                <w:sz w:val="18"/>
                <w:lang w:val="en-GB"/>
              </w:rPr>
              <w:t>:</w:t>
            </w:r>
          </w:p>
        </w:tc>
        <w:tc>
          <w:tcPr>
            <w:tcW w:w="5811" w:type="dxa"/>
            <w:gridSpan w:val="4"/>
            <w:tcBorders>
              <w:top w:val="single" w:sz="4" w:space="0" w:color="auto"/>
              <w:left w:val="single" w:sz="4" w:space="0" w:color="auto"/>
              <w:bottom w:val="single" w:sz="4" w:space="0" w:color="auto"/>
              <w:right w:val="double" w:sz="4" w:space="0" w:color="auto"/>
            </w:tcBorders>
            <w:vAlign w:val="center"/>
          </w:tcPr>
          <w:p w:rsidR="007936E3" w:rsidRPr="007936E3" w:rsidRDefault="007936E3" w:rsidP="007936E3">
            <w:pPr>
              <w:spacing w:line="240" w:lineRule="auto"/>
              <w:ind w:left="35"/>
              <w:contextualSpacing/>
              <w:rPr>
                <w:rFonts w:ascii="Times New Roman" w:hAnsi="Times New Roman" w:cs="Times New Roman"/>
                <w:noProof/>
                <w:sz w:val="18"/>
                <w:lang w:val="en-GB"/>
              </w:rPr>
            </w:pPr>
          </w:p>
        </w:tc>
      </w:tr>
      <w:tr w:rsidR="007936E3" w:rsidRPr="007936E3" w:rsidTr="00853BDB">
        <w:trPr>
          <w:trHeight w:hRule="exact" w:val="500"/>
        </w:trPr>
        <w:tc>
          <w:tcPr>
            <w:tcW w:w="3368" w:type="dxa"/>
            <w:tcBorders>
              <w:top w:val="single" w:sz="4" w:space="0" w:color="auto"/>
              <w:left w:val="doub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rPr>
                <w:rFonts w:ascii="Times New Roman" w:hAnsi="Times New Roman" w:cs="Times New Roman"/>
                <w:b/>
                <w:noProof/>
                <w:sz w:val="18"/>
              </w:rPr>
            </w:pPr>
            <w:r w:rsidRPr="007936E3">
              <w:rPr>
                <w:rFonts w:ascii="Times New Roman" w:hAnsi="Times New Roman" w:cs="Times New Roman"/>
                <w:b/>
                <w:noProof/>
                <w:sz w:val="18"/>
              </w:rPr>
              <w:t>Правен статус:</w:t>
            </w:r>
          </w:p>
        </w:tc>
        <w:tc>
          <w:tcPr>
            <w:tcW w:w="5811" w:type="dxa"/>
            <w:gridSpan w:val="4"/>
            <w:tcBorders>
              <w:top w:val="single" w:sz="4" w:space="0" w:color="auto"/>
              <w:left w:val="single" w:sz="4" w:space="0" w:color="auto"/>
              <w:bottom w:val="single" w:sz="4" w:space="0" w:color="auto"/>
              <w:right w:val="double" w:sz="4" w:space="0" w:color="auto"/>
            </w:tcBorders>
            <w:vAlign w:val="center"/>
          </w:tcPr>
          <w:p w:rsidR="007936E3" w:rsidRPr="007936E3" w:rsidRDefault="007936E3" w:rsidP="007936E3">
            <w:pPr>
              <w:spacing w:line="240" w:lineRule="auto"/>
              <w:ind w:left="35"/>
              <w:contextualSpacing/>
              <w:rPr>
                <w:rFonts w:ascii="Times New Roman" w:hAnsi="Times New Roman" w:cs="Times New Roman"/>
                <w:noProof/>
                <w:sz w:val="18"/>
                <w:lang w:val="en-GB"/>
              </w:rPr>
            </w:pPr>
          </w:p>
        </w:tc>
      </w:tr>
      <w:tr w:rsidR="007936E3" w:rsidRPr="007936E3" w:rsidTr="00853BDB">
        <w:trPr>
          <w:trHeight w:hRule="exact" w:val="500"/>
        </w:trPr>
        <w:tc>
          <w:tcPr>
            <w:tcW w:w="3368" w:type="dxa"/>
            <w:tcBorders>
              <w:top w:val="single" w:sz="4" w:space="0" w:color="auto"/>
              <w:left w:val="doub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rPr>
                <w:rFonts w:ascii="Times New Roman" w:hAnsi="Times New Roman" w:cs="Times New Roman"/>
                <w:b/>
                <w:noProof/>
                <w:sz w:val="18"/>
              </w:rPr>
            </w:pPr>
            <w:r w:rsidRPr="007936E3">
              <w:rPr>
                <w:rFonts w:ascii="Times New Roman" w:hAnsi="Times New Roman" w:cs="Times New Roman"/>
                <w:b/>
                <w:noProof/>
                <w:sz w:val="18"/>
              </w:rPr>
              <w:t>БУЛСТАТ:</w:t>
            </w:r>
          </w:p>
        </w:tc>
        <w:tc>
          <w:tcPr>
            <w:tcW w:w="5811" w:type="dxa"/>
            <w:gridSpan w:val="4"/>
            <w:tcBorders>
              <w:top w:val="single" w:sz="4" w:space="0" w:color="auto"/>
              <w:left w:val="single" w:sz="4" w:space="0" w:color="auto"/>
              <w:bottom w:val="single" w:sz="4" w:space="0" w:color="auto"/>
              <w:right w:val="double" w:sz="4" w:space="0" w:color="auto"/>
            </w:tcBorders>
            <w:vAlign w:val="center"/>
          </w:tcPr>
          <w:p w:rsidR="007936E3" w:rsidRPr="007936E3" w:rsidRDefault="007936E3" w:rsidP="007936E3">
            <w:pPr>
              <w:spacing w:line="240" w:lineRule="auto"/>
              <w:ind w:left="35"/>
              <w:contextualSpacing/>
              <w:rPr>
                <w:rFonts w:ascii="Times New Roman" w:hAnsi="Times New Roman" w:cs="Times New Roman"/>
                <w:noProof/>
                <w:sz w:val="18"/>
                <w:lang w:val="en-GB"/>
              </w:rPr>
            </w:pPr>
          </w:p>
        </w:tc>
      </w:tr>
      <w:tr w:rsidR="007936E3" w:rsidRPr="007936E3" w:rsidTr="00853BDB">
        <w:trPr>
          <w:trHeight w:hRule="exact" w:val="500"/>
        </w:trPr>
        <w:tc>
          <w:tcPr>
            <w:tcW w:w="3368" w:type="dxa"/>
            <w:tcBorders>
              <w:top w:val="single" w:sz="4" w:space="0" w:color="auto"/>
              <w:left w:val="doub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rPr>
                <w:rFonts w:ascii="Times New Roman" w:hAnsi="Times New Roman" w:cs="Times New Roman"/>
                <w:b/>
                <w:noProof/>
                <w:sz w:val="18"/>
              </w:rPr>
            </w:pPr>
            <w:r w:rsidRPr="007936E3">
              <w:rPr>
                <w:rFonts w:ascii="Times New Roman" w:hAnsi="Times New Roman" w:cs="Times New Roman"/>
                <w:b/>
                <w:noProof/>
                <w:sz w:val="18"/>
              </w:rPr>
              <w:t>ДДС номер</w:t>
            </w:r>
          </w:p>
        </w:tc>
        <w:tc>
          <w:tcPr>
            <w:tcW w:w="5811" w:type="dxa"/>
            <w:gridSpan w:val="4"/>
            <w:tcBorders>
              <w:top w:val="single" w:sz="4" w:space="0" w:color="auto"/>
              <w:left w:val="single" w:sz="4" w:space="0" w:color="auto"/>
              <w:bottom w:val="single" w:sz="4" w:space="0" w:color="auto"/>
              <w:right w:val="double" w:sz="4" w:space="0" w:color="auto"/>
            </w:tcBorders>
            <w:vAlign w:val="center"/>
          </w:tcPr>
          <w:p w:rsidR="007936E3" w:rsidRPr="007936E3" w:rsidRDefault="007936E3" w:rsidP="007936E3">
            <w:pPr>
              <w:spacing w:line="240" w:lineRule="auto"/>
              <w:ind w:left="35"/>
              <w:contextualSpacing/>
              <w:rPr>
                <w:rFonts w:ascii="Times New Roman" w:hAnsi="Times New Roman" w:cs="Times New Roman"/>
                <w:noProof/>
                <w:sz w:val="18"/>
                <w:lang w:val="en-GB"/>
              </w:rPr>
            </w:pPr>
          </w:p>
        </w:tc>
      </w:tr>
      <w:tr w:rsidR="007936E3" w:rsidRPr="007936E3" w:rsidTr="00853BDB">
        <w:trPr>
          <w:trHeight w:hRule="exact" w:val="710"/>
        </w:trPr>
        <w:tc>
          <w:tcPr>
            <w:tcW w:w="3368" w:type="dxa"/>
            <w:tcBorders>
              <w:top w:val="single" w:sz="4" w:space="0" w:color="auto"/>
              <w:left w:val="doub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rPr>
                <w:rFonts w:ascii="Times New Roman" w:hAnsi="Times New Roman" w:cs="Times New Roman"/>
                <w:b/>
                <w:noProof/>
                <w:sz w:val="18"/>
              </w:rPr>
            </w:pPr>
            <w:r w:rsidRPr="007936E3">
              <w:rPr>
                <w:rFonts w:ascii="Times New Roman" w:hAnsi="Times New Roman" w:cs="Times New Roman"/>
                <w:b/>
                <w:noProof/>
                <w:sz w:val="18"/>
              </w:rPr>
              <w:t>Банкова сметка</w:t>
            </w:r>
          </w:p>
          <w:p w:rsidR="007936E3" w:rsidRPr="007936E3" w:rsidRDefault="007936E3" w:rsidP="007936E3">
            <w:pPr>
              <w:spacing w:line="240" w:lineRule="auto"/>
              <w:contextualSpacing/>
              <w:rPr>
                <w:rFonts w:ascii="Times New Roman" w:hAnsi="Times New Roman" w:cs="Times New Roman"/>
                <w:b/>
                <w:noProof/>
                <w:sz w:val="18"/>
                <w:lang w:val="en-US"/>
              </w:rPr>
            </w:pPr>
            <w:r w:rsidRPr="007936E3">
              <w:rPr>
                <w:rFonts w:ascii="Times New Roman" w:hAnsi="Times New Roman" w:cs="Times New Roman"/>
                <w:b/>
                <w:noProof/>
                <w:sz w:val="18"/>
              </w:rPr>
              <w:t xml:space="preserve">Име на банката – </w:t>
            </w:r>
            <w:r w:rsidRPr="007936E3">
              <w:rPr>
                <w:rFonts w:ascii="Times New Roman" w:hAnsi="Times New Roman" w:cs="Times New Roman"/>
                <w:b/>
                <w:noProof/>
                <w:sz w:val="18"/>
                <w:lang w:val="en-US"/>
              </w:rPr>
              <w:t>BIC, IBAN</w:t>
            </w:r>
          </w:p>
        </w:tc>
        <w:tc>
          <w:tcPr>
            <w:tcW w:w="5811" w:type="dxa"/>
            <w:gridSpan w:val="4"/>
            <w:tcBorders>
              <w:top w:val="single" w:sz="4" w:space="0" w:color="auto"/>
              <w:left w:val="single" w:sz="4" w:space="0" w:color="auto"/>
              <w:bottom w:val="single" w:sz="4" w:space="0" w:color="auto"/>
              <w:right w:val="double" w:sz="4" w:space="0" w:color="auto"/>
            </w:tcBorders>
            <w:vAlign w:val="center"/>
          </w:tcPr>
          <w:p w:rsidR="007936E3" w:rsidRPr="007936E3" w:rsidRDefault="007936E3" w:rsidP="007936E3">
            <w:pPr>
              <w:spacing w:line="240" w:lineRule="auto"/>
              <w:ind w:left="35"/>
              <w:contextualSpacing/>
              <w:rPr>
                <w:rFonts w:ascii="Times New Roman" w:hAnsi="Times New Roman" w:cs="Times New Roman"/>
                <w:noProof/>
                <w:sz w:val="18"/>
                <w:lang w:val="en-GB"/>
              </w:rPr>
            </w:pPr>
          </w:p>
        </w:tc>
      </w:tr>
      <w:tr w:rsidR="007936E3" w:rsidRPr="007936E3" w:rsidTr="00853BDB">
        <w:trPr>
          <w:trHeight w:hRule="exact" w:val="500"/>
        </w:trPr>
        <w:tc>
          <w:tcPr>
            <w:tcW w:w="3368" w:type="dxa"/>
            <w:tcBorders>
              <w:top w:val="single" w:sz="4" w:space="0" w:color="auto"/>
              <w:left w:val="doub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rPr>
                <w:rFonts w:ascii="Times New Roman" w:hAnsi="Times New Roman" w:cs="Times New Roman"/>
                <w:b/>
                <w:noProof/>
                <w:sz w:val="18"/>
              </w:rPr>
            </w:pPr>
            <w:r w:rsidRPr="007936E3">
              <w:rPr>
                <w:rFonts w:ascii="Times New Roman" w:hAnsi="Times New Roman" w:cs="Times New Roman"/>
                <w:b/>
                <w:noProof/>
                <w:sz w:val="18"/>
              </w:rPr>
              <w:t>Адрес по регистрация:</w:t>
            </w:r>
          </w:p>
        </w:tc>
        <w:tc>
          <w:tcPr>
            <w:tcW w:w="2551" w:type="dxa"/>
            <w:tcBorders>
              <w:top w:val="single" w:sz="4" w:space="0" w:color="auto"/>
              <w:left w:val="single" w:sz="4" w:space="0" w:color="auto"/>
              <w:bottom w:val="single" w:sz="4" w:space="0" w:color="auto"/>
              <w:right w:val="single" w:sz="4" w:space="0" w:color="auto"/>
            </w:tcBorders>
            <w:vAlign w:val="center"/>
          </w:tcPr>
          <w:p w:rsidR="007936E3" w:rsidRPr="007936E3" w:rsidRDefault="007936E3" w:rsidP="007936E3">
            <w:pPr>
              <w:spacing w:line="240" w:lineRule="auto"/>
              <w:ind w:left="35"/>
              <w:contextualSpacing/>
              <w:rPr>
                <w:rFonts w:ascii="Times New Roman" w:hAnsi="Times New Roman" w:cs="Times New Roman"/>
                <w:noProof/>
                <w:sz w:val="18"/>
                <w:lang w:val="en-GB"/>
              </w:rPr>
            </w:pPr>
          </w:p>
        </w:tc>
        <w:tc>
          <w:tcPr>
            <w:tcW w:w="143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jc w:val="center"/>
              <w:rPr>
                <w:rFonts w:ascii="Times New Roman" w:hAnsi="Times New Roman" w:cs="Times New Roman"/>
                <w:b/>
                <w:noProof/>
                <w:sz w:val="18"/>
                <w:lang w:val="en-GB"/>
              </w:rPr>
            </w:pPr>
            <w:r w:rsidRPr="007936E3">
              <w:rPr>
                <w:rFonts w:ascii="Times New Roman" w:hAnsi="Times New Roman" w:cs="Times New Roman"/>
                <w:b/>
                <w:noProof/>
                <w:sz w:val="18"/>
              </w:rPr>
              <w:t>Град</w:t>
            </w:r>
            <w:r w:rsidRPr="007936E3">
              <w:rPr>
                <w:rFonts w:ascii="Times New Roman" w:hAnsi="Times New Roman" w:cs="Times New Roman"/>
                <w:b/>
                <w:noProof/>
                <w:sz w:val="18"/>
                <w:lang w:val="en-GB"/>
              </w:rPr>
              <w:t>:</w:t>
            </w:r>
          </w:p>
        </w:tc>
        <w:tc>
          <w:tcPr>
            <w:tcW w:w="1828" w:type="dxa"/>
            <w:tcBorders>
              <w:top w:val="single" w:sz="4" w:space="0" w:color="auto"/>
              <w:left w:val="single" w:sz="4" w:space="0" w:color="auto"/>
              <w:bottom w:val="single" w:sz="4" w:space="0" w:color="auto"/>
              <w:right w:val="double" w:sz="4" w:space="0" w:color="auto"/>
            </w:tcBorders>
            <w:vAlign w:val="center"/>
          </w:tcPr>
          <w:p w:rsidR="007936E3" w:rsidRPr="007936E3" w:rsidRDefault="007936E3" w:rsidP="007936E3">
            <w:pPr>
              <w:spacing w:line="240" w:lineRule="auto"/>
              <w:ind w:left="35"/>
              <w:contextualSpacing/>
              <w:rPr>
                <w:rFonts w:ascii="Times New Roman" w:hAnsi="Times New Roman" w:cs="Times New Roman"/>
                <w:noProof/>
                <w:sz w:val="20"/>
                <w:lang w:val="en-GB"/>
              </w:rPr>
            </w:pPr>
          </w:p>
        </w:tc>
      </w:tr>
      <w:tr w:rsidR="007936E3" w:rsidRPr="007936E3" w:rsidTr="00853BDB">
        <w:trPr>
          <w:trHeight w:hRule="exact" w:val="500"/>
        </w:trPr>
        <w:tc>
          <w:tcPr>
            <w:tcW w:w="3368" w:type="dxa"/>
            <w:tcBorders>
              <w:top w:val="single" w:sz="4" w:space="0" w:color="auto"/>
              <w:left w:val="doub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rPr>
                <w:rFonts w:ascii="Times New Roman" w:hAnsi="Times New Roman" w:cs="Times New Roman"/>
                <w:b/>
                <w:noProof/>
                <w:sz w:val="18"/>
              </w:rPr>
            </w:pPr>
            <w:r w:rsidRPr="007936E3">
              <w:rPr>
                <w:rFonts w:ascii="Times New Roman" w:hAnsi="Times New Roman" w:cs="Times New Roman"/>
                <w:b/>
                <w:noProof/>
                <w:sz w:val="18"/>
              </w:rPr>
              <w:t>Адрес за кореспонденция:</w:t>
            </w:r>
          </w:p>
        </w:tc>
        <w:tc>
          <w:tcPr>
            <w:tcW w:w="2551" w:type="dxa"/>
            <w:tcBorders>
              <w:top w:val="single" w:sz="4" w:space="0" w:color="auto"/>
              <w:left w:val="single" w:sz="4" w:space="0" w:color="auto"/>
              <w:bottom w:val="single" w:sz="4" w:space="0" w:color="auto"/>
              <w:right w:val="single" w:sz="4" w:space="0" w:color="auto"/>
            </w:tcBorders>
            <w:vAlign w:val="center"/>
          </w:tcPr>
          <w:p w:rsidR="007936E3" w:rsidRPr="007936E3" w:rsidRDefault="007936E3" w:rsidP="007936E3">
            <w:pPr>
              <w:spacing w:line="240" w:lineRule="auto"/>
              <w:ind w:left="35"/>
              <w:contextualSpacing/>
              <w:rPr>
                <w:rFonts w:ascii="Times New Roman" w:hAnsi="Times New Roman" w:cs="Times New Roman"/>
                <w:noProof/>
                <w:sz w:val="18"/>
                <w:lang w:val="en-GB"/>
              </w:rPr>
            </w:pPr>
          </w:p>
        </w:tc>
        <w:tc>
          <w:tcPr>
            <w:tcW w:w="143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jc w:val="center"/>
              <w:rPr>
                <w:rFonts w:ascii="Times New Roman" w:hAnsi="Times New Roman" w:cs="Times New Roman"/>
                <w:b/>
                <w:noProof/>
                <w:sz w:val="18"/>
              </w:rPr>
            </w:pPr>
            <w:r w:rsidRPr="007936E3">
              <w:rPr>
                <w:rFonts w:ascii="Times New Roman" w:hAnsi="Times New Roman" w:cs="Times New Roman"/>
                <w:b/>
                <w:noProof/>
                <w:sz w:val="18"/>
              </w:rPr>
              <w:t>Град:</w:t>
            </w:r>
          </w:p>
        </w:tc>
        <w:tc>
          <w:tcPr>
            <w:tcW w:w="1828" w:type="dxa"/>
            <w:tcBorders>
              <w:top w:val="single" w:sz="4" w:space="0" w:color="auto"/>
              <w:left w:val="single" w:sz="4" w:space="0" w:color="auto"/>
              <w:bottom w:val="single" w:sz="4" w:space="0" w:color="auto"/>
              <w:right w:val="double" w:sz="4" w:space="0" w:color="auto"/>
            </w:tcBorders>
            <w:vAlign w:val="center"/>
          </w:tcPr>
          <w:p w:rsidR="007936E3" w:rsidRPr="007936E3" w:rsidRDefault="007936E3" w:rsidP="007936E3">
            <w:pPr>
              <w:spacing w:line="240" w:lineRule="auto"/>
              <w:ind w:left="35"/>
              <w:contextualSpacing/>
              <w:rPr>
                <w:rFonts w:ascii="Times New Roman" w:hAnsi="Times New Roman" w:cs="Times New Roman"/>
                <w:noProof/>
                <w:sz w:val="20"/>
              </w:rPr>
            </w:pPr>
            <w:r w:rsidRPr="007936E3">
              <w:rPr>
                <w:rFonts w:ascii="Times New Roman" w:hAnsi="Times New Roman" w:cs="Times New Roman"/>
                <w:noProof/>
                <w:sz w:val="20"/>
              </w:rPr>
              <w:t xml:space="preserve"> </w:t>
            </w:r>
          </w:p>
        </w:tc>
      </w:tr>
      <w:tr w:rsidR="007936E3" w:rsidRPr="007936E3" w:rsidTr="00853BDB">
        <w:trPr>
          <w:trHeight w:hRule="exact" w:val="500"/>
        </w:trPr>
        <w:tc>
          <w:tcPr>
            <w:tcW w:w="3368" w:type="dxa"/>
            <w:tcBorders>
              <w:top w:val="single" w:sz="4" w:space="0" w:color="auto"/>
              <w:left w:val="doub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rPr>
                <w:rFonts w:ascii="Times New Roman" w:hAnsi="Times New Roman" w:cs="Times New Roman"/>
                <w:b/>
                <w:noProof/>
                <w:sz w:val="18"/>
                <w:lang w:val="en-GB"/>
              </w:rPr>
            </w:pPr>
            <w:r w:rsidRPr="007936E3">
              <w:rPr>
                <w:rFonts w:ascii="Times New Roman" w:hAnsi="Times New Roman" w:cs="Times New Roman"/>
                <w:b/>
                <w:noProof/>
                <w:sz w:val="18"/>
              </w:rPr>
              <w:t>Интернет адрес</w:t>
            </w:r>
            <w:r w:rsidRPr="007936E3">
              <w:rPr>
                <w:rFonts w:ascii="Times New Roman" w:hAnsi="Times New Roman" w:cs="Times New Roman"/>
                <w:b/>
                <w:noProof/>
                <w:sz w:val="18"/>
                <w:lang w:val="en-GB"/>
              </w:rPr>
              <w:t>:</w:t>
            </w:r>
          </w:p>
        </w:tc>
        <w:tc>
          <w:tcPr>
            <w:tcW w:w="5811" w:type="dxa"/>
            <w:gridSpan w:val="4"/>
            <w:tcBorders>
              <w:top w:val="single" w:sz="4" w:space="0" w:color="auto"/>
              <w:left w:val="single" w:sz="4" w:space="0" w:color="auto"/>
              <w:bottom w:val="single" w:sz="4" w:space="0" w:color="auto"/>
              <w:right w:val="double" w:sz="4" w:space="0" w:color="auto"/>
            </w:tcBorders>
            <w:vAlign w:val="center"/>
          </w:tcPr>
          <w:p w:rsidR="007936E3" w:rsidRPr="007936E3" w:rsidRDefault="007936E3" w:rsidP="007936E3">
            <w:pPr>
              <w:spacing w:line="240" w:lineRule="auto"/>
              <w:ind w:left="35" w:hanging="35"/>
              <w:contextualSpacing/>
              <w:rPr>
                <w:rFonts w:ascii="Times New Roman" w:hAnsi="Times New Roman" w:cs="Times New Roman"/>
                <w:b/>
                <w:noProof/>
                <w:sz w:val="18"/>
                <w:lang w:val="en-GB"/>
              </w:rPr>
            </w:pPr>
            <w:r w:rsidRPr="007936E3">
              <w:rPr>
                <w:rFonts w:ascii="Times New Roman" w:hAnsi="Times New Roman" w:cs="Times New Roman"/>
                <w:noProof/>
                <w:sz w:val="18"/>
                <w:lang w:val="en-GB"/>
              </w:rPr>
              <w:t xml:space="preserve"> </w:t>
            </w:r>
            <w:r w:rsidRPr="007936E3">
              <w:rPr>
                <w:rFonts w:ascii="Times New Roman" w:hAnsi="Times New Roman" w:cs="Times New Roman"/>
                <w:b/>
                <w:noProof/>
                <w:sz w:val="18"/>
                <w:lang w:val="en-GB"/>
              </w:rPr>
              <w:t xml:space="preserve">http:// </w:t>
            </w:r>
          </w:p>
        </w:tc>
      </w:tr>
      <w:tr w:rsidR="007936E3" w:rsidRPr="007936E3" w:rsidTr="00853BDB">
        <w:trPr>
          <w:trHeight w:hRule="exact" w:val="500"/>
        </w:trPr>
        <w:tc>
          <w:tcPr>
            <w:tcW w:w="3368" w:type="dxa"/>
            <w:tcBorders>
              <w:top w:val="single" w:sz="4" w:space="0" w:color="auto"/>
              <w:left w:val="doub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rPr>
                <w:rFonts w:ascii="Times New Roman" w:hAnsi="Times New Roman" w:cs="Times New Roman"/>
                <w:b/>
                <w:noProof/>
                <w:sz w:val="18"/>
                <w:lang w:val="en-GB"/>
              </w:rPr>
            </w:pPr>
            <w:r w:rsidRPr="007936E3">
              <w:rPr>
                <w:rFonts w:ascii="Times New Roman" w:hAnsi="Times New Roman" w:cs="Times New Roman"/>
                <w:b/>
                <w:noProof/>
                <w:sz w:val="18"/>
              </w:rPr>
              <w:t xml:space="preserve">Мобилен телефон </w:t>
            </w:r>
            <w:r w:rsidRPr="007936E3">
              <w:rPr>
                <w:rFonts w:ascii="Times New Roman" w:hAnsi="Times New Roman" w:cs="Times New Roman"/>
                <w:b/>
                <w:noProof/>
                <w:sz w:val="18"/>
                <w:lang w:val="en-GB"/>
              </w:rPr>
              <w:t>1:</w:t>
            </w:r>
          </w:p>
        </w:tc>
        <w:tc>
          <w:tcPr>
            <w:tcW w:w="2551" w:type="dxa"/>
            <w:tcBorders>
              <w:top w:val="single" w:sz="4" w:space="0" w:color="auto"/>
              <w:left w:val="single" w:sz="4" w:space="0" w:color="auto"/>
              <w:bottom w:val="single" w:sz="4" w:space="0" w:color="auto"/>
              <w:right w:val="single" w:sz="4" w:space="0" w:color="auto"/>
            </w:tcBorders>
            <w:vAlign w:val="center"/>
          </w:tcPr>
          <w:p w:rsidR="007936E3" w:rsidRPr="007936E3" w:rsidRDefault="007936E3" w:rsidP="007936E3">
            <w:pPr>
              <w:spacing w:line="240" w:lineRule="auto"/>
              <w:ind w:left="35"/>
              <w:contextualSpacing/>
              <w:rPr>
                <w:rFonts w:ascii="Times New Roman" w:hAnsi="Times New Roman" w:cs="Times New Roman"/>
                <w:noProof/>
                <w:sz w:val="18"/>
                <w:lang w:val="en-GB"/>
              </w:rPr>
            </w:pPr>
          </w:p>
        </w:tc>
        <w:tc>
          <w:tcPr>
            <w:tcW w:w="143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jc w:val="center"/>
              <w:rPr>
                <w:rFonts w:ascii="Times New Roman" w:hAnsi="Times New Roman" w:cs="Times New Roman"/>
                <w:b/>
                <w:noProof/>
                <w:sz w:val="18"/>
                <w:lang w:val="en-GB"/>
              </w:rPr>
            </w:pPr>
            <w:r w:rsidRPr="007936E3">
              <w:rPr>
                <w:rFonts w:ascii="Times New Roman" w:hAnsi="Times New Roman" w:cs="Times New Roman"/>
                <w:b/>
                <w:noProof/>
                <w:sz w:val="18"/>
                <w:shd w:val="clear" w:color="auto" w:fill="F2F2F2"/>
              </w:rPr>
              <w:t xml:space="preserve">Моб. тел. </w:t>
            </w:r>
            <w:r w:rsidRPr="007936E3">
              <w:rPr>
                <w:rFonts w:ascii="Times New Roman" w:hAnsi="Times New Roman" w:cs="Times New Roman"/>
                <w:b/>
                <w:noProof/>
                <w:sz w:val="18"/>
                <w:shd w:val="clear" w:color="auto" w:fill="F2F2F2"/>
                <w:lang w:val="en-GB"/>
              </w:rPr>
              <w:t>2</w:t>
            </w:r>
            <w:r w:rsidRPr="007936E3">
              <w:rPr>
                <w:rFonts w:ascii="Times New Roman" w:hAnsi="Times New Roman" w:cs="Times New Roman"/>
                <w:b/>
                <w:noProof/>
                <w:sz w:val="18"/>
                <w:lang w:val="en-GB"/>
              </w:rPr>
              <w:t>:</w:t>
            </w:r>
          </w:p>
        </w:tc>
        <w:tc>
          <w:tcPr>
            <w:tcW w:w="1828" w:type="dxa"/>
            <w:tcBorders>
              <w:top w:val="single" w:sz="4" w:space="0" w:color="auto"/>
              <w:left w:val="single" w:sz="4" w:space="0" w:color="auto"/>
              <w:bottom w:val="single" w:sz="4" w:space="0" w:color="auto"/>
              <w:right w:val="double" w:sz="4" w:space="0" w:color="auto"/>
            </w:tcBorders>
            <w:vAlign w:val="center"/>
          </w:tcPr>
          <w:p w:rsidR="007936E3" w:rsidRPr="007936E3" w:rsidRDefault="007936E3" w:rsidP="007936E3">
            <w:pPr>
              <w:spacing w:line="240" w:lineRule="auto"/>
              <w:ind w:left="35"/>
              <w:contextualSpacing/>
              <w:rPr>
                <w:rFonts w:ascii="Times New Roman" w:hAnsi="Times New Roman" w:cs="Times New Roman"/>
                <w:noProof/>
                <w:sz w:val="20"/>
                <w:lang w:val="en-GB"/>
              </w:rPr>
            </w:pPr>
          </w:p>
        </w:tc>
      </w:tr>
      <w:tr w:rsidR="007936E3" w:rsidRPr="007936E3" w:rsidTr="00853BDB">
        <w:trPr>
          <w:trHeight w:hRule="exact" w:val="500"/>
        </w:trPr>
        <w:tc>
          <w:tcPr>
            <w:tcW w:w="3368" w:type="dxa"/>
            <w:tcBorders>
              <w:top w:val="single" w:sz="4" w:space="0" w:color="auto"/>
              <w:left w:val="doub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rPr>
                <w:rFonts w:ascii="Times New Roman" w:hAnsi="Times New Roman" w:cs="Times New Roman"/>
                <w:b/>
                <w:noProof/>
                <w:sz w:val="18"/>
                <w:lang w:val="en-GB"/>
              </w:rPr>
            </w:pPr>
            <w:r w:rsidRPr="007936E3">
              <w:rPr>
                <w:rFonts w:ascii="Times New Roman" w:hAnsi="Times New Roman" w:cs="Times New Roman"/>
                <w:b/>
                <w:noProof/>
                <w:sz w:val="18"/>
              </w:rPr>
              <w:t>Електронен адрес</w:t>
            </w:r>
            <w:r w:rsidRPr="007936E3">
              <w:rPr>
                <w:rFonts w:ascii="Times New Roman" w:hAnsi="Times New Roman" w:cs="Times New Roman"/>
                <w:b/>
                <w:noProof/>
                <w:sz w:val="18"/>
                <w:lang w:val="en-GB"/>
              </w:rPr>
              <w:t>:</w:t>
            </w:r>
          </w:p>
        </w:tc>
        <w:tc>
          <w:tcPr>
            <w:tcW w:w="5811" w:type="dxa"/>
            <w:gridSpan w:val="4"/>
            <w:tcBorders>
              <w:top w:val="single" w:sz="4" w:space="0" w:color="auto"/>
              <w:left w:val="single" w:sz="4" w:space="0" w:color="auto"/>
              <w:bottom w:val="single" w:sz="4" w:space="0" w:color="auto"/>
              <w:right w:val="double" w:sz="4" w:space="0" w:color="auto"/>
            </w:tcBorders>
            <w:vAlign w:val="center"/>
          </w:tcPr>
          <w:p w:rsidR="007936E3" w:rsidRPr="007936E3" w:rsidRDefault="007936E3" w:rsidP="007936E3">
            <w:pPr>
              <w:spacing w:line="240" w:lineRule="auto"/>
              <w:ind w:left="35"/>
              <w:contextualSpacing/>
              <w:rPr>
                <w:rFonts w:ascii="Times New Roman" w:hAnsi="Times New Roman" w:cs="Times New Roman"/>
                <w:noProof/>
                <w:sz w:val="18"/>
                <w:lang w:val="en-GB"/>
              </w:rPr>
            </w:pPr>
          </w:p>
        </w:tc>
      </w:tr>
      <w:tr w:rsidR="007936E3" w:rsidRPr="007936E3" w:rsidTr="00853BDB">
        <w:trPr>
          <w:trHeight w:val="248"/>
        </w:trPr>
        <w:tc>
          <w:tcPr>
            <w:tcW w:w="9179" w:type="dxa"/>
            <w:gridSpan w:val="5"/>
            <w:tcBorders>
              <w:top w:val="single" w:sz="4" w:space="0" w:color="auto"/>
              <w:left w:val="double" w:sz="4" w:space="0" w:color="auto"/>
              <w:bottom w:val="single" w:sz="4" w:space="0" w:color="auto"/>
              <w:right w:val="double" w:sz="4" w:space="0" w:color="auto"/>
            </w:tcBorders>
            <w:shd w:val="clear" w:color="auto" w:fill="F2F2F2"/>
          </w:tcPr>
          <w:p w:rsidR="007936E3" w:rsidRPr="007936E3" w:rsidRDefault="007936E3" w:rsidP="007936E3">
            <w:pPr>
              <w:spacing w:before="120" w:after="120" w:line="240" w:lineRule="auto"/>
              <w:contextualSpacing/>
              <w:outlineLvl w:val="0"/>
              <w:rPr>
                <w:rFonts w:ascii="Times New Roman" w:hAnsi="Times New Roman" w:cs="Times New Roman"/>
                <w:b/>
                <w:noProof/>
                <w:sz w:val="18"/>
              </w:rPr>
            </w:pPr>
            <w:r w:rsidRPr="007936E3">
              <w:rPr>
                <w:rFonts w:ascii="Times New Roman" w:hAnsi="Times New Roman" w:cs="Times New Roman"/>
                <w:b/>
                <w:noProof/>
                <w:sz w:val="18"/>
              </w:rPr>
              <w:t>1</w:t>
            </w:r>
            <w:r w:rsidRPr="007936E3">
              <w:rPr>
                <w:rFonts w:ascii="Times New Roman" w:hAnsi="Times New Roman" w:cs="Times New Roman"/>
                <w:b/>
                <w:noProof/>
                <w:sz w:val="18"/>
                <w:lang w:val="en-GB"/>
              </w:rPr>
              <w:t xml:space="preserve">.2. </w:t>
            </w:r>
            <w:r w:rsidRPr="007936E3">
              <w:rPr>
                <w:rFonts w:ascii="Times New Roman" w:hAnsi="Times New Roman" w:cs="Times New Roman"/>
                <w:b/>
                <w:noProof/>
                <w:sz w:val="18"/>
              </w:rPr>
              <w:t>ЛИЦЕ, ОТОРИЗИРАНО ДА ПРЕДСТАВЛЯВА ОРГАНИЗАЦИЯТА И ДА ПОДПИШЕ ДОГОВОРА</w:t>
            </w:r>
            <w:r w:rsidRPr="007936E3">
              <w:rPr>
                <w:rFonts w:ascii="Times New Roman" w:hAnsi="Times New Roman" w:cs="Times New Roman"/>
                <w:b/>
                <w:noProof/>
                <w:sz w:val="18"/>
                <w:lang w:val="en-GB"/>
              </w:rPr>
              <w:t xml:space="preserve"> </w:t>
            </w:r>
            <w:r w:rsidRPr="007936E3">
              <w:rPr>
                <w:rFonts w:ascii="Times New Roman" w:hAnsi="Times New Roman" w:cs="Times New Roman"/>
                <w:b/>
                <w:noProof/>
                <w:sz w:val="18"/>
              </w:rPr>
              <w:t xml:space="preserve"> </w:t>
            </w:r>
          </w:p>
        </w:tc>
      </w:tr>
      <w:tr w:rsidR="007936E3" w:rsidRPr="007936E3" w:rsidTr="00853BDB">
        <w:trPr>
          <w:trHeight w:hRule="exact" w:val="500"/>
        </w:trPr>
        <w:tc>
          <w:tcPr>
            <w:tcW w:w="3368" w:type="dxa"/>
            <w:tcBorders>
              <w:top w:val="single" w:sz="4" w:space="0" w:color="auto"/>
              <w:left w:val="doub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rPr>
                <w:rFonts w:ascii="Times New Roman" w:hAnsi="Times New Roman" w:cs="Times New Roman"/>
                <w:b/>
                <w:noProof/>
                <w:sz w:val="18"/>
                <w:lang w:val="en-GB"/>
              </w:rPr>
            </w:pPr>
            <w:r w:rsidRPr="007936E3">
              <w:rPr>
                <w:rFonts w:ascii="Times New Roman" w:hAnsi="Times New Roman" w:cs="Times New Roman"/>
                <w:b/>
                <w:noProof/>
                <w:sz w:val="18"/>
              </w:rPr>
              <w:t>Трите имена на лицето</w:t>
            </w:r>
          </w:p>
        </w:tc>
        <w:tc>
          <w:tcPr>
            <w:tcW w:w="5811" w:type="dxa"/>
            <w:gridSpan w:val="4"/>
            <w:tcBorders>
              <w:top w:val="single" w:sz="4" w:space="0" w:color="auto"/>
              <w:left w:val="single" w:sz="4" w:space="0" w:color="auto"/>
              <w:bottom w:val="single" w:sz="4" w:space="0" w:color="auto"/>
              <w:right w:val="double" w:sz="4" w:space="0" w:color="auto"/>
            </w:tcBorders>
            <w:vAlign w:val="center"/>
          </w:tcPr>
          <w:p w:rsidR="007936E3" w:rsidRPr="007936E3" w:rsidRDefault="007936E3" w:rsidP="007936E3">
            <w:pPr>
              <w:spacing w:line="240" w:lineRule="auto"/>
              <w:ind w:left="35"/>
              <w:contextualSpacing/>
              <w:rPr>
                <w:rFonts w:ascii="Times New Roman" w:hAnsi="Times New Roman" w:cs="Times New Roman"/>
                <w:noProof/>
                <w:sz w:val="20"/>
                <w:lang w:val="en-GB"/>
              </w:rPr>
            </w:pPr>
            <w:r w:rsidRPr="007936E3">
              <w:rPr>
                <w:rFonts w:ascii="Times New Roman" w:hAnsi="Times New Roman" w:cs="Times New Roman"/>
                <w:b/>
                <w:noProof/>
                <w:sz w:val="18"/>
              </w:rPr>
              <w:t xml:space="preserve"> </w:t>
            </w:r>
            <w:r w:rsidRPr="007936E3">
              <w:rPr>
                <w:rFonts w:ascii="Times New Roman" w:hAnsi="Times New Roman" w:cs="Times New Roman"/>
                <w:b/>
                <w:noProof/>
                <w:sz w:val="18"/>
                <w:lang w:val="en-GB"/>
              </w:rPr>
              <w:t xml:space="preserve"> </w:t>
            </w:r>
          </w:p>
        </w:tc>
      </w:tr>
      <w:tr w:rsidR="007936E3" w:rsidRPr="007936E3" w:rsidTr="00853BDB">
        <w:trPr>
          <w:trHeight w:hRule="exact" w:val="500"/>
        </w:trPr>
        <w:tc>
          <w:tcPr>
            <w:tcW w:w="3368" w:type="dxa"/>
            <w:tcBorders>
              <w:top w:val="single" w:sz="4" w:space="0" w:color="auto"/>
              <w:left w:val="doub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rPr>
                <w:rFonts w:ascii="Times New Roman" w:hAnsi="Times New Roman" w:cs="Times New Roman"/>
                <w:b/>
                <w:noProof/>
                <w:sz w:val="18"/>
                <w:lang w:val="en-GB"/>
              </w:rPr>
            </w:pPr>
            <w:r w:rsidRPr="007936E3">
              <w:rPr>
                <w:rFonts w:ascii="Times New Roman" w:hAnsi="Times New Roman" w:cs="Times New Roman"/>
                <w:b/>
                <w:noProof/>
                <w:sz w:val="18"/>
                <w:lang w:val="en-GB"/>
              </w:rPr>
              <w:t>E-mail:</w:t>
            </w:r>
          </w:p>
        </w:tc>
        <w:tc>
          <w:tcPr>
            <w:tcW w:w="5811" w:type="dxa"/>
            <w:gridSpan w:val="4"/>
            <w:tcBorders>
              <w:top w:val="single" w:sz="4" w:space="0" w:color="auto"/>
              <w:left w:val="single" w:sz="4" w:space="0" w:color="auto"/>
              <w:bottom w:val="single" w:sz="4" w:space="0" w:color="auto"/>
              <w:right w:val="double" w:sz="4" w:space="0" w:color="auto"/>
            </w:tcBorders>
            <w:vAlign w:val="center"/>
          </w:tcPr>
          <w:p w:rsidR="007936E3" w:rsidRPr="007936E3" w:rsidRDefault="007936E3" w:rsidP="007936E3">
            <w:pPr>
              <w:spacing w:line="240" w:lineRule="auto"/>
              <w:ind w:left="35" w:hanging="35"/>
              <w:contextualSpacing/>
              <w:rPr>
                <w:rFonts w:ascii="Times New Roman" w:hAnsi="Times New Roman" w:cs="Times New Roman"/>
                <w:noProof/>
                <w:sz w:val="18"/>
                <w:lang w:val="en-GB"/>
              </w:rPr>
            </w:pPr>
          </w:p>
        </w:tc>
      </w:tr>
      <w:tr w:rsidR="007936E3" w:rsidRPr="007936E3" w:rsidTr="00853BDB">
        <w:trPr>
          <w:trHeight w:hRule="exact" w:val="500"/>
        </w:trPr>
        <w:tc>
          <w:tcPr>
            <w:tcW w:w="3368" w:type="dxa"/>
            <w:tcBorders>
              <w:top w:val="single" w:sz="4" w:space="0" w:color="auto"/>
              <w:left w:val="doub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rPr>
                <w:rFonts w:ascii="Times New Roman" w:hAnsi="Times New Roman" w:cs="Times New Roman"/>
                <w:b/>
                <w:noProof/>
                <w:sz w:val="18"/>
                <w:lang w:val="en-GB"/>
              </w:rPr>
            </w:pPr>
            <w:r w:rsidRPr="007936E3">
              <w:rPr>
                <w:rFonts w:ascii="Times New Roman" w:hAnsi="Times New Roman" w:cs="Times New Roman"/>
                <w:b/>
                <w:noProof/>
                <w:sz w:val="18"/>
              </w:rPr>
              <w:t>Адрес за кореспонденция</w:t>
            </w:r>
            <w:r w:rsidRPr="007936E3">
              <w:rPr>
                <w:rFonts w:ascii="Times New Roman" w:hAnsi="Times New Roman" w:cs="Times New Roman"/>
                <w:b/>
                <w:noProof/>
                <w:sz w:val="18"/>
                <w:lang w:val="en-GB"/>
              </w:rPr>
              <w:t>:</w:t>
            </w:r>
          </w:p>
        </w:tc>
        <w:tc>
          <w:tcPr>
            <w:tcW w:w="5811" w:type="dxa"/>
            <w:gridSpan w:val="4"/>
            <w:tcBorders>
              <w:top w:val="single" w:sz="4" w:space="0" w:color="auto"/>
              <w:left w:val="single" w:sz="4" w:space="0" w:color="auto"/>
              <w:bottom w:val="single" w:sz="4" w:space="0" w:color="auto"/>
              <w:right w:val="double" w:sz="4" w:space="0" w:color="auto"/>
            </w:tcBorders>
            <w:vAlign w:val="center"/>
          </w:tcPr>
          <w:p w:rsidR="007936E3" w:rsidRPr="007936E3" w:rsidRDefault="007936E3" w:rsidP="007936E3">
            <w:pPr>
              <w:spacing w:line="240" w:lineRule="auto"/>
              <w:ind w:left="35" w:hanging="35"/>
              <w:contextualSpacing/>
              <w:rPr>
                <w:rFonts w:ascii="Times New Roman" w:hAnsi="Times New Roman" w:cs="Times New Roman"/>
                <w:noProof/>
                <w:sz w:val="18"/>
                <w:lang w:val="en-GB"/>
              </w:rPr>
            </w:pPr>
          </w:p>
        </w:tc>
      </w:tr>
      <w:tr w:rsidR="007936E3" w:rsidRPr="007936E3" w:rsidTr="00853BDB">
        <w:trPr>
          <w:trHeight w:hRule="exact" w:val="500"/>
        </w:trPr>
        <w:tc>
          <w:tcPr>
            <w:tcW w:w="3368" w:type="dxa"/>
            <w:tcBorders>
              <w:top w:val="single" w:sz="4" w:space="0" w:color="auto"/>
              <w:left w:val="doub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rPr>
                <w:rFonts w:ascii="Times New Roman" w:hAnsi="Times New Roman" w:cs="Times New Roman"/>
                <w:b/>
                <w:noProof/>
                <w:sz w:val="18"/>
                <w:lang w:val="en-GB"/>
              </w:rPr>
            </w:pPr>
            <w:r w:rsidRPr="007936E3">
              <w:rPr>
                <w:rFonts w:ascii="Times New Roman" w:hAnsi="Times New Roman" w:cs="Times New Roman"/>
                <w:b/>
                <w:noProof/>
                <w:sz w:val="18"/>
              </w:rPr>
              <w:t>Пощенски код</w:t>
            </w:r>
            <w:r w:rsidRPr="007936E3">
              <w:rPr>
                <w:rFonts w:ascii="Times New Roman" w:hAnsi="Times New Roman" w:cs="Times New Roman"/>
                <w:b/>
                <w:noProof/>
                <w:sz w:val="18"/>
                <w:lang w:val="en-GB"/>
              </w:rPr>
              <w:t>:</w:t>
            </w:r>
          </w:p>
        </w:tc>
        <w:tc>
          <w:tcPr>
            <w:tcW w:w="2551" w:type="dxa"/>
            <w:tcBorders>
              <w:top w:val="single" w:sz="4" w:space="0" w:color="auto"/>
              <w:left w:val="single" w:sz="4" w:space="0" w:color="auto"/>
              <w:bottom w:val="single" w:sz="4" w:space="0" w:color="auto"/>
              <w:right w:val="single" w:sz="4" w:space="0" w:color="auto"/>
            </w:tcBorders>
            <w:vAlign w:val="center"/>
          </w:tcPr>
          <w:p w:rsidR="007936E3" w:rsidRPr="007936E3" w:rsidRDefault="007936E3" w:rsidP="007936E3">
            <w:pPr>
              <w:spacing w:line="240" w:lineRule="auto"/>
              <w:ind w:left="35" w:hanging="35"/>
              <w:contextualSpacing/>
              <w:rPr>
                <w:rFonts w:ascii="Times New Roman" w:hAnsi="Times New Roman" w:cs="Times New Roman"/>
                <w:noProof/>
                <w:sz w:val="18"/>
                <w:lang w:val="en-GB"/>
              </w:rPr>
            </w:pPr>
          </w:p>
        </w:tc>
        <w:tc>
          <w:tcPr>
            <w:tcW w:w="143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jc w:val="center"/>
              <w:rPr>
                <w:rFonts w:ascii="Times New Roman" w:hAnsi="Times New Roman" w:cs="Times New Roman"/>
                <w:b/>
                <w:noProof/>
                <w:sz w:val="18"/>
                <w:lang w:val="en-GB"/>
              </w:rPr>
            </w:pPr>
            <w:r w:rsidRPr="007936E3">
              <w:rPr>
                <w:rFonts w:ascii="Times New Roman" w:hAnsi="Times New Roman" w:cs="Times New Roman"/>
                <w:b/>
                <w:noProof/>
                <w:sz w:val="18"/>
              </w:rPr>
              <w:t>Град</w:t>
            </w:r>
            <w:r w:rsidRPr="007936E3">
              <w:rPr>
                <w:rFonts w:ascii="Times New Roman" w:hAnsi="Times New Roman" w:cs="Times New Roman"/>
                <w:b/>
                <w:noProof/>
                <w:sz w:val="18"/>
                <w:lang w:val="en-GB"/>
              </w:rPr>
              <w:t>:</w:t>
            </w:r>
          </w:p>
        </w:tc>
        <w:tc>
          <w:tcPr>
            <w:tcW w:w="1828" w:type="dxa"/>
            <w:tcBorders>
              <w:top w:val="single" w:sz="4" w:space="0" w:color="auto"/>
              <w:left w:val="single" w:sz="4" w:space="0" w:color="auto"/>
              <w:bottom w:val="single" w:sz="4" w:space="0" w:color="auto"/>
              <w:right w:val="double" w:sz="4" w:space="0" w:color="auto"/>
            </w:tcBorders>
            <w:vAlign w:val="center"/>
          </w:tcPr>
          <w:p w:rsidR="007936E3" w:rsidRPr="007936E3" w:rsidRDefault="007936E3" w:rsidP="007936E3">
            <w:pPr>
              <w:spacing w:line="240" w:lineRule="auto"/>
              <w:ind w:left="35"/>
              <w:contextualSpacing/>
              <w:rPr>
                <w:rFonts w:ascii="Times New Roman" w:hAnsi="Times New Roman" w:cs="Times New Roman"/>
                <w:noProof/>
                <w:sz w:val="20"/>
                <w:lang w:val="en-GB"/>
              </w:rPr>
            </w:pPr>
          </w:p>
        </w:tc>
      </w:tr>
      <w:tr w:rsidR="007936E3" w:rsidRPr="007936E3" w:rsidTr="00853BDB">
        <w:trPr>
          <w:trHeight w:val="233"/>
        </w:trPr>
        <w:tc>
          <w:tcPr>
            <w:tcW w:w="9179" w:type="dxa"/>
            <w:gridSpan w:val="5"/>
            <w:tcBorders>
              <w:top w:val="single" w:sz="4" w:space="0" w:color="auto"/>
              <w:left w:val="double" w:sz="4" w:space="0" w:color="auto"/>
              <w:bottom w:val="single" w:sz="4" w:space="0" w:color="auto"/>
              <w:right w:val="double" w:sz="4" w:space="0" w:color="auto"/>
            </w:tcBorders>
            <w:shd w:val="clear" w:color="auto" w:fill="E6E6E6"/>
          </w:tcPr>
          <w:p w:rsidR="007936E3" w:rsidRPr="007936E3" w:rsidRDefault="007936E3" w:rsidP="007936E3">
            <w:pPr>
              <w:spacing w:before="120" w:after="120" w:line="240" w:lineRule="auto"/>
              <w:contextualSpacing/>
              <w:rPr>
                <w:rFonts w:ascii="Times New Roman" w:hAnsi="Times New Roman" w:cs="Times New Roman"/>
                <w:b/>
                <w:noProof/>
                <w:sz w:val="18"/>
              </w:rPr>
            </w:pPr>
            <w:r w:rsidRPr="007936E3">
              <w:rPr>
                <w:rFonts w:ascii="Times New Roman" w:hAnsi="Times New Roman" w:cs="Times New Roman"/>
                <w:b/>
                <w:noProof/>
                <w:sz w:val="18"/>
              </w:rPr>
              <w:t>1</w:t>
            </w:r>
            <w:r w:rsidRPr="007936E3">
              <w:rPr>
                <w:rFonts w:ascii="Times New Roman" w:hAnsi="Times New Roman" w:cs="Times New Roman"/>
                <w:b/>
                <w:noProof/>
                <w:sz w:val="18"/>
                <w:lang w:val="en-GB"/>
              </w:rPr>
              <w:t xml:space="preserve">.3. </w:t>
            </w:r>
            <w:r w:rsidRPr="007936E3">
              <w:rPr>
                <w:rFonts w:ascii="Times New Roman" w:hAnsi="Times New Roman" w:cs="Times New Roman"/>
                <w:b/>
                <w:noProof/>
                <w:sz w:val="18"/>
              </w:rPr>
              <w:t>ЛИЦЕ ЗА КОНТАКТ</w:t>
            </w:r>
          </w:p>
        </w:tc>
      </w:tr>
      <w:tr w:rsidR="007936E3" w:rsidRPr="007936E3" w:rsidTr="00853BDB">
        <w:trPr>
          <w:trHeight w:hRule="exact" w:val="500"/>
        </w:trPr>
        <w:tc>
          <w:tcPr>
            <w:tcW w:w="3368" w:type="dxa"/>
            <w:tcBorders>
              <w:top w:val="single" w:sz="4" w:space="0" w:color="auto"/>
              <w:left w:val="doub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rPr>
                <w:rFonts w:ascii="Times New Roman" w:hAnsi="Times New Roman" w:cs="Times New Roman"/>
                <w:b/>
                <w:noProof/>
                <w:sz w:val="18"/>
                <w:lang w:val="en-GB"/>
              </w:rPr>
            </w:pPr>
            <w:r w:rsidRPr="007936E3">
              <w:rPr>
                <w:rFonts w:ascii="Times New Roman" w:hAnsi="Times New Roman" w:cs="Times New Roman"/>
                <w:b/>
                <w:noProof/>
                <w:sz w:val="18"/>
              </w:rPr>
              <w:t>Име</w:t>
            </w:r>
            <w:r w:rsidRPr="007936E3">
              <w:rPr>
                <w:rFonts w:ascii="Times New Roman" w:hAnsi="Times New Roman" w:cs="Times New Roman"/>
                <w:b/>
                <w:noProof/>
                <w:sz w:val="18"/>
                <w:lang w:val="en-GB"/>
              </w:rPr>
              <w:t>:</w:t>
            </w:r>
          </w:p>
        </w:tc>
        <w:tc>
          <w:tcPr>
            <w:tcW w:w="2551" w:type="dxa"/>
            <w:tcBorders>
              <w:top w:val="single" w:sz="4" w:space="0" w:color="auto"/>
              <w:left w:val="single" w:sz="4" w:space="0" w:color="auto"/>
              <w:bottom w:val="single" w:sz="4" w:space="0" w:color="auto"/>
              <w:right w:val="single" w:sz="4" w:space="0" w:color="auto"/>
            </w:tcBorders>
            <w:vAlign w:val="center"/>
          </w:tcPr>
          <w:p w:rsidR="007936E3" w:rsidRPr="007936E3" w:rsidRDefault="007936E3" w:rsidP="007936E3">
            <w:pPr>
              <w:spacing w:line="240" w:lineRule="auto"/>
              <w:ind w:left="35"/>
              <w:contextualSpacing/>
              <w:rPr>
                <w:rFonts w:ascii="Times New Roman" w:hAnsi="Times New Roman" w:cs="Times New Roman"/>
                <w:noProof/>
                <w:sz w:val="18"/>
                <w:lang w:val="en-GB"/>
              </w:rPr>
            </w:pPr>
          </w:p>
        </w:tc>
        <w:tc>
          <w:tcPr>
            <w:tcW w:w="143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rPr>
                <w:rFonts w:ascii="Times New Roman" w:hAnsi="Times New Roman" w:cs="Times New Roman"/>
                <w:b/>
                <w:noProof/>
                <w:sz w:val="18"/>
                <w:lang w:val="en-GB"/>
              </w:rPr>
            </w:pPr>
            <w:r w:rsidRPr="007936E3">
              <w:rPr>
                <w:rFonts w:ascii="Times New Roman" w:hAnsi="Times New Roman" w:cs="Times New Roman"/>
                <w:b/>
                <w:noProof/>
                <w:sz w:val="18"/>
              </w:rPr>
              <w:t>Фамилия</w:t>
            </w:r>
            <w:r w:rsidRPr="007936E3">
              <w:rPr>
                <w:rFonts w:ascii="Times New Roman" w:hAnsi="Times New Roman" w:cs="Times New Roman"/>
                <w:b/>
                <w:noProof/>
                <w:sz w:val="18"/>
                <w:lang w:val="en-GB"/>
              </w:rPr>
              <w:t xml:space="preserve">: </w:t>
            </w:r>
          </w:p>
        </w:tc>
        <w:tc>
          <w:tcPr>
            <w:tcW w:w="1828" w:type="dxa"/>
            <w:tcBorders>
              <w:top w:val="single" w:sz="4" w:space="0" w:color="auto"/>
              <w:left w:val="single" w:sz="4" w:space="0" w:color="auto"/>
              <w:bottom w:val="single" w:sz="4" w:space="0" w:color="auto"/>
              <w:right w:val="double" w:sz="4" w:space="0" w:color="auto"/>
            </w:tcBorders>
            <w:vAlign w:val="center"/>
          </w:tcPr>
          <w:p w:rsidR="007936E3" w:rsidRPr="007936E3" w:rsidRDefault="007936E3" w:rsidP="007936E3">
            <w:pPr>
              <w:spacing w:line="240" w:lineRule="auto"/>
              <w:ind w:left="35"/>
              <w:contextualSpacing/>
              <w:rPr>
                <w:rFonts w:ascii="Times New Roman" w:hAnsi="Times New Roman" w:cs="Times New Roman"/>
                <w:noProof/>
                <w:sz w:val="20"/>
                <w:lang w:val="en-GB"/>
              </w:rPr>
            </w:pPr>
          </w:p>
        </w:tc>
      </w:tr>
      <w:tr w:rsidR="007936E3" w:rsidRPr="007936E3" w:rsidTr="00853BDB">
        <w:trPr>
          <w:trHeight w:hRule="exact" w:val="500"/>
        </w:trPr>
        <w:tc>
          <w:tcPr>
            <w:tcW w:w="3368" w:type="dxa"/>
            <w:tcBorders>
              <w:top w:val="single" w:sz="4" w:space="0" w:color="auto"/>
              <w:left w:val="doub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rPr>
                <w:rFonts w:ascii="Times New Roman" w:hAnsi="Times New Roman" w:cs="Times New Roman"/>
                <w:b/>
                <w:noProof/>
                <w:sz w:val="18"/>
                <w:lang w:val="en-GB"/>
              </w:rPr>
            </w:pPr>
            <w:r w:rsidRPr="007936E3">
              <w:rPr>
                <w:rFonts w:ascii="Times New Roman" w:hAnsi="Times New Roman" w:cs="Times New Roman"/>
                <w:b/>
                <w:noProof/>
                <w:sz w:val="18"/>
              </w:rPr>
              <w:t>Длъжност:</w:t>
            </w:r>
          </w:p>
        </w:tc>
        <w:tc>
          <w:tcPr>
            <w:tcW w:w="5811" w:type="dxa"/>
            <w:gridSpan w:val="4"/>
            <w:tcBorders>
              <w:top w:val="single" w:sz="4" w:space="0" w:color="auto"/>
              <w:left w:val="single" w:sz="4" w:space="0" w:color="auto"/>
              <w:bottom w:val="single" w:sz="4" w:space="0" w:color="auto"/>
              <w:right w:val="double" w:sz="4" w:space="0" w:color="auto"/>
            </w:tcBorders>
            <w:vAlign w:val="center"/>
          </w:tcPr>
          <w:p w:rsidR="007936E3" w:rsidRPr="007936E3" w:rsidRDefault="007936E3" w:rsidP="007936E3">
            <w:pPr>
              <w:spacing w:line="240" w:lineRule="auto"/>
              <w:ind w:left="35"/>
              <w:contextualSpacing/>
              <w:rPr>
                <w:rFonts w:ascii="Times New Roman" w:hAnsi="Times New Roman" w:cs="Times New Roman"/>
                <w:noProof/>
                <w:sz w:val="18"/>
                <w:lang w:val="en-GB"/>
              </w:rPr>
            </w:pPr>
          </w:p>
          <w:p w:rsidR="007936E3" w:rsidRPr="007936E3" w:rsidRDefault="007936E3" w:rsidP="007936E3">
            <w:pPr>
              <w:spacing w:line="240" w:lineRule="auto"/>
              <w:contextualSpacing/>
              <w:rPr>
                <w:rFonts w:ascii="Times New Roman" w:hAnsi="Times New Roman" w:cs="Times New Roman"/>
                <w:noProof/>
                <w:sz w:val="18"/>
              </w:rPr>
            </w:pPr>
            <w:r w:rsidRPr="007936E3">
              <w:rPr>
                <w:rFonts w:ascii="Times New Roman" w:hAnsi="Times New Roman" w:cs="Times New Roman"/>
                <w:noProof/>
                <w:sz w:val="18"/>
              </w:rPr>
              <w:t xml:space="preserve"> </w:t>
            </w:r>
          </w:p>
          <w:p w:rsidR="007936E3" w:rsidRPr="007936E3" w:rsidRDefault="007936E3" w:rsidP="007936E3">
            <w:pPr>
              <w:spacing w:line="240" w:lineRule="auto"/>
              <w:ind w:left="35"/>
              <w:contextualSpacing/>
              <w:rPr>
                <w:rFonts w:ascii="Times New Roman" w:hAnsi="Times New Roman" w:cs="Times New Roman"/>
                <w:noProof/>
                <w:sz w:val="18"/>
                <w:lang w:val="en-GB"/>
              </w:rPr>
            </w:pPr>
            <w:r w:rsidRPr="007936E3">
              <w:rPr>
                <w:rFonts w:ascii="Times New Roman" w:hAnsi="Times New Roman" w:cs="Times New Roman"/>
                <w:noProof/>
                <w:sz w:val="18"/>
                <w:lang w:val="en-GB"/>
              </w:rPr>
              <w:fldChar w:fldCharType="begin">
                <w:ffData>
                  <w:name w:val=""/>
                  <w:enabled/>
                  <w:calcOnExit w:val="0"/>
                  <w:textInput>
                    <w:maxLength w:val="35"/>
                  </w:textInput>
                </w:ffData>
              </w:fldChar>
            </w:r>
            <w:r w:rsidRPr="007936E3">
              <w:rPr>
                <w:rFonts w:ascii="Times New Roman" w:hAnsi="Times New Roman" w:cs="Times New Roman"/>
                <w:noProof/>
                <w:sz w:val="18"/>
                <w:lang w:val="en-GB"/>
              </w:rPr>
              <w:instrText xml:space="preserve"> FORMTEXT </w:instrText>
            </w:r>
            <w:r w:rsidRPr="007936E3">
              <w:rPr>
                <w:rFonts w:ascii="Times New Roman" w:hAnsi="Times New Roman" w:cs="Times New Roman"/>
                <w:noProof/>
                <w:sz w:val="18"/>
                <w:lang w:val="en-GB"/>
              </w:rPr>
            </w:r>
            <w:r w:rsidRPr="007936E3">
              <w:rPr>
                <w:rFonts w:ascii="Times New Roman" w:hAnsi="Times New Roman" w:cs="Times New Roman"/>
                <w:noProof/>
                <w:sz w:val="18"/>
                <w:lang w:val="en-GB"/>
              </w:rPr>
              <w:fldChar w:fldCharType="separate"/>
            </w:r>
            <w:r w:rsidRPr="007936E3">
              <w:rPr>
                <w:rFonts w:ascii="Times New Roman" w:hAnsi="Times New Roman" w:cs="Times New Roman"/>
                <w:noProof/>
                <w:sz w:val="18"/>
                <w:lang w:val="en-GB"/>
              </w:rPr>
              <w:t> </w:t>
            </w:r>
            <w:r w:rsidRPr="007936E3">
              <w:rPr>
                <w:rFonts w:ascii="Times New Roman" w:hAnsi="Times New Roman" w:cs="Times New Roman"/>
                <w:noProof/>
                <w:sz w:val="18"/>
                <w:lang w:val="en-GB"/>
              </w:rPr>
              <w:t> </w:t>
            </w:r>
            <w:r w:rsidRPr="007936E3">
              <w:rPr>
                <w:rFonts w:ascii="Times New Roman" w:hAnsi="Times New Roman" w:cs="Times New Roman"/>
                <w:noProof/>
                <w:sz w:val="18"/>
                <w:lang w:val="en-GB"/>
              </w:rPr>
              <w:t> </w:t>
            </w:r>
            <w:r w:rsidRPr="007936E3">
              <w:rPr>
                <w:rFonts w:ascii="Times New Roman" w:hAnsi="Times New Roman" w:cs="Times New Roman"/>
                <w:noProof/>
                <w:sz w:val="18"/>
                <w:lang w:val="en-GB"/>
              </w:rPr>
              <w:t> </w:t>
            </w:r>
            <w:r w:rsidRPr="007936E3">
              <w:rPr>
                <w:rFonts w:ascii="Times New Roman" w:hAnsi="Times New Roman" w:cs="Times New Roman"/>
                <w:noProof/>
                <w:sz w:val="18"/>
                <w:lang w:val="en-GB"/>
              </w:rPr>
              <w:t> </w:t>
            </w:r>
            <w:r w:rsidRPr="007936E3">
              <w:rPr>
                <w:rFonts w:ascii="Times New Roman" w:hAnsi="Times New Roman" w:cs="Times New Roman"/>
                <w:noProof/>
                <w:sz w:val="18"/>
                <w:lang w:val="en-GB"/>
              </w:rPr>
              <w:fldChar w:fldCharType="end"/>
            </w:r>
          </w:p>
        </w:tc>
      </w:tr>
      <w:tr w:rsidR="007936E3" w:rsidRPr="007936E3" w:rsidTr="00853BDB">
        <w:trPr>
          <w:trHeight w:hRule="exact" w:val="500"/>
        </w:trPr>
        <w:tc>
          <w:tcPr>
            <w:tcW w:w="3368" w:type="dxa"/>
            <w:tcBorders>
              <w:top w:val="single" w:sz="4" w:space="0" w:color="auto"/>
              <w:left w:val="doub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rPr>
                <w:rFonts w:ascii="Times New Roman" w:hAnsi="Times New Roman" w:cs="Times New Roman"/>
                <w:b/>
                <w:noProof/>
                <w:sz w:val="18"/>
                <w:lang w:val="en-GB"/>
              </w:rPr>
            </w:pPr>
            <w:r w:rsidRPr="007936E3">
              <w:rPr>
                <w:rFonts w:ascii="Times New Roman" w:hAnsi="Times New Roman" w:cs="Times New Roman"/>
                <w:b/>
                <w:noProof/>
                <w:sz w:val="18"/>
                <w:lang w:val="en-GB"/>
              </w:rPr>
              <w:t>E-mail:</w:t>
            </w:r>
          </w:p>
        </w:tc>
        <w:tc>
          <w:tcPr>
            <w:tcW w:w="2551" w:type="dxa"/>
            <w:tcBorders>
              <w:top w:val="single" w:sz="4" w:space="0" w:color="auto"/>
              <w:left w:val="single" w:sz="4" w:space="0" w:color="auto"/>
              <w:bottom w:val="single" w:sz="4" w:space="0" w:color="auto"/>
              <w:right w:val="single" w:sz="4" w:space="0" w:color="auto"/>
            </w:tcBorders>
            <w:vAlign w:val="center"/>
          </w:tcPr>
          <w:p w:rsidR="007936E3" w:rsidRPr="007936E3" w:rsidRDefault="007936E3" w:rsidP="007936E3">
            <w:pPr>
              <w:spacing w:line="240" w:lineRule="auto"/>
              <w:ind w:left="35"/>
              <w:contextualSpacing/>
              <w:rPr>
                <w:rFonts w:ascii="Times New Roman" w:hAnsi="Times New Roman" w:cs="Times New Roman"/>
                <w:noProof/>
                <w:sz w:val="18"/>
                <w:lang w:val="en-GB"/>
              </w:rPr>
            </w:pPr>
          </w:p>
        </w:tc>
        <w:tc>
          <w:tcPr>
            <w:tcW w:w="143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rPr>
                <w:rFonts w:ascii="Times New Roman" w:hAnsi="Times New Roman" w:cs="Times New Roman"/>
                <w:b/>
                <w:noProof/>
                <w:sz w:val="18"/>
                <w:lang w:val="en-GB"/>
              </w:rPr>
            </w:pPr>
            <w:r w:rsidRPr="007936E3">
              <w:rPr>
                <w:rFonts w:ascii="Times New Roman" w:hAnsi="Times New Roman" w:cs="Times New Roman"/>
                <w:b/>
                <w:noProof/>
                <w:sz w:val="18"/>
              </w:rPr>
              <w:t>Мобилен телефон</w:t>
            </w:r>
            <w:r w:rsidRPr="007936E3">
              <w:rPr>
                <w:rFonts w:ascii="Times New Roman" w:hAnsi="Times New Roman" w:cs="Times New Roman"/>
                <w:b/>
                <w:noProof/>
                <w:sz w:val="18"/>
                <w:lang w:val="en-GB"/>
              </w:rPr>
              <w:t xml:space="preserve">: </w:t>
            </w:r>
          </w:p>
        </w:tc>
        <w:tc>
          <w:tcPr>
            <w:tcW w:w="1828" w:type="dxa"/>
            <w:tcBorders>
              <w:top w:val="single" w:sz="4" w:space="0" w:color="auto"/>
              <w:left w:val="single" w:sz="4" w:space="0" w:color="auto"/>
              <w:bottom w:val="single" w:sz="4" w:space="0" w:color="auto"/>
              <w:right w:val="double" w:sz="4" w:space="0" w:color="auto"/>
            </w:tcBorders>
            <w:vAlign w:val="center"/>
          </w:tcPr>
          <w:p w:rsidR="007936E3" w:rsidRPr="007936E3" w:rsidRDefault="007936E3" w:rsidP="007936E3">
            <w:pPr>
              <w:spacing w:line="240" w:lineRule="auto"/>
              <w:ind w:left="35"/>
              <w:contextualSpacing/>
              <w:rPr>
                <w:rFonts w:ascii="Times New Roman" w:hAnsi="Times New Roman" w:cs="Times New Roman"/>
                <w:noProof/>
                <w:sz w:val="20"/>
                <w:lang w:val="en-GB"/>
              </w:rPr>
            </w:pPr>
          </w:p>
        </w:tc>
      </w:tr>
      <w:tr w:rsidR="007936E3" w:rsidRPr="007936E3" w:rsidTr="00853BDB">
        <w:trPr>
          <w:trHeight w:hRule="exact" w:val="500"/>
        </w:trPr>
        <w:tc>
          <w:tcPr>
            <w:tcW w:w="3368" w:type="dxa"/>
            <w:tcBorders>
              <w:top w:val="single" w:sz="4" w:space="0" w:color="auto"/>
              <w:left w:val="doub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rPr>
                <w:rFonts w:ascii="Times New Roman" w:hAnsi="Times New Roman" w:cs="Times New Roman"/>
                <w:b/>
                <w:noProof/>
                <w:sz w:val="18"/>
                <w:lang w:val="en-GB"/>
              </w:rPr>
            </w:pPr>
            <w:r w:rsidRPr="007936E3">
              <w:rPr>
                <w:rFonts w:ascii="Times New Roman" w:hAnsi="Times New Roman" w:cs="Times New Roman"/>
                <w:b/>
                <w:noProof/>
                <w:sz w:val="18"/>
              </w:rPr>
              <w:t>Адрес</w:t>
            </w:r>
            <w:r w:rsidRPr="007936E3">
              <w:rPr>
                <w:rFonts w:ascii="Times New Roman" w:hAnsi="Times New Roman" w:cs="Times New Roman"/>
                <w:b/>
                <w:noProof/>
                <w:sz w:val="18"/>
                <w:lang w:val="en-GB"/>
              </w:rPr>
              <w:t>:</w:t>
            </w:r>
          </w:p>
        </w:tc>
        <w:tc>
          <w:tcPr>
            <w:tcW w:w="5811" w:type="dxa"/>
            <w:gridSpan w:val="4"/>
            <w:tcBorders>
              <w:top w:val="single" w:sz="4" w:space="0" w:color="auto"/>
              <w:left w:val="single" w:sz="4" w:space="0" w:color="auto"/>
              <w:bottom w:val="single" w:sz="4" w:space="0" w:color="auto"/>
              <w:right w:val="double" w:sz="4" w:space="0" w:color="auto"/>
            </w:tcBorders>
            <w:vAlign w:val="center"/>
          </w:tcPr>
          <w:p w:rsidR="007936E3" w:rsidRPr="007936E3" w:rsidRDefault="007936E3" w:rsidP="007936E3">
            <w:pPr>
              <w:spacing w:line="240" w:lineRule="auto"/>
              <w:ind w:left="35"/>
              <w:contextualSpacing/>
              <w:rPr>
                <w:rFonts w:ascii="Times New Roman" w:hAnsi="Times New Roman" w:cs="Times New Roman"/>
                <w:noProof/>
                <w:sz w:val="18"/>
                <w:lang w:val="en-GB"/>
              </w:rPr>
            </w:pPr>
          </w:p>
        </w:tc>
      </w:tr>
      <w:tr w:rsidR="007936E3" w:rsidRPr="007936E3" w:rsidTr="00853BDB">
        <w:trPr>
          <w:trHeight w:hRule="exact" w:val="500"/>
        </w:trPr>
        <w:tc>
          <w:tcPr>
            <w:tcW w:w="3368" w:type="dxa"/>
            <w:tcBorders>
              <w:top w:val="single" w:sz="4" w:space="0" w:color="auto"/>
              <w:left w:val="doub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rPr>
                <w:rFonts w:ascii="Times New Roman" w:hAnsi="Times New Roman" w:cs="Times New Roman"/>
                <w:b/>
                <w:noProof/>
                <w:sz w:val="18"/>
                <w:lang w:val="en-GB"/>
              </w:rPr>
            </w:pPr>
            <w:r w:rsidRPr="007936E3">
              <w:rPr>
                <w:rFonts w:ascii="Times New Roman" w:hAnsi="Times New Roman" w:cs="Times New Roman"/>
                <w:b/>
                <w:noProof/>
                <w:sz w:val="18"/>
              </w:rPr>
              <w:t>Пощенски код:</w:t>
            </w:r>
          </w:p>
        </w:tc>
        <w:tc>
          <w:tcPr>
            <w:tcW w:w="2551" w:type="dxa"/>
            <w:tcBorders>
              <w:top w:val="single" w:sz="4" w:space="0" w:color="auto"/>
              <w:left w:val="single" w:sz="4" w:space="0" w:color="auto"/>
              <w:bottom w:val="single" w:sz="4" w:space="0" w:color="auto"/>
              <w:right w:val="single" w:sz="4" w:space="0" w:color="auto"/>
            </w:tcBorders>
            <w:vAlign w:val="center"/>
          </w:tcPr>
          <w:p w:rsidR="007936E3" w:rsidRPr="007936E3" w:rsidRDefault="007936E3" w:rsidP="007936E3">
            <w:pPr>
              <w:spacing w:line="240" w:lineRule="auto"/>
              <w:ind w:left="35"/>
              <w:contextualSpacing/>
              <w:rPr>
                <w:rFonts w:ascii="Times New Roman" w:hAnsi="Times New Roman" w:cs="Times New Roman"/>
                <w:b/>
                <w:noProof/>
                <w:sz w:val="18"/>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ind w:left="176"/>
              <w:contextualSpacing/>
              <w:rPr>
                <w:rFonts w:ascii="Times New Roman" w:hAnsi="Times New Roman" w:cs="Times New Roman"/>
                <w:b/>
                <w:noProof/>
                <w:sz w:val="18"/>
                <w:lang w:val="en-GB"/>
              </w:rPr>
            </w:pPr>
            <w:r w:rsidRPr="007936E3">
              <w:rPr>
                <w:rFonts w:ascii="Times New Roman" w:hAnsi="Times New Roman" w:cs="Times New Roman"/>
                <w:b/>
                <w:noProof/>
                <w:sz w:val="18"/>
              </w:rPr>
              <w:t>Град</w:t>
            </w:r>
            <w:r w:rsidRPr="007936E3">
              <w:rPr>
                <w:rFonts w:ascii="Times New Roman" w:hAnsi="Times New Roman" w:cs="Times New Roman"/>
                <w:b/>
                <w:noProof/>
                <w:sz w:val="18"/>
                <w:lang w:val="en-GB"/>
              </w:rPr>
              <w:t xml:space="preserve">: </w:t>
            </w:r>
          </w:p>
        </w:tc>
        <w:tc>
          <w:tcPr>
            <w:tcW w:w="1842" w:type="dxa"/>
            <w:gridSpan w:val="2"/>
            <w:tcBorders>
              <w:top w:val="single" w:sz="4" w:space="0" w:color="auto"/>
              <w:left w:val="single" w:sz="4" w:space="0" w:color="auto"/>
              <w:bottom w:val="single" w:sz="4" w:space="0" w:color="auto"/>
              <w:right w:val="double" w:sz="4" w:space="0" w:color="auto"/>
            </w:tcBorders>
            <w:vAlign w:val="center"/>
          </w:tcPr>
          <w:p w:rsidR="007936E3" w:rsidRPr="007936E3" w:rsidRDefault="007936E3" w:rsidP="007936E3">
            <w:pPr>
              <w:spacing w:line="240" w:lineRule="auto"/>
              <w:ind w:left="35"/>
              <w:contextualSpacing/>
              <w:rPr>
                <w:rFonts w:ascii="Times New Roman" w:hAnsi="Times New Roman" w:cs="Times New Roman"/>
                <w:b/>
                <w:noProof/>
                <w:sz w:val="20"/>
                <w:lang w:val="en-GB"/>
              </w:rPr>
            </w:pPr>
          </w:p>
        </w:tc>
      </w:tr>
    </w:tbl>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sz w:val="6"/>
          <w:szCs w:val="6"/>
          <w:lang w:val="en-GB"/>
        </w:rPr>
      </w:pPr>
    </w:p>
    <w:p w:rsidR="007936E3" w:rsidRPr="007936E3" w:rsidRDefault="007936E3" w:rsidP="007936E3">
      <w:pPr>
        <w:spacing w:line="240" w:lineRule="auto"/>
        <w:contextualSpacing/>
        <w:rPr>
          <w:rFonts w:ascii="Times New Roman" w:hAnsi="Times New Roman" w:cs="Times New Roman"/>
          <w:sz w:val="20"/>
          <w:lang w:val="en-GB"/>
        </w:rPr>
      </w:pPr>
      <w:r w:rsidRPr="007936E3">
        <w:rPr>
          <w:rFonts w:ascii="Times New Roman" w:hAnsi="Times New Roman" w:cs="Times New Roman"/>
          <w:sz w:val="20"/>
          <w:lang w:val="en-GB"/>
        </w:rPr>
        <w:br w:type="page"/>
      </w:r>
    </w:p>
    <w:p w:rsidR="007936E3" w:rsidRPr="007936E3" w:rsidRDefault="007936E3" w:rsidP="007936E3">
      <w:pPr>
        <w:spacing w:line="240" w:lineRule="auto"/>
        <w:contextualSpacing/>
        <w:rPr>
          <w:rFonts w:ascii="Times New Roman" w:hAnsi="Times New Roman" w:cs="Times New Roman"/>
          <w:sz w:val="20"/>
          <w:lang w:val="en-GB"/>
        </w:rPr>
      </w:pPr>
    </w:p>
    <w:p w:rsidR="007936E3" w:rsidRPr="007936E3" w:rsidRDefault="007936E3" w:rsidP="007936E3">
      <w:pPr>
        <w:spacing w:line="240" w:lineRule="auto"/>
        <w:contextualSpacing/>
        <w:rPr>
          <w:rFonts w:ascii="Times New Roman" w:hAnsi="Times New Roman" w:cs="Times New Roman"/>
          <w:sz w:val="20"/>
          <w:lang w:val="en-GB"/>
        </w:rPr>
      </w:pPr>
    </w:p>
    <w:tbl>
      <w:tblPr>
        <w:tblW w:w="10700" w:type="dxa"/>
        <w:jc w:val="center"/>
        <w:tblLayout w:type="fixed"/>
        <w:tblCellMar>
          <w:left w:w="107" w:type="dxa"/>
          <w:right w:w="107" w:type="dxa"/>
        </w:tblCellMar>
        <w:tblLook w:val="0000" w:firstRow="0" w:lastRow="0" w:firstColumn="0" w:lastColumn="0" w:noHBand="0" w:noVBand="0"/>
      </w:tblPr>
      <w:tblGrid>
        <w:gridCol w:w="1877"/>
        <w:gridCol w:w="1560"/>
        <w:gridCol w:w="1801"/>
        <w:gridCol w:w="2537"/>
        <w:gridCol w:w="2925"/>
      </w:tblGrid>
      <w:tr w:rsidR="007936E3" w:rsidRPr="007936E3" w:rsidTr="00853BDB">
        <w:trPr>
          <w:jc w:val="center"/>
        </w:trPr>
        <w:tc>
          <w:tcPr>
            <w:tcW w:w="10700" w:type="dxa"/>
            <w:gridSpan w:val="5"/>
            <w:tcBorders>
              <w:top w:val="double" w:sz="4" w:space="0" w:color="auto"/>
              <w:left w:val="double" w:sz="4" w:space="0" w:color="auto"/>
              <w:bottom w:val="double" w:sz="4" w:space="0" w:color="auto"/>
              <w:right w:val="double" w:sz="4" w:space="0" w:color="auto"/>
            </w:tcBorders>
            <w:shd w:val="clear" w:color="auto" w:fill="E7E6E6"/>
            <w:vAlign w:val="center"/>
          </w:tcPr>
          <w:p w:rsidR="007936E3" w:rsidRPr="007936E3" w:rsidRDefault="007936E3" w:rsidP="007936E3">
            <w:pPr>
              <w:spacing w:line="240" w:lineRule="auto"/>
              <w:ind w:left="1027" w:hanging="1027"/>
              <w:contextualSpacing/>
              <w:rPr>
                <w:rFonts w:ascii="Times New Roman" w:hAnsi="Times New Roman" w:cs="Times New Roman"/>
                <w:b/>
                <w:noProof/>
                <w:sz w:val="8"/>
                <w:szCs w:val="28"/>
              </w:rPr>
            </w:pPr>
          </w:p>
          <w:p w:rsidR="007936E3" w:rsidRPr="007936E3" w:rsidRDefault="007936E3" w:rsidP="007936E3">
            <w:pPr>
              <w:spacing w:line="240" w:lineRule="auto"/>
              <w:ind w:left="1027" w:hanging="1027"/>
              <w:contextualSpacing/>
              <w:rPr>
                <w:rFonts w:ascii="Times New Roman" w:hAnsi="Times New Roman" w:cs="Times New Roman"/>
                <w:b/>
                <w:noProof/>
                <w:szCs w:val="28"/>
                <w:lang w:val="en-GB"/>
              </w:rPr>
            </w:pPr>
            <w:r w:rsidRPr="007936E3">
              <w:rPr>
                <w:rFonts w:ascii="Times New Roman" w:hAnsi="Times New Roman" w:cs="Times New Roman"/>
                <w:b/>
                <w:noProof/>
                <w:szCs w:val="28"/>
              </w:rPr>
              <w:t>2</w:t>
            </w:r>
            <w:r w:rsidRPr="007936E3">
              <w:rPr>
                <w:rFonts w:ascii="Times New Roman" w:hAnsi="Times New Roman" w:cs="Times New Roman"/>
                <w:b/>
                <w:noProof/>
                <w:szCs w:val="28"/>
                <w:lang w:val="en-GB"/>
              </w:rPr>
              <w:t xml:space="preserve">. </w:t>
            </w:r>
            <w:r w:rsidRPr="007936E3">
              <w:rPr>
                <w:rFonts w:ascii="Times New Roman" w:hAnsi="Times New Roman" w:cs="Times New Roman"/>
                <w:b/>
                <w:noProof/>
                <w:szCs w:val="28"/>
              </w:rPr>
              <w:t>Профил на кандидатстващата организация. Основни дейности</w:t>
            </w:r>
            <w:r w:rsidRPr="007936E3">
              <w:rPr>
                <w:rFonts w:ascii="Times New Roman" w:hAnsi="Times New Roman" w:cs="Times New Roman"/>
                <w:b/>
                <w:noProof/>
                <w:szCs w:val="28"/>
                <w:lang w:val="en-GB"/>
              </w:rPr>
              <w:t xml:space="preserve"> </w:t>
            </w:r>
          </w:p>
          <w:p w:rsidR="007936E3" w:rsidRPr="007936E3" w:rsidRDefault="007936E3" w:rsidP="007936E3">
            <w:pPr>
              <w:spacing w:line="240" w:lineRule="auto"/>
              <w:ind w:left="1027" w:hanging="1027"/>
              <w:contextualSpacing/>
              <w:rPr>
                <w:rFonts w:ascii="Times New Roman" w:hAnsi="Times New Roman" w:cs="Times New Roman"/>
                <w:b/>
                <w:noProof/>
                <w:sz w:val="8"/>
                <w:szCs w:val="28"/>
                <w:lang w:val="en-GB"/>
              </w:rPr>
            </w:pPr>
          </w:p>
        </w:tc>
      </w:tr>
      <w:tr w:rsidR="007936E3" w:rsidRPr="007936E3" w:rsidTr="00853BDB">
        <w:tblPrEx>
          <w:tblCellMar>
            <w:left w:w="108" w:type="dxa"/>
            <w:right w:w="108" w:type="dxa"/>
          </w:tblCellMar>
        </w:tblPrEx>
        <w:trPr>
          <w:trHeight w:val="317"/>
          <w:jc w:val="center"/>
        </w:trPr>
        <w:tc>
          <w:tcPr>
            <w:tcW w:w="10700" w:type="dxa"/>
            <w:gridSpan w:val="5"/>
            <w:tcBorders>
              <w:top w:val="double" w:sz="4" w:space="0" w:color="auto"/>
              <w:left w:val="double" w:sz="4" w:space="0" w:color="auto"/>
              <w:bottom w:val="single" w:sz="4" w:space="0" w:color="auto"/>
              <w:right w:val="double" w:sz="4" w:space="0" w:color="auto"/>
            </w:tcBorders>
          </w:tcPr>
          <w:p w:rsidR="007936E3" w:rsidRPr="007936E3" w:rsidRDefault="007936E3" w:rsidP="007936E3">
            <w:pPr>
              <w:spacing w:line="240" w:lineRule="auto"/>
              <w:ind w:right="34"/>
              <w:contextualSpacing/>
              <w:jc w:val="center"/>
              <w:rPr>
                <w:rFonts w:ascii="Times New Roman" w:hAnsi="Times New Roman" w:cs="Times New Roman"/>
                <w:b/>
                <w:i/>
                <w:noProof/>
                <w:sz w:val="18"/>
                <w:szCs w:val="18"/>
              </w:rPr>
            </w:pPr>
          </w:p>
          <w:p w:rsidR="007936E3" w:rsidRPr="007936E3" w:rsidRDefault="007936E3" w:rsidP="007936E3">
            <w:pPr>
              <w:spacing w:line="240" w:lineRule="auto"/>
              <w:ind w:right="34"/>
              <w:contextualSpacing/>
              <w:jc w:val="center"/>
              <w:rPr>
                <w:rFonts w:ascii="Times New Roman" w:hAnsi="Times New Roman" w:cs="Times New Roman"/>
                <w:b/>
                <w:i/>
                <w:noProof/>
                <w:sz w:val="18"/>
                <w:szCs w:val="18"/>
              </w:rPr>
            </w:pPr>
            <w:r w:rsidRPr="007936E3">
              <w:rPr>
                <w:rFonts w:ascii="Times New Roman" w:hAnsi="Times New Roman" w:cs="Times New Roman"/>
                <w:b/>
                <w:i/>
                <w:noProof/>
                <w:sz w:val="18"/>
                <w:szCs w:val="18"/>
              </w:rPr>
              <w:t xml:space="preserve">Следва да отговарят на изискванията за допустимост на организацията и дейностите, </w:t>
            </w:r>
          </w:p>
          <w:p w:rsidR="007936E3" w:rsidRPr="007936E3" w:rsidRDefault="007936E3" w:rsidP="007936E3">
            <w:pPr>
              <w:spacing w:line="240" w:lineRule="auto"/>
              <w:ind w:right="34"/>
              <w:contextualSpacing/>
              <w:jc w:val="center"/>
              <w:rPr>
                <w:rFonts w:ascii="Times New Roman" w:hAnsi="Times New Roman" w:cs="Times New Roman"/>
                <w:b/>
                <w:i/>
                <w:noProof/>
                <w:sz w:val="18"/>
                <w:szCs w:val="18"/>
              </w:rPr>
            </w:pPr>
            <w:r w:rsidRPr="007936E3">
              <w:rPr>
                <w:rFonts w:ascii="Times New Roman" w:hAnsi="Times New Roman" w:cs="Times New Roman"/>
                <w:b/>
                <w:i/>
                <w:noProof/>
                <w:sz w:val="18"/>
                <w:szCs w:val="18"/>
              </w:rPr>
              <w:t>разписани в Правилника на програмата.</w:t>
            </w:r>
          </w:p>
          <w:p w:rsidR="007936E3" w:rsidRPr="007936E3" w:rsidRDefault="007936E3" w:rsidP="007936E3">
            <w:pPr>
              <w:spacing w:line="240" w:lineRule="auto"/>
              <w:ind w:right="34"/>
              <w:contextualSpacing/>
              <w:jc w:val="center"/>
              <w:rPr>
                <w:rFonts w:ascii="Times New Roman" w:hAnsi="Times New Roman" w:cs="Times New Roman"/>
                <w:b/>
                <w:i/>
                <w:noProof/>
                <w:sz w:val="18"/>
                <w:szCs w:val="18"/>
              </w:rPr>
            </w:pPr>
          </w:p>
        </w:tc>
      </w:tr>
      <w:tr w:rsidR="007936E3" w:rsidRPr="007936E3" w:rsidTr="00853BDB">
        <w:tblPrEx>
          <w:tblCellMar>
            <w:left w:w="108" w:type="dxa"/>
            <w:right w:w="108" w:type="dxa"/>
          </w:tblCellMar>
        </w:tblPrEx>
        <w:trPr>
          <w:trHeight w:val="431"/>
          <w:jc w:val="center"/>
        </w:trPr>
        <w:tc>
          <w:tcPr>
            <w:tcW w:w="10700" w:type="dxa"/>
            <w:gridSpan w:val="5"/>
            <w:tcBorders>
              <w:top w:val="single" w:sz="4" w:space="0" w:color="auto"/>
              <w:left w:val="double" w:sz="4" w:space="0" w:color="auto"/>
              <w:bottom w:val="single" w:sz="6" w:space="0" w:color="auto"/>
              <w:right w:val="double" w:sz="4" w:space="0" w:color="auto"/>
            </w:tcBorders>
            <w:shd w:val="clear" w:color="auto" w:fill="F2F2F2"/>
          </w:tcPr>
          <w:p w:rsidR="007936E3" w:rsidRPr="007936E3" w:rsidDel="00023E13" w:rsidRDefault="007936E3" w:rsidP="007936E3">
            <w:pPr>
              <w:spacing w:before="120" w:after="120" w:line="240" w:lineRule="auto"/>
              <w:contextualSpacing/>
              <w:rPr>
                <w:rFonts w:ascii="Times New Roman" w:hAnsi="Times New Roman" w:cs="Times New Roman"/>
                <w:noProof/>
                <w:sz w:val="20"/>
                <w:lang w:val="en-GB"/>
              </w:rPr>
            </w:pPr>
            <w:r w:rsidRPr="007936E3">
              <w:rPr>
                <w:rFonts w:ascii="Times New Roman" w:hAnsi="Times New Roman" w:cs="Times New Roman"/>
                <w:b/>
                <w:noProof/>
                <w:sz w:val="20"/>
              </w:rPr>
              <w:t>2</w:t>
            </w:r>
            <w:r w:rsidRPr="007936E3">
              <w:rPr>
                <w:rFonts w:ascii="Times New Roman" w:hAnsi="Times New Roman" w:cs="Times New Roman"/>
                <w:b/>
                <w:noProof/>
                <w:sz w:val="20"/>
                <w:lang w:val="en-GB"/>
              </w:rPr>
              <w:t>.</w:t>
            </w:r>
            <w:r w:rsidRPr="007936E3">
              <w:rPr>
                <w:rFonts w:ascii="Times New Roman" w:hAnsi="Times New Roman" w:cs="Times New Roman"/>
                <w:b/>
                <w:noProof/>
                <w:sz w:val="20"/>
              </w:rPr>
              <w:t>1</w:t>
            </w:r>
            <w:r w:rsidRPr="007936E3">
              <w:rPr>
                <w:rFonts w:ascii="Times New Roman" w:hAnsi="Times New Roman" w:cs="Times New Roman"/>
                <w:b/>
                <w:noProof/>
                <w:sz w:val="20"/>
                <w:lang w:val="en-GB"/>
              </w:rPr>
              <w:t xml:space="preserve">. </w:t>
            </w:r>
            <w:r w:rsidRPr="007936E3">
              <w:rPr>
                <w:rFonts w:ascii="Times New Roman" w:hAnsi="Times New Roman" w:cs="Times New Roman"/>
                <w:b/>
                <w:noProof/>
                <w:sz w:val="20"/>
              </w:rPr>
              <w:t>ЦЕЛИ И ДЕЙНОСТИ НА ОРГАНИЗАЦИЯТА</w:t>
            </w:r>
            <w:r w:rsidRPr="007936E3">
              <w:rPr>
                <w:rFonts w:ascii="Times New Roman" w:hAnsi="Times New Roman" w:cs="Times New Roman"/>
                <w:b/>
                <w:noProof/>
                <w:sz w:val="20"/>
                <w:lang w:val="en-GB"/>
              </w:rPr>
              <w:t xml:space="preserve"> </w:t>
            </w:r>
          </w:p>
        </w:tc>
      </w:tr>
      <w:tr w:rsidR="007936E3" w:rsidRPr="007936E3" w:rsidTr="00853BDB">
        <w:tblPrEx>
          <w:tblCellMar>
            <w:left w:w="108" w:type="dxa"/>
            <w:right w:w="108" w:type="dxa"/>
          </w:tblCellMar>
        </w:tblPrEx>
        <w:trPr>
          <w:trHeight w:val="715"/>
          <w:jc w:val="center"/>
        </w:trPr>
        <w:tc>
          <w:tcPr>
            <w:tcW w:w="10700" w:type="dxa"/>
            <w:gridSpan w:val="5"/>
            <w:tcBorders>
              <w:top w:val="single" w:sz="6" w:space="0" w:color="auto"/>
              <w:left w:val="double" w:sz="4" w:space="0" w:color="auto"/>
              <w:bottom w:val="single" w:sz="4" w:space="0" w:color="auto"/>
              <w:right w:val="double" w:sz="4" w:space="0" w:color="auto"/>
            </w:tcBorders>
          </w:tcPr>
          <w:p w:rsidR="007936E3" w:rsidRPr="007936E3" w:rsidRDefault="007936E3" w:rsidP="007936E3">
            <w:pPr>
              <w:spacing w:before="120" w:line="240" w:lineRule="auto"/>
              <w:ind w:right="34"/>
              <w:contextualSpacing/>
              <w:jc w:val="both"/>
              <w:rPr>
                <w:rFonts w:ascii="Times New Roman" w:hAnsi="Times New Roman" w:cs="Times New Roman"/>
                <w:i/>
                <w:noProof/>
                <w:sz w:val="20"/>
                <w:lang w:val="en-GB"/>
              </w:rPr>
            </w:pPr>
            <w:r w:rsidRPr="007936E3">
              <w:rPr>
                <w:rFonts w:ascii="Times New Roman" w:hAnsi="Times New Roman" w:cs="Times New Roman"/>
                <w:b/>
                <w:i/>
                <w:sz w:val="18"/>
                <w:szCs w:val="18"/>
              </w:rPr>
              <w:t xml:space="preserve">Моля опишете накратко ключовите цели и дейности на вашата организация – </w:t>
            </w:r>
            <w:r w:rsidRPr="007936E3">
              <w:rPr>
                <w:rFonts w:ascii="Times New Roman" w:hAnsi="Times New Roman" w:cs="Times New Roman"/>
                <w:i/>
                <w:sz w:val="18"/>
                <w:szCs w:val="18"/>
              </w:rPr>
              <w:t>до 600 знака</w:t>
            </w:r>
            <w:r w:rsidRPr="007936E3">
              <w:rPr>
                <w:rFonts w:ascii="Times New Roman" w:hAnsi="Times New Roman" w:cs="Times New Roman"/>
                <w:b/>
                <w:i/>
                <w:sz w:val="18"/>
                <w:szCs w:val="18"/>
              </w:rPr>
              <w:t xml:space="preserve"> </w:t>
            </w:r>
            <w:r w:rsidRPr="007936E3">
              <w:rPr>
                <w:rFonts w:ascii="Times New Roman" w:hAnsi="Times New Roman" w:cs="Times New Roman"/>
                <w:i/>
                <w:noProof/>
                <w:sz w:val="20"/>
                <w:lang w:val="en-GB"/>
              </w:rPr>
              <w:t>(</w:t>
            </w:r>
            <w:r w:rsidRPr="007936E3">
              <w:rPr>
                <w:rFonts w:ascii="Times New Roman" w:hAnsi="Times New Roman" w:cs="Times New Roman"/>
                <w:i/>
                <w:noProof/>
                <w:sz w:val="20"/>
              </w:rPr>
              <w:t>не се отнася до организациите и културните институти от публичния сектор</w:t>
            </w:r>
            <w:r w:rsidRPr="007936E3">
              <w:rPr>
                <w:rFonts w:ascii="Times New Roman" w:hAnsi="Times New Roman" w:cs="Times New Roman"/>
                <w:i/>
                <w:noProof/>
                <w:sz w:val="20"/>
                <w:lang w:val="en-GB"/>
              </w:rPr>
              <w:t>)</w:t>
            </w:r>
          </w:p>
        </w:tc>
      </w:tr>
      <w:tr w:rsidR="007936E3" w:rsidRPr="007936E3" w:rsidTr="00853BDB">
        <w:tblPrEx>
          <w:tblCellMar>
            <w:left w:w="108" w:type="dxa"/>
            <w:right w:w="108" w:type="dxa"/>
          </w:tblCellMar>
        </w:tblPrEx>
        <w:trPr>
          <w:trHeight w:val="854"/>
          <w:jc w:val="center"/>
        </w:trPr>
        <w:tc>
          <w:tcPr>
            <w:tcW w:w="10700" w:type="dxa"/>
            <w:gridSpan w:val="5"/>
            <w:tcBorders>
              <w:top w:val="single" w:sz="6" w:space="0" w:color="auto"/>
              <w:left w:val="double" w:sz="4" w:space="0" w:color="auto"/>
              <w:bottom w:val="single" w:sz="4" w:space="0" w:color="auto"/>
              <w:right w:val="double" w:sz="4" w:space="0" w:color="auto"/>
            </w:tcBorders>
          </w:tcPr>
          <w:p w:rsidR="007936E3" w:rsidRPr="007936E3" w:rsidRDefault="007936E3" w:rsidP="007936E3">
            <w:pPr>
              <w:spacing w:before="120" w:line="240" w:lineRule="auto"/>
              <w:ind w:right="34"/>
              <w:contextualSpacing/>
              <w:jc w:val="both"/>
              <w:rPr>
                <w:rFonts w:ascii="Times New Roman" w:hAnsi="Times New Roman" w:cs="Times New Roman"/>
                <w:i/>
                <w:noProof/>
                <w:sz w:val="20"/>
              </w:rPr>
            </w:pPr>
            <w:r w:rsidRPr="007936E3">
              <w:rPr>
                <w:rFonts w:ascii="Times New Roman" w:hAnsi="Times New Roman" w:cs="Times New Roman"/>
                <w:b/>
                <w:i/>
                <w:noProof/>
                <w:sz w:val="18"/>
              </w:rPr>
              <w:t xml:space="preserve">Как проектът/фестивалът, за който кандидаствате, се свързва с основните цели и задачи на вашата организация като цяло. </w:t>
            </w:r>
            <w:r w:rsidRPr="007936E3">
              <w:rPr>
                <w:rFonts w:ascii="Times New Roman" w:hAnsi="Times New Roman" w:cs="Times New Roman"/>
                <w:i/>
                <w:noProof/>
                <w:sz w:val="20"/>
              </w:rPr>
              <w:t>(до 600 знака)</w:t>
            </w:r>
          </w:p>
          <w:p w:rsidR="007936E3" w:rsidRPr="007936E3" w:rsidRDefault="007936E3" w:rsidP="007936E3">
            <w:pPr>
              <w:spacing w:before="120" w:line="240" w:lineRule="auto"/>
              <w:ind w:right="34"/>
              <w:contextualSpacing/>
              <w:jc w:val="both"/>
              <w:rPr>
                <w:rFonts w:ascii="Times New Roman" w:hAnsi="Times New Roman" w:cs="Times New Roman"/>
                <w:b/>
                <w:i/>
                <w:sz w:val="18"/>
                <w:szCs w:val="18"/>
              </w:rPr>
            </w:pPr>
          </w:p>
        </w:tc>
      </w:tr>
      <w:tr w:rsidR="007936E3" w:rsidRPr="007936E3" w:rsidTr="00853BDB">
        <w:tblPrEx>
          <w:tblCellMar>
            <w:left w:w="108" w:type="dxa"/>
            <w:right w:w="108" w:type="dxa"/>
          </w:tblCellMar>
        </w:tblPrEx>
        <w:trPr>
          <w:trHeight w:val="435"/>
          <w:jc w:val="center"/>
        </w:trPr>
        <w:tc>
          <w:tcPr>
            <w:tcW w:w="10700" w:type="dxa"/>
            <w:gridSpan w:val="5"/>
            <w:tcBorders>
              <w:top w:val="single" w:sz="4" w:space="0" w:color="auto"/>
              <w:left w:val="double" w:sz="4" w:space="0" w:color="auto"/>
              <w:bottom w:val="single" w:sz="6" w:space="0" w:color="auto"/>
              <w:right w:val="double" w:sz="4" w:space="0" w:color="auto"/>
            </w:tcBorders>
            <w:shd w:val="clear" w:color="auto" w:fill="F2F2F2"/>
          </w:tcPr>
          <w:p w:rsidR="007936E3" w:rsidRPr="007936E3" w:rsidRDefault="007936E3" w:rsidP="007936E3">
            <w:pPr>
              <w:spacing w:before="120" w:after="120" w:line="240" w:lineRule="auto"/>
              <w:ind w:left="34"/>
              <w:contextualSpacing/>
              <w:rPr>
                <w:rFonts w:ascii="Times New Roman" w:hAnsi="Times New Roman" w:cs="Times New Roman"/>
                <w:b/>
                <w:sz w:val="16"/>
                <w:szCs w:val="16"/>
              </w:rPr>
            </w:pPr>
            <w:r w:rsidRPr="007936E3">
              <w:rPr>
                <w:rFonts w:ascii="Times New Roman" w:hAnsi="Times New Roman" w:cs="Times New Roman"/>
                <w:b/>
                <w:noProof/>
                <w:sz w:val="20"/>
              </w:rPr>
              <w:t>2</w:t>
            </w:r>
            <w:r w:rsidRPr="007936E3">
              <w:rPr>
                <w:rFonts w:ascii="Times New Roman" w:hAnsi="Times New Roman" w:cs="Times New Roman"/>
                <w:b/>
                <w:noProof/>
                <w:sz w:val="20"/>
                <w:lang w:val="en-GB"/>
              </w:rPr>
              <w:t>.</w:t>
            </w:r>
            <w:r w:rsidRPr="007936E3">
              <w:rPr>
                <w:rFonts w:ascii="Times New Roman" w:hAnsi="Times New Roman" w:cs="Times New Roman"/>
                <w:b/>
                <w:noProof/>
                <w:sz w:val="20"/>
              </w:rPr>
              <w:t>2</w:t>
            </w:r>
            <w:r w:rsidRPr="007936E3">
              <w:rPr>
                <w:rFonts w:ascii="Times New Roman" w:hAnsi="Times New Roman" w:cs="Times New Roman"/>
                <w:b/>
                <w:noProof/>
                <w:sz w:val="20"/>
                <w:lang w:val="en-GB"/>
              </w:rPr>
              <w:t xml:space="preserve">. </w:t>
            </w:r>
            <w:r w:rsidRPr="007936E3">
              <w:rPr>
                <w:rFonts w:ascii="Times New Roman" w:hAnsi="Times New Roman" w:cs="Times New Roman"/>
                <w:b/>
                <w:noProof/>
                <w:sz w:val="20"/>
              </w:rPr>
              <w:t xml:space="preserve">ПРЕДИШЕН ОПИТ НА ОРГАНИЗАЦИЯТА </w:t>
            </w:r>
          </w:p>
        </w:tc>
      </w:tr>
      <w:tr w:rsidR="007936E3" w:rsidRPr="007936E3" w:rsidTr="00853BDB">
        <w:tblPrEx>
          <w:tblCellMar>
            <w:left w:w="108" w:type="dxa"/>
            <w:right w:w="108" w:type="dxa"/>
          </w:tblCellMar>
        </w:tblPrEx>
        <w:trPr>
          <w:trHeight w:val="334"/>
          <w:jc w:val="center"/>
        </w:trPr>
        <w:tc>
          <w:tcPr>
            <w:tcW w:w="10700" w:type="dxa"/>
            <w:gridSpan w:val="5"/>
            <w:tcBorders>
              <w:top w:val="single" w:sz="6" w:space="0" w:color="auto"/>
              <w:left w:val="double" w:sz="4" w:space="0" w:color="auto"/>
              <w:bottom w:val="single" w:sz="4" w:space="0" w:color="auto"/>
              <w:right w:val="double" w:sz="4" w:space="0" w:color="auto"/>
            </w:tcBorders>
            <w:vAlign w:val="center"/>
          </w:tcPr>
          <w:p w:rsidR="007936E3" w:rsidRPr="007936E3" w:rsidRDefault="007936E3" w:rsidP="007936E3">
            <w:pPr>
              <w:spacing w:before="120" w:line="240" w:lineRule="auto"/>
              <w:ind w:right="34"/>
              <w:contextualSpacing/>
              <w:jc w:val="both"/>
              <w:rPr>
                <w:rFonts w:ascii="Times New Roman" w:hAnsi="Times New Roman" w:cs="Times New Roman"/>
                <w:i/>
                <w:sz w:val="18"/>
                <w:szCs w:val="18"/>
              </w:rPr>
            </w:pPr>
            <w:r w:rsidRPr="007936E3">
              <w:rPr>
                <w:rFonts w:ascii="Times New Roman" w:hAnsi="Times New Roman" w:cs="Times New Roman"/>
                <w:i/>
                <w:sz w:val="18"/>
                <w:szCs w:val="18"/>
              </w:rPr>
              <w:t>Моля опишете изпълнените/реализирани от вас проекти/фестивали през последните 3 (три) години.</w:t>
            </w:r>
          </w:p>
          <w:p w:rsidR="007936E3" w:rsidRPr="007936E3" w:rsidRDefault="007936E3" w:rsidP="007936E3">
            <w:pPr>
              <w:spacing w:before="120" w:line="240" w:lineRule="auto"/>
              <w:ind w:right="34"/>
              <w:contextualSpacing/>
              <w:jc w:val="both"/>
              <w:rPr>
                <w:rFonts w:ascii="Times New Roman" w:hAnsi="Times New Roman" w:cs="Times New Roman"/>
                <w:i/>
                <w:sz w:val="2"/>
                <w:szCs w:val="18"/>
              </w:rPr>
            </w:pPr>
          </w:p>
        </w:tc>
      </w:tr>
      <w:tr w:rsidR="007936E3" w:rsidRPr="007936E3" w:rsidTr="00853BDB">
        <w:tblPrEx>
          <w:tblCellMar>
            <w:left w:w="108" w:type="dxa"/>
            <w:right w:w="108" w:type="dxa"/>
          </w:tblCellMar>
        </w:tblPrEx>
        <w:trPr>
          <w:trHeight w:val="465"/>
          <w:jc w:val="center"/>
        </w:trPr>
        <w:tc>
          <w:tcPr>
            <w:tcW w:w="1877" w:type="dxa"/>
            <w:tcBorders>
              <w:top w:val="single" w:sz="4" w:space="0" w:color="auto"/>
              <w:left w:val="double" w:sz="4" w:space="0" w:color="auto"/>
              <w:bottom w:val="single" w:sz="4" w:space="0" w:color="auto"/>
              <w:right w:val="single" w:sz="4" w:space="0" w:color="auto"/>
            </w:tcBorders>
            <w:shd w:val="clear" w:color="auto" w:fill="F2F2F2"/>
          </w:tcPr>
          <w:p w:rsidR="007936E3" w:rsidRPr="007936E3" w:rsidRDefault="007936E3" w:rsidP="007936E3">
            <w:pPr>
              <w:spacing w:line="240" w:lineRule="auto"/>
              <w:contextualSpacing/>
              <w:jc w:val="center"/>
              <w:rPr>
                <w:rFonts w:ascii="Times New Roman" w:hAnsi="Times New Roman" w:cs="Times New Roman"/>
                <w:b/>
                <w:sz w:val="16"/>
                <w:lang w:val="en-GB"/>
              </w:rPr>
            </w:pPr>
          </w:p>
          <w:p w:rsidR="007936E3" w:rsidRPr="007936E3" w:rsidRDefault="007936E3" w:rsidP="007936E3">
            <w:pPr>
              <w:spacing w:line="240" w:lineRule="auto"/>
              <w:contextualSpacing/>
              <w:jc w:val="center"/>
              <w:rPr>
                <w:rFonts w:ascii="Times New Roman" w:hAnsi="Times New Roman" w:cs="Times New Roman"/>
                <w:b/>
                <w:sz w:val="16"/>
              </w:rPr>
            </w:pPr>
            <w:r w:rsidRPr="007936E3">
              <w:rPr>
                <w:rFonts w:ascii="Times New Roman" w:hAnsi="Times New Roman" w:cs="Times New Roman"/>
                <w:b/>
                <w:sz w:val="16"/>
              </w:rPr>
              <w:t>Период на провеждане</w:t>
            </w:r>
          </w:p>
          <w:p w:rsidR="007936E3" w:rsidRPr="007936E3" w:rsidRDefault="007936E3" w:rsidP="007936E3">
            <w:pPr>
              <w:spacing w:line="240" w:lineRule="auto"/>
              <w:contextualSpacing/>
              <w:jc w:val="center"/>
              <w:rPr>
                <w:rFonts w:ascii="Times New Roman" w:hAnsi="Times New Roman" w:cs="Times New Roman"/>
                <w:b/>
                <w:sz w:val="16"/>
                <w:lang w:val="en-GB"/>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jc w:val="center"/>
              <w:rPr>
                <w:rFonts w:ascii="Times New Roman" w:hAnsi="Times New Roman" w:cs="Times New Roman"/>
                <w:b/>
                <w:sz w:val="16"/>
              </w:rPr>
            </w:pPr>
            <w:r w:rsidRPr="007936E3">
              <w:rPr>
                <w:rFonts w:ascii="Times New Roman" w:hAnsi="Times New Roman" w:cs="Times New Roman"/>
                <w:b/>
                <w:sz w:val="16"/>
              </w:rPr>
              <w:t xml:space="preserve">Стойност на проекта </w:t>
            </w:r>
          </w:p>
        </w:tc>
        <w:tc>
          <w:tcPr>
            <w:tcW w:w="1801" w:type="dxa"/>
            <w:tcBorders>
              <w:top w:val="single" w:sz="4" w:space="0" w:color="auto"/>
              <w:left w:val="sing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jc w:val="center"/>
              <w:rPr>
                <w:rFonts w:ascii="Times New Roman" w:hAnsi="Times New Roman" w:cs="Times New Roman"/>
                <w:b/>
                <w:sz w:val="16"/>
              </w:rPr>
            </w:pPr>
            <w:r w:rsidRPr="007936E3">
              <w:rPr>
                <w:rFonts w:ascii="Times New Roman" w:hAnsi="Times New Roman" w:cs="Times New Roman"/>
                <w:b/>
                <w:sz w:val="16"/>
              </w:rPr>
              <w:t>Източник на финансиране</w:t>
            </w:r>
          </w:p>
        </w:tc>
        <w:tc>
          <w:tcPr>
            <w:tcW w:w="2537" w:type="dxa"/>
            <w:tcBorders>
              <w:top w:val="single" w:sz="4" w:space="0" w:color="auto"/>
              <w:left w:val="sing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jc w:val="center"/>
              <w:rPr>
                <w:rFonts w:ascii="Times New Roman" w:hAnsi="Times New Roman" w:cs="Times New Roman"/>
                <w:b/>
                <w:sz w:val="16"/>
              </w:rPr>
            </w:pPr>
            <w:r w:rsidRPr="007936E3">
              <w:rPr>
                <w:rFonts w:ascii="Times New Roman" w:hAnsi="Times New Roman" w:cs="Times New Roman"/>
                <w:b/>
                <w:sz w:val="16"/>
              </w:rPr>
              <w:t>Роля на организацията</w:t>
            </w:r>
          </w:p>
          <w:p w:rsidR="007936E3" w:rsidRPr="007936E3" w:rsidRDefault="007936E3" w:rsidP="007936E3">
            <w:pPr>
              <w:spacing w:line="240" w:lineRule="auto"/>
              <w:contextualSpacing/>
              <w:jc w:val="center"/>
              <w:rPr>
                <w:rFonts w:ascii="Times New Roman" w:hAnsi="Times New Roman" w:cs="Times New Roman"/>
                <w:i/>
                <w:sz w:val="16"/>
              </w:rPr>
            </w:pPr>
            <w:r w:rsidRPr="007936E3">
              <w:rPr>
                <w:rFonts w:ascii="Times New Roman" w:hAnsi="Times New Roman" w:cs="Times New Roman"/>
                <w:i/>
                <w:sz w:val="16"/>
              </w:rPr>
              <w:t>водеща или партньор</w:t>
            </w:r>
          </w:p>
        </w:tc>
        <w:tc>
          <w:tcPr>
            <w:tcW w:w="2925" w:type="dxa"/>
            <w:tcBorders>
              <w:top w:val="single" w:sz="4" w:space="0" w:color="auto"/>
              <w:left w:val="single" w:sz="4" w:space="0" w:color="auto"/>
              <w:bottom w:val="single" w:sz="4" w:space="0" w:color="auto"/>
              <w:right w:val="double" w:sz="4" w:space="0" w:color="auto"/>
            </w:tcBorders>
            <w:shd w:val="clear" w:color="auto" w:fill="F2F2F2"/>
            <w:vAlign w:val="center"/>
          </w:tcPr>
          <w:p w:rsidR="007936E3" w:rsidRPr="007936E3" w:rsidRDefault="007936E3" w:rsidP="007936E3">
            <w:pPr>
              <w:spacing w:line="240" w:lineRule="auto"/>
              <w:contextualSpacing/>
              <w:jc w:val="center"/>
              <w:rPr>
                <w:rFonts w:ascii="Times New Roman" w:hAnsi="Times New Roman" w:cs="Times New Roman"/>
                <w:b/>
                <w:sz w:val="16"/>
                <w:lang w:val="en-GB"/>
              </w:rPr>
            </w:pPr>
          </w:p>
          <w:p w:rsidR="007936E3" w:rsidRPr="007936E3" w:rsidRDefault="007936E3" w:rsidP="007936E3">
            <w:pPr>
              <w:spacing w:line="240" w:lineRule="auto"/>
              <w:contextualSpacing/>
              <w:rPr>
                <w:rFonts w:ascii="Times New Roman" w:hAnsi="Times New Roman" w:cs="Times New Roman"/>
                <w:b/>
                <w:sz w:val="16"/>
              </w:rPr>
            </w:pPr>
            <w:r w:rsidRPr="007936E3">
              <w:rPr>
                <w:rFonts w:ascii="Times New Roman" w:hAnsi="Times New Roman" w:cs="Times New Roman"/>
                <w:b/>
                <w:sz w:val="16"/>
              </w:rPr>
              <w:t>Наименование на проекта</w:t>
            </w:r>
          </w:p>
          <w:p w:rsidR="007936E3" w:rsidRPr="007936E3" w:rsidRDefault="007936E3" w:rsidP="007936E3">
            <w:pPr>
              <w:spacing w:line="240" w:lineRule="auto"/>
              <w:contextualSpacing/>
              <w:jc w:val="center"/>
              <w:rPr>
                <w:rFonts w:ascii="Times New Roman" w:hAnsi="Times New Roman" w:cs="Times New Roman"/>
                <w:b/>
                <w:sz w:val="16"/>
                <w:lang w:val="en-GB"/>
              </w:rPr>
            </w:pPr>
          </w:p>
        </w:tc>
      </w:tr>
      <w:tr w:rsidR="007936E3" w:rsidRPr="007936E3" w:rsidTr="00853BDB">
        <w:tblPrEx>
          <w:tblCellMar>
            <w:left w:w="108" w:type="dxa"/>
            <w:right w:w="108" w:type="dxa"/>
          </w:tblCellMar>
        </w:tblPrEx>
        <w:trPr>
          <w:trHeight w:val="570"/>
          <w:jc w:val="center"/>
        </w:trPr>
        <w:tc>
          <w:tcPr>
            <w:tcW w:w="1877" w:type="dxa"/>
            <w:tcBorders>
              <w:top w:val="single" w:sz="4" w:space="0" w:color="auto"/>
              <w:left w:val="double" w:sz="4" w:space="0" w:color="auto"/>
              <w:bottom w:val="single" w:sz="4" w:space="0" w:color="auto"/>
              <w:right w:val="single" w:sz="4" w:space="0" w:color="auto"/>
            </w:tcBorders>
          </w:tcPr>
          <w:p w:rsidR="007936E3" w:rsidRPr="007936E3" w:rsidRDefault="007936E3" w:rsidP="007936E3">
            <w:pPr>
              <w:spacing w:before="120" w:after="120" w:line="240" w:lineRule="auto"/>
              <w:contextualSpacing/>
              <w:rPr>
                <w:rFonts w:ascii="Times New Roman" w:hAnsi="Times New Roman" w:cs="Times New Roman"/>
                <w:b/>
                <w:i/>
                <w:color w:val="FF0000"/>
                <w:sz w:val="16"/>
                <w:szCs w:val="16"/>
                <w:lang w:val="en-GB"/>
              </w:rPr>
            </w:pPr>
          </w:p>
        </w:tc>
        <w:tc>
          <w:tcPr>
            <w:tcW w:w="1560" w:type="dxa"/>
            <w:tcBorders>
              <w:top w:val="single" w:sz="4" w:space="0" w:color="auto"/>
              <w:left w:val="single" w:sz="4" w:space="0" w:color="auto"/>
              <w:bottom w:val="single" w:sz="4" w:space="0" w:color="auto"/>
              <w:right w:val="single" w:sz="4" w:space="0" w:color="auto"/>
            </w:tcBorders>
          </w:tcPr>
          <w:p w:rsidR="007936E3" w:rsidRPr="007936E3" w:rsidRDefault="007936E3" w:rsidP="007936E3">
            <w:pPr>
              <w:spacing w:before="120" w:after="120" w:line="240" w:lineRule="auto"/>
              <w:contextualSpacing/>
              <w:rPr>
                <w:rFonts w:ascii="Times New Roman" w:hAnsi="Times New Roman" w:cs="Times New Roman"/>
                <w:b/>
                <w:i/>
                <w:color w:val="FF0000"/>
                <w:sz w:val="16"/>
                <w:szCs w:val="16"/>
                <w:lang w:val="en-GB"/>
              </w:rPr>
            </w:pPr>
          </w:p>
        </w:tc>
        <w:tc>
          <w:tcPr>
            <w:tcW w:w="1801" w:type="dxa"/>
            <w:tcBorders>
              <w:top w:val="single" w:sz="4" w:space="0" w:color="auto"/>
              <w:left w:val="single" w:sz="4" w:space="0" w:color="auto"/>
              <w:bottom w:val="single" w:sz="4" w:space="0" w:color="auto"/>
              <w:right w:val="single" w:sz="4" w:space="0" w:color="auto"/>
            </w:tcBorders>
          </w:tcPr>
          <w:p w:rsidR="007936E3" w:rsidRPr="007936E3" w:rsidRDefault="007936E3" w:rsidP="007936E3">
            <w:pPr>
              <w:spacing w:before="120" w:after="120" w:line="240" w:lineRule="auto"/>
              <w:contextualSpacing/>
              <w:rPr>
                <w:rFonts w:ascii="Times New Roman" w:hAnsi="Times New Roman" w:cs="Times New Roman"/>
                <w:b/>
                <w:i/>
                <w:color w:val="FF0000"/>
                <w:sz w:val="16"/>
                <w:szCs w:val="16"/>
                <w:lang w:val="en-GB"/>
              </w:rPr>
            </w:pPr>
          </w:p>
        </w:tc>
        <w:tc>
          <w:tcPr>
            <w:tcW w:w="2537" w:type="dxa"/>
            <w:tcBorders>
              <w:top w:val="single" w:sz="4" w:space="0" w:color="auto"/>
              <w:left w:val="single" w:sz="4" w:space="0" w:color="auto"/>
              <w:bottom w:val="single" w:sz="4" w:space="0" w:color="auto"/>
              <w:right w:val="single" w:sz="4" w:space="0" w:color="auto"/>
            </w:tcBorders>
          </w:tcPr>
          <w:p w:rsidR="007936E3" w:rsidRPr="007936E3" w:rsidRDefault="007936E3" w:rsidP="007936E3">
            <w:pPr>
              <w:spacing w:before="120" w:after="120" w:line="240" w:lineRule="auto"/>
              <w:contextualSpacing/>
              <w:rPr>
                <w:rFonts w:ascii="Times New Roman" w:hAnsi="Times New Roman" w:cs="Times New Roman"/>
                <w:b/>
                <w:i/>
                <w:color w:val="FF0000"/>
                <w:sz w:val="16"/>
                <w:szCs w:val="16"/>
                <w:lang w:val="en-GB"/>
              </w:rPr>
            </w:pPr>
          </w:p>
        </w:tc>
        <w:tc>
          <w:tcPr>
            <w:tcW w:w="2925" w:type="dxa"/>
            <w:tcBorders>
              <w:top w:val="single" w:sz="4" w:space="0" w:color="auto"/>
              <w:left w:val="single" w:sz="4" w:space="0" w:color="auto"/>
              <w:bottom w:val="single" w:sz="4" w:space="0" w:color="auto"/>
              <w:right w:val="double" w:sz="4" w:space="0" w:color="auto"/>
            </w:tcBorders>
          </w:tcPr>
          <w:p w:rsidR="007936E3" w:rsidRPr="007936E3" w:rsidRDefault="007936E3" w:rsidP="007936E3">
            <w:pPr>
              <w:spacing w:before="120" w:after="120" w:line="240" w:lineRule="auto"/>
              <w:contextualSpacing/>
              <w:rPr>
                <w:rFonts w:ascii="Times New Roman" w:hAnsi="Times New Roman" w:cs="Times New Roman"/>
                <w:b/>
                <w:i/>
                <w:color w:val="FF0000"/>
                <w:sz w:val="16"/>
                <w:szCs w:val="16"/>
                <w:lang w:val="en-GB"/>
              </w:rPr>
            </w:pPr>
          </w:p>
        </w:tc>
      </w:tr>
      <w:tr w:rsidR="007936E3" w:rsidRPr="007936E3" w:rsidTr="00853BDB">
        <w:tblPrEx>
          <w:tblCellMar>
            <w:left w:w="108" w:type="dxa"/>
            <w:right w:w="108" w:type="dxa"/>
          </w:tblCellMar>
        </w:tblPrEx>
        <w:trPr>
          <w:trHeight w:val="570"/>
          <w:jc w:val="center"/>
        </w:trPr>
        <w:tc>
          <w:tcPr>
            <w:tcW w:w="1877" w:type="dxa"/>
            <w:tcBorders>
              <w:top w:val="single" w:sz="4" w:space="0" w:color="auto"/>
              <w:left w:val="double" w:sz="4" w:space="0" w:color="auto"/>
              <w:bottom w:val="single" w:sz="4" w:space="0" w:color="auto"/>
              <w:right w:val="single" w:sz="4" w:space="0" w:color="auto"/>
            </w:tcBorders>
          </w:tcPr>
          <w:p w:rsidR="007936E3" w:rsidRPr="007936E3" w:rsidRDefault="007936E3" w:rsidP="007936E3">
            <w:pPr>
              <w:spacing w:before="120" w:after="120" w:line="240" w:lineRule="auto"/>
              <w:contextualSpacing/>
              <w:rPr>
                <w:rFonts w:ascii="Times New Roman" w:hAnsi="Times New Roman" w:cs="Times New Roman"/>
                <w:b/>
                <w:i/>
                <w:color w:val="FF0000"/>
                <w:sz w:val="16"/>
                <w:szCs w:val="16"/>
                <w:lang w:val="en-GB"/>
              </w:rPr>
            </w:pPr>
          </w:p>
        </w:tc>
        <w:tc>
          <w:tcPr>
            <w:tcW w:w="1560" w:type="dxa"/>
            <w:tcBorders>
              <w:top w:val="single" w:sz="4" w:space="0" w:color="auto"/>
              <w:left w:val="single" w:sz="4" w:space="0" w:color="auto"/>
              <w:bottom w:val="single" w:sz="4" w:space="0" w:color="auto"/>
              <w:right w:val="single" w:sz="4" w:space="0" w:color="auto"/>
            </w:tcBorders>
          </w:tcPr>
          <w:p w:rsidR="007936E3" w:rsidRPr="007936E3" w:rsidRDefault="007936E3" w:rsidP="007936E3">
            <w:pPr>
              <w:spacing w:before="120" w:after="120" w:line="240" w:lineRule="auto"/>
              <w:contextualSpacing/>
              <w:rPr>
                <w:rFonts w:ascii="Times New Roman" w:hAnsi="Times New Roman" w:cs="Times New Roman"/>
                <w:b/>
                <w:i/>
                <w:color w:val="FF0000"/>
                <w:sz w:val="16"/>
                <w:szCs w:val="16"/>
                <w:lang w:val="en-GB"/>
              </w:rPr>
            </w:pPr>
          </w:p>
        </w:tc>
        <w:tc>
          <w:tcPr>
            <w:tcW w:w="1801" w:type="dxa"/>
            <w:tcBorders>
              <w:top w:val="single" w:sz="4" w:space="0" w:color="auto"/>
              <w:left w:val="single" w:sz="4" w:space="0" w:color="auto"/>
              <w:bottom w:val="single" w:sz="4" w:space="0" w:color="auto"/>
              <w:right w:val="single" w:sz="4" w:space="0" w:color="auto"/>
            </w:tcBorders>
          </w:tcPr>
          <w:p w:rsidR="007936E3" w:rsidRPr="007936E3" w:rsidRDefault="007936E3" w:rsidP="007936E3">
            <w:pPr>
              <w:spacing w:before="120" w:after="120" w:line="240" w:lineRule="auto"/>
              <w:contextualSpacing/>
              <w:rPr>
                <w:rFonts w:ascii="Times New Roman" w:hAnsi="Times New Roman" w:cs="Times New Roman"/>
                <w:b/>
                <w:i/>
                <w:color w:val="FF0000"/>
                <w:sz w:val="16"/>
                <w:szCs w:val="16"/>
                <w:lang w:val="en-GB"/>
              </w:rPr>
            </w:pPr>
          </w:p>
        </w:tc>
        <w:tc>
          <w:tcPr>
            <w:tcW w:w="2537" w:type="dxa"/>
            <w:tcBorders>
              <w:top w:val="single" w:sz="4" w:space="0" w:color="auto"/>
              <w:left w:val="single" w:sz="4" w:space="0" w:color="auto"/>
              <w:bottom w:val="single" w:sz="4" w:space="0" w:color="auto"/>
              <w:right w:val="single" w:sz="4" w:space="0" w:color="auto"/>
            </w:tcBorders>
          </w:tcPr>
          <w:p w:rsidR="007936E3" w:rsidRPr="007936E3" w:rsidRDefault="007936E3" w:rsidP="007936E3">
            <w:pPr>
              <w:spacing w:before="120" w:after="120" w:line="240" w:lineRule="auto"/>
              <w:contextualSpacing/>
              <w:rPr>
                <w:rFonts w:ascii="Times New Roman" w:hAnsi="Times New Roman" w:cs="Times New Roman"/>
                <w:b/>
                <w:i/>
                <w:color w:val="FF0000"/>
                <w:sz w:val="16"/>
                <w:szCs w:val="16"/>
                <w:lang w:val="en-GB"/>
              </w:rPr>
            </w:pPr>
          </w:p>
        </w:tc>
        <w:tc>
          <w:tcPr>
            <w:tcW w:w="2925" w:type="dxa"/>
            <w:tcBorders>
              <w:top w:val="single" w:sz="4" w:space="0" w:color="auto"/>
              <w:left w:val="single" w:sz="4" w:space="0" w:color="auto"/>
              <w:bottom w:val="single" w:sz="4" w:space="0" w:color="auto"/>
              <w:right w:val="double" w:sz="4" w:space="0" w:color="auto"/>
            </w:tcBorders>
          </w:tcPr>
          <w:p w:rsidR="007936E3" w:rsidRPr="007936E3" w:rsidRDefault="007936E3" w:rsidP="007936E3">
            <w:pPr>
              <w:spacing w:before="120" w:after="120" w:line="240" w:lineRule="auto"/>
              <w:contextualSpacing/>
              <w:rPr>
                <w:rFonts w:ascii="Times New Roman" w:hAnsi="Times New Roman" w:cs="Times New Roman"/>
                <w:b/>
                <w:i/>
                <w:color w:val="FF0000"/>
                <w:sz w:val="16"/>
                <w:szCs w:val="16"/>
                <w:lang w:val="en-GB"/>
              </w:rPr>
            </w:pPr>
          </w:p>
        </w:tc>
      </w:tr>
      <w:tr w:rsidR="007936E3" w:rsidRPr="007936E3" w:rsidTr="00853BDB">
        <w:tblPrEx>
          <w:tblCellMar>
            <w:left w:w="108" w:type="dxa"/>
            <w:right w:w="108" w:type="dxa"/>
          </w:tblCellMar>
        </w:tblPrEx>
        <w:trPr>
          <w:trHeight w:val="570"/>
          <w:jc w:val="center"/>
        </w:trPr>
        <w:tc>
          <w:tcPr>
            <w:tcW w:w="1877" w:type="dxa"/>
            <w:tcBorders>
              <w:top w:val="single" w:sz="4" w:space="0" w:color="auto"/>
              <w:left w:val="double" w:sz="4" w:space="0" w:color="auto"/>
              <w:bottom w:val="double" w:sz="4" w:space="0" w:color="auto"/>
              <w:right w:val="single" w:sz="4" w:space="0" w:color="auto"/>
            </w:tcBorders>
          </w:tcPr>
          <w:p w:rsidR="007936E3" w:rsidRPr="007936E3" w:rsidRDefault="007936E3" w:rsidP="007936E3">
            <w:pPr>
              <w:spacing w:before="120" w:after="120" w:line="240" w:lineRule="auto"/>
              <w:contextualSpacing/>
              <w:rPr>
                <w:rFonts w:ascii="Times New Roman" w:hAnsi="Times New Roman" w:cs="Times New Roman"/>
                <w:b/>
                <w:i/>
                <w:color w:val="FF0000"/>
                <w:sz w:val="16"/>
                <w:szCs w:val="16"/>
                <w:lang w:val="en-GB"/>
              </w:rPr>
            </w:pPr>
          </w:p>
        </w:tc>
        <w:tc>
          <w:tcPr>
            <w:tcW w:w="1560" w:type="dxa"/>
            <w:tcBorders>
              <w:top w:val="single" w:sz="4" w:space="0" w:color="auto"/>
              <w:left w:val="single" w:sz="4" w:space="0" w:color="auto"/>
              <w:bottom w:val="double" w:sz="4" w:space="0" w:color="auto"/>
              <w:right w:val="single" w:sz="4" w:space="0" w:color="auto"/>
            </w:tcBorders>
          </w:tcPr>
          <w:p w:rsidR="007936E3" w:rsidRPr="007936E3" w:rsidRDefault="007936E3" w:rsidP="007936E3">
            <w:pPr>
              <w:spacing w:before="120" w:after="120" w:line="240" w:lineRule="auto"/>
              <w:contextualSpacing/>
              <w:rPr>
                <w:rFonts w:ascii="Times New Roman" w:hAnsi="Times New Roman" w:cs="Times New Roman"/>
                <w:b/>
                <w:i/>
                <w:color w:val="FF0000"/>
                <w:sz w:val="16"/>
                <w:szCs w:val="16"/>
                <w:lang w:val="en-GB"/>
              </w:rPr>
            </w:pPr>
          </w:p>
        </w:tc>
        <w:tc>
          <w:tcPr>
            <w:tcW w:w="1801" w:type="dxa"/>
            <w:tcBorders>
              <w:top w:val="single" w:sz="4" w:space="0" w:color="auto"/>
              <w:left w:val="single" w:sz="4" w:space="0" w:color="auto"/>
              <w:bottom w:val="double" w:sz="4" w:space="0" w:color="auto"/>
              <w:right w:val="single" w:sz="4" w:space="0" w:color="auto"/>
            </w:tcBorders>
          </w:tcPr>
          <w:p w:rsidR="007936E3" w:rsidRPr="007936E3" w:rsidRDefault="007936E3" w:rsidP="007936E3">
            <w:pPr>
              <w:spacing w:before="120" w:after="120" w:line="240" w:lineRule="auto"/>
              <w:contextualSpacing/>
              <w:rPr>
                <w:rFonts w:ascii="Times New Roman" w:hAnsi="Times New Roman" w:cs="Times New Roman"/>
                <w:b/>
                <w:i/>
                <w:color w:val="FF0000"/>
                <w:sz w:val="16"/>
                <w:szCs w:val="16"/>
                <w:lang w:val="en-GB"/>
              </w:rPr>
            </w:pPr>
          </w:p>
        </w:tc>
        <w:tc>
          <w:tcPr>
            <w:tcW w:w="2537" w:type="dxa"/>
            <w:tcBorders>
              <w:top w:val="single" w:sz="4" w:space="0" w:color="auto"/>
              <w:left w:val="single" w:sz="4" w:space="0" w:color="auto"/>
              <w:bottom w:val="double" w:sz="4" w:space="0" w:color="auto"/>
              <w:right w:val="single" w:sz="4" w:space="0" w:color="auto"/>
            </w:tcBorders>
          </w:tcPr>
          <w:p w:rsidR="007936E3" w:rsidRPr="007936E3" w:rsidRDefault="007936E3" w:rsidP="007936E3">
            <w:pPr>
              <w:spacing w:before="120" w:after="120" w:line="240" w:lineRule="auto"/>
              <w:contextualSpacing/>
              <w:rPr>
                <w:rFonts w:ascii="Times New Roman" w:hAnsi="Times New Roman" w:cs="Times New Roman"/>
                <w:b/>
                <w:i/>
                <w:color w:val="FF0000"/>
                <w:sz w:val="16"/>
                <w:szCs w:val="16"/>
                <w:lang w:val="en-GB"/>
              </w:rPr>
            </w:pPr>
          </w:p>
        </w:tc>
        <w:tc>
          <w:tcPr>
            <w:tcW w:w="2925" w:type="dxa"/>
            <w:tcBorders>
              <w:top w:val="single" w:sz="4" w:space="0" w:color="auto"/>
              <w:left w:val="single" w:sz="4" w:space="0" w:color="auto"/>
              <w:bottom w:val="double" w:sz="4" w:space="0" w:color="auto"/>
              <w:right w:val="double" w:sz="4" w:space="0" w:color="auto"/>
            </w:tcBorders>
          </w:tcPr>
          <w:p w:rsidR="007936E3" w:rsidRPr="007936E3" w:rsidRDefault="007936E3" w:rsidP="007936E3">
            <w:pPr>
              <w:spacing w:before="120" w:after="120" w:line="240" w:lineRule="auto"/>
              <w:contextualSpacing/>
              <w:rPr>
                <w:rFonts w:ascii="Times New Roman" w:hAnsi="Times New Roman" w:cs="Times New Roman"/>
                <w:b/>
                <w:i/>
                <w:color w:val="FF0000"/>
                <w:sz w:val="16"/>
                <w:szCs w:val="16"/>
                <w:lang w:val="en-GB"/>
              </w:rPr>
            </w:pPr>
          </w:p>
        </w:tc>
      </w:tr>
    </w:tbl>
    <w:p w:rsidR="007936E3" w:rsidRPr="007936E3" w:rsidRDefault="007936E3" w:rsidP="007936E3">
      <w:pPr>
        <w:spacing w:line="240" w:lineRule="auto"/>
        <w:contextualSpacing/>
        <w:rPr>
          <w:rFonts w:ascii="Times New Roman" w:hAnsi="Times New Roman" w:cs="Times New Roman"/>
          <w:sz w:val="6"/>
          <w:szCs w:val="6"/>
          <w:lang w:val="en-GB"/>
        </w:rPr>
      </w:pPr>
    </w:p>
    <w:p w:rsidR="007936E3" w:rsidRPr="007936E3" w:rsidRDefault="007936E3" w:rsidP="007936E3">
      <w:pPr>
        <w:spacing w:line="240" w:lineRule="auto"/>
        <w:contextualSpacing/>
        <w:rPr>
          <w:rFonts w:ascii="Times New Roman" w:hAnsi="Times New Roman" w:cs="Times New Roman"/>
          <w:sz w:val="6"/>
          <w:szCs w:val="6"/>
          <w:lang w:val="en-GB"/>
        </w:rPr>
      </w:pPr>
    </w:p>
    <w:p w:rsidR="007936E3" w:rsidRPr="007936E3" w:rsidRDefault="007936E3" w:rsidP="007936E3">
      <w:pPr>
        <w:spacing w:line="240" w:lineRule="auto"/>
        <w:contextualSpacing/>
        <w:rPr>
          <w:rFonts w:ascii="Times New Roman" w:hAnsi="Times New Roman" w:cs="Times New Roman"/>
          <w:sz w:val="6"/>
          <w:szCs w:val="6"/>
          <w:lang w:val="en-GB"/>
        </w:rPr>
      </w:pPr>
    </w:p>
    <w:p w:rsidR="007936E3" w:rsidRPr="007936E3" w:rsidRDefault="007936E3" w:rsidP="007936E3">
      <w:pPr>
        <w:spacing w:line="240" w:lineRule="auto"/>
        <w:contextualSpacing/>
        <w:rPr>
          <w:rFonts w:ascii="Times New Roman" w:hAnsi="Times New Roman" w:cs="Times New Roman"/>
          <w:sz w:val="6"/>
          <w:szCs w:val="6"/>
          <w:lang w:val="en-GB"/>
        </w:rPr>
      </w:pPr>
    </w:p>
    <w:p w:rsidR="007936E3" w:rsidRPr="007936E3" w:rsidRDefault="007936E3" w:rsidP="007936E3">
      <w:pPr>
        <w:spacing w:line="240" w:lineRule="auto"/>
        <w:contextualSpacing/>
        <w:rPr>
          <w:rFonts w:ascii="Times New Roman" w:hAnsi="Times New Roman" w:cs="Times New Roman"/>
          <w:sz w:val="6"/>
          <w:szCs w:val="6"/>
          <w:lang w:val="en-GB"/>
        </w:rPr>
      </w:pPr>
    </w:p>
    <w:p w:rsidR="007936E3" w:rsidRPr="007936E3" w:rsidRDefault="007936E3" w:rsidP="007936E3">
      <w:pPr>
        <w:spacing w:line="240" w:lineRule="auto"/>
        <w:contextualSpacing/>
        <w:rPr>
          <w:rFonts w:ascii="Times New Roman" w:hAnsi="Times New Roman" w:cs="Times New Roman"/>
          <w:sz w:val="6"/>
          <w:szCs w:val="6"/>
          <w:lang w:val="en-GB"/>
        </w:rPr>
      </w:pPr>
    </w:p>
    <w:p w:rsidR="007936E3" w:rsidRPr="007936E3" w:rsidRDefault="007936E3" w:rsidP="007936E3">
      <w:pPr>
        <w:spacing w:line="240" w:lineRule="auto"/>
        <w:contextualSpacing/>
        <w:rPr>
          <w:rFonts w:ascii="Times New Roman" w:hAnsi="Times New Roman" w:cs="Times New Roman"/>
          <w:sz w:val="6"/>
          <w:szCs w:val="6"/>
          <w:lang w:val="en-GB"/>
        </w:rPr>
      </w:pPr>
    </w:p>
    <w:p w:rsidR="007936E3" w:rsidRPr="007936E3" w:rsidRDefault="007936E3" w:rsidP="007936E3">
      <w:pPr>
        <w:spacing w:line="240" w:lineRule="auto"/>
        <w:contextualSpacing/>
        <w:rPr>
          <w:rFonts w:ascii="Times New Roman" w:hAnsi="Times New Roman" w:cs="Times New Roman"/>
          <w:sz w:val="6"/>
          <w:szCs w:val="6"/>
          <w:lang w:val="en-GB"/>
        </w:rPr>
      </w:pPr>
    </w:p>
    <w:p w:rsidR="007936E3" w:rsidRPr="007936E3" w:rsidRDefault="007936E3" w:rsidP="007936E3">
      <w:pPr>
        <w:spacing w:line="240" w:lineRule="auto"/>
        <w:contextualSpacing/>
        <w:rPr>
          <w:rFonts w:ascii="Times New Roman" w:hAnsi="Times New Roman" w:cs="Times New Roman"/>
          <w:sz w:val="6"/>
          <w:szCs w:val="6"/>
          <w:lang w:val="en-GB"/>
        </w:rPr>
      </w:pPr>
    </w:p>
    <w:p w:rsidR="007936E3" w:rsidRPr="007936E3" w:rsidRDefault="007936E3" w:rsidP="007936E3">
      <w:pPr>
        <w:spacing w:line="240" w:lineRule="auto"/>
        <w:contextualSpacing/>
        <w:rPr>
          <w:rFonts w:ascii="Times New Roman" w:hAnsi="Times New Roman" w:cs="Times New Roman"/>
          <w:sz w:val="6"/>
          <w:szCs w:val="6"/>
          <w:lang w:val="en-GB"/>
        </w:rPr>
      </w:pPr>
    </w:p>
    <w:tbl>
      <w:tblPr>
        <w:tblW w:w="11551" w:type="dxa"/>
        <w:jc w:val="center"/>
        <w:tblLayout w:type="fixed"/>
        <w:tblCellMar>
          <w:left w:w="107" w:type="dxa"/>
          <w:right w:w="107" w:type="dxa"/>
        </w:tblCellMar>
        <w:tblLook w:val="0000" w:firstRow="0" w:lastRow="0" w:firstColumn="0" w:lastColumn="0" w:noHBand="0" w:noVBand="0"/>
      </w:tblPr>
      <w:tblGrid>
        <w:gridCol w:w="811"/>
        <w:gridCol w:w="2079"/>
        <w:gridCol w:w="1842"/>
        <w:gridCol w:w="1985"/>
        <w:gridCol w:w="2126"/>
        <w:gridCol w:w="204"/>
        <w:gridCol w:w="1693"/>
        <w:gridCol w:w="811"/>
      </w:tblGrid>
      <w:tr w:rsidR="007936E3" w:rsidRPr="007936E3" w:rsidTr="00853BDB">
        <w:trPr>
          <w:gridAfter w:val="1"/>
          <w:wAfter w:w="811" w:type="dxa"/>
          <w:trHeight w:val="301"/>
          <w:jc w:val="center"/>
        </w:trPr>
        <w:tc>
          <w:tcPr>
            <w:tcW w:w="10740" w:type="dxa"/>
            <w:gridSpan w:val="7"/>
            <w:tcBorders>
              <w:top w:val="double" w:sz="4" w:space="0" w:color="auto"/>
              <w:left w:val="double" w:sz="4" w:space="0" w:color="auto"/>
              <w:bottom w:val="single" w:sz="4" w:space="0" w:color="auto"/>
              <w:right w:val="double" w:sz="4" w:space="0" w:color="auto"/>
            </w:tcBorders>
            <w:shd w:val="clear" w:color="auto" w:fill="E7E6E6"/>
          </w:tcPr>
          <w:p w:rsidR="007936E3" w:rsidRPr="007936E3" w:rsidRDefault="007936E3" w:rsidP="007936E3">
            <w:pPr>
              <w:spacing w:before="120" w:after="120" w:line="240" w:lineRule="auto"/>
              <w:ind w:left="1026" w:hanging="1026"/>
              <w:contextualSpacing/>
              <w:rPr>
                <w:rFonts w:ascii="Times New Roman" w:hAnsi="Times New Roman" w:cs="Times New Roman"/>
                <w:b/>
                <w:noProof/>
              </w:rPr>
            </w:pPr>
            <w:r w:rsidRPr="007936E3">
              <w:rPr>
                <w:rFonts w:ascii="Times New Roman" w:hAnsi="Times New Roman" w:cs="Times New Roman"/>
                <w:b/>
                <w:noProof/>
              </w:rPr>
              <w:t>3</w:t>
            </w:r>
            <w:r w:rsidRPr="007936E3">
              <w:rPr>
                <w:rFonts w:ascii="Times New Roman" w:hAnsi="Times New Roman" w:cs="Times New Roman"/>
                <w:b/>
                <w:noProof/>
                <w:lang w:val="en-GB"/>
              </w:rPr>
              <w:t>.</w:t>
            </w:r>
            <w:r w:rsidRPr="007936E3">
              <w:rPr>
                <w:rFonts w:ascii="Times New Roman" w:hAnsi="Times New Roman" w:cs="Times New Roman"/>
                <w:b/>
                <w:noProof/>
              </w:rPr>
              <w:t xml:space="preserve">  Статистически данни за фестивала  </w:t>
            </w:r>
          </w:p>
          <w:p w:rsidR="007936E3" w:rsidRPr="007936E3" w:rsidRDefault="007936E3" w:rsidP="007936E3">
            <w:pPr>
              <w:spacing w:before="120" w:after="120" w:line="240" w:lineRule="auto"/>
              <w:ind w:left="1026" w:hanging="1026"/>
              <w:contextualSpacing/>
              <w:rPr>
                <w:rFonts w:ascii="Times New Roman" w:hAnsi="Times New Roman" w:cs="Times New Roman"/>
                <w:i/>
                <w:noProof/>
                <w:sz w:val="20"/>
              </w:rPr>
            </w:pPr>
            <w:r w:rsidRPr="007936E3">
              <w:rPr>
                <w:rFonts w:ascii="Times New Roman" w:hAnsi="Times New Roman" w:cs="Times New Roman"/>
                <w:i/>
                <w:noProof/>
                <w:sz w:val="18"/>
              </w:rPr>
              <w:t>Приложимо само за направление „Международни фестивали в областта на изкуствата“</w:t>
            </w:r>
          </w:p>
        </w:tc>
      </w:tr>
      <w:tr w:rsidR="007936E3" w:rsidRPr="007936E3" w:rsidTr="00853BDB">
        <w:trPr>
          <w:gridBefore w:val="1"/>
          <w:wBefore w:w="811" w:type="dxa"/>
          <w:trHeight w:hRule="exact" w:val="500"/>
          <w:jc w:val="center"/>
        </w:trPr>
        <w:tc>
          <w:tcPr>
            <w:tcW w:w="8236" w:type="dxa"/>
            <w:gridSpan w:val="5"/>
            <w:tcBorders>
              <w:top w:val="double" w:sz="4" w:space="0" w:color="auto"/>
              <w:left w:val="double" w:sz="4" w:space="0" w:color="auto"/>
              <w:bottom w:val="single" w:sz="4" w:space="0" w:color="auto"/>
              <w:right w:val="single" w:sz="4" w:space="0" w:color="auto"/>
            </w:tcBorders>
            <w:vAlign w:val="center"/>
          </w:tcPr>
          <w:p w:rsidR="007936E3" w:rsidRPr="007936E3" w:rsidRDefault="007936E3" w:rsidP="007936E3">
            <w:pPr>
              <w:spacing w:line="240" w:lineRule="auto"/>
              <w:ind w:left="-8"/>
              <w:contextualSpacing/>
              <w:rPr>
                <w:rFonts w:ascii="Times New Roman" w:hAnsi="Times New Roman" w:cs="Times New Roman"/>
                <w:noProof/>
                <w:sz w:val="20"/>
                <w:lang w:val="en-GB"/>
              </w:rPr>
            </w:pPr>
            <w:r w:rsidRPr="007936E3">
              <w:rPr>
                <w:rFonts w:ascii="Times New Roman" w:hAnsi="Times New Roman" w:cs="Times New Roman"/>
                <w:b/>
                <w:i/>
                <w:noProof/>
                <w:sz w:val="18"/>
              </w:rPr>
              <w:t>Колко издания на фестивала са организирани до този момент</w:t>
            </w:r>
            <w:r w:rsidRPr="007936E3">
              <w:rPr>
                <w:rFonts w:ascii="Times New Roman" w:hAnsi="Times New Roman" w:cs="Times New Roman"/>
                <w:noProof/>
                <w:sz w:val="18"/>
                <w:lang w:val="en-GB"/>
              </w:rPr>
              <w:t>:</w:t>
            </w:r>
          </w:p>
        </w:tc>
        <w:tc>
          <w:tcPr>
            <w:tcW w:w="2504" w:type="dxa"/>
            <w:gridSpan w:val="2"/>
            <w:tcBorders>
              <w:top w:val="double" w:sz="4" w:space="0" w:color="auto"/>
              <w:left w:val="single" w:sz="4" w:space="0" w:color="auto"/>
              <w:bottom w:val="single" w:sz="4" w:space="0" w:color="auto"/>
              <w:right w:val="double" w:sz="4" w:space="0" w:color="auto"/>
            </w:tcBorders>
            <w:vAlign w:val="center"/>
          </w:tcPr>
          <w:p w:rsidR="007936E3" w:rsidRPr="007936E3" w:rsidRDefault="007936E3" w:rsidP="007936E3">
            <w:pPr>
              <w:spacing w:line="240" w:lineRule="auto"/>
              <w:ind w:left="35" w:hanging="35"/>
              <w:contextualSpacing/>
              <w:rPr>
                <w:rFonts w:ascii="Times New Roman" w:hAnsi="Times New Roman" w:cs="Times New Roman"/>
                <w:noProof/>
                <w:sz w:val="20"/>
                <w:lang w:val="en-GB"/>
              </w:rPr>
            </w:pPr>
          </w:p>
        </w:tc>
      </w:tr>
      <w:tr w:rsidR="007936E3" w:rsidRPr="007936E3" w:rsidTr="00853BDB">
        <w:trPr>
          <w:gridAfter w:val="1"/>
          <w:wAfter w:w="811" w:type="dxa"/>
          <w:trHeight w:val="561"/>
          <w:jc w:val="center"/>
        </w:trPr>
        <w:tc>
          <w:tcPr>
            <w:tcW w:w="10740" w:type="dxa"/>
            <w:gridSpan w:val="7"/>
            <w:tcBorders>
              <w:top w:val="single" w:sz="4" w:space="0" w:color="auto"/>
              <w:left w:val="double" w:sz="4" w:space="0" w:color="auto"/>
              <w:bottom w:val="single" w:sz="4" w:space="0" w:color="auto"/>
              <w:right w:val="double" w:sz="4" w:space="0" w:color="auto"/>
            </w:tcBorders>
            <w:shd w:val="clear" w:color="auto" w:fill="auto"/>
            <w:vAlign w:val="center"/>
          </w:tcPr>
          <w:p w:rsidR="007936E3" w:rsidRPr="007936E3" w:rsidRDefault="007936E3" w:rsidP="007936E3">
            <w:pPr>
              <w:spacing w:before="120" w:after="120" w:line="240" w:lineRule="auto"/>
              <w:contextualSpacing/>
              <w:rPr>
                <w:rFonts w:ascii="Times New Roman" w:hAnsi="Times New Roman" w:cs="Times New Roman"/>
                <w:b/>
                <w:i/>
                <w:noProof/>
                <w:sz w:val="20"/>
              </w:rPr>
            </w:pPr>
            <w:r w:rsidRPr="007936E3">
              <w:rPr>
                <w:rFonts w:ascii="Times New Roman" w:hAnsi="Times New Roman" w:cs="Times New Roman"/>
                <w:i/>
                <w:noProof/>
                <w:sz w:val="18"/>
              </w:rPr>
              <w:t xml:space="preserve">Попълнете за последните 3 издания, като предоставите прогнозни данни за изданието през текущата година. </w:t>
            </w:r>
          </w:p>
        </w:tc>
      </w:tr>
      <w:tr w:rsidR="007936E3" w:rsidRPr="007936E3" w:rsidTr="00853BDB">
        <w:trPr>
          <w:gridAfter w:val="1"/>
          <w:wAfter w:w="811" w:type="dxa"/>
          <w:trHeight w:val="278"/>
          <w:jc w:val="center"/>
        </w:trPr>
        <w:tc>
          <w:tcPr>
            <w:tcW w:w="2890" w:type="dxa"/>
            <w:gridSpan w:val="2"/>
            <w:tcBorders>
              <w:top w:val="single" w:sz="4" w:space="0" w:color="auto"/>
              <w:left w:val="doub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ind w:left="1026" w:hanging="1026"/>
              <w:contextualSpacing/>
              <w:jc w:val="right"/>
              <w:rPr>
                <w:rFonts w:ascii="Times New Roman" w:hAnsi="Times New Roman" w:cs="Times New Roman"/>
                <w:noProof/>
                <w:sz w:val="16"/>
                <w:lang w:val="en-GB"/>
              </w:rPr>
            </w:pPr>
            <w:r w:rsidRPr="007936E3">
              <w:rPr>
                <w:rFonts w:ascii="Times New Roman" w:hAnsi="Times New Roman" w:cs="Times New Roman"/>
                <w:noProof/>
                <w:sz w:val="16"/>
              </w:rPr>
              <w:t>Пореден номер на изданието</w:t>
            </w:r>
            <w:r w:rsidRPr="007936E3">
              <w:rPr>
                <w:rFonts w:ascii="Times New Roman" w:hAnsi="Times New Roman" w:cs="Times New Roman"/>
                <w:noProof/>
                <w:sz w:val="16"/>
                <w:lang w:val="en-GB"/>
              </w:rPr>
              <w:t>:</w:t>
            </w:r>
          </w:p>
        </w:tc>
        <w:tc>
          <w:tcPr>
            <w:tcW w:w="1842" w:type="dxa"/>
            <w:tcBorders>
              <w:top w:val="single" w:sz="4" w:space="0" w:color="auto"/>
              <w:left w:val="single" w:sz="4" w:space="0" w:color="auto"/>
              <w:bottom w:val="single" w:sz="4" w:space="0" w:color="auto"/>
              <w:right w:val="single" w:sz="4" w:space="0" w:color="auto"/>
            </w:tcBorders>
            <w:shd w:val="clear" w:color="auto" w:fill="F2F2F2"/>
          </w:tcPr>
          <w:p w:rsidR="007936E3" w:rsidRPr="007936E3" w:rsidRDefault="007936E3" w:rsidP="007936E3">
            <w:pPr>
              <w:spacing w:line="240" w:lineRule="auto"/>
              <w:ind w:left="1026" w:hanging="1026"/>
              <w:contextualSpacing/>
              <w:rPr>
                <w:rFonts w:ascii="Times New Roman" w:hAnsi="Times New Roman" w:cs="Times New Roman"/>
                <w:b/>
                <w:noProof/>
                <w:sz w:val="20"/>
                <w:lang w:val="en-GB"/>
              </w:rPr>
            </w:pPr>
            <w:r w:rsidRPr="007936E3">
              <w:rPr>
                <w:rFonts w:ascii="Times New Roman" w:hAnsi="Times New Roman" w:cs="Times New Roman"/>
                <w:bCs/>
                <w:i/>
                <w:iCs/>
                <w:sz w:val="20"/>
                <w:szCs w:val="16"/>
              </w:rPr>
              <w:t xml:space="preserve">Издание </w:t>
            </w:r>
            <w:r w:rsidRPr="007936E3">
              <w:rPr>
                <w:rFonts w:ascii="Times New Roman" w:hAnsi="Times New Roman" w:cs="Times New Roman"/>
                <w:bCs/>
                <w:i/>
                <w:iCs/>
                <w:sz w:val="20"/>
                <w:szCs w:val="16"/>
                <w:lang w:val="en-GB"/>
              </w:rPr>
              <w:t>….</w:t>
            </w:r>
          </w:p>
          <w:p w:rsidR="007936E3" w:rsidRPr="007936E3" w:rsidRDefault="007936E3" w:rsidP="007936E3">
            <w:pPr>
              <w:spacing w:line="240" w:lineRule="auto"/>
              <w:ind w:left="1026" w:hanging="1026"/>
              <w:contextualSpacing/>
              <w:rPr>
                <w:rFonts w:ascii="Times New Roman" w:hAnsi="Times New Roman" w:cs="Times New Roman"/>
                <w:b/>
                <w:noProof/>
                <w:sz w:val="20"/>
                <w:lang w:val="en-GB"/>
              </w:rPr>
            </w:pPr>
            <w:r w:rsidRPr="007936E3">
              <w:rPr>
                <w:rFonts w:ascii="Times New Roman" w:hAnsi="Times New Roman" w:cs="Times New Roman"/>
                <w:bCs/>
                <w:i/>
                <w:iCs/>
                <w:sz w:val="20"/>
                <w:szCs w:val="16"/>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7936E3" w:rsidRPr="007936E3" w:rsidRDefault="007936E3" w:rsidP="007936E3">
            <w:pPr>
              <w:spacing w:line="240" w:lineRule="auto"/>
              <w:ind w:left="1026" w:hanging="1026"/>
              <w:contextualSpacing/>
              <w:rPr>
                <w:rFonts w:ascii="Times New Roman" w:hAnsi="Times New Roman" w:cs="Times New Roman"/>
                <w:b/>
                <w:noProof/>
                <w:sz w:val="20"/>
                <w:lang w:val="en-GB"/>
              </w:rPr>
            </w:pPr>
            <w:r w:rsidRPr="007936E3">
              <w:rPr>
                <w:rFonts w:ascii="Times New Roman" w:hAnsi="Times New Roman" w:cs="Times New Roman"/>
                <w:bCs/>
                <w:i/>
                <w:iCs/>
                <w:sz w:val="20"/>
                <w:szCs w:val="16"/>
              </w:rPr>
              <w:t xml:space="preserve">Издание </w:t>
            </w:r>
          </w:p>
        </w:tc>
        <w:tc>
          <w:tcPr>
            <w:tcW w:w="2126" w:type="dxa"/>
            <w:tcBorders>
              <w:top w:val="single" w:sz="4" w:space="0" w:color="auto"/>
              <w:left w:val="single" w:sz="4" w:space="0" w:color="auto"/>
              <w:bottom w:val="single" w:sz="4" w:space="0" w:color="auto"/>
              <w:right w:val="single" w:sz="4" w:space="0" w:color="auto"/>
            </w:tcBorders>
            <w:shd w:val="clear" w:color="auto" w:fill="F2F2F2"/>
          </w:tcPr>
          <w:p w:rsidR="007936E3" w:rsidRPr="007936E3" w:rsidRDefault="007936E3" w:rsidP="007936E3">
            <w:pPr>
              <w:spacing w:line="240" w:lineRule="auto"/>
              <w:ind w:left="1026" w:hanging="1026"/>
              <w:contextualSpacing/>
              <w:rPr>
                <w:rFonts w:ascii="Times New Roman" w:hAnsi="Times New Roman" w:cs="Times New Roman"/>
                <w:b/>
                <w:noProof/>
                <w:sz w:val="20"/>
                <w:lang w:val="en-GB"/>
              </w:rPr>
            </w:pPr>
            <w:r w:rsidRPr="007936E3">
              <w:rPr>
                <w:rFonts w:ascii="Times New Roman" w:hAnsi="Times New Roman" w:cs="Times New Roman"/>
                <w:bCs/>
                <w:i/>
                <w:iCs/>
                <w:sz w:val="20"/>
                <w:szCs w:val="16"/>
              </w:rPr>
              <w:t>Издание…</w:t>
            </w:r>
          </w:p>
          <w:p w:rsidR="007936E3" w:rsidRPr="007936E3" w:rsidRDefault="007936E3" w:rsidP="007936E3">
            <w:pPr>
              <w:spacing w:line="240" w:lineRule="auto"/>
              <w:ind w:left="1026" w:hanging="1026"/>
              <w:contextualSpacing/>
              <w:rPr>
                <w:rFonts w:ascii="Times New Roman" w:hAnsi="Times New Roman" w:cs="Times New Roman"/>
                <w:b/>
                <w:noProof/>
                <w:sz w:val="20"/>
                <w:lang w:val="en-GB"/>
              </w:rPr>
            </w:pPr>
          </w:p>
        </w:tc>
        <w:tc>
          <w:tcPr>
            <w:tcW w:w="1897" w:type="dxa"/>
            <w:gridSpan w:val="2"/>
            <w:tcBorders>
              <w:top w:val="single" w:sz="4" w:space="0" w:color="auto"/>
              <w:left w:val="single" w:sz="4" w:space="0" w:color="auto"/>
              <w:bottom w:val="single" w:sz="4" w:space="0" w:color="auto"/>
              <w:right w:val="double" w:sz="4" w:space="0" w:color="auto"/>
            </w:tcBorders>
            <w:shd w:val="clear" w:color="auto" w:fill="F2F2F2"/>
          </w:tcPr>
          <w:p w:rsidR="007936E3" w:rsidRPr="007936E3" w:rsidRDefault="007936E3" w:rsidP="007936E3">
            <w:pPr>
              <w:spacing w:line="240" w:lineRule="auto"/>
              <w:contextualSpacing/>
              <w:rPr>
                <w:rFonts w:ascii="Times New Roman" w:hAnsi="Times New Roman" w:cs="Times New Roman"/>
                <w:i/>
                <w:noProof/>
                <w:sz w:val="20"/>
              </w:rPr>
            </w:pPr>
            <w:r w:rsidRPr="007936E3">
              <w:rPr>
                <w:rFonts w:ascii="Times New Roman" w:hAnsi="Times New Roman" w:cs="Times New Roman"/>
                <w:i/>
                <w:noProof/>
                <w:sz w:val="20"/>
              </w:rPr>
              <w:t>Издание…</w:t>
            </w:r>
          </w:p>
          <w:p w:rsidR="007936E3" w:rsidRPr="007936E3" w:rsidRDefault="007936E3" w:rsidP="007936E3">
            <w:pPr>
              <w:spacing w:line="240" w:lineRule="auto"/>
              <w:contextualSpacing/>
              <w:rPr>
                <w:rFonts w:ascii="Times New Roman" w:hAnsi="Times New Roman" w:cs="Times New Roman"/>
                <w:b/>
                <w:noProof/>
                <w:sz w:val="20"/>
                <w:lang w:val="en-GB"/>
              </w:rPr>
            </w:pPr>
          </w:p>
        </w:tc>
      </w:tr>
      <w:tr w:rsidR="007936E3" w:rsidRPr="007936E3" w:rsidTr="00853BDB">
        <w:trPr>
          <w:gridAfter w:val="1"/>
          <w:wAfter w:w="811" w:type="dxa"/>
          <w:trHeight w:val="152"/>
          <w:jc w:val="center"/>
        </w:trPr>
        <w:tc>
          <w:tcPr>
            <w:tcW w:w="2890" w:type="dxa"/>
            <w:gridSpan w:val="2"/>
            <w:tcBorders>
              <w:top w:val="single" w:sz="4" w:space="0" w:color="auto"/>
              <w:left w:val="double" w:sz="4" w:space="0" w:color="auto"/>
              <w:bottom w:val="single" w:sz="4" w:space="0" w:color="auto"/>
              <w:right w:val="single" w:sz="4" w:space="0" w:color="auto"/>
            </w:tcBorders>
            <w:shd w:val="clear" w:color="auto" w:fill="F2F2F2"/>
          </w:tcPr>
          <w:p w:rsidR="007936E3" w:rsidRPr="007936E3" w:rsidRDefault="007936E3" w:rsidP="007936E3">
            <w:pPr>
              <w:spacing w:line="240" w:lineRule="auto"/>
              <w:ind w:left="1026" w:hanging="1026"/>
              <w:contextualSpacing/>
              <w:jc w:val="right"/>
              <w:rPr>
                <w:rFonts w:ascii="Times New Roman" w:hAnsi="Times New Roman" w:cs="Times New Roman"/>
                <w:noProof/>
                <w:sz w:val="16"/>
                <w:lang w:val="en-GB"/>
              </w:rPr>
            </w:pPr>
            <w:r w:rsidRPr="007936E3">
              <w:rPr>
                <w:rFonts w:ascii="Times New Roman" w:hAnsi="Times New Roman" w:cs="Times New Roman"/>
                <w:noProof/>
                <w:sz w:val="16"/>
              </w:rPr>
              <w:t>Година</w:t>
            </w:r>
            <w:r w:rsidRPr="007936E3">
              <w:rPr>
                <w:rFonts w:ascii="Times New Roman" w:hAnsi="Times New Roman" w:cs="Times New Roman"/>
                <w:noProof/>
                <w:sz w:val="16"/>
                <w:lang w:val="en-GB"/>
              </w:rPr>
              <w:t>:</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36E3" w:rsidRPr="007936E3" w:rsidRDefault="007936E3" w:rsidP="007936E3">
            <w:pPr>
              <w:spacing w:line="240" w:lineRule="auto"/>
              <w:ind w:left="1026" w:hanging="1026"/>
              <w:contextualSpacing/>
              <w:jc w:val="center"/>
              <w:rPr>
                <w:rFonts w:ascii="Times New Roman" w:hAnsi="Times New Roman" w:cs="Times New Roman"/>
                <w:b/>
                <w:noProof/>
                <w:sz w:val="20"/>
                <w:lang w:val="en-GB"/>
              </w:rPr>
            </w:pPr>
            <w:r w:rsidRPr="007936E3">
              <w:rPr>
                <w:rFonts w:ascii="Times New Roman" w:hAnsi="Times New Roman" w:cs="Times New Roman"/>
                <w:b/>
                <w:bCs/>
                <w:i/>
                <w:iCs/>
                <w:sz w:val="20"/>
                <w:szCs w:val="16"/>
                <w:lang w:val="en-GB"/>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936E3" w:rsidRPr="007936E3" w:rsidRDefault="007936E3" w:rsidP="007936E3">
            <w:pPr>
              <w:spacing w:line="240" w:lineRule="auto"/>
              <w:ind w:left="1026" w:hanging="1026"/>
              <w:contextualSpacing/>
              <w:jc w:val="center"/>
              <w:rPr>
                <w:rFonts w:ascii="Times New Roman" w:hAnsi="Times New Roman" w:cs="Times New Roman"/>
                <w:b/>
                <w:noProof/>
                <w:sz w:val="20"/>
                <w:lang w:val="en-GB"/>
              </w:rPr>
            </w:pPr>
            <w:r w:rsidRPr="007936E3">
              <w:rPr>
                <w:rFonts w:ascii="Times New Roman" w:hAnsi="Times New Roman" w:cs="Times New Roman"/>
                <w:b/>
                <w:bCs/>
                <w:i/>
                <w:iCs/>
                <w:sz w:val="20"/>
                <w:szCs w:val="16"/>
                <w:lang w:val="en-GB"/>
              </w:rPr>
              <w:t>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936E3" w:rsidRPr="007936E3" w:rsidRDefault="007936E3" w:rsidP="007936E3">
            <w:pPr>
              <w:spacing w:line="240" w:lineRule="auto"/>
              <w:ind w:left="1026" w:hanging="1026"/>
              <w:contextualSpacing/>
              <w:jc w:val="center"/>
              <w:rPr>
                <w:rFonts w:ascii="Times New Roman" w:hAnsi="Times New Roman" w:cs="Times New Roman"/>
                <w:b/>
                <w:noProof/>
                <w:sz w:val="20"/>
                <w:lang w:val="en-GB"/>
              </w:rPr>
            </w:pPr>
            <w:r w:rsidRPr="007936E3">
              <w:rPr>
                <w:rFonts w:ascii="Times New Roman" w:hAnsi="Times New Roman" w:cs="Times New Roman"/>
                <w:b/>
                <w:bCs/>
                <w:i/>
                <w:iCs/>
                <w:sz w:val="20"/>
                <w:szCs w:val="16"/>
                <w:lang w:val="en-GB"/>
              </w:rPr>
              <w:t>20…..</w:t>
            </w:r>
          </w:p>
        </w:tc>
        <w:tc>
          <w:tcPr>
            <w:tcW w:w="1897" w:type="dxa"/>
            <w:gridSpan w:val="2"/>
            <w:tcBorders>
              <w:top w:val="single" w:sz="4" w:space="0" w:color="auto"/>
              <w:left w:val="single" w:sz="4" w:space="0" w:color="auto"/>
              <w:bottom w:val="single" w:sz="4" w:space="0" w:color="auto"/>
              <w:right w:val="double" w:sz="4" w:space="0" w:color="auto"/>
            </w:tcBorders>
            <w:shd w:val="clear" w:color="auto" w:fill="auto"/>
          </w:tcPr>
          <w:p w:rsidR="007936E3" w:rsidRPr="007936E3" w:rsidRDefault="007936E3" w:rsidP="007936E3">
            <w:pPr>
              <w:spacing w:line="240" w:lineRule="auto"/>
              <w:contextualSpacing/>
              <w:jc w:val="center"/>
              <w:rPr>
                <w:rFonts w:ascii="Times New Roman" w:hAnsi="Times New Roman" w:cs="Times New Roman"/>
                <w:b/>
                <w:noProof/>
                <w:sz w:val="20"/>
              </w:rPr>
            </w:pPr>
            <w:r w:rsidRPr="007936E3">
              <w:rPr>
                <w:rFonts w:ascii="Times New Roman" w:hAnsi="Times New Roman" w:cs="Times New Roman"/>
                <w:b/>
                <w:noProof/>
                <w:sz w:val="20"/>
              </w:rPr>
              <w:t>Текуща година</w:t>
            </w:r>
          </w:p>
        </w:tc>
      </w:tr>
      <w:tr w:rsidR="007936E3" w:rsidRPr="007936E3" w:rsidTr="00853BDB">
        <w:trPr>
          <w:gridAfter w:val="1"/>
          <w:wAfter w:w="811" w:type="dxa"/>
          <w:trHeight w:val="277"/>
          <w:jc w:val="center"/>
        </w:trPr>
        <w:tc>
          <w:tcPr>
            <w:tcW w:w="2890" w:type="dxa"/>
            <w:gridSpan w:val="2"/>
            <w:tcBorders>
              <w:top w:val="single" w:sz="4" w:space="0" w:color="auto"/>
              <w:left w:val="double" w:sz="4" w:space="0" w:color="auto"/>
              <w:bottom w:val="single" w:sz="4" w:space="0" w:color="auto"/>
              <w:right w:val="single" w:sz="4" w:space="0" w:color="auto"/>
            </w:tcBorders>
            <w:shd w:val="clear" w:color="auto" w:fill="F2F2F2"/>
          </w:tcPr>
          <w:p w:rsidR="007936E3" w:rsidRPr="007936E3" w:rsidRDefault="007936E3" w:rsidP="007936E3">
            <w:pPr>
              <w:spacing w:line="240" w:lineRule="auto"/>
              <w:ind w:left="-8" w:firstLine="8"/>
              <w:contextualSpacing/>
              <w:jc w:val="right"/>
              <w:rPr>
                <w:rFonts w:ascii="Times New Roman" w:hAnsi="Times New Roman" w:cs="Times New Roman"/>
                <w:noProof/>
                <w:sz w:val="16"/>
              </w:rPr>
            </w:pPr>
            <w:r w:rsidRPr="007936E3">
              <w:rPr>
                <w:rFonts w:ascii="Times New Roman" w:hAnsi="Times New Roman" w:cs="Times New Roman"/>
                <w:noProof/>
                <w:sz w:val="16"/>
              </w:rPr>
              <w:t>Брой участници от чужбина: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c>
          <w:tcPr>
            <w:tcW w:w="1897" w:type="dxa"/>
            <w:gridSpan w:val="2"/>
            <w:tcBorders>
              <w:top w:val="single" w:sz="4" w:space="0" w:color="auto"/>
              <w:left w:val="single" w:sz="4" w:space="0" w:color="auto"/>
              <w:bottom w:val="single" w:sz="4" w:space="0" w:color="auto"/>
              <w:right w:val="doub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r>
      <w:tr w:rsidR="007936E3" w:rsidRPr="007936E3" w:rsidTr="00853BDB">
        <w:trPr>
          <w:gridAfter w:val="1"/>
          <w:wAfter w:w="811" w:type="dxa"/>
          <w:trHeight w:val="277"/>
          <w:jc w:val="center"/>
        </w:trPr>
        <w:tc>
          <w:tcPr>
            <w:tcW w:w="2890" w:type="dxa"/>
            <w:gridSpan w:val="2"/>
            <w:tcBorders>
              <w:top w:val="single" w:sz="4" w:space="0" w:color="auto"/>
              <w:left w:val="double" w:sz="4" w:space="0" w:color="auto"/>
              <w:bottom w:val="single" w:sz="4" w:space="0" w:color="auto"/>
              <w:right w:val="single" w:sz="4" w:space="0" w:color="auto"/>
            </w:tcBorders>
            <w:shd w:val="clear" w:color="auto" w:fill="F2F2F2"/>
          </w:tcPr>
          <w:p w:rsidR="007936E3" w:rsidRPr="007936E3" w:rsidRDefault="007936E3" w:rsidP="007936E3">
            <w:pPr>
              <w:spacing w:line="240" w:lineRule="auto"/>
              <w:ind w:left="-8" w:firstLine="8"/>
              <w:contextualSpacing/>
              <w:jc w:val="right"/>
              <w:rPr>
                <w:rFonts w:ascii="Times New Roman" w:hAnsi="Times New Roman" w:cs="Times New Roman"/>
                <w:noProof/>
                <w:sz w:val="16"/>
              </w:rPr>
            </w:pPr>
            <w:r w:rsidRPr="007936E3">
              <w:rPr>
                <w:rFonts w:ascii="Times New Roman" w:hAnsi="Times New Roman" w:cs="Times New Roman"/>
                <w:noProof/>
                <w:sz w:val="16"/>
              </w:rPr>
              <w:t>Брой участници от България: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c>
          <w:tcPr>
            <w:tcW w:w="1897" w:type="dxa"/>
            <w:gridSpan w:val="2"/>
            <w:tcBorders>
              <w:top w:val="single" w:sz="4" w:space="0" w:color="auto"/>
              <w:left w:val="single" w:sz="4" w:space="0" w:color="auto"/>
              <w:bottom w:val="single" w:sz="4" w:space="0" w:color="auto"/>
              <w:right w:val="doub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r>
      <w:tr w:rsidR="007936E3" w:rsidRPr="007936E3" w:rsidTr="00853BDB">
        <w:trPr>
          <w:gridAfter w:val="1"/>
          <w:wAfter w:w="811" w:type="dxa"/>
          <w:trHeight w:val="277"/>
          <w:jc w:val="center"/>
        </w:trPr>
        <w:tc>
          <w:tcPr>
            <w:tcW w:w="2890" w:type="dxa"/>
            <w:gridSpan w:val="2"/>
            <w:tcBorders>
              <w:top w:val="single" w:sz="4" w:space="0" w:color="auto"/>
              <w:left w:val="double" w:sz="4" w:space="0" w:color="auto"/>
              <w:bottom w:val="single" w:sz="4" w:space="0" w:color="auto"/>
              <w:right w:val="single" w:sz="4" w:space="0" w:color="auto"/>
            </w:tcBorders>
            <w:shd w:val="clear" w:color="auto" w:fill="F2F2F2"/>
          </w:tcPr>
          <w:p w:rsidR="007936E3" w:rsidRPr="007936E3" w:rsidRDefault="007936E3" w:rsidP="007936E3">
            <w:pPr>
              <w:spacing w:line="240" w:lineRule="auto"/>
              <w:ind w:left="-8" w:firstLine="8"/>
              <w:contextualSpacing/>
              <w:jc w:val="right"/>
              <w:rPr>
                <w:rFonts w:ascii="Times New Roman" w:hAnsi="Times New Roman" w:cs="Times New Roman"/>
                <w:noProof/>
                <w:sz w:val="16"/>
                <w:lang w:val="en-GB"/>
              </w:rPr>
            </w:pPr>
            <w:r w:rsidRPr="007936E3">
              <w:rPr>
                <w:rFonts w:ascii="Times New Roman" w:hAnsi="Times New Roman" w:cs="Times New Roman"/>
                <w:noProof/>
                <w:sz w:val="16"/>
              </w:rPr>
              <w:t>Брой на държавите частнички:</w:t>
            </w:r>
            <w:r w:rsidRPr="007936E3">
              <w:rPr>
                <w:rFonts w:ascii="Times New Roman" w:hAnsi="Times New Roman" w:cs="Times New Roman"/>
                <w:noProof/>
                <w:sz w:val="16"/>
                <w:lang w:val="en-GB"/>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c>
          <w:tcPr>
            <w:tcW w:w="1897" w:type="dxa"/>
            <w:gridSpan w:val="2"/>
            <w:tcBorders>
              <w:top w:val="single" w:sz="4" w:space="0" w:color="auto"/>
              <w:left w:val="single" w:sz="4" w:space="0" w:color="auto"/>
              <w:bottom w:val="single" w:sz="4" w:space="0" w:color="auto"/>
              <w:right w:val="doub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r>
      <w:tr w:rsidR="007936E3" w:rsidRPr="007936E3" w:rsidTr="00853BDB">
        <w:trPr>
          <w:gridAfter w:val="1"/>
          <w:wAfter w:w="811" w:type="dxa"/>
          <w:trHeight w:val="277"/>
          <w:jc w:val="center"/>
        </w:trPr>
        <w:tc>
          <w:tcPr>
            <w:tcW w:w="2890" w:type="dxa"/>
            <w:gridSpan w:val="2"/>
            <w:tcBorders>
              <w:top w:val="single" w:sz="4" w:space="0" w:color="auto"/>
              <w:left w:val="double" w:sz="4" w:space="0" w:color="auto"/>
              <w:bottom w:val="single" w:sz="4" w:space="0" w:color="auto"/>
              <w:right w:val="single" w:sz="4" w:space="0" w:color="auto"/>
            </w:tcBorders>
            <w:shd w:val="clear" w:color="auto" w:fill="F2F2F2"/>
          </w:tcPr>
          <w:p w:rsidR="007936E3" w:rsidRPr="007936E3" w:rsidRDefault="007936E3" w:rsidP="007936E3">
            <w:pPr>
              <w:spacing w:line="240" w:lineRule="auto"/>
              <w:ind w:left="-8" w:firstLine="8"/>
              <w:contextualSpacing/>
              <w:jc w:val="right"/>
              <w:rPr>
                <w:rFonts w:ascii="Times New Roman" w:hAnsi="Times New Roman" w:cs="Times New Roman"/>
                <w:noProof/>
                <w:sz w:val="16"/>
              </w:rPr>
            </w:pPr>
            <w:r w:rsidRPr="007936E3">
              <w:rPr>
                <w:rFonts w:ascii="Times New Roman" w:hAnsi="Times New Roman" w:cs="Times New Roman"/>
                <w:noProof/>
                <w:sz w:val="16"/>
              </w:rPr>
              <w:t>Уточнете от кои държави са участниците в събитието: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c>
          <w:tcPr>
            <w:tcW w:w="1897" w:type="dxa"/>
            <w:gridSpan w:val="2"/>
            <w:tcBorders>
              <w:top w:val="single" w:sz="4" w:space="0" w:color="auto"/>
              <w:left w:val="single" w:sz="4" w:space="0" w:color="auto"/>
              <w:bottom w:val="single" w:sz="4" w:space="0" w:color="auto"/>
              <w:right w:val="doub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r>
      <w:tr w:rsidR="007936E3" w:rsidRPr="007936E3" w:rsidTr="00853BDB">
        <w:trPr>
          <w:gridAfter w:val="1"/>
          <w:wAfter w:w="811" w:type="dxa"/>
          <w:trHeight w:val="277"/>
          <w:jc w:val="center"/>
        </w:trPr>
        <w:tc>
          <w:tcPr>
            <w:tcW w:w="2890" w:type="dxa"/>
            <w:gridSpan w:val="2"/>
            <w:tcBorders>
              <w:top w:val="single" w:sz="4" w:space="0" w:color="auto"/>
              <w:left w:val="double" w:sz="4" w:space="0" w:color="auto"/>
              <w:bottom w:val="single" w:sz="4" w:space="0" w:color="auto"/>
              <w:right w:val="single" w:sz="4" w:space="0" w:color="auto"/>
            </w:tcBorders>
            <w:shd w:val="clear" w:color="auto" w:fill="F2F2F2"/>
          </w:tcPr>
          <w:p w:rsidR="007936E3" w:rsidRPr="007936E3" w:rsidRDefault="007936E3" w:rsidP="007936E3">
            <w:pPr>
              <w:spacing w:line="240" w:lineRule="auto"/>
              <w:ind w:left="-8" w:firstLine="8"/>
              <w:contextualSpacing/>
              <w:jc w:val="right"/>
              <w:rPr>
                <w:rFonts w:ascii="Times New Roman" w:hAnsi="Times New Roman" w:cs="Times New Roman"/>
                <w:noProof/>
                <w:sz w:val="16"/>
              </w:rPr>
            </w:pPr>
            <w:r w:rsidRPr="007936E3">
              <w:rPr>
                <w:rFonts w:ascii="Times New Roman" w:hAnsi="Times New Roman" w:cs="Times New Roman"/>
                <w:noProof/>
                <w:sz w:val="16"/>
              </w:rPr>
              <w:t>Брой привлечени доброволци: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c>
          <w:tcPr>
            <w:tcW w:w="1897" w:type="dxa"/>
            <w:gridSpan w:val="2"/>
            <w:tcBorders>
              <w:top w:val="single" w:sz="4" w:space="0" w:color="auto"/>
              <w:left w:val="single" w:sz="4" w:space="0" w:color="auto"/>
              <w:bottom w:val="single" w:sz="4" w:space="0" w:color="auto"/>
              <w:right w:val="doub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r>
      <w:tr w:rsidR="007936E3" w:rsidRPr="007936E3" w:rsidTr="00853BDB">
        <w:trPr>
          <w:gridAfter w:val="1"/>
          <w:wAfter w:w="811" w:type="dxa"/>
          <w:trHeight w:val="277"/>
          <w:jc w:val="center"/>
        </w:trPr>
        <w:tc>
          <w:tcPr>
            <w:tcW w:w="2890" w:type="dxa"/>
            <w:gridSpan w:val="2"/>
            <w:tcBorders>
              <w:top w:val="single" w:sz="4" w:space="0" w:color="auto"/>
              <w:left w:val="double" w:sz="4" w:space="0" w:color="auto"/>
              <w:bottom w:val="single" w:sz="4" w:space="0" w:color="auto"/>
              <w:right w:val="single" w:sz="4" w:space="0" w:color="auto"/>
            </w:tcBorders>
            <w:shd w:val="clear" w:color="auto" w:fill="F2F2F2"/>
          </w:tcPr>
          <w:p w:rsidR="007936E3" w:rsidRPr="007936E3" w:rsidRDefault="007936E3" w:rsidP="007936E3">
            <w:pPr>
              <w:spacing w:line="240" w:lineRule="auto"/>
              <w:ind w:left="-8" w:firstLine="8"/>
              <w:contextualSpacing/>
              <w:jc w:val="right"/>
              <w:rPr>
                <w:rFonts w:ascii="Times New Roman" w:hAnsi="Times New Roman" w:cs="Times New Roman"/>
                <w:noProof/>
                <w:sz w:val="16"/>
              </w:rPr>
            </w:pPr>
            <w:r w:rsidRPr="007936E3">
              <w:rPr>
                <w:rFonts w:ascii="Times New Roman" w:hAnsi="Times New Roman" w:cs="Times New Roman"/>
                <w:noProof/>
                <w:sz w:val="16"/>
              </w:rPr>
              <w:t>Общо брой посетители: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c>
          <w:tcPr>
            <w:tcW w:w="1897" w:type="dxa"/>
            <w:gridSpan w:val="2"/>
            <w:tcBorders>
              <w:top w:val="single" w:sz="4" w:space="0" w:color="auto"/>
              <w:left w:val="single" w:sz="4" w:space="0" w:color="auto"/>
              <w:bottom w:val="single" w:sz="4" w:space="0" w:color="auto"/>
              <w:right w:val="doub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r>
      <w:tr w:rsidR="007936E3" w:rsidRPr="007936E3" w:rsidTr="00853BDB">
        <w:trPr>
          <w:gridAfter w:val="1"/>
          <w:wAfter w:w="811" w:type="dxa"/>
          <w:trHeight w:val="277"/>
          <w:jc w:val="center"/>
        </w:trPr>
        <w:tc>
          <w:tcPr>
            <w:tcW w:w="2890" w:type="dxa"/>
            <w:gridSpan w:val="2"/>
            <w:tcBorders>
              <w:top w:val="single" w:sz="4" w:space="0" w:color="auto"/>
              <w:left w:val="double" w:sz="4" w:space="0" w:color="auto"/>
              <w:bottom w:val="double" w:sz="4" w:space="0" w:color="auto"/>
              <w:right w:val="single" w:sz="4" w:space="0" w:color="auto"/>
            </w:tcBorders>
            <w:shd w:val="clear" w:color="auto" w:fill="F2F2F2"/>
          </w:tcPr>
          <w:p w:rsidR="007936E3" w:rsidRPr="007936E3" w:rsidRDefault="007936E3" w:rsidP="007936E3">
            <w:pPr>
              <w:spacing w:line="240" w:lineRule="auto"/>
              <w:ind w:left="-8" w:firstLine="8"/>
              <w:contextualSpacing/>
              <w:jc w:val="right"/>
              <w:rPr>
                <w:rFonts w:ascii="Times New Roman" w:hAnsi="Times New Roman" w:cs="Times New Roman"/>
                <w:noProof/>
                <w:sz w:val="16"/>
              </w:rPr>
            </w:pPr>
            <w:r w:rsidRPr="007936E3">
              <w:rPr>
                <w:rFonts w:ascii="Times New Roman" w:hAnsi="Times New Roman" w:cs="Times New Roman"/>
                <w:noProof/>
                <w:sz w:val="16"/>
              </w:rPr>
              <w:t xml:space="preserve">Брой продадени билети </w:t>
            </w:r>
          </w:p>
          <w:p w:rsidR="007936E3" w:rsidRPr="007936E3" w:rsidRDefault="007936E3" w:rsidP="007936E3">
            <w:pPr>
              <w:spacing w:line="240" w:lineRule="auto"/>
              <w:ind w:left="-8" w:firstLine="8"/>
              <w:contextualSpacing/>
              <w:jc w:val="right"/>
              <w:rPr>
                <w:rFonts w:ascii="Times New Roman" w:hAnsi="Times New Roman" w:cs="Times New Roman"/>
                <w:noProof/>
                <w:sz w:val="16"/>
              </w:rPr>
            </w:pPr>
            <w:r w:rsidRPr="007936E3">
              <w:rPr>
                <w:rFonts w:ascii="Times New Roman" w:hAnsi="Times New Roman" w:cs="Times New Roman"/>
                <w:noProof/>
                <w:sz w:val="16"/>
              </w:rPr>
              <w:t>(ако е приложимо):</w:t>
            </w:r>
          </w:p>
        </w:tc>
        <w:tc>
          <w:tcPr>
            <w:tcW w:w="1842" w:type="dxa"/>
            <w:tcBorders>
              <w:top w:val="single" w:sz="4" w:space="0" w:color="auto"/>
              <w:left w:val="single" w:sz="4" w:space="0" w:color="auto"/>
              <w:bottom w:val="double" w:sz="4" w:space="0" w:color="auto"/>
              <w:right w:val="sing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c>
          <w:tcPr>
            <w:tcW w:w="1985" w:type="dxa"/>
            <w:tcBorders>
              <w:top w:val="single" w:sz="4" w:space="0" w:color="auto"/>
              <w:left w:val="single" w:sz="4" w:space="0" w:color="auto"/>
              <w:bottom w:val="double" w:sz="4" w:space="0" w:color="auto"/>
              <w:right w:val="sing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c>
          <w:tcPr>
            <w:tcW w:w="2126" w:type="dxa"/>
            <w:tcBorders>
              <w:top w:val="single" w:sz="4" w:space="0" w:color="auto"/>
              <w:left w:val="single" w:sz="4" w:space="0" w:color="auto"/>
              <w:bottom w:val="double" w:sz="4" w:space="0" w:color="auto"/>
              <w:right w:val="sing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c>
          <w:tcPr>
            <w:tcW w:w="1897" w:type="dxa"/>
            <w:gridSpan w:val="2"/>
            <w:tcBorders>
              <w:top w:val="single" w:sz="4" w:space="0" w:color="auto"/>
              <w:left w:val="single" w:sz="4" w:space="0" w:color="auto"/>
              <w:bottom w:val="double" w:sz="4" w:space="0" w:color="auto"/>
              <w:right w:val="double" w:sz="4" w:space="0" w:color="auto"/>
            </w:tcBorders>
            <w:shd w:val="clear" w:color="auto" w:fill="auto"/>
          </w:tcPr>
          <w:p w:rsidR="007936E3" w:rsidRPr="007936E3" w:rsidRDefault="007936E3" w:rsidP="007936E3">
            <w:pPr>
              <w:spacing w:line="240" w:lineRule="auto"/>
              <w:ind w:left="1026" w:hanging="1026"/>
              <w:contextualSpacing/>
              <w:rPr>
                <w:rFonts w:ascii="Times New Roman" w:hAnsi="Times New Roman" w:cs="Times New Roman"/>
                <w:bCs/>
                <w:i/>
                <w:iCs/>
                <w:sz w:val="20"/>
                <w:szCs w:val="16"/>
                <w:lang w:val="en-GB"/>
              </w:rPr>
            </w:pPr>
          </w:p>
        </w:tc>
      </w:tr>
    </w:tbl>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tabs>
          <w:tab w:val="left" w:pos="5820"/>
        </w:tabs>
        <w:spacing w:line="240" w:lineRule="auto"/>
        <w:contextualSpacing/>
        <w:rPr>
          <w:rFonts w:ascii="Times New Roman" w:hAnsi="Times New Roman" w:cs="Times New Roman"/>
          <w:lang w:val="en-GB"/>
        </w:rPr>
      </w:pPr>
    </w:p>
    <w:p w:rsidR="007936E3" w:rsidRPr="007936E3" w:rsidRDefault="007936E3" w:rsidP="007936E3">
      <w:pPr>
        <w:tabs>
          <w:tab w:val="left" w:pos="5820"/>
        </w:tabs>
        <w:spacing w:line="240" w:lineRule="auto"/>
        <w:contextualSpacing/>
        <w:rPr>
          <w:rFonts w:ascii="Times New Roman" w:hAnsi="Times New Roman" w:cs="Times New Roman"/>
          <w:lang w:val="en-GB"/>
        </w:rPr>
      </w:pPr>
    </w:p>
    <w:tbl>
      <w:tblPr>
        <w:tblW w:w="9923" w:type="dxa"/>
        <w:tblInd w:w="250" w:type="dxa"/>
        <w:tblLayout w:type="fixed"/>
        <w:tblLook w:val="0000" w:firstRow="0" w:lastRow="0" w:firstColumn="0" w:lastColumn="0" w:noHBand="0" w:noVBand="0"/>
      </w:tblPr>
      <w:tblGrid>
        <w:gridCol w:w="6235"/>
        <w:gridCol w:w="851"/>
        <w:gridCol w:w="2270"/>
        <w:gridCol w:w="567"/>
      </w:tblGrid>
      <w:tr w:rsidR="007936E3" w:rsidRPr="007936E3" w:rsidTr="00853BDB">
        <w:trPr>
          <w:gridAfter w:val="1"/>
          <w:wAfter w:w="567" w:type="dxa"/>
          <w:trHeight w:val="454"/>
        </w:trPr>
        <w:tc>
          <w:tcPr>
            <w:tcW w:w="9356" w:type="dxa"/>
            <w:gridSpan w:val="3"/>
            <w:tcBorders>
              <w:top w:val="double" w:sz="4" w:space="0" w:color="auto"/>
              <w:left w:val="double" w:sz="4" w:space="0" w:color="auto"/>
              <w:bottom w:val="double" w:sz="4" w:space="0" w:color="auto"/>
              <w:right w:val="double" w:sz="4" w:space="0" w:color="auto"/>
            </w:tcBorders>
            <w:shd w:val="clear" w:color="auto" w:fill="E7E6E6"/>
            <w:vAlign w:val="center"/>
          </w:tcPr>
          <w:p w:rsidR="007936E3" w:rsidRPr="007936E3" w:rsidRDefault="007936E3" w:rsidP="007936E3">
            <w:pPr>
              <w:spacing w:line="240" w:lineRule="auto"/>
              <w:contextualSpacing/>
              <w:rPr>
                <w:rFonts w:ascii="Times New Roman" w:hAnsi="Times New Roman" w:cs="Times New Roman"/>
                <w:b/>
                <w:noProof/>
                <w:sz w:val="6"/>
                <w:szCs w:val="28"/>
              </w:rPr>
            </w:pPr>
          </w:p>
          <w:p w:rsidR="007936E3" w:rsidRPr="007936E3" w:rsidRDefault="007936E3" w:rsidP="007936E3">
            <w:pPr>
              <w:spacing w:line="240" w:lineRule="auto"/>
              <w:contextualSpacing/>
              <w:rPr>
                <w:rFonts w:ascii="Times New Roman" w:hAnsi="Times New Roman" w:cs="Times New Roman"/>
                <w:b/>
                <w:noProof/>
                <w:szCs w:val="28"/>
              </w:rPr>
            </w:pPr>
            <w:r w:rsidRPr="007936E3">
              <w:rPr>
                <w:rFonts w:ascii="Times New Roman" w:hAnsi="Times New Roman" w:cs="Times New Roman"/>
                <w:b/>
                <w:noProof/>
                <w:szCs w:val="28"/>
              </w:rPr>
              <w:t>4</w:t>
            </w:r>
            <w:r w:rsidRPr="007936E3">
              <w:rPr>
                <w:rFonts w:ascii="Times New Roman" w:hAnsi="Times New Roman" w:cs="Times New Roman"/>
                <w:b/>
                <w:noProof/>
                <w:szCs w:val="28"/>
                <w:lang w:val="en-GB"/>
              </w:rPr>
              <w:t xml:space="preserve">. </w:t>
            </w:r>
            <w:r w:rsidRPr="007936E3">
              <w:rPr>
                <w:rFonts w:ascii="Times New Roman" w:hAnsi="Times New Roman" w:cs="Times New Roman"/>
                <w:b/>
                <w:noProof/>
                <w:szCs w:val="28"/>
              </w:rPr>
              <w:t>Описание на проекта</w:t>
            </w:r>
          </w:p>
          <w:p w:rsidR="007936E3" w:rsidRPr="007936E3" w:rsidRDefault="007936E3" w:rsidP="007936E3">
            <w:pPr>
              <w:spacing w:line="240" w:lineRule="auto"/>
              <w:contextualSpacing/>
              <w:rPr>
                <w:rFonts w:ascii="Times New Roman" w:hAnsi="Times New Roman" w:cs="Times New Roman"/>
                <w:b/>
                <w:noProof/>
                <w:sz w:val="8"/>
              </w:rPr>
            </w:pPr>
          </w:p>
        </w:tc>
      </w:tr>
      <w:tr w:rsidR="007936E3" w:rsidRPr="007936E3" w:rsidTr="00853BDB">
        <w:trPr>
          <w:gridAfter w:val="1"/>
          <w:wAfter w:w="567" w:type="dxa"/>
          <w:trHeight w:val="249"/>
        </w:trPr>
        <w:tc>
          <w:tcPr>
            <w:tcW w:w="9356" w:type="dxa"/>
            <w:gridSpan w:val="3"/>
            <w:tcBorders>
              <w:top w:val="double" w:sz="4" w:space="0" w:color="auto"/>
              <w:left w:val="double" w:sz="4" w:space="0" w:color="auto"/>
              <w:bottom w:val="single" w:sz="4" w:space="0" w:color="auto"/>
              <w:right w:val="double" w:sz="4" w:space="0" w:color="auto"/>
            </w:tcBorders>
            <w:shd w:val="clear" w:color="auto" w:fill="F2F2F2"/>
          </w:tcPr>
          <w:p w:rsidR="007936E3" w:rsidRPr="007936E3" w:rsidRDefault="007936E3" w:rsidP="007936E3">
            <w:pPr>
              <w:spacing w:before="120" w:after="120" w:line="240" w:lineRule="auto"/>
              <w:contextualSpacing/>
              <w:rPr>
                <w:rFonts w:ascii="Times New Roman" w:hAnsi="Times New Roman" w:cs="Times New Roman"/>
                <w:b/>
                <w:noProof/>
                <w:szCs w:val="28"/>
                <w:lang w:val="en-GB"/>
              </w:rPr>
            </w:pPr>
            <w:r w:rsidRPr="007936E3">
              <w:rPr>
                <w:rFonts w:ascii="Times New Roman" w:hAnsi="Times New Roman" w:cs="Times New Roman"/>
                <w:b/>
                <w:noProof/>
                <w:sz w:val="20"/>
              </w:rPr>
              <w:t>4</w:t>
            </w:r>
            <w:r w:rsidRPr="007936E3">
              <w:rPr>
                <w:rFonts w:ascii="Times New Roman" w:hAnsi="Times New Roman" w:cs="Times New Roman"/>
                <w:b/>
                <w:noProof/>
                <w:sz w:val="20"/>
                <w:lang w:val="en-GB"/>
              </w:rPr>
              <w:t xml:space="preserve">.1. </w:t>
            </w:r>
            <w:r w:rsidRPr="007936E3">
              <w:rPr>
                <w:rFonts w:ascii="Times New Roman" w:hAnsi="Times New Roman" w:cs="Times New Roman"/>
                <w:b/>
                <w:noProof/>
                <w:sz w:val="20"/>
              </w:rPr>
              <w:t>ОТНОСИМОСТ КЪМ ЦЕЛИТЕ НА ПРОГРАМАТА</w:t>
            </w:r>
          </w:p>
        </w:tc>
      </w:tr>
      <w:tr w:rsidR="007936E3" w:rsidRPr="007936E3" w:rsidTr="00853BDB">
        <w:trPr>
          <w:gridAfter w:val="1"/>
          <w:wAfter w:w="567" w:type="dxa"/>
          <w:trHeight w:val="345"/>
        </w:trPr>
        <w:tc>
          <w:tcPr>
            <w:tcW w:w="9356" w:type="dxa"/>
            <w:gridSpan w:val="3"/>
            <w:tcBorders>
              <w:top w:val="single" w:sz="4" w:space="0" w:color="auto"/>
              <w:left w:val="double" w:sz="4" w:space="0" w:color="auto"/>
              <w:bottom w:val="single" w:sz="4" w:space="0" w:color="auto"/>
              <w:right w:val="double" w:sz="4" w:space="0" w:color="auto"/>
            </w:tcBorders>
            <w:shd w:val="clear" w:color="auto" w:fill="auto"/>
          </w:tcPr>
          <w:p w:rsidR="007936E3" w:rsidRPr="007936E3" w:rsidRDefault="007936E3" w:rsidP="007936E3">
            <w:pPr>
              <w:spacing w:line="240" w:lineRule="auto"/>
              <w:contextualSpacing/>
              <w:jc w:val="center"/>
              <w:rPr>
                <w:rFonts w:ascii="Times New Roman" w:hAnsi="Times New Roman" w:cs="Times New Roman"/>
                <w:b/>
                <w:i/>
                <w:noProof/>
                <w:szCs w:val="18"/>
              </w:rPr>
            </w:pPr>
            <w:r w:rsidRPr="007936E3">
              <w:rPr>
                <w:rFonts w:ascii="Times New Roman" w:hAnsi="Times New Roman" w:cs="Times New Roman"/>
                <w:b/>
                <w:i/>
                <w:noProof/>
                <w:szCs w:val="18"/>
              </w:rPr>
              <w:t>Цели на програмата</w:t>
            </w:r>
          </w:p>
          <w:p w:rsidR="007936E3" w:rsidRPr="007936E3" w:rsidRDefault="007936E3" w:rsidP="007936E3">
            <w:pPr>
              <w:spacing w:line="240" w:lineRule="auto"/>
              <w:contextualSpacing/>
              <w:jc w:val="center"/>
              <w:rPr>
                <w:rFonts w:ascii="Times New Roman" w:hAnsi="Times New Roman" w:cs="Times New Roman"/>
                <w:i/>
                <w:noProof/>
                <w:sz w:val="20"/>
                <w:szCs w:val="18"/>
              </w:rPr>
            </w:pPr>
            <w:r w:rsidRPr="007936E3">
              <w:rPr>
                <w:rFonts w:ascii="Times New Roman" w:hAnsi="Times New Roman" w:cs="Times New Roman"/>
                <w:i/>
                <w:noProof/>
                <w:sz w:val="18"/>
                <w:szCs w:val="18"/>
              </w:rPr>
              <w:t>(моля маркирайте подходящото поле в колоната - можете да отбележите повечеот едно)</w:t>
            </w:r>
          </w:p>
        </w:tc>
      </w:tr>
      <w:tr w:rsidR="007936E3" w:rsidRPr="007936E3" w:rsidTr="00853BDB">
        <w:trPr>
          <w:trHeight w:val="302"/>
        </w:trPr>
        <w:tc>
          <w:tcPr>
            <w:tcW w:w="9356" w:type="dxa"/>
            <w:gridSpan w:val="3"/>
            <w:tcBorders>
              <w:top w:val="single" w:sz="4" w:space="0" w:color="auto"/>
              <w:left w:val="double" w:sz="4" w:space="0" w:color="auto"/>
              <w:bottom w:val="single" w:sz="4" w:space="0" w:color="auto"/>
              <w:right w:val="dotted" w:sz="4" w:space="0" w:color="auto"/>
            </w:tcBorders>
            <w:shd w:val="clear" w:color="auto" w:fill="auto"/>
            <w:vAlign w:val="center"/>
          </w:tcPr>
          <w:p w:rsidR="007936E3" w:rsidRPr="007936E3" w:rsidRDefault="007936E3" w:rsidP="007936E3">
            <w:pPr>
              <w:numPr>
                <w:ilvl w:val="0"/>
                <w:numId w:val="31"/>
              </w:numPr>
              <w:spacing w:after="0" w:line="240" w:lineRule="auto"/>
              <w:contextualSpacing/>
              <w:rPr>
                <w:rFonts w:ascii="Times New Roman" w:hAnsi="Times New Roman" w:cs="Times New Roman"/>
                <w:noProof/>
                <w:sz w:val="18"/>
                <w:lang w:val="en-GB"/>
              </w:rPr>
            </w:pPr>
            <w:r w:rsidRPr="007936E3">
              <w:rPr>
                <w:rFonts w:ascii="Times New Roman" w:hAnsi="Times New Roman" w:cs="Times New Roman"/>
                <w:noProof/>
                <w:sz w:val="18"/>
              </w:rPr>
              <w:lastRenderedPageBreak/>
              <w:t xml:space="preserve">Насърчава културното многообразие и международни контакти  </w:t>
            </w:r>
          </w:p>
        </w:tc>
        <w:tc>
          <w:tcPr>
            <w:tcW w:w="567" w:type="dxa"/>
            <w:tcBorders>
              <w:top w:val="single" w:sz="4" w:space="0" w:color="auto"/>
              <w:left w:val="dotted" w:sz="4" w:space="0" w:color="auto"/>
              <w:bottom w:val="dotted" w:sz="4" w:space="0" w:color="auto"/>
              <w:right w:val="double" w:sz="4" w:space="0" w:color="auto"/>
            </w:tcBorders>
            <w:shd w:val="clear" w:color="auto" w:fill="auto"/>
            <w:vAlign w:val="center"/>
          </w:tcPr>
          <w:p w:rsidR="007936E3" w:rsidRPr="007936E3" w:rsidRDefault="007936E3" w:rsidP="007936E3">
            <w:pPr>
              <w:spacing w:line="240" w:lineRule="auto"/>
              <w:ind w:hanging="14"/>
              <w:contextualSpacing/>
              <w:jc w:val="center"/>
              <w:rPr>
                <w:rFonts w:ascii="Times New Roman" w:hAnsi="Times New Roman" w:cs="Times New Roman"/>
                <w:noProof/>
                <w:color w:val="0000FF"/>
                <w:sz w:val="20"/>
                <w:lang w:val="en-GB"/>
              </w:rPr>
            </w:pPr>
            <w:r w:rsidRPr="007936E3">
              <w:rPr>
                <w:rFonts w:ascii="Times New Roman" w:hAnsi="Times New Roman" w:cs="Times New Roman"/>
                <w:b/>
                <w:sz w:val="20"/>
                <w:lang w:val="en-GB"/>
              </w:rPr>
              <w:fldChar w:fldCharType="begin">
                <w:ffData>
                  <w:name w:val=""/>
                  <w:enabled/>
                  <w:calcOnExit w:val="0"/>
                  <w:checkBox>
                    <w:size w:val="20"/>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r>
      <w:tr w:rsidR="007936E3" w:rsidRPr="007936E3" w:rsidTr="00853BDB">
        <w:trPr>
          <w:trHeight w:val="451"/>
        </w:trPr>
        <w:tc>
          <w:tcPr>
            <w:tcW w:w="9356" w:type="dxa"/>
            <w:gridSpan w:val="3"/>
            <w:tcBorders>
              <w:top w:val="single" w:sz="4" w:space="0" w:color="auto"/>
              <w:left w:val="double" w:sz="4" w:space="0" w:color="auto"/>
              <w:bottom w:val="single" w:sz="4" w:space="0" w:color="auto"/>
              <w:right w:val="dotted" w:sz="4" w:space="0" w:color="auto"/>
            </w:tcBorders>
            <w:shd w:val="clear" w:color="auto" w:fill="auto"/>
            <w:vAlign w:val="center"/>
          </w:tcPr>
          <w:p w:rsidR="007936E3" w:rsidRPr="007936E3" w:rsidRDefault="007936E3" w:rsidP="007936E3">
            <w:pPr>
              <w:numPr>
                <w:ilvl w:val="0"/>
                <w:numId w:val="31"/>
              </w:numPr>
              <w:spacing w:after="0" w:line="240" w:lineRule="auto"/>
              <w:contextualSpacing/>
              <w:rPr>
                <w:rFonts w:ascii="Times New Roman" w:hAnsi="Times New Roman" w:cs="Times New Roman"/>
                <w:noProof/>
                <w:sz w:val="18"/>
                <w:lang w:val="en-GB"/>
              </w:rPr>
            </w:pPr>
            <w:r w:rsidRPr="007936E3">
              <w:rPr>
                <w:rFonts w:ascii="Times New Roman" w:hAnsi="Times New Roman" w:cs="Times New Roman"/>
                <w:noProof/>
                <w:sz w:val="18"/>
              </w:rPr>
              <w:t xml:space="preserve">Стимулира въвеждането на иновативни практики </w:t>
            </w:r>
          </w:p>
        </w:tc>
        <w:tc>
          <w:tcPr>
            <w:tcW w:w="567" w:type="dxa"/>
            <w:tcBorders>
              <w:top w:val="dotted" w:sz="4" w:space="0" w:color="auto"/>
              <w:left w:val="dotted" w:sz="4" w:space="0" w:color="auto"/>
              <w:bottom w:val="dotted" w:sz="4" w:space="0" w:color="auto"/>
              <w:right w:val="double" w:sz="4" w:space="0" w:color="auto"/>
            </w:tcBorders>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b/>
                <w:i/>
                <w:color w:val="000000"/>
                <w:sz w:val="16"/>
                <w:szCs w:val="16"/>
                <w:lang w:val="en-GB"/>
              </w:rPr>
            </w:pPr>
            <w:r w:rsidRPr="007936E3">
              <w:rPr>
                <w:rFonts w:ascii="Times New Roman" w:hAnsi="Times New Roman" w:cs="Times New Roman"/>
                <w:b/>
                <w:sz w:val="20"/>
                <w:lang w:val="en-GB"/>
              </w:rPr>
              <w:fldChar w:fldCharType="begin">
                <w:ffData>
                  <w:name w:val=""/>
                  <w:enabled/>
                  <w:calcOnExit w:val="0"/>
                  <w:checkBox>
                    <w:size w:val="20"/>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r>
      <w:tr w:rsidR="007936E3" w:rsidRPr="007936E3" w:rsidTr="00853BDB">
        <w:trPr>
          <w:trHeight w:val="443"/>
        </w:trPr>
        <w:tc>
          <w:tcPr>
            <w:tcW w:w="9356" w:type="dxa"/>
            <w:gridSpan w:val="3"/>
            <w:tcBorders>
              <w:top w:val="dotted" w:sz="4" w:space="0" w:color="auto"/>
              <w:left w:val="double" w:sz="4" w:space="0" w:color="auto"/>
              <w:bottom w:val="single" w:sz="4" w:space="0" w:color="auto"/>
              <w:right w:val="dotted" w:sz="4" w:space="0" w:color="auto"/>
            </w:tcBorders>
            <w:shd w:val="clear" w:color="auto" w:fill="auto"/>
            <w:vAlign w:val="center"/>
          </w:tcPr>
          <w:p w:rsidR="007936E3" w:rsidRPr="007936E3" w:rsidRDefault="007936E3" w:rsidP="007936E3">
            <w:pPr>
              <w:numPr>
                <w:ilvl w:val="0"/>
                <w:numId w:val="31"/>
              </w:numPr>
              <w:spacing w:after="0" w:line="240" w:lineRule="auto"/>
              <w:contextualSpacing/>
              <w:rPr>
                <w:rFonts w:ascii="Times New Roman" w:hAnsi="Times New Roman" w:cs="Times New Roman"/>
                <w:noProof/>
                <w:sz w:val="18"/>
              </w:rPr>
            </w:pPr>
            <w:r w:rsidRPr="007936E3">
              <w:rPr>
                <w:rFonts w:ascii="Times New Roman" w:hAnsi="Times New Roman" w:cs="Times New Roman"/>
                <w:noProof/>
                <w:sz w:val="18"/>
              </w:rPr>
              <w:t>Създава условия за развитие на творческите индустрии</w:t>
            </w:r>
          </w:p>
        </w:tc>
        <w:tc>
          <w:tcPr>
            <w:tcW w:w="567" w:type="dxa"/>
            <w:tcBorders>
              <w:top w:val="dotted" w:sz="4" w:space="0" w:color="auto"/>
              <w:left w:val="dotted" w:sz="4" w:space="0" w:color="auto"/>
              <w:bottom w:val="single" w:sz="4" w:space="0" w:color="auto"/>
              <w:right w:val="double" w:sz="4" w:space="0" w:color="auto"/>
            </w:tcBorders>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noProof/>
                <w:color w:val="0000FF"/>
                <w:sz w:val="20"/>
                <w:lang w:val="en-GB"/>
              </w:rPr>
            </w:pPr>
            <w:r w:rsidRPr="007936E3">
              <w:rPr>
                <w:rFonts w:ascii="Times New Roman" w:hAnsi="Times New Roman" w:cs="Times New Roman"/>
                <w:b/>
                <w:sz w:val="20"/>
                <w:lang w:val="en-GB"/>
              </w:rPr>
              <w:fldChar w:fldCharType="begin">
                <w:ffData>
                  <w:name w:val=""/>
                  <w:enabled/>
                  <w:calcOnExit w:val="0"/>
                  <w:checkBox>
                    <w:size w:val="20"/>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r>
      <w:tr w:rsidR="007936E3" w:rsidRPr="007936E3" w:rsidTr="00853BDB">
        <w:trPr>
          <w:trHeight w:val="443"/>
        </w:trPr>
        <w:tc>
          <w:tcPr>
            <w:tcW w:w="9356" w:type="dxa"/>
            <w:gridSpan w:val="3"/>
            <w:tcBorders>
              <w:top w:val="dotted" w:sz="4" w:space="0" w:color="auto"/>
              <w:left w:val="double" w:sz="4" w:space="0" w:color="auto"/>
              <w:bottom w:val="single" w:sz="4" w:space="0" w:color="auto"/>
              <w:right w:val="dotted" w:sz="4" w:space="0" w:color="auto"/>
            </w:tcBorders>
            <w:shd w:val="clear" w:color="auto" w:fill="auto"/>
            <w:vAlign w:val="center"/>
          </w:tcPr>
          <w:p w:rsidR="007936E3" w:rsidRPr="007936E3" w:rsidRDefault="007936E3" w:rsidP="007936E3">
            <w:pPr>
              <w:numPr>
                <w:ilvl w:val="0"/>
                <w:numId w:val="31"/>
              </w:numPr>
              <w:spacing w:after="0" w:line="240" w:lineRule="auto"/>
              <w:contextualSpacing/>
              <w:rPr>
                <w:rFonts w:ascii="Times New Roman" w:hAnsi="Times New Roman" w:cs="Times New Roman"/>
                <w:noProof/>
                <w:sz w:val="18"/>
              </w:rPr>
            </w:pPr>
            <w:r w:rsidRPr="007936E3">
              <w:rPr>
                <w:rFonts w:ascii="Times New Roman" w:hAnsi="Times New Roman" w:cs="Times New Roman"/>
                <w:noProof/>
                <w:sz w:val="18"/>
              </w:rPr>
              <w:t>Създава условия за мобилност на артисти и продуции</w:t>
            </w:r>
          </w:p>
        </w:tc>
        <w:tc>
          <w:tcPr>
            <w:tcW w:w="567" w:type="dxa"/>
            <w:tcBorders>
              <w:top w:val="dotted" w:sz="4" w:space="0" w:color="auto"/>
              <w:left w:val="dotted" w:sz="4" w:space="0" w:color="auto"/>
              <w:bottom w:val="single" w:sz="4" w:space="0" w:color="auto"/>
              <w:right w:val="double" w:sz="4" w:space="0" w:color="auto"/>
            </w:tcBorders>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noProof/>
                <w:color w:val="0000FF"/>
                <w:sz w:val="20"/>
                <w:lang w:val="en-GB"/>
              </w:rPr>
            </w:pPr>
            <w:r w:rsidRPr="007936E3">
              <w:rPr>
                <w:rFonts w:ascii="Times New Roman" w:hAnsi="Times New Roman" w:cs="Times New Roman"/>
                <w:b/>
                <w:sz w:val="20"/>
                <w:lang w:val="en-GB"/>
              </w:rPr>
              <w:fldChar w:fldCharType="begin">
                <w:ffData>
                  <w:name w:val=""/>
                  <w:enabled/>
                  <w:calcOnExit w:val="0"/>
                  <w:checkBox>
                    <w:size w:val="20"/>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r>
      <w:tr w:rsidR="007936E3" w:rsidRPr="007936E3" w:rsidTr="00853BDB">
        <w:trPr>
          <w:gridAfter w:val="1"/>
          <w:wAfter w:w="567" w:type="dxa"/>
          <w:trHeight w:val="249"/>
        </w:trPr>
        <w:tc>
          <w:tcPr>
            <w:tcW w:w="9356" w:type="dxa"/>
            <w:gridSpan w:val="3"/>
            <w:tcBorders>
              <w:top w:val="single" w:sz="4" w:space="0" w:color="auto"/>
              <w:left w:val="double" w:sz="4" w:space="0" w:color="auto"/>
              <w:bottom w:val="single" w:sz="4" w:space="0" w:color="auto"/>
              <w:right w:val="double" w:sz="4" w:space="0" w:color="auto"/>
            </w:tcBorders>
            <w:shd w:val="clear" w:color="auto" w:fill="F2F2F2"/>
          </w:tcPr>
          <w:p w:rsidR="007936E3" w:rsidRPr="007936E3" w:rsidRDefault="007936E3" w:rsidP="007936E3">
            <w:pPr>
              <w:spacing w:before="120" w:after="120" w:line="240" w:lineRule="auto"/>
              <w:contextualSpacing/>
              <w:rPr>
                <w:rFonts w:ascii="Times New Roman" w:hAnsi="Times New Roman" w:cs="Times New Roman"/>
                <w:b/>
                <w:noProof/>
                <w:sz w:val="28"/>
                <w:szCs w:val="28"/>
              </w:rPr>
            </w:pPr>
            <w:r w:rsidRPr="007936E3">
              <w:rPr>
                <w:rFonts w:ascii="Times New Roman" w:hAnsi="Times New Roman" w:cs="Times New Roman"/>
                <w:b/>
                <w:noProof/>
                <w:sz w:val="20"/>
              </w:rPr>
              <w:t>4</w:t>
            </w:r>
            <w:r w:rsidRPr="007936E3">
              <w:rPr>
                <w:rFonts w:ascii="Times New Roman" w:hAnsi="Times New Roman" w:cs="Times New Roman"/>
                <w:b/>
                <w:noProof/>
                <w:sz w:val="20"/>
                <w:lang w:val="en-GB"/>
              </w:rPr>
              <w:t>.</w:t>
            </w:r>
            <w:r w:rsidRPr="007936E3">
              <w:rPr>
                <w:rFonts w:ascii="Times New Roman" w:hAnsi="Times New Roman" w:cs="Times New Roman"/>
                <w:b/>
                <w:noProof/>
                <w:sz w:val="20"/>
              </w:rPr>
              <w:t>2</w:t>
            </w:r>
            <w:r w:rsidRPr="007936E3">
              <w:rPr>
                <w:rFonts w:ascii="Times New Roman" w:hAnsi="Times New Roman" w:cs="Times New Roman"/>
                <w:b/>
                <w:noProof/>
                <w:sz w:val="20"/>
                <w:lang w:val="en-GB"/>
              </w:rPr>
              <w:t xml:space="preserve">. </w:t>
            </w:r>
            <w:r w:rsidRPr="007936E3">
              <w:rPr>
                <w:rFonts w:ascii="Times New Roman" w:hAnsi="Times New Roman" w:cs="Times New Roman"/>
                <w:b/>
                <w:noProof/>
                <w:sz w:val="20"/>
              </w:rPr>
              <w:t>ОТНОСИМОСТ КЪМ ТЕМАТИЧНИТЕ ОБЛАСТИ НА ПРОГРАМАТА</w:t>
            </w:r>
          </w:p>
        </w:tc>
      </w:tr>
      <w:tr w:rsidR="007936E3" w:rsidRPr="007936E3" w:rsidTr="00853BDB">
        <w:trPr>
          <w:gridAfter w:val="1"/>
          <w:wAfter w:w="567" w:type="dxa"/>
          <w:trHeight w:val="360"/>
        </w:trPr>
        <w:tc>
          <w:tcPr>
            <w:tcW w:w="7086" w:type="dxa"/>
            <w:gridSpan w:val="2"/>
            <w:tcBorders>
              <w:top w:val="single" w:sz="4" w:space="0" w:color="auto"/>
              <w:left w:val="double" w:sz="4" w:space="0" w:color="auto"/>
              <w:bottom w:val="single" w:sz="4" w:space="0" w:color="auto"/>
              <w:right w:val="single" w:sz="4" w:space="0" w:color="auto"/>
            </w:tcBorders>
            <w:shd w:val="clear" w:color="auto" w:fill="FFFFFF"/>
            <w:vAlign w:val="center"/>
          </w:tcPr>
          <w:p w:rsidR="007936E3" w:rsidRPr="007936E3" w:rsidRDefault="007936E3" w:rsidP="007936E3">
            <w:pPr>
              <w:spacing w:line="240" w:lineRule="auto"/>
              <w:contextualSpacing/>
              <w:jc w:val="center"/>
              <w:rPr>
                <w:rFonts w:ascii="Times New Roman" w:hAnsi="Times New Roman" w:cs="Times New Roman"/>
                <w:b/>
                <w:noProof/>
                <w:sz w:val="20"/>
                <w:szCs w:val="18"/>
              </w:rPr>
            </w:pPr>
            <w:r w:rsidRPr="007936E3">
              <w:rPr>
                <w:rFonts w:ascii="Times New Roman" w:hAnsi="Times New Roman" w:cs="Times New Roman"/>
                <w:b/>
                <w:noProof/>
                <w:sz w:val="20"/>
                <w:szCs w:val="18"/>
              </w:rPr>
              <w:t xml:space="preserve">Област </w:t>
            </w:r>
          </w:p>
          <w:p w:rsidR="007936E3" w:rsidRPr="007936E3" w:rsidRDefault="007936E3" w:rsidP="007936E3">
            <w:pPr>
              <w:spacing w:line="240" w:lineRule="auto"/>
              <w:contextualSpacing/>
              <w:jc w:val="center"/>
              <w:rPr>
                <w:rFonts w:ascii="Times New Roman" w:hAnsi="Times New Roman" w:cs="Times New Roman"/>
                <w:b/>
                <w:noProof/>
                <w:szCs w:val="28"/>
                <w:lang w:val="en-GB"/>
              </w:rPr>
            </w:pPr>
            <w:r w:rsidRPr="007936E3">
              <w:rPr>
                <w:rFonts w:ascii="Times New Roman" w:hAnsi="Times New Roman" w:cs="Times New Roman"/>
                <w:i/>
                <w:noProof/>
                <w:sz w:val="18"/>
                <w:szCs w:val="18"/>
                <w:lang w:val="en-GB"/>
              </w:rPr>
              <w:t>(</w:t>
            </w:r>
            <w:r w:rsidRPr="007936E3">
              <w:rPr>
                <w:rFonts w:ascii="Times New Roman" w:hAnsi="Times New Roman" w:cs="Times New Roman"/>
                <w:i/>
                <w:noProof/>
                <w:sz w:val="18"/>
                <w:szCs w:val="18"/>
              </w:rPr>
              <w:t>Моля маркирайте съответното квадратче</w:t>
            </w:r>
            <w:r w:rsidRPr="007936E3">
              <w:rPr>
                <w:rFonts w:ascii="Times New Roman" w:hAnsi="Times New Roman" w:cs="Times New Roman"/>
                <w:i/>
                <w:noProof/>
                <w:sz w:val="18"/>
                <w:szCs w:val="18"/>
                <w:lang w:val="en-GB"/>
              </w:rPr>
              <w:t>)</w:t>
            </w:r>
          </w:p>
        </w:tc>
        <w:tc>
          <w:tcPr>
            <w:tcW w:w="2270" w:type="dxa"/>
            <w:tcBorders>
              <w:top w:val="single" w:sz="4" w:space="0" w:color="auto"/>
              <w:left w:val="single" w:sz="4" w:space="0" w:color="auto"/>
              <w:bottom w:val="single" w:sz="4" w:space="0" w:color="auto"/>
              <w:right w:val="double" w:sz="4" w:space="0" w:color="auto"/>
            </w:tcBorders>
            <w:shd w:val="clear" w:color="auto" w:fill="FFFFFF"/>
          </w:tcPr>
          <w:p w:rsidR="007936E3" w:rsidRPr="007936E3" w:rsidRDefault="007936E3" w:rsidP="007936E3">
            <w:pPr>
              <w:spacing w:line="240" w:lineRule="auto"/>
              <w:contextualSpacing/>
              <w:jc w:val="center"/>
              <w:rPr>
                <w:rFonts w:ascii="Times New Roman" w:hAnsi="Times New Roman" w:cs="Times New Roman"/>
                <w:b/>
                <w:noProof/>
                <w:sz w:val="18"/>
                <w:szCs w:val="18"/>
              </w:rPr>
            </w:pPr>
            <w:r w:rsidRPr="007936E3">
              <w:rPr>
                <w:rFonts w:ascii="Times New Roman" w:hAnsi="Times New Roman" w:cs="Times New Roman"/>
                <w:b/>
                <w:noProof/>
                <w:sz w:val="18"/>
                <w:szCs w:val="18"/>
              </w:rPr>
              <w:t>Приоритет</w:t>
            </w:r>
          </w:p>
          <w:p w:rsidR="007936E3" w:rsidRPr="007936E3" w:rsidRDefault="007936E3" w:rsidP="007936E3">
            <w:pPr>
              <w:spacing w:line="240" w:lineRule="auto"/>
              <w:contextualSpacing/>
              <w:jc w:val="center"/>
              <w:rPr>
                <w:rFonts w:ascii="Times New Roman" w:hAnsi="Times New Roman" w:cs="Times New Roman"/>
                <w:b/>
                <w:noProof/>
                <w:szCs w:val="28"/>
                <w:lang w:val="en-GB"/>
              </w:rPr>
            </w:pPr>
            <w:r w:rsidRPr="007936E3">
              <w:rPr>
                <w:rFonts w:ascii="Times New Roman" w:hAnsi="Times New Roman" w:cs="Times New Roman"/>
                <w:i/>
                <w:noProof/>
                <w:szCs w:val="18"/>
                <w:lang w:val="en-GB"/>
              </w:rPr>
              <w:t xml:space="preserve"> </w:t>
            </w:r>
            <w:r w:rsidRPr="007936E3">
              <w:rPr>
                <w:rFonts w:ascii="Times New Roman" w:hAnsi="Times New Roman" w:cs="Times New Roman"/>
                <w:i/>
                <w:noProof/>
                <w:sz w:val="18"/>
                <w:szCs w:val="18"/>
                <w:lang w:val="en-GB"/>
              </w:rPr>
              <w:t>(</w:t>
            </w:r>
            <w:r w:rsidRPr="007936E3">
              <w:rPr>
                <w:rFonts w:ascii="Times New Roman" w:hAnsi="Times New Roman" w:cs="Times New Roman"/>
                <w:i/>
                <w:noProof/>
                <w:sz w:val="18"/>
                <w:szCs w:val="18"/>
              </w:rPr>
              <w:t>моля отбележете с 1,2,3 следвайки приоритетните направления, ако проектът е интердисциплинаре</w:t>
            </w:r>
            <w:r w:rsidRPr="007936E3">
              <w:rPr>
                <w:rFonts w:ascii="Times New Roman" w:hAnsi="Times New Roman" w:cs="Times New Roman"/>
                <w:i/>
                <w:noProof/>
                <w:sz w:val="18"/>
                <w:szCs w:val="18"/>
                <w:lang w:val="en-GB"/>
              </w:rPr>
              <w:t>)</w:t>
            </w:r>
          </w:p>
        </w:tc>
      </w:tr>
      <w:tr w:rsidR="007936E3" w:rsidRPr="007936E3" w:rsidTr="00853BDB">
        <w:trPr>
          <w:gridAfter w:val="1"/>
          <w:wAfter w:w="567" w:type="dxa"/>
          <w:trHeight w:val="225"/>
        </w:trPr>
        <w:tc>
          <w:tcPr>
            <w:tcW w:w="6235" w:type="dxa"/>
            <w:tcBorders>
              <w:top w:val="single" w:sz="4" w:space="0" w:color="auto"/>
              <w:left w:val="double" w:sz="4" w:space="0" w:color="auto"/>
              <w:bottom w:val="dotted" w:sz="4" w:space="0" w:color="auto"/>
              <w:right w:val="single" w:sz="4" w:space="0" w:color="auto"/>
            </w:tcBorders>
            <w:shd w:val="clear" w:color="auto" w:fill="auto"/>
            <w:vAlign w:val="center"/>
          </w:tcPr>
          <w:p w:rsidR="007936E3" w:rsidRPr="007936E3" w:rsidRDefault="007936E3" w:rsidP="007936E3">
            <w:pPr>
              <w:numPr>
                <w:ilvl w:val="0"/>
                <w:numId w:val="31"/>
              </w:numPr>
              <w:spacing w:after="60" w:line="240" w:lineRule="auto"/>
              <w:contextualSpacing/>
              <w:rPr>
                <w:rFonts w:ascii="Times New Roman" w:hAnsi="Times New Roman" w:cs="Times New Roman"/>
                <w:color w:val="000000"/>
                <w:sz w:val="18"/>
                <w:lang w:val="en-GB"/>
              </w:rPr>
            </w:pPr>
            <w:r w:rsidRPr="007936E3">
              <w:rPr>
                <w:rFonts w:ascii="Times New Roman" w:hAnsi="Times New Roman" w:cs="Times New Roman"/>
                <w:color w:val="000000"/>
                <w:sz w:val="18"/>
              </w:rPr>
              <w:t>Изпълнителски изкуства</w:t>
            </w:r>
            <w:r w:rsidRPr="007936E3">
              <w:rPr>
                <w:rFonts w:ascii="Times New Roman" w:hAnsi="Times New Roman" w:cs="Times New Roman"/>
                <w:color w:val="000000"/>
                <w:sz w:val="18"/>
                <w:lang w:val="en-GB"/>
              </w:rPr>
              <w:t xml:space="preserve"> </w:t>
            </w:r>
          </w:p>
        </w:tc>
        <w:tc>
          <w:tcPr>
            <w:tcW w:w="851" w:type="dxa"/>
            <w:tcBorders>
              <w:top w:val="single" w:sz="4" w:space="0" w:color="auto"/>
              <w:left w:val="single" w:sz="4" w:space="0" w:color="auto"/>
              <w:bottom w:val="dotted" w:sz="4" w:space="0" w:color="auto"/>
              <w:right w:val="single" w:sz="4" w:space="0" w:color="auto"/>
            </w:tcBorders>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i/>
                <w:noProof/>
                <w:sz w:val="20"/>
                <w:szCs w:val="18"/>
                <w:lang w:val="en-GB"/>
              </w:rPr>
            </w:pPr>
            <w:r w:rsidRPr="007936E3">
              <w:rPr>
                <w:rFonts w:ascii="Times New Roman" w:hAnsi="Times New Roman" w:cs="Times New Roman"/>
                <w:b/>
                <w:sz w:val="20"/>
                <w:lang w:val="en-GB"/>
              </w:rPr>
              <w:fldChar w:fldCharType="begin">
                <w:ffData>
                  <w:name w:val=""/>
                  <w:enabled/>
                  <w:calcOnExit w:val="0"/>
                  <w:checkBox>
                    <w:sizeAuto/>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c>
          <w:tcPr>
            <w:tcW w:w="2270" w:type="dxa"/>
            <w:tcBorders>
              <w:top w:val="single" w:sz="4" w:space="0" w:color="auto"/>
              <w:left w:val="single" w:sz="4" w:space="0" w:color="auto"/>
              <w:bottom w:val="dotted" w:sz="4" w:space="0" w:color="auto"/>
              <w:right w:val="double" w:sz="4" w:space="0" w:color="auto"/>
            </w:tcBorders>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noProof/>
                <w:color w:val="0000FF"/>
                <w:sz w:val="20"/>
                <w:lang w:val="en-GB"/>
              </w:rPr>
            </w:pPr>
          </w:p>
        </w:tc>
      </w:tr>
      <w:tr w:rsidR="007936E3" w:rsidRPr="007936E3" w:rsidTr="00853BDB">
        <w:trPr>
          <w:gridAfter w:val="1"/>
          <w:wAfter w:w="567" w:type="dxa"/>
          <w:trHeight w:val="195"/>
        </w:trPr>
        <w:tc>
          <w:tcPr>
            <w:tcW w:w="6235" w:type="dxa"/>
            <w:tcBorders>
              <w:top w:val="dotted" w:sz="4" w:space="0" w:color="auto"/>
              <w:left w:val="double" w:sz="4" w:space="0" w:color="auto"/>
              <w:bottom w:val="dotted" w:sz="4" w:space="0" w:color="auto"/>
              <w:right w:val="single" w:sz="4" w:space="0" w:color="auto"/>
            </w:tcBorders>
            <w:shd w:val="clear" w:color="auto" w:fill="auto"/>
            <w:vAlign w:val="center"/>
          </w:tcPr>
          <w:p w:rsidR="007936E3" w:rsidRPr="007936E3" w:rsidRDefault="007936E3" w:rsidP="007936E3">
            <w:pPr>
              <w:numPr>
                <w:ilvl w:val="0"/>
                <w:numId w:val="31"/>
              </w:numPr>
              <w:spacing w:after="60" w:line="240" w:lineRule="auto"/>
              <w:contextualSpacing/>
              <w:rPr>
                <w:rFonts w:ascii="Times New Roman" w:hAnsi="Times New Roman" w:cs="Times New Roman"/>
                <w:color w:val="000000"/>
                <w:sz w:val="18"/>
                <w:lang w:val="en-GB"/>
              </w:rPr>
            </w:pPr>
            <w:r w:rsidRPr="007936E3">
              <w:rPr>
                <w:rFonts w:ascii="Times New Roman" w:hAnsi="Times New Roman" w:cs="Times New Roman"/>
                <w:color w:val="000000"/>
                <w:sz w:val="18"/>
              </w:rPr>
              <w:t>Визуални изкуства</w:t>
            </w: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b/>
                <w:sz w:val="20"/>
                <w:lang w:val="en-GB"/>
              </w:rPr>
            </w:pPr>
            <w:r w:rsidRPr="007936E3">
              <w:rPr>
                <w:rFonts w:ascii="Times New Roman" w:hAnsi="Times New Roman" w:cs="Times New Roman"/>
                <w:b/>
                <w:sz w:val="20"/>
                <w:lang w:val="en-GB"/>
              </w:rPr>
              <w:fldChar w:fldCharType="begin">
                <w:ffData>
                  <w:name w:val=""/>
                  <w:enabled/>
                  <w:calcOnExit w:val="0"/>
                  <w:checkBox>
                    <w:sizeAuto/>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c>
          <w:tcPr>
            <w:tcW w:w="2270" w:type="dxa"/>
            <w:tcBorders>
              <w:top w:val="dotted" w:sz="4" w:space="0" w:color="auto"/>
              <w:left w:val="single" w:sz="4" w:space="0" w:color="auto"/>
              <w:bottom w:val="dotted" w:sz="4" w:space="0" w:color="auto"/>
              <w:right w:val="double" w:sz="4" w:space="0" w:color="auto"/>
            </w:tcBorders>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b/>
                <w:i/>
                <w:color w:val="000000"/>
                <w:sz w:val="20"/>
                <w:szCs w:val="16"/>
                <w:lang w:val="en-GB"/>
              </w:rPr>
            </w:pPr>
          </w:p>
        </w:tc>
      </w:tr>
      <w:tr w:rsidR="007936E3" w:rsidRPr="007936E3" w:rsidTr="00853BDB">
        <w:trPr>
          <w:gridAfter w:val="1"/>
          <w:wAfter w:w="567" w:type="dxa"/>
          <w:trHeight w:val="270"/>
        </w:trPr>
        <w:tc>
          <w:tcPr>
            <w:tcW w:w="6235" w:type="dxa"/>
            <w:tcBorders>
              <w:top w:val="dotted" w:sz="4" w:space="0" w:color="auto"/>
              <w:left w:val="double" w:sz="4" w:space="0" w:color="auto"/>
              <w:bottom w:val="dotted" w:sz="4" w:space="0" w:color="auto"/>
              <w:right w:val="single" w:sz="4" w:space="0" w:color="auto"/>
            </w:tcBorders>
            <w:shd w:val="clear" w:color="auto" w:fill="auto"/>
            <w:vAlign w:val="center"/>
          </w:tcPr>
          <w:p w:rsidR="007936E3" w:rsidRPr="007936E3" w:rsidRDefault="007936E3" w:rsidP="007936E3">
            <w:pPr>
              <w:numPr>
                <w:ilvl w:val="0"/>
                <w:numId w:val="31"/>
              </w:numPr>
              <w:spacing w:after="60" w:line="240" w:lineRule="auto"/>
              <w:contextualSpacing/>
              <w:rPr>
                <w:rFonts w:ascii="Times New Roman" w:hAnsi="Times New Roman" w:cs="Times New Roman"/>
                <w:color w:val="000000"/>
                <w:sz w:val="18"/>
                <w:lang w:val="en-GB"/>
              </w:rPr>
            </w:pPr>
            <w:r w:rsidRPr="007936E3">
              <w:rPr>
                <w:rFonts w:ascii="Times New Roman" w:hAnsi="Times New Roman" w:cs="Times New Roman"/>
                <w:color w:val="000000"/>
                <w:sz w:val="18"/>
              </w:rPr>
              <w:t>Приложни изкуства, Дизайн. Архитектура</w:t>
            </w: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i/>
                <w:color w:val="000000"/>
                <w:sz w:val="20"/>
                <w:lang w:val="en-GB"/>
              </w:rPr>
            </w:pPr>
            <w:r w:rsidRPr="007936E3">
              <w:rPr>
                <w:rFonts w:ascii="Times New Roman" w:hAnsi="Times New Roman" w:cs="Times New Roman"/>
                <w:b/>
                <w:sz w:val="20"/>
                <w:lang w:val="en-GB"/>
              </w:rPr>
              <w:fldChar w:fldCharType="begin">
                <w:ffData>
                  <w:name w:val=""/>
                  <w:enabled/>
                  <w:calcOnExit w:val="0"/>
                  <w:checkBox>
                    <w:size w:val="20"/>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c>
          <w:tcPr>
            <w:tcW w:w="2270" w:type="dxa"/>
            <w:tcBorders>
              <w:top w:val="dotted" w:sz="4" w:space="0" w:color="auto"/>
              <w:left w:val="single" w:sz="4" w:space="0" w:color="auto"/>
              <w:bottom w:val="dotted" w:sz="4" w:space="0" w:color="auto"/>
              <w:right w:val="double" w:sz="4" w:space="0" w:color="auto"/>
            </w:tcBorders>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b/>
                <w:i/>
                <w:color w:val="000000"/>
                <w:sz w:val="20"/>
                <w:szCs w:val="16"/>
                <w:lang w:val="en-GB"/>
              </w:rPr>
            </w:pPr>
          </w:p>
        </w:tc>
      </w:tr>
      <w:tr w:rsidR="007936E3" w:rsidRPr="007936E3" w:rsidTr="00853BDB">
        <w:trPr>
          <w:gridAfter w:val="1"/>
          <w:wAfter w:w="567" w:type="dxa"/>
          <w:trHeight w:val="299"/>
        </w:trPr>
        <w:tc>
          <w:tcPr>
            <w:tcW w:w="6235" w:type="dxa"/>
            <w:tcBorders>
              <w:top w:val="dotted" w:sz="4" w:space="0" w:color="auto"/>
              <w:left w:val="double" w:sz="4" w:space="0" w:color="auto"/>
              <w:bottom w:val="dotted" w:sz="4" w:space="0" w:color="auto"/>
              <w:right w:val="single" w:sz="4" w:space="0" w:color="auto"/>
            </w:tcBorders>
            <w:shd w:val="clear" w:color="auto" w:fill="auto"/>
            <w:vAlign w:val="center"/>
          </w:tcPr>
          <w:p w:rsidR="007936E3" w:rsidRPr="007936E3" w:rsidRDefault="007936E3" w:rsidP="007936E3">
            <w:pPr>
              <w:numPr>
                <w:ilvl w:val="0"/>
                <w:numId w:val="31"/>
              </w:numPr>
              <w:spacing w:after="60" w:line="240" w:lineRule="auto"/>
              <w:contextualSpacing/>
              <w:rPr>
                <w:rFonts w:ascii="Times New Roman" w:hAnsi="Times New Roman" w:cs="Times New Roman"/>
                <w:color w:val="000000"/>
                <w:sz w:val="18"/>
                <w:lang w:val="en-GB"/>
              </w:rPr>
            </w:pPr>
            <w:r w:rsidRPr="007936E3">
              <w:rPr>
                <w:rFonts w:ascii="Times New Roman" w:hAnsi="Times New Roman" w:cs="Times New Roman"/>
                <w:color w:val="000000"/>
                <w:sz w:val="18"/>
              </w:rPr>
              <w:t xml:space="preserve">Литература </w:t>
            </w: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i/>
                <w:color w:val="000000"/>
                <w:sz w:val="20"/>
                <w:lang w:val="en-GB"/>
              </w:rPr>
            </w:pPr>
            <w:r w:rsidRPr="007936E3">
              <w:rPr>
                <w:rFonts w:ascii="Times New Roman" w:hAnsi="Times New Roman" w:cs="Times New Roman"/>
                <w:b/>
                <w:sz w:val="20"/>
                <w:lang w:val="en-GB"/>
              </w:rPr>
              <w:fldChar w:fldCharType="begin">
                <w:ffData>
                  <w:name w:val=""/>
                  <w:enabled/>
                  <w:calcOnExit w:val="0"/>
                  <w:checkBox>
                    <w:sizeAuto/>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c>
          <w:tcPr>
            <w:tcW w:w="2270" w:type="dxa"/>
            <w:tcBorders>
              <w:top w:val="dotted" w:sz="4" w:space="0" w:color="auto"/>
              <w:left w:val="single" w:sz="4" w:space="0" w:color="auto"/>
              <w:bottom w:val="dotted" w:sz="4" w:space="0" w:color="auto"/>
              <w:right w:val="double" w:sz="4" w:space="0" w:color="auto"/>
            </w:tcBorders>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i/>
                <w:noProof/>
                <w:sz w:val="20"/>
                <w:szCs w:val="18"/>
                <w:lang w:val="en-GB"/>
              </w:rPr>
            </w:pPr>
          </w:p>
        </w:tc>
      </w:tr>
      <w:tr w:rsidR="007936E3" w:rsidRPr="007936E3" w:rsidTr="00853BDB">
        <w:trPr>
          <w:gridAfter w:val="1"/>
          <w:wAfter w:w="567" w:type="dxa"/>
          <w:trHeight w:val="465"/>
        </w:trPr>
        <w:tc>
          <w:tcPr>
            <w:tcW w:w="6235" w:type="dxa"/>
            <w:tcBorders>
              <w:top w:val="dotted" w:sz="4" w:space="0" w:color="auto"/>
              <w:left w:val="double" w:sz="4" w:space="0" w:color="auto"/>
              <w:bottom w:val="single" w:sz="4" w:space="0" w:color="auto"/>
              <w:right w:val="single" w:sz="4" w:space="0" w:color="auto"/>
            </w:tcBorders>
            <w:shd w:val="clear" w:color="auto" w:fill="auto"/>
            <w:vAlign w:val="center"/>
          </w:tcPr>
          <w:p w:rsidR="007936E3" w:rsidRPr="007936E3" w:rsidRDefault="007936E3" w:rsidP="007936E3">
            <w:pPr>
              <w:numPr>
                <w:ilvl w:val="0"/>
                <w:numId w:val="31"/>
              </w:numPr>
              <w:spacing w:after="0" w:line="240" w:lineRule="auto"/>
              <w:contextualSpacing/>
              <w:rPr>
                <w:rFonts w:ascii="Times New Roman" w:hAnsi="Times New Roman" w:cs="Times New Roman"/>
                <w:i/>
                <w:color w:val="000000"/>
                <w:sz w:val="18"/>
                <w:lang w:val="en-GB"/>
              </w:rPr>
            </w:pPr>
            <w:r w:rsidRPr="007936E3">
              <w:rPr>
                <w:rFonts w:ascii="Times New Roman" w:hAnsi="Times New Roman" w:cs="Times New Roman"/>
                <w:color w:val="000000"/>
                <w:sz w:val="18"/>
              </w:rPr>
              <w:t>Интердисциплинарен</w:t>
            </w:r>
            <w:r w:rsidRPr="007936E3">
              <w:rPr>
                <w:rFonts w:ascii="Times New Roman" w:hAnsi="Times New Roman" w:cs="Times New Roman"/>
                <w:i/>
                <w:color w:val="000000"/>
                <w:sz w:val="18"/>
                <w:lang w:val="en-GB"/>
              </w:rPr>
              <w:t xml:space="preserve"> </w:t>
            </w:r>
          </w:p>
          <w:p w:rsidR="007936E3" w:rsidRPr="007936E3" w:rsidRDefault="007936E3" w:rsidP="007936E3">
            <w:pPr>
              <w:spacing w:line="240" w:lineRule="auto"/>
              <w:ind w:left="360"/>
              <w:contextualSpacing/>
              <w:rPr>
                <w:rFonts w:ascii="Times New Roman" w:hAnsi="Times New Roman" w:cs="Times New Roman"/>
                <w:i/>
                <w:color w:val="000000"/>
                <w:sz w:val="18"/>
                <w:lang w:val="en-GB"/>
              </w:rPr>
            </w:pPr>
            <w:r w:rsidRPr="007936E3">
              <w:rPr>
                <w:rFonts w:ascii="Times New Roman" w:hAnsi="Times New Roman" w:cs="Times New Roman"/>
                <w:i/>
                <w:color w:val="000000"/>
                <w:sz w:val="18"/>
                <w:lang w:val="en-GB"/>
              </w:rPr>
              <w:t>(</w:t>
            </w:r>
            <w:r w:rsidRPr="007936E3">
              <w:rPr>
                <w:rFonts w:ascii="Times New Roman" w:hAnsi="Times New Roman" w:cs="Times New Roman"/>
                <w:i/>
                <w:color w:val="000000"/>
                <w:sz w:val="18"/>
              </w:rPr>
              <w:t xml:space="preserve">ако фестивалът е интердисциплинарен, маркирайте квадратчето в първата колона, а във втората отбележете специфичните области, на която съответства фестивала) </w:t>
            </w:r>
          </w:p>
        </w:tc>
        <w:tc>
          <w:tcPr>
            <w:tcW w:w="851" w:type="dxa"/>
            <w:tcBorders>
              <w:top w:val="dotted" w:sz="4" w:space="0" w:color="auto"/>
              <w:left w:val="single" w:sz="4" w:space="0" w:color="auto"/>
              <w:bottom w:val="single" w:sz="4" w:space="0" w:color="auto"/>
              <w:right w:val="single" w:sz="4" w:space="0" w:color="auto"/>
            </w:tcBorders>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i/>
                <w:color w:val="000000"/>
                <w:sz w:val="20"/>
                <w:lang w:val="en-GB"/>
              </w:rPr>
            </w:pPr>
            <w:r w:rsidRPr="007936E3">
              <w:rPr>
                <w:rFonts w:ascii="Times New Roman" w:hAnsi="Times New Roman" w:cs="Times New Roman"/>
                <w:b/>
                <w:sz w:val="20"/>
                <w:lang w:val="en-GB"/>
              </w:rPr>
              <w:fldChar w:fldCharType="begin">
                <w:ffData>
                  <w:name w:val=""/>
                  <w:enabled/>
                  <w:calcOnExit w:val="0"/>
                  <w:checkBox>
                    <w:sizeAuto/>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c>
          <w:tcPr>
            <w:tcW w:w="2270" w:type="dxa"/>
            <w:tcBorders>
              <w:top w:val="dotted" w:sz="4" w:space="0" w:color="auto"/>
              <w:left w:val="single" w:sz="4" w:space="0" w:color="auto"/>
              <w:bottom w:val="single" w:sz="4" w:space="0" w:color="auto"/>
              <w:right w:val="double" w:sz="4" w:space="0" w:color="auto"/>
            </w:tcBorders>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i/>
                <w:noProof/>
                <w:sz w:val="20"/>
                <w:szCs w:val="18"/>
                <w:lang w:val="en-GB"/>
              </w:rPr>
            </w:pPr>
          </w:p>
        </w:tc>
      </w:tr>
      <w:tr w:rsidR="007936E3" w:rsidRPr="007936E3" w:rsidTr="00853BDB">
        <w:trPr>
          <w:gridAfter w:val="1"/>
          <w:wAfter w:w="567" w:type="dxa"/>
          <w:trHeight w:val="815"/>
        </w:trPr>
        <w:tc>
          <w:tcPr>
            <w:tcW w:w="9356" w:type="dxa"/>
            <w:gridSpan w:val="3"/>
            <w:tcBorders>
              <w:top w:val="dotted" w:sz="4" w:space="0" w:color="auto"/>
              <w:left w:val="double" w:sz="4" w:space="0" w:color="auto"/>
              <w:bottom w:val="single" w:sz="4" w:space="0" w:color="auto"/>
              <w:right w:val="double" w:sz="4" w:space="0" w:color="auto"/>
            </w:tcBorders>
            <w:shd w:val="clear" w:color="auto" w:fill="auto"/>
          </w:tcPr>
          <w:p w:rsidR="007936E3" w:rsidRPr="007936E3" w:rsidRDefault="007936E3" w:rsidP="007936E3">
            <w:pPr>
              <w:spacing w:before="120" w:line="240" w:lineRule="auto"/>
              <w:ind w:right="34"/>
              <w:contextualSpacing/>
              <w:rPr>
                <w:rFonts w:ascii="Times New Roman" w:hAnsi="Times New Roman" w:cs="Times New Roman"/>
                <w:b/>
                <w:sz w:val="20"/>
                <w:szCs w:val="18"/>
              </w:rPr>
            </w:pPr>
            <w:r w:rsidRPr="007936E3">
              <w:rPr>
                <w:rFonts w:ascii="Times New Roman" w:hAnsi="Times New Roman" w:cs="Times New Roman"/>
                <w:b/>
                <w:sz w:val="20"/>
                <w:szCs w:val="18"/>
              </w:rPr>
              <w:t xml:space="preserve">Моля опишете как вашият проект се свързва с посочените от вас цели и тематични области в т. 4.1. и 4.2. </w:t>
            </w:r>
          </w:p>
          <w:p w:rsidR="007936E3" w:rsidRPr="007936E3" w:rsidRDefault="007936E3" w:rsidP="007936E3">
            <w:pPr>
              <w:spacing w:before="120" w:line="240" w:lineRule="auto"/>
              <w:ind w:right="34"/>
              <w:contextualSpacing/>
              <w:rPr>
                <w:rFonts w:ascii="Times New Roman" w:hAnsi="Times New Roman" w:cs="Times New Roman"/>
                <w:b/>
                <w:sz w:val="18"/>
                <w:szCs w:val="18"/>
              </w:rPr>
            </w:pPr>
            <w:r w:rsidRPr="007936E3">
              <w:rPr>
                <w:rFonts w:ascii="Times New Roman" w:hAnsi="Times New Roman" w:cs="Times New Roman"/>
                <w:b/>
                <w:i/>
                <w:sz w:val="20"/>
                <w:szCs w:val="18"/>
              </w:rPr>
              <w:t xml:space="preserve">       </w:t>
            </w:r>
            <w:r w:rsidRPr="007936E3">
              <w:rPr>
                <w:rFonts w:ascii="Times New Roman" w:hAnsi="Times New Roman" w:cs="Times New Roman"/>
                <w:i/>
                <w:sz w:val="18"/>
                <w:szCs w:val="18"/>
                <w:lang w:val="en-GB"/>
              </w:rPr>
              <w:t>(</w:t>
            </w:r>
            <w:r w:rsidRPr="007936E3">
              <w:rPr>
                <w:rFonts w:ascii="Times New Roman" w:hAnsi="Times New Roman" w:cs="Times New Roman"/>
                <w:i/>
                <w:sz w:val="18"/>
                <w:szCs w:val="18"/>
              </w:rPr>
              <w:t>макс. 1.000</w:t>
            </w:r>
            <w:r w:rsidRPr="007936E3">
              <w:rPr>
                <w:rFonts w:ascii="Times New Roman" w:hAnsi="Times New Roman" w:cs="Times New Roman"/>
                <w:i/>
                <w:sz w:val="18"/>
                <w:szCs w:val="18"/>
                <w:lang w:val="en-GB"/>
              </w:rPr>
              <w:t xml:space="preserve"> </w:t>
            </w:r>
            <w:r w:rsidRPr="007936E3">
              <w:rPr>
                <w:rFonts w:ascii="Times New Roman" w:hAnsi="Times New Roman" w:cs="Times New Roman"/>
                <w:i/>
                <w:sz w:val="18"/>
                <w:szCs w:val="18"/>
              </w:rPr>
              <w:t>знака</w:t>
            </w:r>
            <w:r w:rsidRPr="007936E3">
              <w:rPr>
                <w:rFonts w:ascii="Times New Roman" w:hAnsi="Times New Roman" w:cs="Times New Roman"/>
                <w:i/>
                <w:sz w:val="18"/>
                <w:szCs w:val="18"/>
                <w:lang w:val="en-GB"/>
              </w:rPr>
              <w:t>).</w:t>
            </w:r>
          </w:p>
          <w:p w:rsidR="007936E3" w:rsidRPr="007936E3" w:rsidRDefault="007936E3" w:rsidP="007936E3">
            <w:pPr>
              <w:spacing w:line="240" w:lineRule="auto"/>
              <w:contextualSpacing/>
              <w:jc w:val="both"/>
              <w:rPr>
                <w:rFonts w:ascii="Times New Roman" w:hAnsi="Times New Roman" w:cs="Times New Roman"/>
                <w:sz w:val="20"/>
              </w:rPr>
            </w:pPr>
            <w:r w:rsidRPr="007936E3">
              <w:rPr>
                <w:rFonts w:ascii="Times New Roman" w:hAnsi="Times New Roman" w:cs="Times New Roman"/>
                <w:sz w:val="20"/>
              </w:rPr>
              <w:t xml:space="preserve"> </w:t>
            </w:r>
          </w:p>
        </w:tc>
      </w:tr>
      <w:tr w:rsidR="007936E3" w:rsidRPr="007936E3" w:rsidTr="00853BDB">
        <w:trPr>
          <w:gridAfter w:val="1"/>
          <w:wAfter w:w="567" w:type="dxa"/>
          <w:trHeight w:val="409"/>
        </w:trPr>
        <w:tc>
          <w:tcPr>
            <w:tcW w:w="9356" w:type="dxa"/>
            <w:gridSpan w:val="3"/>
            <w:tcBorders>
              <w:top w:val="single" w:sz="4" w:space="0" w:color="auto"/>
              <w:left w:val="double" w:sz="4" w:space="0" w:color="auto"/>
              <w:bottom w:val="single" w:sz="4" w:space="0" w:color="auto"/>
              <w:right w:val="double" w:sz="4" w:space="0" w:color="auto"/>
            </w:tcBorders>
            <w:shd w:val="clear" w:color="auto" w:fill="F2F2F2"/>
          </w:tcPr>
          <w:p w:rsidR="007936E3" w:rsidRPr="007936E3" w:rsidRDefault="007936E3" w:rsidP="007936E3">
            <w:pPr>
              <w:spacing w:before="120" w:after="120" w:line="240" w:lineRule="auto"/>
              <w:contextualSpacing/>
              <w:rPr>
                <w:rFonts w:ascii="Times New Roman" w:hAnsi="Times New Roman" w:cs="Times New Roman"/>
                <w:b/>
                <w:noProof/>
                <w:sz w:val="28"/>
                <w:szCs w:val="28"/>
                <w:lang w:val="en-GB"/>
              </w:rPr>
            </w:pPr>
            <w:r w:rsidRPr="007936E3">
              <w:rPr>
                <w:rFonts w:ascii="Times New Roman" w:hAnsi="Times New Roman" w:cs="Times New Roman"/>
                <w:b/>
                <w:sz w:val="20"/>
              </w:rPr>
              <w:t>4</w:t>
            </w:r>
            <w:r w:rsidRPr="007936E3">
              <w:rPr>
                <w:rFonts w:ascii="Times New Roman" w:hAnsi="Times New Roman" w:cs="Times New Roman"/>
                <w:b/>
                <w:sz w:val="20"/>
                <w:lang w:val="en-GB"/>
              </w:rPr>
              <w:t>.</w:t>
            </w:r>
            <w:r w:rsidRPr="007936E3">
              <w:rPr>
                <w:rFonts w:ascii="Times New Roman" w:hAnsi="Times New Roman" w:cs="Times New Roman"/>
                <w:b/>
                <w:sz w:val="20"/>
              </w:rPr>
              <w:t>3</w:t>
            </w:r>
            <w:r w:rsidRPr="007936E3">
              <w:rPr>
                <w:rFonts w:ascii="Times New Roman" w:hAnsi="Times New Roman" w:cs="Times New Roman"/>
                <w:b/>
                <w:sz w:val="20"/>
                <w:lang w:val="en-GB"/>
              </w:rPr>
              <w:t xml:space="preserve">. </w:t>
            </w:r>
            <w:r w:rsidRPr="007936E3">
              <w:rPr>
                <w:rFonts w:ascii="Times New Roman" w:hAnsi="Times New Roman" w:cs="Times New Roman"/>
                <w:b/>
                <w:sz w:val="20"/>
              </w:rPr>
              <w:t>ОПИСАНИЕ НА ПРОЕКТА/ФЕСТИВАЛА</w:t>
            </w:r>
            <w:r w:rsidRPr="007936E3">
              <w:rPr>
                <w:rFonts w:ascii="Times New Roman" w:hAnsi="Times New Roman" w:cs="Times New Roman"/>
                <w:b/>
                <w:sz w:val="20"/>
                <w:lang w:val="en-GB"/>
              </w:rPr>
              <w:t xml:space="preserve"> </w:t>
            </w:r>
          </w:p>
        </w:tc>
      </w:tr>
      <w:tr w:rsidR="007936E3" w:rsidRPr="007936E3" w:rsidTr="00853BDB">
        <w:trPr>
          <w:gridAfter w:val="1"/>
          <w:wAfter w:w="567" w:type="dxa"/>
          <w:trHeight w:val="674"/>
        </w:trPr>
        <w:tc>
          <w:tcPr>
            <w:tcW w:w="9356" w:type="dxa"/>
            <w:gridSpan w:val="3"/>
            <w:tcBorders>
              <w:top w:val="single" w:sz="4" w:space="0" w:color="auto"/>
              <w:left w:val="double" w:sz="4" w:space="0" w:color="auto"/>
              <w:bottom w:val="single" w:sz="4" w:space="0" w:color="auto"/>
              <w:right w:val="double" w:sz="4" w:space="0" w:color="auto"/>
            </w:tcBorders>
            <w:shd w:val="clear" w:color="auto" w:fill="auto"/>
            <w:vAlign w:val="center"/>
          </w:tcPr>
          <w:p w:rsidR="007936E3" w:rsidRPr="007936E3" w:rsidRDefault="007936E3" w:rsidP="007936E3">
            <w:pPr>
              <w:spacing w:line="240" w:lineRule="auto"/>
              <w:contextualSpacing/>
              <w:rPr>
                <w:rFonts w:ascii="Times New Roman" w:hAnsi="Times New Roman" w:cs="Times New Roman"/>
              </w:rPr>
            </w:pPr>
            <w:r w:rsidRPr="007936E3">
              <w:rPr>
                <w:rFonts w:ascii="Times New Roman" w:hAnsi="Times New Roman" w:cs="Times New Roman"/>
                <w:b/>
                <w:sz w:val="20"/>
              </w:rPr>
              <w:t xml:space="preserve">4.3.1. Тема/мото/фокус на проектното предложение </w:t>
            </w:r>
            <w:r w:rsidRPr="007936E3">
              <w:rPr>
                <w:rFonts w:ascii="Times New Roman" w:hAnsi="Times New Roman" w:cs="Times New Roman"/>
                <w:i/>
              </w:rPr>
              <w:t>(</w:t>
            </w:r>
            <w:r w:rsidRPr="007936E3">
              <w:rPr>
                <w:rFonts w:ascii="Times New Roman" w:hAnsi="Times New Roman" w:cs="Times New Roman"/>
                <w:i/>
                <w:sz w:val="20"/>
              </w:rPr>
              <w:t>ако е приложимо</w:t>
            </w:r>
            <w:r w:rsidRPr="007936E3">
              <w:rPr>
                <w:rFonts w:ascii="Times New Roman" w:hAnsi="Times New Roman" w:cs="Times New Roman"/>
                <w:i/>
              </w:rPr>
              <w:t>)</w:t>
            </w:r>
            <w:r w:rsidRPr="007936E3">
              <w:rPr>
                <w:rFonts w:ascii="Times New Roman" w:hAnsi="Times New Roman" w:cs="Times New Roman"/>
              </w:rPr>
              <w:t xml:space="preserve">  </w:t>
            </w:r>
          </w:p>
          <w:p w:rsidR="007936E3" w:rsidRPr="007936E3" w:rsidRDefault="007936E3" w:rsidP="007936E3">
            <w:pPr>
              <w:spacing w:line="240" w:lineRule="auto"/>
              <w:contextualSpacing/>
              <w:rPr>
                <w:rFonts w:ascii="Times New Roman" w:hAnsi="Times New Roman" w:cs="Times New Roman"/>
                <w:i/>
                <w:sz w:val="20"/>
              </w:rPr>
            </w:pPr>
            <w:r w:rsidRPr="007936E3">
              <w:rPr>
                <w:rFonts w:ascii="Times New Roman" w:hAnsi="Times New Roman" w:cs="Times New Roman"/>
                <w:i/>
                <w:sz w:val="20"/>
              </w:rPr>
              <w:t xml:space="preserve">          </w:t>
            </w:r>
          </w:p>
          <w:p w:rsidR="007936E3" w:rsidRPr="007936E3" w:rsidRDefault="007936E3" w:rsidP="007936E3">
            <w:pPr>
              <w:spacing w:line="240" w:lineRule="auto"/>
              <w:contextualSpacing/>
              <w:rPr>
                <w:rFonts w:ascii="Times New Roman" w:hAnsi="Times New Roman" w:cs="Times New Roman"/>
                <w:i/>
              </w:rPr>
            </w:pPr>
            <w:r w:rsidRPr="007936E3">
              <w:rPr>
                <w:rFonts w:ascii="Times New Roman" w:hAnsi="Times New Roman" w:cs="Times New Roman"/>
                <w:i/>
                <w:sz w:val="18"/>
              </w:rPr>
              <w:t>Моля аргументирайте накратко избраната тема/мото (макс. 500 знака)</w:t>
            </w:r>
          </w:p>
        </w:tc>
      </w:tr>
      <w:tr w:rsidR="007936E3" w:rsidRPr="007936E3" w:rsidTr="00853BDB">
        <w:trPr>
          <w:gridAfter w:val="1"/>
          <w:wAfter w:w="567" w:type="dxa"/>
          <w:trHeight w:val="630"/>
        </w:trPr>
        <w:tc>
          <w:tcPr>
            <w:tcW w:w="9356" w:type="dxa"/>
            <w:gridSpan w:val="3"/>
            <w:tcBorders>
              <w:top w:val="single" w:sz="4" w:space="0" w:color="auto"/>
              <w:left w:val="double" w:sz="4" w:space="0" w:color="auto"/>
              <w:bottom w:val="single" w:sz="4" w:space="0" w:color="auto"/>
              <w:right w:val="double" w:sz="4" w:space="0" w:color="auto"/>
            </w:tcBorders>
            <w:shd w:val="clear" w:color="auto" w:fill="auto"/>
            <w:vAlign w:val="center"/>
          </w:tcPr>
          <w:p w:rsidR="007936E3" w:rsidRPr="007936E3" w:rsidRDefault="007936E3" w:rsidP="007936E3">
            <w:pPr>
              <w:spacing w:before="120" w:after="120" w:line="240" w:lineRule="auto"/>
              <w:contextualSpacing/>
              <w:rPr>
                <w:rFonts w:ascii="Times New Roman" w:hAnsi="Times New Roman" w:cs="Times New Roman"/>
                <w:b/>
              </w:rPr>
            </w:pPr>
            <w:r w:rsidRPr="007936E3">
              <w:rPr>
                <w:rFonts w:ascii="Times New Roman" w:hAnsi="Times New Roman" w:cs="Times New Roman"/>
                <w:b/>
                <w:sz w:val="20"/>
              </w:rPr>
              <w:t xml:space="preserve">4.3.2. Обосновка и същност на проектното предложение/фестивала  </w:t>
            </w:r>
            <w:r w:rsidRPr="007936E3">
              <w:rPr>
                <w:rFonts w:ascii="Times New Roman" w:hAnsi="Times New Roman" w:cs="Times New Roman"/>
                <w:i/>
                <w:sz w:val="20"/>
              </w:rPr>
              <w:t>(макс. 500 знака)</w:t>
            </w:r>
            <w:r w:rsidRPr="007936E3">
              <w:rPr>
                <w:rFonts w:ascii="Times New Roman" w:hAnsi="Times New Roman" w:cs="Times New Roman"/>
                <w:b/>
                <w:sz w:val="20"/>
              </w:rPr>
              <w:t xml:space="preserve"> </w:t>
            </w:r>
          </w:p>
        </w:tc>
      </w:tr>
      <w:tr w:rsidR="007936E3" w:rsidRPr="007936E3" w:rsidTr="00853BDB">
        <w:trPr>
          <w:gridAfter w:val="1"/>
          <w:wAfter w:w="567" w:type="dxa"/>
          <w:trHeight w:val="501"/>
        </w:trPr>
        <w:tc>
          <w:tcPr>
            <w:tcW w:w="9356" w:type="dxa"/>
            <w:gridSpan w:val="3"/>
            <w:tcBorders>
              <w:top w:val="single" w:sz="4" w:space="0" w:color="auto"/>
              <w:left w:val="double" w:sz="4" w:space="0" w:color="auto"/>
              <w:bottom w:val="single" w:sz="4" w:space="0" w:color="auto"/>
              <w:right w:val="doub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b/>
                <w:sz w:val="12"/>
              </w:rPr>
            </w:pPr>
          </w:p>
          <w:p w:rsidR="007936E3" w:rsidRPr="007936E3" w:rsidRDefault="007936E3" w:rsidP="007936E3">
            <w:pPr>
              <w:spacing w:line="240" w:lineRule="auto"/>
              <w:contextualSpacing/>
              <w:rPr>
                <w:rFonts w:ascii="Times New Roman" w:hAnsi="Times New Roman" w:cs="Times New Roman"/>
                <w:b/>
                <w:sz w:val="20"/>
              </w:rPr>
            </w:pPr>
            <w:r w:rsidRPr="007936E3">
              <w:rPr>
                <w:rFonts w:ascii="Times New Roman" w:hAnsi="Times New Roman" w:cs="Times New Roman"/>
                <w:b/>
                <w:sz w:val="20"/>
              </w:rPr>
              <w:t xml:space="preserve">4.3.3. Основни цели на проектното предложение/фестивала </w:t>
            </w:r>
            <w:r w:rsidRPr="007936E3">
              <w:rPr>
                <w:rFonts w:ascii="Times New Roman" w:hAnsi="Times New Roman" w:cs="Times New Roman"/>
                <w:i/>
                <w:sz w:val="20"/>
              </w:rPr>
              <w:t>(макс. 500 знака)</w:t>
            </w:r>
          </w:p>
        </w:tc>
      </w:tr>
      <w:tr w:rsidR="007936E3" w:rsidRPr="007936E3" w:rsidTr="00853BDB">
        <w:trPr>
          <w:gridAfter w:val="1"/>
          <w:wAfter w:w="567" w:type="dxa"/>
          <w:trHeight w:val="674"/>
        </w:trPr>
        <w:tc>
          <w:tcPr>
            <w:tcW w:w="9356" w:type="dxa"/>
            <w:gridSpan w:val="3"/>
            <w:tcBorders>
              <w:top w:val="single" w:sz="4" w:space="0" w:color="auto"/>
              <w:left w:val="double" w:sz="4" w:space="0" w:color="auto"/>
              <w:bottom w:val="single" w:sz="4" w:space="0" w:color="auto"/>
              <w:right w:val="double" w:sz="4" w:space="0" w:color="auto"/>
            </w:tcBorders>
            <w:shd w:val="clear" w:color="auto" w:fill="auto"/>
            <w:vAlign w:val="center"/>
          </w:tcPr>
          <w:p w:rsidR="007936E3" w:rsidRPr="007936E3" w:rsidRDefault="007936E3" w:rsidP="007936E3">
            <w:pPr>
              <w:spacing w:before="120" w:after="120" w:line="240" w:lineRule="auto"/>
              <w:contextualSpacing/>
              <w:rPr>
                <w:rFonts w:ascii="Times New Roman" w:hAnsi="Times New Roman" w:cs="Times New Roman"/>
                <w:i/>
                <w:sz w:val="20"/>
              </w:rPr>
            </w:pPr>
            <w:r w:rsidRPr="007936E3">
              <w:rPr>
                <w:rFonts w:ascii="Times New Roman" w:hAnsi="Times New Roman" w:cs="Times New Roman"/>
                <w:b/>
                <w:sz w:val="20"/>
              </w:rPr>
              <w:t xml:space="preserve">4.3.4. Съдържание и структура на дейностите по проекта/фестивалната програма </w:t>
            </w:r>
            <w:r w:rsidRPr="007936E3">
              <w:rPr>
                <w:rFonts w:ascii="Times New Roman" w:hAnsi="Times New Roman" w:cs="Times New Roman"/>
                <w:i/>
                <w:sz w:val="20"/>
              </w:rPr>
              <w:t>(макс. 2 000 знака)</w:t>
            </w:r>
          </w:p>
          <w:p w:rsidR="007936E3" w:rsidRPr="007936E3" w:rsidRDefault="007936E3" w:rsidP="007936E3">
            <w:pPr>
              <w:spacing w:before="120" w:after="120" w:line="240" w:lineRule="auto"/>
              <w:contextualSpacing/>
              <w:rPr>
                <w:rFonts w:ascii="Times New Roman" w:hAnsi="Times New Roman" w:cs="Times New Roman"/>
                <w:i/>
              </w:rPr>
            </w:pPr>
            <w:r w:rsidRPr="007936E3">
              <w:rPr>
                <w:rFonts w:ascii="Times New Roman" w:hAnsi="Times New Roman" w:cs="Times New Roman"/>
                <w:i/>
                <w:sz w:val="18"/>
              </w:rPr>
              <w:t>Моля посочете дейностите/събитията, включени в проектното предложение / фестивалната програма.</w:t>
            </w:r>
          </w:p>
        </w:tc>
      </w:tr>
      <w:tr w:rsidR="007936E3" w:rsidRPr="007936E3" w:rsidTr="00853BDB">
        <w:trPr>
          <w:gridAfter w:val="1"/>
          <w:wAfter w:w="567" w:type="dxa"/>
          <w:trHeight w:val="720"/>
        </w:trPr>
        <w:tc>
          <w:tcPr>
            <w:tcW w:w="9356" w:type="dxa"/>
            <w:gridSpan w:val="3"/>
            <w:tcBorders>
              <w:top w:val="single" w:sz="4" w:space="0" w:color="auto"/>
              <w:left w:val="double" w:sz="4" w:space="0" w:color="auto"/>
              <w:bottom w:val="single" w:sz="4" w:space="0" w:color="auto"/>
              <w:right w:val="doub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b/>
                <w:sz w:val="12"/>
              </w:rPr>
            </w:pPr>
          </w:p>
          <w:p w:rsidR="007936E3" w:rsidRPr="007936E3" w:rsidRDefault="007936E3" w:rsidP="007936E3">
            <w:pPr>
              <w:spacing w:line="240" w:lineRule="auto"/>
              <w:contextualSpacing/>
              <w:rPr>
                <w:rFonts w:ascii="Times New Roman" w:hAnsi="Times New Roman" w:cs="Times New Roman"/>
                <w:b/>
                <w:sz w:val="20"/>
              </w:rPr>
            </w:pPr>
            <w:r w:rsidRPr="007936E3">
              <w:rPr>
                <w:rFonts w:ascii="Times New Roman" w:hAnsi="Times New Roman" w:cs="Times New Roman"/>
                <w:b/>
                <w:sz w:val="20"/>
              </w:rPr>
              <w:t xml:space="preserve">4.3.5. Целеви групи и крайни бенефициенти </w:t>
            </w:r>
          </w:p>
          <w:p w:rsidR="007936E3" w:rsidRPr="007936E3" w:rsidRDefault="007936E3" w:rsidP="007936E3">
            <w:pPr>
              <w:spacing w:line="240" w:lineRule="auto"/>
              <w:contextualSpacing/>
              <w:rPr>
                <w:rFonts w:ascii="Times New Roman" w:hAnsi="Times New Roman" w:cs="Times New Roman"/>
                <w:b/>
                <w:sz w:val="20"/>
              </w:rPr>
            </w:pPr>
          </w:p>
          <w:p w:rsidR="007936E3" w:rsidRPr="007936E3" w:rsidRDefault="007936E3" w:rsidP="007936E3">
            <w:pPr>
              <w:spacing w:line="240" w:lineRule="auto"/>
              <w:contextualSpacing/>
              <w:rPr>
                <w:rFonts w:ascii="Times New Roman" w:hAnsi="Times New Roman" w:cs="Times New Roman"/>
                <w:b/>
                <w:sz w:val="18"/>
              </w:rPr>
            </w:pPr>
            <w:r w:rsidRPr="007936E3">
              <w:rPr>
                <w:rFonts w:ascii="Times New Roman" w:hAnsi="Times New Roman" w:cs="Times New Roman"/>
                <w:i/>
                <w:sz w:val="18"/>
              </w:rPr>
              <w:t xml:space="preserve">(Посочете основните причини за избора на целевите групи. Посочете също по какъв начин проектът/фестивалът допринася за тяхното развитие и предлага ли решения на техните специфични потребности) – макс. 1.000 знака </w:t>
            </w:r>
          </w:p>
          <w:p w:rsidR="007936E3" w:rsidRPr="007936E3" w:rsidRDefault="007936E3" w:rsidP="007936E3">
            <w:pPr>
              <w:spacing w:line="240" w:lineRule="auto"/>
              <w:contextualSpacing/>
              <w:rPr>
                <w:rFonts w:ascii="Times New Roman" w:hAnsi="Times New Roman" w:cs="Times New Roman"/>
                <w:i/>
                <w:sz w:val="20"/>
              </w:rPr>
            </w:pPr>
          </w:p>
        </w:tc>
      </w:tr>
      <w:tr w:rsidR="007936E3" w:rsidRPr="007936E3" w:rsidTr="00853BDB">
        <w:trPr>
          <w:gridAfter w:val="1"/>
          <w:wAfter w:w="567" w:type="dxa"/>
          <w:trHeight w:val="674"/>
        </w:trPr>
        <w:tc>
          <w:tcPr>
            <w:tcW w:w="9356" w:type="dxa"/>
            <w:gridSpan w:val="3"/>
            <w:tcBorders>
              <w:top w:val="single" w:sz="4" w:space="0" w:color="auto"/>
              <w:left w:val="double" w:sz="4" w:space="0" w:color="auto"/>
              <w:bottom w:val="double" w:sz="4" w:space="0" w:color="auto"/>
              <w:right w:val="double" w:sz="4" w:space="0" w:color="auto"/>
            </w:tcBorders>
            <w:shd w:val="clear" w:color="auto" w:fill="auto"/>
            <w:vAlign w:val="center"/>
          </w:tcPr>
          <w:p w:rsidR="007936E3" w:rsidRPr="007936E3" w:rsidRDefault="007936E3" w:rsidP="007936E3">
            <w:pPr>
              <w:spacing w:before="120" w:after="120" w:line="240" w:lineRule="auto"/>
              <w:contextualSpacing/>
              <w:rPr>
                <w:rFonts w:ascii="Times New Roman" w:hAnsi="Times New Roman" w:cs="Times New Roman"/>
                <w:b/>
                <w:sz w:val="20"/>
              </w:rPr>
            </w:pPr>
            <w:r w:rsidRPr="007936E3">
              <w:rPr>
                <w:rFonts w:ascii="Times New Roman" w:hAnsi="Times New Roman" w:cs="Times New Roman"/>
                <w:b/>
                <w:sz w:val="20"/>
              </w:rPr>
              <w:t xml:space="preserve">4.3.6. Очаквани резултати                                                                                                          </w:t>
            </w:r>
            <w:r w:rsidRPr="007936E3">
              <w:rPr>
                <w:rFonts w:ascii="Times New Roman" w:hAnsi="Times New Roman" w:cs="Times New Roman"/>
                <w:i/>
                <w:sz w:val="18"/>
              </w:rPr>
              <w:t xml:space="preserve">(Посочете очакваните резултати от реализацията на проекта/фестивала, като предложите и </w:t>
            </w:r>
            <w:r w:rsidRPr="007936E3">
              <w:rPr>
                <w:rFonts w:ascii="Times New Roman" w:hAnsi="Times New Roman" w:cs="Times New Roman"/>
                <w:b/>
                <w:i/>
                <w:sz w:val="18"/>
              </w:rPr>
              <w:t>реални индикатори за измерване на крайния ефект</w:t>
            </w:r>
            <w:r w:rsidRPr="007936E3">
              <w:rPr>
                <w:rFonts w:ascii="Times New Roman" w:hAnsi="Times New Roman" w:cs="Times New Roman"/>
                <w:i/>
                <w:sz w:val="18"/>
              </w:rPr>
              <w:t>) – макс. 700 знака</w:t>
            </w:r>
          </w:p>
        </w:tc>
      </w:tr>
    </w:tbl>
    <w:p w:rsidR="007936E3" w:rsidRPr="007936E3" w:rsidRDefault="007936E3" w:rsidP="007936E3">
      <w:pPr>
        <w:spacing w:line="240" w:lineRule="auto"/>
        <w:contextualSpacing/>
        <w:rPr>
          <w:rFonts w:ascii="Times New Roman" w:hAnsi="Times New Roman" w:cs="Times New Roman"/>
          <w:lang w:val="en-GB"/>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7936E3" w:rsidRPr="007936E3" w:rsidTr="00853BDB">
        <w:trPr>
          <w:trHeight w:val="529"/>
        </w:trPr>
        <w:tc>
          <w:tcPr>
            <w:tcW w:w="9214" w:type="dxa"/>
            <w:tcBorders>
              <w:top w:val="double" w:sz="4" w:space="0" w:color="auto"/>
              <w:left w:val="double" w:sz="4" w:space="0" w:color="auto"/>
              <w:right w:val="double" w:sz="4" w:space="0" w:color="auto"/>
            </w:tcBorders>
            <w:shd w:val="clear" w:color="auto" w:fill="F2F2F2"/>
            <w:vAlign w:val="center"/>
          </w:tcPr>
          <w:p w:rsidR="007936E3" w:rsidRPr="007936E3" w:rsidRDefault="007936E3" w:rsidP="007936E3">
            <w:pPr>
              <w:spacing w:line="240" w:lineRule="auto"/>
              <w:contextualSpacing/>
              <w:rPr>
                <w:rFonts w:ascii="Times New Roman" w:hAnsi="Times New Roman" w:cs="Times New Roman"/>
                <w:b/>
                <w:sz w:val="20"/>
              </w:rPr>
            </w:pPr>
            <w:r w:rsidRPr="007936E3">
              <w:rPr>
                <w:rFonts w:ascii="Times New Roman" w:hAnsi="Times New Roman" w:cs="Times New Roman"/>
                <w:b/>
                <w:sz w:val="20"/>
                <w:lang w:val="en-US"/>
              </w:rPr>
              <w:t>5</w:t>
            </w:r>
            <w:r w:rsidRPr="007936E3">
              <w:rPr>
                <w:rFonts w:ascii="Times New Roman" w:hAnsi="Times New Roman" w:cs="Times New Roman"/>
                <w:b/>
                <w:sz w:val="20"/>
              </w:rPr>
              <w:t>. УПРАВЛЕНИЕ НА ПРОЕКТА/ФЕСТИВАЛА</w:t>
            </w:r>
          </w:p>
        </w:tc>
      </w:tr>
      <w:tr w:rsidR="007936E3" w:rsidRPr="007936E3" w:rsidTr="00853BDB">
        <w:trPr>
          <w:trHeight w:val="390"/>
        </w:trPr>
        <w:tc>
          <w:tcPr>
            <w:tcW w:w="9214" w:type="dxa"/>
            <w:tcBorders>
              <w:left w:val="double" w:sz="4" w:space="0" w:color="auto"/>
              <w:right w:val="doub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b/>
                <w:sz w:val="20"/>
              </w:rPr>
            </w:pPr>
            <w:r w:rsidRPr="007936E3">
              <w:rPr>
                <w:rFonts w:ascii="Times New Roman" w:hAnsi="Times New Roman" w:cs="Times New Roman"/>
                <w:b/>
                <w:sz w:val="20"/>
                <w:lang w:val="en-US"/>
              </w:rPr>
              <w:t>5</w:t>
            </w:r>
            <w:r w:rsidRPr="007936E3">
              <w:rPr>
                <w:rFonts w:ascii="Times New Roman" w:hAnsi="Times New Roman" w:cs="Times New Roman"/>
                <w:b/>
                <w:sz w:val="20"/>
              </w:rPr>
              <w:t>.1. Екип за управление на проекта/фестивала</w:t>
            </w:r>
          </w:p>
          <w:p w:rsidR="007936E3" w:rsidRPr="007936E3" w:rsidRDefault="007936E3" w:rsidP="007936E3">
            <w:pPr>
              <w:spacing w:line="240" w:lineRule="auto"/>
              <w:contextualSpacing/>
              <w:rPr>
                <w:rFonts w:ascii="Times New Roman" w:hAnsi="Times New Roman" w:cs="Times New Roman"/>
                <w:i/>
                <w:sz w:val="18"/>
              </w:rPr>
            </w:pPr>
            <w:r w:rsidRPr="007936E3">
              <w:rPr>
                <w:rFonts w:ascii="Times New Roman" w:hAnsi="Times New Roman" w:cs="Times New Roman"/>
                <w:i/>
                <w:sz w:val="18"/>
              </w:rPr>
              <w:t xml:space="preserve">Моля опишете структурата на управление на проекта/фестивала и </w:t>
            </w:r>
            <w:r w:rsidRPr="007936E3">
              <w:rPr>
                <w:rFonts w:ascii="Times New Roman" w:hAnsi="Times New Roman" w:cs="Times New Roman"/>
                <w:b/>
                <w:i/>
                <w:sz w:val="18"/>
              </w:rPr>
              <w:t>приложете списък на членовете на екипа с тяхната професионална експертиза и конкретни отговорности</w:t>
            </w:r>
            <w:r w:rsidRPr="007936E3">
              <w:rPr>
                <w:rFonts w:ascii="Times New Roman" w:hAnsi="Times New Roman" w:cs="Times New Roman"/>
                <w:i/>
                <w:sz w:val="18"/>
              </w:rPr>
              <w:t xml:space="preserve"> </w:t>
            </w:r>
          </w:p>
        </w:tc>
      </w:tr>
      <w:tr w:rsidR="007936E3" w:rsidRPr="007936E3" w:rsidTr="00853BDB">
        <w:trPr>
          <w:trHeight w:val="418"/>
        </w:trPr>
        <w:tc>
          <w:tcPr>
            <w:tcW w:w="9214" w:type="dxa"/>
            <w:tcBorders>
              <w:left w:val="double" w:sz="4" w:space="0" w:color="auto"/>
              <w:right w:val="doub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sz w:val="20"/>
              </w:rPr>
            </w:pPr>
            <w:r w:rsidRPr="007936E3">
              <w:rPr>
                <w:rFonts w:ascii="Times New Roman" w:hAnsi="Times New Roman" w:cs="Times New Roman"/>
                <w:b/>
                <w:sz w:val="20"/>
              </w:rPr>
              <w:t>5.2. Творчески екип</w:t>
            </w:r>
            <w:r w:rsidRPr="007936E3">
              <w:rPr>
                <w:rFonts w:ascii="Times New Roman" w:hAnsi="Times New Roman" w:cs="Times New Roman"/>
                <w:sz w:val="20"/>
              </w:rPr>
              <w:t xml:space="preserve"> </w:t>
            </w:r>
          </w:p>
          <w:p w:rsidR="007936E3" w:rsidRPr="007936E3" w:rsidRDefault="007936E3" w:rsidP="007936E3">
            <w:pPr>
              <w:spacing w:line="240" w:lineRule="auto"/>
              <w:contextualSpacing/>
              <w:rPr>
                <w:rFonts w:ascii="Times New Roman" w:hAnsi="Times New Roman" w:cs="Times New Roman"/>
                <w:i/>
                <w:sz w:val="20"/>
              </w:rPr>
            </w:pPr>
            <w:r w:rsidRPr="007936E3">
              <w:rPr>
                <w:rFonts w:ascii="Times New Roman" w:hAnsi="Times New Roman" w:cs="Times New Roman"/>
                <w:i/>
                <w:sz w:val="18"/>
              </w:rPr>
              <w:t>Моля приложете списък на членовете на творческия екип, ангажиран за реализацията на проекта/фестивала</w:t>
            </w:r>
          </w:p>
        </w:tc>
      </w:tr>
      <w:tr w:rsidR="007936E3" w:rsidRPr="007936E3" w:rsidTr="00853BDB">
        <w:trPr>
          <w:trHeight w:val="418"/>
        </w:trPr>
        <w:tc>
          <w:tcPr>
            <w:tcW w:w="9214" w:type="dxa"/>
            <w:tcBorders>
              <w:left w:val="double" w:sz="4" w:space="0" w:color="auto"/>
              <w:right w:val="doub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b/>
                <w:sz w:val="20"/>
              </w:rPr>
            </w:pPr>
            <w:r w:rsidRPr="007936E3">
              <w:rPr>
                <w:rFonts w:ascii="Times New Roman" w:hAnsi="Times New Roman" w:cs="Times New Roman"/>
                <w:b/>
                <w:sz w:val="20"/>
                <w:lang w:val="en-US"/>
              </w:rPr>
              <w:t>5</w:t>
            </w:r>
            <w:r w:rsidRPr="007936E3">
              <w:rPr>
                <w:rFonts w:ascii="Times New Roman" w:hAnsi="Times New Roman" w:cs="Times New Roman"/>
                <w:b/>
                <w:sz w:val="20"/>
              </w:rPr>
              <w:t>.3. Доброволчески екипи</w:t>
            </w:r>
          </w:p>
          <w:p w:rsidR="007936E3" w:rsidRPr="007936E3" w:rsidRDefault="007936E3" w:rsidP="007936E3">
            <w:pPr>
              <w:spacing w:line="240" w:lineRule="auto"/>
              <w:contextualSpacing/>
              <w:rPr>
                <w:rFonts w:ascii="Times New Roman" w:hAnsi="Times New Roman" w:cs="Times New Roman"/>
                <w:i/>
                <w:sz w:val="18"/>
              </w:rPr>
            </w:pPr>
            <w:r w:rsidRPr="007936E3">
              <w:rPr>
                <w:rFonts w:ascii="Times New Roman" w:hAnsi="Times New Roman" w:cs="Times New Roman"/>
                <w:i/>
                <w:sz w:val="18"/>
              </w:rPr>
              <w:t>Моля мотивирайте работата си с доброволците/стажанти и каква е тяхната роля в организацията и провеждането на фестивала (ако е приложимо) – макс . 400 знака</w:t>
            </w:r>
          </w:p>
        </w:tc>
      </w:tr>
      <w:tr w:rsidR="007936E3" w:rsidRPr="007936E3" w:rsidTr="00853BDB">
        <w:trPr>
          <w:trHeight w:val="495"/>
        </w:trPr>
        <w:tc>
          <w:tcPr>
            <w:tcW w:w="9214" w:type="dxa"/>
            <w:tcBorders>
              <w:left w:val="double" w:sz="4" w:space="0" w:color="auto"/>
              <w:bottom w:val="double" w:sz="4" w:space="0" w:color="auto"/>
              <w:right w:val="doub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b/>
                <w:sz w:val="20"/>
              </w:rPr>
            </w:pPr>
            <w:r w:rsidRPr="007936E3">
              <w:rPr>
                <w:rFonts w:ascii="Times New Roman" w:hAnsi="Times New Roman" w:cs="Times New Roman"/>
                <w:b/>
                <w:sz w:val="20"/>
                <w:lang w:val="en-US"/>
              </w:rPr>
              <w:t>5</w:t>
            </w:r>
            <w:r w:rsidRPr="007936E3">
              <w:rPr>
                <w:rFonts w:ascii="Times New Roman" w:hAnsi="Times New Roman" w:cs="Times New Roman"/>
                <w:b/>
                <w:sz w:val="20"/>
              </w:rPr>
              <w:t>.4. Партньори в подготовката и реализацията на проектното предложение</w:t>
            </w:r>
          </w:p>
          <w:p w:rsidR="007936E3" w:rsidRPr="007936E3" w:rsidRDefault="007936E3" w:rsidP="007936E3">
            <w:pPr>
              <w:spacing w:line="240" w:lineRule="auto"/>
              <w:contextualSpacing/>
              <w:rPr>
                <w:rFonts w:ascii="Times New Roman" w:hAnsi="Times New Roman" w:cs="Times New Roman"/>
                <w:i/>
                <w:sz w:val="20"/>
              </w:rPr>
            </w:pPr>
            <w:r w:rsidRPr="007936E3">
              <w:rPr>
                <w:rFonts w:ascii="Times New Roman" w:hAnsi="Times New Roman" w:cs="Times New Roman"/>
                <w:i/>
                <w:sz w:val="18"/>
              </w:rPr>
              <w:t>Моля опишете накратко ролята на всеки един от партньорите си (ако е приложимо) (макс. 300 знака)</w:t>
            </w:r>
          </w:p>
        </w:tc>
      </w:tr>
    </w:tbl>
    <w:p w:rsidR="007936E3" w:rsidRPr="007936E3" w:rsidRDefault="007936E3" w:rsidP="007936E3">
      <w:pPr>
        <w:spacing w:line="240" w:lineRule="auto"/>
        <w:contextualSpacing/>
        <w:rPr>
          <w:rFonts w:ascii="Times New Roman" w:hAnsi="Times New Roman" w:cs="Times New Roman"/>
          <w:lang w:val="en-GB"/>
        </w:rPr>
      </w:pPr>
    </w:p>
    <w:tbl>
      <w:tblPr>
        <w:tblW w:w="10064" w:type="dxa"/>
        <w:tblInd w:w="25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77"/>
        <w:gridCol w:w="819"/>
        <w:gridCol w:w="596"/>
        <w:gridCol w:w="678"/>
        <w:gridCol w:w="636"/>
        <w:gridCol w:w="848"/>
        <w:gridCol w:w="1117"/>
        <w:gridCol w:w="992"/>
        <w:gridCol w:w="993"/>
        <w:gridCol w:w="708"/>
      </w:tblGrid>
      <w:tr w:rsidR="007936E3" w:rsidRPr="007936E3" w:rsidTr="00853BDB">
        <w:trPr>
          <w:trHeight w:val="284"/>
        </w:trPr>
        <w:tc>
          <w:tcPr>
            <w:tcW w:w="10064" w:type="dxa"/>
            <w:gridSpan w:val="10"/>
            <w:tcBorders>
              <w:top w:val="double" w:sz="4" w:space="0" w:color="auto"/>
              <w:bottom w:val="double" w:sz="4" w:space="0" w:color="auto"/>
            </w:tcBorders>
            <w:shd w:val="clear" w:color="auto" w:fill="E7E6E6"/>
            <w:vAlign w:val="center"/>
          </w:tcPr>
          <w:p w:rsidR="007936E3" w:rsidRPr="007936E3" w:rsidRDefault="007936E3" w:rsidP="007936E3">
            <w:pPr>
              <w:spacing w:line="240" w:lineRule="auto"/>
              <w:contextualSpacing/>
              <w:rPr>
                <w:rFonts w:ascii="Times New Roman" w:hAnsi="Times New Roman" w:cs="Times New Roman"/>
                <w:b/>
                <w:sz w:val="8"/>
              </w:rPr>
            </w:pPr>
          </w:p>
          <w:p w:rsidR="007936E3" w:rsidRPr="007936E3" w:rsidRDefault="007936E3" w:rsidP="007936E3">
            <w:pPr>
              <w:spacing w:line="240" w:lineRule="auto"/>
              <w:contextualSpacing/>
              <w:rPr>
                <w:rFonts w:ascii="Times New Roman" w:hAnsi="Times New Roman" w:cs="Times New Roman"/>
                <w:b/>
                <w:sz w:val="20"/>
              </w:rPr>
            </w:pPr>
            <w:r w:rsidRPr="007936E3">
              <w:rPr>
                <w:rFonts w:ascii="Times New Roman" w:hAnsi="Times New Roman" w:cs="Times New Roman"/>
                <w:b/>
                <w:sz w:val="20"/>
                <w:lang w:val="en-US"/>
              </w:rPr>
              <w:t>6</w:t>
            </w:r>
            <w:r w:rsidRPr="007936E3">
              <w:rPr>
                <w:rFonts w:ascii="Times New Roman" w:hAnsi="Times New Roman" w:cs="Times New Roman"/>
                <w:b/>
                <w:sz w:val="20"/>
              </w:rPr>
              <w:t>. ГРАФИК НА ДЕЙНОСТИТЕ</w:t>
            </w:r>
          </w:p>
          <w:p w:rsidR="007936E3" w:rsidRPr="007936E3" w:rsidRDefault="007936E3" w:rsidP="007936E3">
            <w:pPr>
              <w:spacing w:line="240" w:lineRule="auto"/>
              <w:contextualSpacing/>
              <w:rPr>
                <w:rFonts w:ascii="Times New Roman" w:hAnsi="Times New Roman" w:cs="Times New Roman"/>
                <w:i/>
                <w:sz w:val="8"/>
              </w:rPr>
            </w:pPr>
          </w:p>
        </w:tc>
      </w:tr>
      <w:tr w:rsidR="007936E3" w:rsidRPr="007936E3" w:rsidTr="00853BDB">
        <w:trPr>
          <w:trHeight w:val="645"/>
        </w:trPr>
        <w:tc>
          <w:tcPr>
            <w:tcW w:w="10064" w:type="dxa"/>
            <w:gridSpan w:val="10"/>
            <w:tcBorders>
              <w:top w:val="double" w:sz="4" w:space="0" w:color="auto"/>
              <w:bottom w:val="single" w:sz="4" w:space="0" w:color="auto"/>
            </w:tcBorders>
            <w:shd w:val="clear" w:color="auto" w:fill="F2F2F2"/>
          </w:tcPr>
          <w:p w:rsidR="007936E3" w:rsidRPr="007936E3" w:rsidRDefault="007936E3" w:rsidP="007936E3">
            <w:pPr>
              <w:spacing w:line="240" w:lineRule="auto"/>
              <w:contextualSpacing/>
              <w:rPr>
                <w:rFonts w:ascii="Times New Roman" w:hAnsi="Times New Roman" w:cs="Times New Roman"/>
                <w:b/>
              </w:rPr>
            </w:pPr>
            <w:r w:rsidRPr="007936E3">
              <w:rPr>
                <w:rFonts w:ascii="Times New Roman" w:hAnsi="Times New Roman" w:cs="Times New Roman"/>
                <w:i/>
                <w:sz w:val="18"/>
              </w:rPr>
              <w:t xml:space="preserve">Моля разпишете графика на дейностите по подготовката и провеждането на проекта по месеци (отбелязвайте с кръстче), като имате предвид, че </w:t>
            </w:r>
            <w:r w:rsidRPr="007936E3">
              <w:rPr>
                <w:rFonts w:ascii="Times New Roman" w:hAnsi="Times New Roman" w:cs="Times New Roman"/>
                <w:b/>
                <w:i/>
                <w:sz w:val="18"/>
              </w:rPr>
              <w:t>проектът следва да бъде отчетен до 1 месец след приключване, но не по-късно от 10 декември на текущата календарна година.</w:t>
            </w:r>
          </w:p>
        </w:tc>
      </w:tr>
      <w:tr w:rsidR="007936E3" w:rsidRPr="007936E3" w:rsidTr="00853BDB">
        <w:trPr>
          <w:trHeight w:val="359"/>
        </w:trPr>
        <w:tc>
          <w:tcPr>
            <w:tcW w:w="2677" w:type="dxa"/>
            <w:vMerge w:val="restart"/>
            <w:tcBorders>
              <w:top w:val="single" w:sz="4" w:space="0" w:color="auto"/>
              <w:left w:val="doub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sz w:val="20"/>
              </w:rPr>
            </w:pPr>
          </w:p>
          <w:p w:rsidR="007936E3" w:rsidRPr="007936E3" w:rsidRDefault="007936E3" w:rsidP="007936E3">
            <w:pPr>
              <w:spacing w:line="240" w:lineRule="auto"/>
              <w:contextualSpacing/>
              <w:jc w:val="center"/>
              <w:rPr>
                <w:rFonts w:ascii="Times New Roman" w:hAnsi="Times New Roman" w:cs="Times New Roman"/>
                <w:b/>
                <w:sz w:val="20"/>
              </w:rPr>
            </w:pPr>
            <w:r w:rsidRPr="007936E3">
              <w:rPr>
                <w:rFonts w:ascii="Times New Roman" w:hAnsi="Times New Roman" w:cs="Times New Roman"/>
                <w:b/>
                <w:sz w:val="20"/>
              </w:rPr>
              <w:t>Дейност</w:t>
            </w:r>
          </w:p>
        </w:tc>
        <w:tc>
          <w:tcPr>
            <w:tcW w:w="7387" w:type="dxa"/>
            <w:gridSpan w:val="9"/>
            <w:tcBorders>
              <w:top w:val="single" w:sz="4" w:space="0" w:color="auto"/>
              <w:left w:val="single" w:sz="4" w:space="0" w:color="auto"/>
              <w:bottom w:val="single" w:sz="4" w:space="0" w:color="auto"/>
            </w:tcBorders>
            <w:shd w:val="clear" w:color="auto" w:fill="F2F2F2"/>
            <w:vAlign w:val="center"/>
          </w:tcPr>
          <w:p w:rsidR="007936E3" w:rsidRPr="007936E3" w:rsidRDefault="007936E3" w:rsidP="007936E3">
            <w:pPr>
              <w:spacing w:line="240" w:lineRule="auto"/>
              <w:contextualSpacing/>
              <w:jc w:val="center"/>
              <w:rPr>
                <w:rFonts w:ascii="Times New Roman" w:hAnsi="Times New Roman" w:cs="Times New Roman"/>
                <w:b/>
              </w:rPr>
            </w:pPr>
            <w:r w:rsidRPr="007936E3">
              <w:rPr>
                <w:rFonts w:ascii="Times New Roman" w:hAnsi="Times New Roman" w:cs="Times New Roman"/>
                <w:b/>
                <w:sz w:val="20"/>
              </w:rPr>
              <w:t>Месец на изпълнение</w:t>
            </w:r>
          </w:p>
        </w:tc>
      </w:tr>
      <w:tr w:rsidR="007936E3" w:rsidRPr="007936E3" w:rsidTr="00853BDB">
        <w:trPr>
          <w:trHeight w:val="342"/>
        </w:trPr>
        <w:tc>
          <w:tcPr>
            <w:tcW w:w="2677" w:type="dxa"/>
            <w:vMerge/>
            <w:tcBorders>
              <w:left w:val="double" w:sz="4" w:space="0" w:color="auto"/>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tc>
        <w:tc>
          <w:tcPr>
            <w:tcW w:w="819" w:type="dxa"/>
            <w:tcBorders>
              <w:top w:val="single" w:sz="4" w:space="0" w:color="auto"/>
              <w:left w:val="single" w:sz="4" w:space="0" w:color="auto"/>
              <w:bottom w:val="single" w:sz="4" w:space="0" w:color="auto"/>
            </w:tcBorders>
            <w:shd w:val="clear" w:color="auto" w:fill="auto"/>
            <w:vAlign w:val="center"/>
          </w:tcPr>
          <w:p w:rsidR="007936E3" w:rsidRPr="007936E3" w:rsidRDefault="007936E3" w:rsidP="007936E3">
            <w:pPr>
              <w:spacing w:line="240" w:lineRule="auto"/>
              <w:contextualSpacing/>
              <w:rPr>
                <w:rFonts w:ascii="Times New Roman" w:hAnsi="Times New Roman" w:cs="Times New Roman"/>
                <w:b/>
                <w:sz w:val="14"/>
              </w:rPr>
            </w:pPr>
            <w:r w:rsidRPr="007936E3">
              <w:rPr>
                <w:rFonts w:ascii="Times New Roman" w:hAnsi="Times New Roman" w:cs="Times New Roman"/>
                <w:b/>
                <w:sz w:val="14"/>
              </w:rPr>
              <w:t>април</w:t>
            </w:r>
          </w:p>
        </w:tc>
        <w:tc>
          <w:tcPr>
            <w:tcW w:w="596" w:type="dxa"/>
            <w:tcBorders>
              <w:top w:val="single" w:sz="4" w:space="0" w:color="auto"/>
              <w:left w:val="single" w:sz="4" w:space="0" w:color="auto"/>
              <w:bottom w:val="single" w:sz="4" w:space="0" w:color="auto"/>
            </w:tcBorders>
            <w:shd w:val="clear" w:color="auto" w:fill="auto"/>
            <w:vAlign w:val="center"/>
          </w:tcPr>
          <w:p w:rsidR="007936E3" w:rsidRPr="007936E3" w:rsidRDefault="007936E3" w:rsidP="007936E3">
            <w:pPr>
              <w:spacing w:line="240" w:lineRule="auto"/>
              <w:contextualSpacing/>
              <w:rPr>
                <w:rFonts w:ascii="Times New Roman" w:hAnsi="Times New Roman" w:cs="Times New Roman"/>
                <w:b/>
                <w:sz w:val="14"/>
              </w:rPr>
            </w:pPr>
            <w:r w:rsidRPr="007936E3">
              <w:rPr>
                <w:rFonts w:ascii="Times New Roman" w:hAnsi="Times New Roman" w:cs="Times New Roman"/>
                <w:b/>
                <w:sz w:val="14"/>
              </w:rPr>
              <w:t>май</w:t>
            </w:r>
          </w:p>
        </w:tc>
        <w:tc>
          <w:tcPr>
            <w:tcW w:w="678" w:type="dxa"/>
            <w:tcBorders>
              <w:top w:val="single" w:sz="4" w:space="0" w:color="auto"/>
              <w:left w:val="single" w:sz="4" w:space="0" w:color="auto"/>
              <w:bottom w:val="single" w:sz="4" w:space="0" w:color="auto"/>
            </w:tcBorders>
            <w:shd w:val="clear" w:color="auto" w:fill="auto"/>
            <w:vAlign w:val="center"/>
          </w:tcPr>
          <w:p w:rsidR="007936E3" w:rsidRPr="007936E3" w:rsidRDefault="007936E3" w:rsidP="007936E3">
            <w:pPr>
              <w:spacing w:line="240" w:lineRule="auto"/>
              <w:contextualSpacing/>
              <w:rPr>
                <w:rFonts w:ascii="Times New Roman" w:hAnsi="Times New Roman" w:cs="Times New Roman"/>
                <w:b/>
                <w:sz w:val="14"/>
              </w:rPr>
            </w:pPr>
            <w:r w:rsidRPr="007936E3">
              <w:rPr>
                <w:rFonts w:ascii="Times New Roman" w:hAnsi="Times New Roman" w:cs="Times New Roman"/>
                <w:b/>
                <w:sz w:val="14"/>
              </w:rPr>
              <w:t>юни</w:t>
            </w:r>
          </w:p>
        </w:tc>
        <w:tc>
          <w:tcPr>
            <w:tcW w:w="636" w:type="dxa"/>
            <w:tcBorders>
              <w:top w:val="single" w:sz="4" w:space="0" w:color="auto"/>
              <w:left w:val="single" w:sz="4" w:space="0" w:color="auto"/>
              <w:bottom w:val="single" w:sz="4" w:space="0" w:color="auto"/>
            </w:tcBorders>
            <w:shd w:val="clear" w:color="auto" w:fill="auto"/>
            <w:vAlign w:val="center"/>
          </w:tcPr>
          <w:p w:rsidR="007936E3" w:rsidRPr="007936E3" w:rsidRDefault="007936E3" w:rsidP="007936E3">
            <w:pPr>
              <w:spacing w:line="240" w:lineRule="auto"/>
              <w:contextualSpacing/>
              <w:rPr>
                <w:rFonts w:ascii="Times New Roman" w:hAnsi="Times New Roman" w:cs="Times New Roman"/>
                <w:b/>
                <w:sz w:val="14"/>
              </w:rPr>
            </w:pPr>
            <w:r w:rsidRPr="007936E3">
              <w:rPr>
                <w:rFonts w:ascii="Times New Roman" w:hAnsi="Times New Roman" w:cs="Times New Roman"/>
                <w:b/>
                <w:sz w:val="14"/>
              </w:rPr>
              <w:t>юли</w:t>
            </w:r>
          </w:p>
        </w:tc>
        <w:tc>
          <w:tcPr>
            <w:tcW w:w="848" w:type="dxa"/>
            <w:tcBorders>
              <w:top w:val="single" w:sz="4" w:space="0" w:color="auto"/>
              <w:left w:val="single" w:sz="4" w:space="0" w:color="auto"/>
              <w:bottom w:val="single" w:sz="4" w:space="0" w:color="auto"/>
            </w:tcBorders>
            <w:shd w:val="clear" w:color="auto" w:fill="auto"/>
            <w:vAlign w:val="center"/>
          </w:tcPr>
          <w:p w:rsidR="007936E3" w:rsidRPr="007936E3" w:rsidRDefault="007936E3" w:rsidP="007936E3">
            <w:pPr>
              <w:spacing w:line="240" w:lineRule="auto"/>
              <w:contextualSpacing/>
              <w:rPr>
                <w:rFonts w:ascii="Times New Roman" w:hAnsi="Times New Roman" w:cs="Times New Roman"/>
                <w:b/>
                <w:sz w:val="14"/>
              </w:rPr>
            </w:pPr>
            <w:r w:rsidRPr="007936E3">
              <w:rPr>
                <w:rFonts w:ascii="Times New Roman" w:hAnsi="Times New Roman" w:cs="Times New Roman"/>
                <w:b/>
                <w:sz w:val="14"/>
              </w:rPr>
              <w:t>август</w:t>
            </w:r>
          </w:p>
        </w:tc>
        <w:tc>
          <w:tcPr>
            <w:tcW w:w="1117" w:type="dxa"/>
            <w:tcBorders>
              <w:top w:val="single" w:sz="4" w:space="0" w:color="auto"/>
              <w:left w:val="single" w:sz="4" w:space="0" w:color="auto"/>
              <w:bottom w:val="single" w:sz="4" w:space="0" w:color="auto"/>
            </w:tcBorders>
            <w:shd w:val="clear" w:color="auto" w:fill="auto"/>
            <w:vAlign w:val="center"/>
          </w:tcPr>
          <w:p w:rsidR="007936E3" w:rsidRPr="007936E3" w:rsidRDefault="007936E3" w:rsidP="007936E3">
            <w:pPr>
              <w:spacing w:line="240" w:lineRule="auto"/>
              <w:contextualSpacing/>
              <w:rPr>
                <w:rFonts w:ascii="Times New Roman" w:hAnsi="Times New Roman" w:cs="Times New Roman"/>
                <w:b/>
                <w:sz w:val="14"/>
              </w:rPr>
            </w:pPr>
            <w:r w:rsidRPr="007936E3">
              <w:rPr>
                <w:rFonts w:ascii="Times New Roman" w:hAnsi="Times New Roman" w:cs="Times New Roman"/>
                <w:b/>
                <w:sz w:val="14"/>
              </w:rPr>
              <w:t>септември</w:t>
            </w:r>
          </w:p>
        </w:tc>
        <w:tc>
          <w:tcPr>
            <w:tcW w:w="992" w:type="dxa"/>
            <w:tcBorders>
              <w:top w:val="single" w:sz="4" w:space="0" w:color="auto"/>
              <w:left w:val="single" w:sz="4" w:space="0" w:color="auto"/>
              <w:bottom w:val="single" w:sz="4" w:space="0" w:color="auto"/>
            </w:tcBorders>
            <w:shd w:val="clear" w:color="auto" w:fill="auto"/>
            <w:vAlign w:val="center"/>
          </w:tcPr>
          <w:p w:rsidR="007936E3" w:rsidRPr="007936E3" w:rsidRDefault="007936E3" w:rsidP="007936E3">
            <w:pPr>
              <w:spacing w:line="240" w:lineRule="auto"/>
              <w:contextualSpacing/>
              <w:rPr>
                <w:rFonts w:ascii="Times New Roman" w:hAnsi="Times New Roman" w:cs="Times New Roman"/>
                <w:b/>
                <w:sz w:val="14"/>
              </w:rPr>
            </w:pPr>
            <w:r w:rsidRPr="007936E3">
              <w:rPr>
                <w:rFonts w:ascii="Times New Roman" w:hAnsi="Times New Roman" w:cs="Times New Roman"/>
                <w:b/>
                <w:sz w:val="14"/>
              </w:rPr>
              <w:t>октомври</w:t>
            </w:r>
          </w:p>
        </w:tc>
        <w:tc>
          <w:tcPr>
            <w:tcW w:w="993" w:type="dxa"/>
            <w:tcBorders>
              <w:top w:val="single" w:sz="4" w:space="0" w:color="auto"/>
              <w:left w:val="single" w:sz="4" w:space="0" w:color="auto"/>
              <w:bottom w:val="single" w:sz="4" w:space="0" w:color="auto"/>
            </w:tcBorders>
            <w:shd w:val="clear" w:color="auto" w:fill="auto"/>
            <w:vAlign w:val="center"/>
          </w:tcPr>
          <w:p w:rsidR="007936E3" w:rsidRPr="007936E3" w:rsidRDefault="007936E3" w:rsidP="007936E3">
            <w:pPr>
              <w:spacing w:line="240" w:lineRule="auto"/>
              <w:contextualSpacing/>
              <w:rPr>
                <w:rFonts w:ascii="Times New Roman" w:hAnsi="Times New Roman" w:cs="Times New Roman"/>
                <w:b/>
                <w:sz w:val="14"/>
              </w:rPr>
            </w:pPr>
            <w:r w:rsidRPr="007936E3">
              <w:rPr>
                <w:rFonts w:ascii="Times New Roman" w:hAnsi="Times New Roman" w:cs="Times New Roman"/>
                <w:b/>
                <w:sz w:val="14"/>
              </w:rPr>
              <w:t>ноември</w:t>
            </w:r>
          </w:p>
        </w:tc>
        <w:tc>
          <w:tcPr>
            <w:tcW w:w="708" w:type="dxa"/>
            <w:tcBorders>
              <w:top w:val="single" w:sz="4" w:space="0" w:color="auto"/>
              <w:left w:val="single" w:sz="4" w:space="0" w:color="auto"/>
              <w:bottom w:val="single" w:sz="4" w:space="0" w:color="auto"/>
            </w:tcBorders>
            <w:shd w:val="clear" w:color="auto" w:fill="auto"/>
            <w:vAlign w:val="center"/>
          </w:tcPr>
          <w:p w:rsidR="007936E3" w:rsidRPr="007936E3" w:rsidRDefault="007936E3" w:rsidP="007936E3">
            <w:pPr>
              <w:spacing w:line="240" w:lineRule="auto"/>
              <w:contextualSpacing/>
              <w:rPr>
                <w:rFonts w:ascii="Times New Roman" w:hAnsi="Times New Roman" w:cs="Times New Roman"/>
                <w:b/>
                <w:sz w:val="12"/>
              </w:rPr>
            </w:pPr>
            <w:r w:rsidRPr="007936E3">
              <w:rPr>
                <w:rFonts w:ascii="Times New Roman" w:hAnsi="Times New Roman" w:cs="Times New Roman"/>
                <w:b/>
                <w:sz w:val="12"/>
              </w:rPr>
              <w:t>декември</w:t>
            </w:r>
          </w:p>
        </w:tc>
      </w:tr>
      <w:tr w:rsidR="007936E3" w:rsidRPr="007936E3" w:rsidTr="00853BDB">
        <w:trPr>
          <w:trHeight w:val="381"/>
        </w:trPr>
        <w:tc>
          <w:tcPr>
            <w:tcW w:w="2677" w:type="dxa"/>
            <w:tcBorders>
              <w:top w:val="single" w:sz="4" w:space="0" w:color="auto"/>
              <w:left w:val="double" w:sz="4" w:space="0" w:color="auto"/>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sz w:val="18"/>
              </w:rPr>
            </w:pPr>
          </w:p>
          <w:p w:rsidR="007936E3" w:rsidRPr="007936E3" w:rsidRDefault="007936E3" w:rsidP="007936E3">
            <w:pPr>
              <w:spacing w:line="240" w:lineRule="auto"/>
              <w:contextualSpacing/>
              <w:rPr>
                <w:rFonts w:ascii="Times New Roman" w:hAnsi="Times New Roman" w:cs="Times New Roman"/>
                <w:sz w:val="18"/>
              </w:rPr>
            </w:pPr>
            <w:r w:rsidRPr="007936E3">
              <w:rPr>
                <w:rFonts w:ascii="Times New Roman" w:hAnsi="Times New Roman" w:cs="Times New Roman"/>
                <w:b/>
                <w:sz w:val="18"/>
              </w:rPr>
              <w:t>Дейност 1</w:t>
            </w:r>
            <w:r w:rsidRPr="007936E3">
              <w:rPr>
                <w:rFonts w:ascii="Times New Roman" w:hAnsi="Times New Roman" w:cs="Times New Roman"/>
                <w:sz w:val="18"/>
              </w:rPr>
              <w:t xml:space="preserve"> (наименование)</w:t>
            </w:r>
          </w:p>
        </w:tc>
        <w:tc>
          <w:tcPr>
            <w:tcW w:w="819" w:type="dxa"/>
            <w:tcBorders>
              <w:top w:val="single" w:sz="4" w:space="0" w:color="auto"/>
              <w:left w:val="single" w:sz="4" w:space="0" w:color="auto"/>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c>
          <w:tcPr>
            <w:tcW w:w="596" w:type="dxa"/>
            <w:tcBorders>
              <w:top w:val="single" w:sz="4" w:space="0" w:color="auto"/>
              <w:left w:val="single" w:sz="4" w:space="0" w:color="auto"/>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c>
          <w:tcPr>
            <w:tcW w:w="678" w:type="dxa"/>
            <w:tcBorders>
              <w:top w:val="single" w:sz="4" w:space="0" w:color="auto"/>
              <w:left w:val="single" w:sz="4" w:space="0" w:color="auto"/>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c>
          <w:tcPr>
            <w:tcW w:w="636" w:type="dxa"/>
            <w:tcBorders>
              <w:top w:val="single" w:sz="4" w:space="0" w:color="auto"/>
              <w:left w:val="single" w:sz="4" w:space="0" w:color="auto"/>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c>
          <w:tcPr>
            <w:tcW w:w="848" w:type="dxa"/>
            <w:tcBorders>
              <w:top w:val="single" w:sz="4" w:space="0" w:color="auto"/>
              <w:left w:val="single" w:sz="4" w:space="0" w:color="auto"/>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c>
          <w:tcPr>
            <w:tcW w:w="1117" w:type="dxa"/>
            <w:tcBorders>
              <w:top w:val="single" w:sz="4" w:space="0" w:color="auto"/>
              <w:left w:val="single" w:sz="4" w:space="0" w:color="auto"/>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c>
          <w:tcPr>
            <w:tcW w:w="992" w:type="dxa"/>
            <w:tcBorders>
              <w:top w:val="single" w:sz="4" w:space="0" w:color="auto"/>
              <w:left w:val="single" w:sz="4" w:space="0" w:color="auto"/>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c>
          <w:tcPr>
            <w:tcW w:w="993" w:type="dxa"/>
            <w:tcBorders>
              <w:top w:val="single" w:sz="4" w:space="0" w:color="auto"/>
              <w:left w:val="single" w:sz="4" w:space="0" w:color="auto"/>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c>
          <w:tcPr>
            <w:tcW w:w="708" w:type="dxa"/>
            <w:tcBorders>
              <w:top w:val="single" w:sz="4" w:space="0" w:color="auto"/>
              <w:left w:val="single" w:sz="4" w:space="0" w:color="auto"/>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r>
      <w:tr w:rsidR="007936E3" w:rsidRPr="007936E3" w:rsidTr="00853BDB">
        <w:trPr>
          <w:trHeight w:val="480"/>
        </w:trPr>
        <w:tc>
          <w:tcPr>
            <w:tcW w:w="2677" w:type="dxa"/>
            <w:tcBorders>
              <w:top w:val="single" w:sz="4" w:space="0" w:color="auto"/>
              <w:left w:val="double" w:sz="4" w:space="0" w:color="auto"/>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sz w:val="18"/>
              </w:rPr>
            </w:pPr>
          </w:p>
          <w:p w:rsidR="007936E3" w:rsidRPr="007936E3" w:rsidRDefault="007936E3" w:rsidP="007936E3">
            <w:pPr>
              <w:spacing w:line="240" w:lineRule="auto"/>
              <w:contextualSpacing/>
              <w:rPr>
                <w:rFonts w:ascii="Times New Roman" w:hAnsi="Times New Roman" w:cs="Times New Roman"/>
                <w:sz w:val="18"/>
              </w:rPr>
            </w:pPr>
            <w:r w:rsidRPr="007936E3">
              <w:rPr>
                <w:rFonts w:ascii="Times New Roman" w:hAnsi="Times New Roman" w:cs="Times New Roman"/>
                <w:b/>
                <w:sz w:val="18"/>
              </w:rPr>
              <w:t>Дейност 2</w:t>
            </w:r>
            <w:r w:rsidRPr="007936E3">
              <w:rPr>
                <w:rFonts w:ascii="Times New Roman" w:hAnsi="Times New Roman" w:cs="Times New Roman"/>
                <w:sz w:val="18"/>
              </w:rPr>
              <w:t xml:space="preserve"> (наименование)</w:t>
            </w:r>
          </w:p>
        </w:tc>
        <w:tc>
          <w:tcPr>
            <w:tcW w:w="819" w:type="dxa"/>
            <w:tcBorders>
              <w:top w:val="single" w:sz="4" w:space="0" w:color="auto"/>
              <w:left w:val="single" w:sz="4" w:space="0" w:color="auto"/>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c>
          <w:tcPr>
            <w:tcW w:w="596" w:type="dxa"/>
            <w:tcBorders>
              <w:top w:val="single" w:sz="4" w:space="0" w:color="auto"/>
              <w:left w:val="single" w:sz="4" w:space="0" w:color="auto"/>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c>
          <w:tcPr>
            <w:tcW w:w="678" w:type="dxa"/>
            <w:tcBorders>
              <w:top w:val="single" w:sz="4" w:space="0" w:color="auto"/>
              <w:left w:val="single" w:sz="4" w:space="0" w:color="auto"/>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c>
          <w:tcPr>
            <w:tcW w:w="636" w:type="dxa"/>
            <w:tcBorders>
              <w:top w:val="single" w:sz="4" w:space="0" w:color="auto"/>
              <w:left w:val="single" w:sz="4" w:space="0" w:color="auto"/>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c>
          <w:tcPr>
            <w:tcW w:w="848" w:type="dxa"/>
            <w:tcBorders>
              <w:top w:val="single" w:sz="4" w:space="0" w:color="auto"/>
              <w:left w:val="single" w:sz="4" w:space="0" w:color="auto"/>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c>
          <w:tcPr>
            <w:tcW w:w="1117" w:type="dxa"/>
            <w:tcBorders>
              <w:top w:val="single" w:sz="4" w:space="0" w:color="auto"/>
              <w:left w:val="single" w:sz="4" w:space="0" w:color="auto"/>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c>
          <w:tcPr>
            <w:tcW w:w="992" w:type="dxa"/>
            <w:tcBorders>
              <w:top w:val="single" w:sz="4" w:space="0" w:color="auto"/>
              <w:left w:val="single" w:sz="4" w:space="0" w:color="auto"/>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c>
          <w:tcPr>
            <w:tcW w:w="993" w:type="dxa"/>
            <w:tcBorders>
              <w:top w:val="single" w:sz="4" w:space="0" w:color="auto"/>
              <w:left w:val="single" w:sz="4" w:space="0" w:color="auto"/>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c>
          <w:tcPr>
            <w:tcW w:w="708" w:type="dxa"/>
            <w:tcBorders>
              <w:top w:val="single" w:sz="4" w:space="0" w:color="auto"/>
              <w:left w:val="single" w:sz="4" w:space="0" w:color="auto"/>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r>
      <w:tr w:rsidR="007936E3" w:rsidRPr="007936E3" w:rsidTr="00853BDB">
        <w:trPr>
          <w:trHeight w:val="420"/>
        </w:trPr>
        <w:tc>
          <w:tcPr>
            <w:tcW w:w="2677" w:type="dxa"/>
            <w:tcBorders>
              <w:top w:val="single" w:sz="4" w:space="0" w:color="auto"/>
              <w:left w:val="double" w:sz="4" w:space="0" w:color="auto"/>
              <w:bottom w:val="doub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sz w:val="18"/>
              </w:rPr>
            </w:pPr>
          </w:p>
          <w:p w:rsidR="007936E3" w:rsidRPr="007936E3" w:rsidRDefault="007936E3" w:rsidP="007936E3">
            <w:pPr>
              <w:spacing w:line="240" w:lineRule="auto"/>
              <w:contextualSpacing/>
              <w:rPr>
                <w:rFonts w:ascii="Times New Roman" w:hAnsi="Times New Roman" w:cs="Times New Roman"/>
                <w:sz w:val="18"/>
              </w:rPr>
            </w:pPr>
            <w:r w:rsidRPr="007936E3">
              <w:rPr>
                <w:rFonts w:ascii="Times New Roman" w:hAnsi="Times New Roman" w:cs="Times New Roman"/>
                <w:b/>
                <w:sz w:val="18"/>
              </w:rPr>
              <w:t>Дейност 3</w:t>
            </w:r>
            <w:r w:rsidRPr="007936E3">
              <w:rPr>
                <w:rFonts w:ascii="Times New Roman" w:hAnsi="Times New Roman" w:cs="Times New Roman"/>
                <w:sz w:val="18"/>
              </w:rPr>
              <w:t xml:space="preserve"> (наименование)</w:t>
            </w:r>
          </w:p>
        </w:tc>
        <w:tc>
          <w:tcPr>
            <w:tcW w:w="819" w:type="dxa"/>
            <w:tcBorders>
              <w:top w:val="single" w:sz="4" w:space="0" w:color="auto"/>
              <w:left w:val="single" w:sz="4" w:space="0" w:color="auto"/>
              <w:bottom w:val="doub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c>
          <w:tcPr>
            <w:tcW w:w="596" w:type="dxa"/>
            <w:tcBorders>
              <w:top w:val="single" w:sz="4" w:space="0" w:color="auto"/>
              <w:left w:val="single" w:sz="4" w:space="0" w:color="auto"/>
              <w:bottom w:val="doub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c>
          <w:tcPr>
            <w:tcW w:w="678" w:type="dxa"/>
            <w:tcBorders>
              <w:top w:val="single" w:sz="4" w:space="0" w:color="auto"/>
              <w:left w:val="single" w:sz="4" w:space="0" w:color="auto"/>
              <w:bottom w:val="doub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c>
          <w:tcPr>
            <w:tcW w:w="636" w:type="dxa"/>
            <w:tcBorders>
              <w:top w:val="single" w:sz="4" w:space="0" w:color="auto"/>
              <w:left w:val="single" w:sz="4" w:space="0" w:color="auto"/>
              <w:bottom w:val="doub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c>
          <w:tcPr>
            <w:tcW w:w="848" w:type="dxa"/>
            <w:tcBorders>
              <w:top w:val="single" w:sz="4" w:space="0" w:color="auto"/>
              <w:left w:val="single" w:sz="4" w:space="0" w:color="auto"/>
              <w:bottom w:val="doub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c>
          <w:tcPr>
            <w:tcW w:w="1117" w:type="dxa"/>
            <w:tcBorders>
              <w:top w:val="single" w:sz="4" w:space="0" w:color="auto"/>
              <w:left w:val="single" w:sz="4" w:space="0" w:color="auto"/>
              <w:bottom w:val="doub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c>
          <w:tcPr>
            <w:tcW w:w="992" w:type="dxa"/>
            <w:tcBorders>
              <w:top w:val="single" w:sz="4" w:space="0" w:color="auto"/>
              <w:left w:val="single" w:sz="4" w:space="0" w:color="auto"/>
              <w:bottom w:val="doub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c>
          <w:tcPr>
            <w:tcW w:w="993" w:type="dxa"/>
            <w:tcBorders>
              <w:top w:val="single" w:sz="4" w:space="0" w:color="auto"/>
              <w:left w:val="single" w:sz="4" w:space="0" w:color="auto"/>
              <w:bottom w:val="doub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c>
          <w:tcPr>
            <w:tcW w:w="708" w:type="dxa"/>
            <w:tcBorders>
              <w:top w:val="single" w:sz="4" w:space="0" w:color="auto"/>
              <w:left w:val="single" w:sz="4" w:space="0" w:color="auto"/>
              <w:bottom w:val="doub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lang w:val="en-GB"/>
              </w:rPr>
            </w:pPr>
          </w:p>
          <w:p w:rsidR="007936E3" w:rsidRPr="007936E3" w:rsidRDefault="007936E3" w:rsidP="007936E3">
            <w:pPr>
              <w:spacing w:line="240" w:lineRule="auto"/>
              <w:contextualSpacing/>
              <w:rPr>
                <w:rFonts w:ascii="Times New Roman" w:hAnsi="Times New Roman" w:cs="Times New Roman"/>
                <w:lang w:val="en-GB"/>
              </w:rPr>
            </w:pPr>
          </w:p>
        </w:tc>
      </w:tr>
    </w:tbl>
    <w:p w:rsidR="007936E3" w:rsidRPr="007936E3" w:rsidRDefault="007936E3" w:rsidP="007936E3">
      <w:pPr>
        <w:spacing w:line="240" w:lineRule="auto"/>
        <w:contextualSpacing/>
        <w:rPr>
          <w:rFonts w:ascii="Times New Roman" w:hAnsi="Times New Roman" w:cs="Times New Roman"/>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2860"/>
        <w:gridCol w:w="2880"/>
      </w:tblGrid>
      <w:tr w:rsidR="007936E3" w:rsidRPr="007936E3" w:rsidTr="00853BDB">
        <w:trPr>
          <w:trHeight w:val="287"/>
        </w:trPr>
        <w:tc>
          <w:tcPr>
            <w:tcW w:w="10456" w:type="dxa"/>
            <w:gridSpan w:val="3"/>
            <w:tcBorders>
              <w:top w:val="double" w:sz="4" w:space="0" w:color="auto"/>
              <w:left w:val="double" w:sz="4" w:space="0" w:color="auto"/>
              <w:bottom w:val="double" w:sz="4" w:space="0" w:color="auto"/>
              <w:right w:val="double" w:sz="4" w:space="0" w:color="auto"/>
            </w:tcBorders>
            <w:shd w:val="clear" w:color="auto" w:fill="E7E6E6"/>
            <w:vAlign w:val="center"/>
          </w:tcPr>
          <w:p w:rsidR="007936E3" w:rsidRPr="007936E3" w:rsidRDefault="007936E3" w:rsidP="007936E3">
            <w:pPr>
              <w:spacing w:line="240" w:lineRule="auto"/>
              <w:contextualSpacing/>
              <w:rPr>
                <w:rFonts w:ascii="Times New Roman" w:hAnsi="Times New Roman" w:cs="Times New Roman"/>
                <w:b/>
                <w:sz w:val="10"/>
              </w:rPr>
            </w:pPr>
          </w:p>
          <w:p w:rsidR="007936E3" w:rsidRPr="007936E3" w:rsidRDefault="007936E3" w:rsidP="007936E3">
            <w:pPr>
              <w:spacing w:line="240" w:lineRule="auto"/>
              <w:contextualSpacing/>
              <w:rPr>
                <w:rFonts w:ascii="Times New Roman" w:hAnsi="Times New Roman" w:cs="Times New Roman"/>
                <w:b/>
                <w:sz w:val="20"/>
              </w:rPr>
            </w:pPr>
            <w:r w:rsidRPr="007936E3">
              <w:rPr>
                <w:rFonts w:ascii="Times New Roman" w:hAnsi="Times New Roman" w:cs="Times New Roman"/>
                <w:b/>
                <w:sz w:val="20"/>
                <w:lang w:val="en-US"/>
              </w:rPr>
              <w:t>7</w:t>
            </w:r>
            <w:r w:rsidRPr="007936E3">
              <w:rPr>
                <w:rFonts w:ascii="Times New Roman" w:hAnsi="Times New Roman" w:cs="Times New Roman"/>
                <w:b/>
                <w:sz w:val="20"/>
              </w:rPr>
              <w:t>. ПУБЛИЧНОСТ И КОМУНИКАЦИОННИ ДЕЙНОСТИ</w:t>
            </w:r>
          </w:p>
          <w:p w:rsidR="007936E3" w:rsidRPr="007936E3" w:rsidRDefault="007936E3" w:rsidP="007936E3">
            <w:pPr>
              <w:spacing w:line="240" w:lineRule="auto"/>
              <w:contextualSpacing/>
              <w:rPr>
                <w:rFonts w:ascii="Times New Roman" w:hAnsi="Times New Roman" w:cs="Times New Roman"/>
                <w:i/>
                <w:sz w:val="8"/>
              </w:rPr>
            </w:pPr>
          </w:p>
        </w:tc>
      </w:tr>
      <w:tr w:rsidR="007936E3" w:rsidRPr="007936E3" w:rsidTr="00853BDB">
        <w:trPr>
          <w:trHeight w:val="705"/>
        </w:trPr>
        <w:tc>
          <w:tcPr>
            <w:tcW w:w="10456" w:type="dxa"/>
            <w:gridSpan w:val="3"/>
            <w:tcBorders>
              <w:top w:val="double" w:sz="4" w:space="0" w:color="auto"/>
              <w:left w:val="double" w:sz="4" w:space="0" w:color="auto"/>
              <w:bottom w:val="single" w:sz="4" w:space="0" w:color="auto"/>
              <w:right w:val="double" w:sz="4" w:space="0" w:color="auto"/>
            </w:tcBorders>
            <w:shd w:val="clear" w:color="auto" w:fill="auto"/>
            <w:vAlign w:val="center"/>
          </w:tcPr>
          <w:p w:rsidR="007936E3" w:rsidRPr="007936E3" w:rsidRDefault="007936E3" w:rsidP="007936E3">
            <w:pPr>
              <w:spacing w:line="240" w:lineRule="auto"/>
              <w:contextualSpacing/>
              <w:rPr>
                <w:rFonts w:ascii="Times New Roman" w:hAnsi="Times New Roman" w:cs="Times New Roman"/>
                <w:b/>
                <w:sz w:val="20"/>
              </w:rPr>
            </w:pPr>
            <w:r w:rsidRPr="007936E3">
              <w:rPr>
                <w:rFonts w:ascii="Times New Roman" w:hAnsi="Times New Roman" w:cs="Times New Roman"/>
                <w:b/>
                <w:sz w:val="20"/>
                <w:lang w:val="en-US"/>
              </w:rPr>
              <w:t>7.1.</w:t>
            </w:r>
            <w:r w:rsidRPr="007936E3">
              <w:rPr>
                <w:rFonts w:ascii="Times New Roman" w:hAnsi="Times New Roman" w:cs="Times New Roman"/>
                <w:b/>
                <w:i/>
                <w:sz w:val="20"/>
                <w:lang w:val="en-US"/>
              </w:rPr>
              <w:t xml:space="preserve"> </w:t>
            </w:r>
            <w:r w:rsidRPr="007936E3">
              <w:rPr>
                <w:rFonts w:ascii="Times New Roman" w:hAnsi="Times New Roman" w:cs="Times New Roman"/>
                <w:b/>
                <w:sz w:val="20"/>
              </w:rPr>
              <w:t xml:space="preserve">Как възнамерявате да промотирате проекта/фестивала, за да го направите видим за аудиторията? </w:t>
            </w:r>
          </w:p>
          <w:p w:rsidR="007936E3" w:rsidRPr="007936E3" w:rsidRDefault="007936E3" w:rsidP="007936E3">
            <w:pPr>
              <w:spacing w:line="240" w:lineRule="auto"/>
              <w:contextualSpacing/>
              <w:rPr>
                <w:rFonts w:ascii="Times New Roman" w:hAnsi="Times New Roman" w:cs="Times New Roman"/>
                <w:i/>
                <w:sz w:val="18"/>
              </w:rPr>
            </w:pPr>
            <w:r w:rsidRPr="007936E3">
              <w:rPr>
                <w:rFonts w:ascii="Times New Roman" w:hAnsi="Times New Roman" w:cs="Times New Roman"/>
                <w:i/>
                <w:sz w:val="18"/>
              </w:rPr>
              <w:t>Моля опишете вашия промоционален план (макс. 1 500 знака)</w:t>
            </w:r>
          </w:p>
        </w:tc>
      </w:tr>
      <w:tr w:rsidR="007936E3" w:rsidRPr="007936E3" w:rsidTr="00853BDB">
        <w:trPr>
          <w:trHeight w:val="392"/>
        </w:trPr>
        <w:tc>
          <w:tcPr>
            <w:tcW w:w="10456" w:type="dxa"/>
            <w:gridSpan w:val="3"/>
            <w:tcBorders>
              <w:left w:val="double" w:sz="4" w:space="0" w:color="auto"/>
              <w:right w:val="double" w:sz="4" w:space="0" w:color="auto"/>
            </w:tcBorders>
            <w:shd w:val="clear" w:color="auto" w:fill="auto"/>
            <w:vAlign w:val="center"/>
          </w:tcPr>
          <w:p w:rsidR="007936E3" w:rsidRPr="007936E3" w:rsidRDefault="007936E3" w:rsidP="007936E3">
            <w:pPr>
              <w:spacing w:line="240" w:lineRule="auto"/>
              <w:contextualSpacing/>
              <w:rPr>
                <w:rFonts w:ascii="Times New Roman" w:hAnsi="Times New Roman" w:cs="Times New Roman"/>
                <w:b/>
                <w:sz w:val="20"/>
              </w:rPr>
            </w:pPr>
          </w:p>
          <w:p w:rsidR="007936E3" w:rsidRPr="007936E3" w:rsidRDefault="007936E3" w:rsidP="007936E3">
            <w:pPr>
              <w:spacing w:line="240" w:lineRule="auto"/>
              <w:contextualSpacing/>
              <w:rPr>
                <w:rFonts w:ascii="Times New Roman" w:hAnsi="Times New Roman" w:cs="Times New Roman"/>
                <w:b/>
                <w:sz w:val="20"/>
              </w:rPr>
            </w:pPr>
            <w:r w:rsidRPr="007936E3">
              <w:rPr>
                <w:rFonts w:ascii="Times New Roman" w:hAnsi="Times New Roman" w:cs="Times New Roman"/>
                <w:b/>
                <w:sz w:val="20"/>
                <w:lang w:val="en-US"/>
              </w:rPr>
              <w:t>7</w:t>
            </w:r>
            <w:r w:rsidRPr="007936E3">
              <w:rPr>
                <w:rFonts w:ascii="Times New Roman" w:hAnsi="Times New Roman" w:cs="Times New Roman"/>
                <w:b/>
                <w:sz w:val="20"/>
              </w:rPr>
              <w:t>.2.</w:t>
            </w:r>
            <w:r w:rsidRPr="007936E3">
              <w:rPr>
                <w:rFonts w:ascii="Times New Roman" w:hAnsi="Times New Roman" w:cs="Times New Roman"/>
                <w:i/>
                <w:sz w:val="20"/>
              </w:rPr>
              <w:t xml:space="preserve"> </w:t>
            </w:r>
            <w:r w:rsidRPr="007936E3">
              <w:rPr>
                <w:rFonts w:ascii="Times New Roman" w:hAnsi="Times New Roman" w:cs="Times New Roman"/>
                <w:b/>
                <w:sz w:val="20"/>
              </w:rPr>
              <w:t>Кои от описаните по-долу комуникационни инструменти са приложими за вашия комуникационен план:</w:t>
            </w:r>
          </w:p>
        </w:tc>
      </w:tr>
      <w:tr w:rsidR="007936E3" w:rsidRPr="007936E3" w:rsidTr="00853BDB">
        <w:trPr>
          <w:trHeight w:val="440"/>
        </w:trPr>
        <w:tc>
          <w:tcPr>
            <w:tcW w:w="3747" w:type="dxa"/>
            <w:tcBorders>
              <w:left w:val="double" w:sz="4" w:space="0" w:color="auto"/>
            </w:tcBorders>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b/>
                <w:sz w:val="20"/>
              </w:rPr>
            </w:pPr>
            <w:r w:rsidRPr="007936E3">
              <w:rPr>
                <w:rFonts w:ascii="Times New Roman" w:hAnsi="Times New Roman" w:cs="Times New Roman"/>
                <w:b/>
                <w:sz w:val="20"/>
              </w:rPr>
              <w:t>Медии</w:t>
            </w:r>
          </w:p>
        </w:tc>
        <w:tc>
          <w:tcPr>
            <w:tcW w:w="3395" w:type="dxa"/>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b/>
                <w:i/>
                <w:sz w:val="20"/>
              </w:rPr>
            </w:pPr>
            <w:r w:rsidRPr="007936E3">
              <w:rPr>
                <w:rFonts w:ascii="Times New Roman" w:hAnsi="Times New Roman" w:cs="Times New Roman"/>
                <w:b/>
                <w:i/>
                <w:sz w:val="20"/>
              </w:rPr>
              <w:t>Брой медии</w:t>
            </w:r>
          </w:p>
          <w:p w:rsidR="007936E3" w:rsidRPr="007936E3" w:rsidRDefault="007936E3" w:rsidP="007936E3">
            <w:pPr>
              <w:spacing w:line="240" w:lineRule="auto"/>
              <w:contextualSpacing/>
              <w:jc w:val="center"/>
              <w:rPr>
                <w:rFonts w:ascii="Times New Roman" w:hAnsi="Times New Roman" w:cs="Times New Roman"/>
                <w:i/>
                <w:sz w:val="20"/>
              </w:rPr>
            </w:pPr>
            <w:r w:rsidRPr="007936E3">
              <w:rPr>
                <w:rFonts w:ascii="Times New Roman" w:hAnsi="Times New Roman" w:cs="Times New Roman"/>
                <w:i/>
                <w:sz w:val="20"/>
              </w:rPr>
              <w:t>(посочете кои)</w:t>
            </w:r>
          </w:p>
        </w:tc>
        <w:tc>
          <w:tcPr>
            <w:tcW w:w="3314" w:type="dxa"/>
            <w:tcBorders>
              <w:right w:val="double" w:sz="4" w:space="0" w:color="auto"/>
            </w:tcBorders>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b/>
                <w:i/>
                <w:sz w:val="20"/>
              </w:rPr>
            </w:pPr>
            <w:r w:rsidRPr="007936E3">
              <w:rPr>
                <w:rFonts w:ascii="Times New Roman" w:hAnsi="Times New Roman" w:cs="Times New Roman"/>
                <w:b/>
                <w:i/>
                <w:sz w:val="20"/>
              </w:rPr>
              <w:t>Очакван брой потребители</w:t>
            </w:r>
          </w:p>
        </w:tc>
      </w:tr>
      <w:tr w:rsidR="007936E3" w:rsidRPr="007936E3" w:rsidTr="00853BDB">
        <w:trPr>
          <w:trHeight w:val="304"/>
        </w:trPr>
        <w:tc>
          <w:tcPr>
            <w:tcW w:w="3747" w:type="dxa"/>
            <w:tcBorders>
              <w:left w:val="double" w:sz="4" w:space="0" w:color="auto"/>
            </w:tcBorders>
            <w:shd w:val="clear" w:color="auto" w:fill="auto"/>
            <w:vAlign w:val="center"/>
          </w:tcPr>
          <w:p w:rsidR="007936E3" w:rsidRPr="007936E3" w:rsidRDefault="007936E3" w:rsidP="007936E3">
            <w:pPr>
              <w:spacing w:line="240" w:lineRule="auto"/>
              <w:contextualSpacing/>
              <w:rPr>
                <w:rFonts w:ascii="Times New Roman" w:hAnsi="Times New Roman" w:cs="Times New Roman"/>
                <w:b/>
                <w:sz w:val="20"/>
              </w:rPr>
            </w:pPr>
            <w:r w:rsidRPr="007936E3">
              <w:rPr>
                <w:rFonts w:ascii="Times New Roman" w:hAnsi="Times New Roman" w:cs="Times New Roman"/>
                <w:b/>
                <w:sz w:val="20"/>
              </w:rPr>
              <w:t>Телевизия</w:t>
            </w:r>
          </w:p>
        </w:tc>
        <w:tc>
          <w:tcPr>
            <w:tcW w:w="3395" w:type="dxa"/>
            <w:shd w:val="clear" w:color="auto" w:fill="auto"/>
          </w:tcPr>
          <w:p w:rsidR="007936E3" w:rsidRPr="007936E3" w:rsidRDefault="007936E3" w:rsidP="007936E3">
            <w:pPr>
              <w:spacing w:line="240" w:lineRule="auto"/>
              <w:contextualSpacing/>
              <w:rPr>
                <w:rFonts w:ascii="Times New Roman" w:hAnsi="Times New Roman" w:cs="Times New Roman"/>
                <w:i/>
                <w:sz w:val="20"/>
              </w:rPr>
            </w:pPr>
          </w:p>
        </w:tc>
        <w:tc>
          <w:tcPr>
            <w:tcW w:w="3314" w:type="dxa"/>
            <w:tcBorders>
              <w:right w:val="doub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i/>
                <w:sz w:val="20"/>
              </w:rPr>
            </w:pPr>
          </w:p>
        </w:tc>
      </w:tr>
      <w:tr w:rsidR="007936E3" w:rsidRPr="007936E3" w:rsidTr="00853BDB">
        <w:trPr>
          <w:trHeight w:val="335"/>
        </w:trPr>
        <w:tc>
          <w:tcPr>
            <w:tcW w:w="3747" w:type="dxa"/>
            <w:tcBorders>
              <w:left w:val="double" w:sz="4" w:space="0" w:color="auto"/>
            </w:tcBorders>
            <w:shd w:val="clear" w:color="auto" w:fill="auto"/>
            <w:vAlign w:val="center"/>
          </w:tcPr>
          <w:p w:rsidR="007936E3" w:rsidRPr="007936E3" w:rsidRDefault="007936E3" w:rsidP="007936E3">
            <w:pPr>
              <w:spacing w:line="240" w:lineRule="auto"/>
              <w:contextualSpacing/>
              <w:rPr>
                <w:rFonts w:ascii="Times New Roman" w:hAnsi="Times New Roman" w:cs="Times New Roman"/>
                <w:b/>
                <w:sz w:val="20"/>
              </w:rPr>
            </w:pPr>
            <w:r w:rsidRPr="007936E3">
              <w:rPr>
                <w:rFonts w:ascii="Times New Roman" w:hAnsi="Times New Roman" w:cs="Times New Roman"/>
                <w:b/>
                <w:sz w:val="20"/>
              </w:rPr>
              <w:t>Радио</w:t>
            </w:r>
          </w:p>
        </w:tc>
        <w:tc>
          <w:tcPr>
            <w:tcW w:w="3395" w:type="dxa"/>
            <w:shd w:val="clear" w:color="auto" w:fill="auto"/>
          </w:tcPr>
          <w:p w:rsidR="007936E3" w:rsidRPr="007936E3" w:rsidRDefault="007936E3" w:rsidP="007936E3">
            <w:pPr>
              <w:spacing w:line="240" w:lineRule="auto"/>
              <w:contextualSpacing/>
              <w:rPr>
                <w:rFonts w:ascii="Times New Roman" w:hAnsi="Times New Roman" w:cs="Times New Roman"/>
                <w:i/>
                <w:sz w:val="20"/>
              </w:rPr>
            </w:pPr>
          </w:p>
        </w:tc>
        <w:tc>
          <w:tcPr>
            <w:tcW w:w="3314" w:type="dxa"/>
            <w:tcBorders>
              <w:right w:val="doub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i/>
                <w:sz w:val="20"/>
              </w:rPr>
            </w:pPr>
          </w:p>
        </w:tc>
      </w:tr>
      <w:tr w:rsidR="007936E3" w:rsidRPr="007936E3" w:rsidTr="00853BDB">
        <w:trPr>
          <w:trHeight w:val="356"/>
        </w:trPr>
        <w:tc>
          <w:tcPr>
            <w:tcW w:w="3747" w:type="dxa"/>
            <w:tcBorders>
              <w:left w:val="double" w:sz="4" w:space="0" w:color="auto"/>
            </w:tcBorders>
            <w:shd w:val="clear" w:color="auto" w:fill="auto"/>
            <w:vAlign w:val="center"/>
          </w:tcPr>
          <w:p w:rsidR="007936E3" w:rsidRPr="007936E3" w:rsidRDefault="007936E3" w:rsidP="007936E3">
            <w:pPr>
              <w:spacing w:line="240" w:lineRule="auto"/>
              <w:contextualSpacing/>
              <w:rPr>
                <w:rFonts w:ascii="Times New Roman" w:hAnsi="Times New Roman" w:cs="Times New Roman"/>
                <w:b/>
                <w:sz w:val="20"/>
              </w:rPr>
            </w:pPr>
            <w:r w:rsidRPr="007936E3">
              <w:rPr>
                <w:rFonts w:ascii="Times New Roman" w:hAnsi="Times New Roman" w:cs="Times New Roman"/>
                <w:b/>
                <w:sz w:val="20"/>
              </w:rPr>
              <w:t>Печатна преса</w:t>
            </w:r>
          </w:p>
        </w:tc>
        <w:tc>
          <w:tcPr>
            <w:tcW w:w="3395" w:type="dxa"/>
            <w:shd w:val="clear" w:color="auto" w:fill="auto"/>
          </w:tcPr>
          <w:p w:rsidR="007936E3" w:rsidRPr="007936E3" w:rsidRDefault="007936E3" w:rsidP="007936E3">
            <w:pPr>
              <w:spacing w:line="240" w:lineRule="auto"/>
              <w:contextualSpacing/>
              <w:rPr>
                <w:rFonts w:ascii="Times New Roman" w:hAnsi="Times New Roman" w:cs="Times New Roman"/>
                <w:i/>
                <w:sz w:val="20"/>
              </w:rPr>
            </w:pPr>
          </w:p>
        </w:tc>
        <w:tc>
          <w:tcPr>
            <w:tcW w:w="3314" w:type="dxa"/>
            <w:tcBorders>
              <w:right w:val="doub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i/>
                <w:sz w:val="20"/>
              </w:rPr>
            </w:pPr>
          </w:p>
        </w:tc>
      </w:tr>
      <w:tr w:rsidR="007936E3" w:rsidRPr="007936E3" w:rsidTr="00853BDB">
        <w:trPr>
          <w:trHeight w:val="315"/>
        </w:trPr>
        <w:tc>
          <w:tcPr>
            <w:tcW w:w="3747" w:type="dxa"/>
            <w:tcBorders>
              <w:left w:val="double" w:sz="4" w:space="0" w:color="auto"/>
            </w:tcBorders>
            <w:shd w:val="clear" w:color="auto" w:fill="auto"/>
            <w:vAlign w:val="center"/>
          </w:tcPr>
          <w:p w:rsidR="007936E3" w:rsidRPr="007936E3" w:rsidRDefault="007936E3" w:rsidP="007936E3">
            <w:pPr>
              <w:spacing w:line="240" w:lineRule="auto"/>
              <w:contextualSpacing/>
              <w:rPr>
                <w:rFonts w:ascii="Times New Roman" w:hAnsi="Times New Roman" w:cs="Times New Roman"/>
                <w:b/>
                <w:sz w:val="20"/>
              </w:rPr>
            </w:pPr>
            <w:r w:rsidRPr="007936E3">
              <w:rPr>
                <w:rFonts w:ascii="Times New Roman" w:hAnsi="Times New Roman" w:cs="Times New Roman"/>
                <w:b/>
                <w:sz w:val="20"/>
              </w:rPr>
              <w:t>Електронни медии</w:t>
            </w:r>
          </w:p>
        </w:tc>
        <w:tc>
          <w:tcPr>
            <w:tcW w:w="3395" w:type="dxa"/>
            <w:shd w:val="clear" w:color="auto" w:fill="auto"/>
          </w:tcPr>
          <w:p w:rsidR="007936E3" w:rsidRPr="007936E3" w:rsidRDefault="007936E3" w:rsidP="007936E3">
            <w:pPr>
              <w:spacing w:line="240" w:lineRule="auto"/>
              <w:contextualSpacing/>
              <w:rPr>
                <w:rFonts w:ascii="Times New Roman" w:hAnsi="Times New Roman" w:cs="Times New Roman"/>
                <w:i/>
                <w:sz w:val="20"/>
              </w:rPr>
            </w:pPr>
          </w:p>
        </w:tc>
        <w:tc>
          <w:tcPr>
            <w:tcW w:w="3314" w:type="dxa"/>
            <w:tcBorders>
              <w:right w:val="doub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i/>
                <w:sz w:val="20"/>
              </w:rPr>
            </w:pPr>
          </w:p>
        </w:tc>
      </w:tr>
      <w:tr w:rsidR="007936E3" w:rsidRPr="007936E3" w:rsidTr="00853BDB">
        <w:trPr>
          <w:trHeight w:val="413"/>
        </w:trPr>
        <w:tc>
          <w:tcPr>
            <w:tcW w:w="3747" w:type="dxa"/>
            <w:tcBorders>
              <w:left w:val="double" w:sz="4" w:space="0" w:color="auto"/>
            </w:tcBorders>
            <w:shd w:val="clear" w:color="auto" w:fill="auto"/>
            <w:vAlign w:val="center"/>
          </w:tcPr>
          <w:p w:rsidR="007936E3" w:rsidRPr="007936E3" w:rsidRDefault="007936E3" w:rsidP="007936E3">
            <w:pPr>
              <w:spacing w:line="240" w:lineRule="auto"/>
              <w:contextualSpacing/>
              <w:rPr>
                <w:rFonts w:ascii="Times New Roman" w:hAnsi="Times New Roman" w:cs="Times New Roman"/>
                <w:b/>
                <w:sz w:val="20"/>
              </w:rPr>
            </w:pPr>
            <w:r w:rsidRPr="007936E3">
              <w:rPr>
                <w:rFonts w:ascii="Times New Roman" w:hAnsi="Times New Roman" w:cs="Times New Roman"/>
                <w:b/>
                <w:sz w:val="20"/>
              </w:rPr>
              <w:t>Социални мрежи</w:t>
            </w:r>
          </w:p>
        </w:tc>
        <w:tc>
          <w:tcPr>
            <w:tcW w:w="3395" w:type="dxa"/>
            <w:shd w:val="clear" w:color="auto" w:fill="auto"/>
          </w:tcPr>
          <w:p w:rsidR="007936E3" w:rsidRPr="007936E3" w:rsidRDefault="007936E3" w:rsidP="007936E3">
            <w:pPr>
              <w:spacing w:line="240" w:lineRule="auto"/>
              <w:contextualSpacing/>
              <w:rPr>
                <w:rFonts w:ascii="Times New Roman" w:hAnsi="Times New Roman" w:cs="Times New Roman"/>
                <w:i/>
                <w:sz w:val="20"/>
              </w:rPr>
            </w:pPr>
          </w:p>
        </w:tc>
        <w:tc>
          <w:tcPr>
            <w:tcW w:w="3314" w:type="dxa"/>
            <w:tcBorders>
              <w:right w:val="doub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i/>
                <w:sz w:val="20"/>
              </w:rPr>
            </w:pPr>
          </w:p>
        </w:tc>
      </w:tr>
      <w:tr w:rsidR="007936E3" w:rsidRPr="007936E3" w:rsidTr="00853BDB">
        <w:trPr>
          <w:trHeight w:val="315"/>
        </w:trPr>
        <w:tc>
          <w:tcPr>
            <w:tcW w:w="3747" w:type="dxa"/>
            <w:tcBorders>
              <w:left w:val="double" w:sz="4" w:space="0" w:color="auto"/>
              <w:bottom w:val="double" w:sz="4" w:space="0" w:color="auto"/>
            </w:tcBorders>
            <w:shd w:val="clear" w:color="auto" w:fill="auto"/>
            <w:vAlign w:val="center"/>
          </w:tcPr>
          <w:p w:rsidR="007936E3" w:rsidRPr="007936E3" w:rsidRDefault="007936E3" w:rsidP="007936E3">
            <w:pPr>
              <w:spacing w:line="240" w:lineRule="auto"/>
              <w:contextualSpacing/>
              <w:rPr>
                <w:rFonts w:ascii="Times New Roman" w:hAnsi="Times New Roman" w:cs="Times New Roman"/>
                <w:b/>
                <w:sz w:val="20"/>
              </w:rPr>
            </w:pPr>
            <w:r w:rsidRPr="007936E3">
              <w:rPr>
                <w:rFonts w:ascii="Times New Roman" w:hAnsi="Times New Roman" w:cs="Times New Roman"/>
                <w:b/>
                <w:sz w:val="20"/>
              </w:rPr>
              <w:t>Публикации</w:t>
            </w:r>
          </w:p>
        </w:tc>
        <w:tc>
          <w:tcPr>
            <w:tcW w:w="3395" w:type="dxa"/>
            <w:tcBorders>
              <w:bottom w:val="doub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i/>
                <w:sz w:val="20"/>
              </w:rPr>
            </w:pPr>
          </w:p>
        </w:tc>
        <w:tc>
          <w:tcPr>
            <w:tcW w:w="3314" w:type="dxa"/>
            <w:tcBorders>
              <w:bottom w:val="double" w:sz="4" w:space="0" w:color="auto"/>
              <w:right w:val="doub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i/>
                <w:sz w:val="20"/>
              </w:rPr>
            </w:pPr>
          </w:p>
        </w:tc>
      </w:tr>
    </w:tbl>
    <w:p w:rsidR="007936E3" w:rsidRPr="007936E3" w:rsidRDefault="007936E3" w:rsidP="007936E3">
      <w:pPr>
        <w:spacing w:line="240" w:lineRule="auto"/>
        <w:contextualSpacing/>
        <w:rPr>
          <w:rFonts w:ascii="Times New Roman" w:hAnsi="Times New Roman" w:cs="Times New Roman"/>
          <w:lang w:val="en-GB"/>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34"/>
      </w:tblGrid>
      <w:tr w:rsidR="007936E3" w:rsidRPr="007936E3" w:rsidTr="00853BDB">
        <w:trPr>
          <w:trHeight w:val="345"/>
        </w:trPr>
        <w:tc>
          <w:tcPr>
            <w:tcW w:w="10456" w:type="dxa"/>
            <w:shd w:val="clear" w:color="auto" w:fill="E7E6E6"/>
            <w:vAlign w:val="center"/>
          </w:tcPr>
          <w:p w:rsidR="007936E3" w:rsidRPr="007936E3" w:rsidRDefault="007936E3" w:rsidP="007936E3">
            <w:pPr>
              <w:spacing w:line="240" w:lineRule="auto"/>
              <w:contextualSpacing/>
              <w:rPr>
                <w:rFonts w:ascii="Times New Roman" w:hAnsi="Times New Roman" w:cs="Times New Roman"/>
                <w:b/>
                <w:sz w:val="10"/>
              </w:rPr>
            </w:pPr>
          </w:p>
          <w:p w:rsidR="007936E3" w:rsidRPr="007936E3" w:rsidRDefault="007936E3" w:rsidP="007936E3">
            <w:pPr>
              <w:spacing w:line="240" w:lineRule="auto"/>
              <w:contextualSpacing/>
              <w:rPr>
                <w:rFonts w:ascii="Times New Roman" w:hAnsi="Times New Roman" w:cs="Times New Roman"/>
                <w:b/>
                <w:sz w:val="20"/>
              </w:rPr>
            </w:pPr>
            <w:r w:rsidRPr="007936E3">
              <w:rPr>
                <w:rFonts w:ascii="Times New Roman" w:hAnsi="Times New Roman" w:cs="Times New Roman"/>
                <w:b/>
                <w:sz w:val="20"/>
                <w:lang w:val="en-US"/>
              </w:rPr>
              <w:t>8</w:t>
            </w:r>
            <w:r w:rsidRPr="007936E3">
              <w:rPr>
                <w:rFonts w:ascii="Times New Roman" w:hAnsi="Times New Roman" w:cs="Times New Roman"/>
                <w:b/>
                <w:sz w:val="20"/>
              </w:rPr>
              <w:t>. МЕТОДИКА ЗА НАБЛЮДЕНИЕ И ВЪТРЕШНА ОЦЕНКА НА ДЕЙНОСТИТЕ</w:t>
            </w:r>
          </w:p>
          <w:p w:rsidR="007936E3" w:rsidRPr="007936E3" w:rsidRDefault="007936E3" w:rsidP="007936E3">
            <w:pPr>
              <w:spacing w:line="240" w:lineRule="auto"/>
              <w:contextualSpacing/>
              <w:rPr>
                <w:rFonts w:ascii="Times New Roman" w:hAnsi="Times New Roman" w:cs="Times New Roman"/>
                <w:b/>
                <w:sz w:val="4"/>
              </w:rPr>
            </w:pPr>
          </w:p>
        </w:tc>
      </w:tr>
      <w:tr w:rsidR="007936E3" w:rsidRPr="007936E3" w:rsidTr="00853BDB">
        <w:trPr>
          <w:trHeight w:val="1248"/>
        </w:trPr>
        <w:tc>
          <w:tcPr>
            <w:tcW w:w="10456" w:type="dxa"/>
            <w:shd w:val="clear" w:color="auto" w:fill="auto"/>
          </w:tcPr>
          <w:p w:rsidR="007936E3" w:rsidRPr="007936E3" w:rsidRDefault="007936E3" w:rsidP="007936E3">
            <w:pPr>
              <w:spacing w:line="240" w:lineRule="auto"/>
              <w:contextualSpacing/>
              <w:rPr>
                <w:rFonts w:ascii="Times New Roman" w:hAnsi="Times New Roman" w:cs="Times New Roman"/>
                <w:i/>
                <w:sz w:val="20"/>
              </w:rPr>
            </w:pPr>
          </w:p>
          <w:p w:rsidR="007936E3" w:rsidRPr="007936E3" w:rsidRDefault="007936E3" w:rsidP="007936E3">
            <w:pPr>
              <w:spacing w:line="240" w:lineRule="auto"/>
              <w:contextualSpacing/>
              <w:rPr>
                <w:rFonts w:ascii="Times New Roman" w:hAnsi="Times New Roman" w:cs="Times New Roman"/>
                <w:i/>
                <w:sz w:val="18"/>
              </w:rPr>
            </w:pPr>
            <w:r w:rsidRPr="007936E3">
              <w:rPr>
                <w:rFonts w:ascii="Times New Roman" w:hAnsi="Times New Roman" w:cs="Times New Roman"/>
                <w:i/>
                <w:sz w:val="18"/>
              </w:rPr>
              <w:t xml:space="preserve">Моля опишете механизмите за наблюдение и оценка на дейностите по подготовката и организацията на проекта, гарантиращи редовно и навременно отчитане на техническия напредък/резултатите на всеки етап от подготовката на събитието. </w:t>
            </w:r>
          </w:p>
          <w:p w:rsidR="007936E3" w:rsidRPr="007936E3" w:rsidRDefault="007936E3" w:rsidP="007936E3">
            <w:pPr>
              <w:spacing w:line="240" w:lineRule="auto"/>
              <w:contextualSpacing/>
              <w:rPr>
                <w:rFonts w:ascii="Times New Roman" w:hAnsi="Times New Roman" w:cs="Times New Roman"/>
                <w:i/>
                <w:sz w:val="18"/>
              </w:rPr>
            </w:pPr>
            <w:r w:rsidRPr="007936E3">
              <w:rPr>
                <w:rFonts w:ascii="Times New Roman" w:hAnsi="Times New Roman" w:cs="Times New Roman"/>
                <w:i/>
                <w:sz w:val="18"/>
              </w:rPr>
              <w:t>(макс. 1 000 знака)</w:t>
            </w:r>
          </w:p>
        </w:tc>
      </w:tr>
    </w:tbl>
    <w:p w:rsidR="007936E3" w:rsidRPr="007936E3" w:rsidRDefault="007936E3" w:rsidP="007936E3">
      <w:pPr>
        <w:spacing w:line="240" w:lineRule="auto"/>
        <w:contextualSpacing/>
        <w:rPr>
          <w:rFonts w:ascii="Times New Roman" w:hAnsi="Times New Roman" w:cs="Times New Roman"/>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8"/>
      </w:tblGrid>
      <w:tr w:rsidR="007936E3" w:rsidRPr="007936E3" w:rsidTr="00853BDB">
        <w:trPr>
          <w:trHeight w:val="294"/>
        </w:trPr>
        <w:tc>
          <w:tcPr>
            <w:tcW w:w="9498" w:type="dxa"/>
            <w:shd w:val="clear" w:color="auto" w:fill="E7E6E6"/>
            <w:vAlign w:val="center"/>
          </w:tcPr>
          <w:p w:rsidR="007936E3" w:rsidRPr="007936E3" w:rsidRDefault="007936E3" w:rsidP="007936E3">
            <w:pPr>
              <w:spacing w:line="240" w:lineRule="auto"/>
              <w:contextualSpacing/>
              <w:rPr>
                <w:rFonts w:ascii="Times New Roman" w:hAnsi="Times New Roman" w:cs="Times New Roman"/>
                <w:b/>
                <w:sz w:val="8"/>
              </w:rPr>
            </w:pPr>
          </w:p>
          <w:p w:rsidR="007936E3" w:rsidRPr="007936E3" w:rsidRDefault="007936E3" w:rsidP="007936E3">
            <w:pPr>
              <w:spacing w:line="240" w:lineRule="auto"/>
              <w:contextualSpacing/>
              <w:rPr>
                <w:rFonts w:ascii="Times New Roman" w:hAnsi="Times New Roman" w:cs="Times New Roman"/>
                <w:b/>
                <w:sz w:val="20"/>
              </w:rPr>
            </w:pPr>
            <w:r w:rsidRPr="007936E3">
              <w:rPr>
                <w:rFonts w:ascii="Times New Roman" w:hAnsi="Times New Roman" w:cs="Times New Roman"/>
                <w:b/>
                <w:sz w:val="20"/>
                <w:lang w:val="en-US"/>
              </w:rPr>
              <w:t>9</w:t>
            </w:r>
            <w:r w:rsidRPr="007936E3">
              <w:rPr>
                <w:rFonts w:ascii="Times New Roman" w:hAnsi="Times New Roman" w:cs="Times New Roman"/>
                <w:b/>
                <w:sz w:val="20"/>
              </w:rPr>
              <w:t>. УСТОЙЧИВОСТ НА ПРОЕКТА</w:t>
            </w:r>
          </w:p>
          <w:p w:rsidR="007936E3" w:rsidRPr="007936E3" w:rsidRDefault="007936E3" w:rsidP="007936E3">
            <w:pPr>
              <w:spacing w:line="240" w:lineRule="auto"/>
              <w:contextualSpacing/>
              <w:rPr>
                <w:rFonts w:ascii="Times New Roman" w:hAnsi="Times New Roman" w:cs="Times New Roman"/>
                <w:b/>
                <w:sz w:val="10"/>
              </w:rPr>
            </w:pPr>
          </w:p>
        </w:tc>
      </w:tr>
      <w:tr w:rsidR="007936E3" w:rsidRPr="007936E3" w:rsidTr="00853BDB">
        <w:trPr>
          <w:trHeight w:val="405"/>
        </w:trPr>
        <w:tc>
          <w:tcPr>
            <w:tcW w:w="9498" w:type="dxa"/>
          </w:tcPr>
          <w:p w:rsidR="007936E3" w:rsidRPr="007936E3" w:rsidRDefault="007936E3" w:rsidP="007936E3">
            <w:pPr>
              <w:spacing w:line="240" w:lineRule="auto"/>
              <w:contextualSpacing/>
              <w:rPr>
                <w:rFonts w:ascii="Times New Roman" w:hAnsi="Times New Roman" w:cs="Times New Roman"/>
                <w:i/>
                <w:sz w:val="18"/>
              </w:rPr>
            </w:pPr>
            <w:r w:rsidRPr="007936E3">
              <w:rPr>
                <w:rFonts w:ascii="Times New Roman" w:hAnsi="Times New Roman" w:cs="Times New Roman"/>
                <w:i/>
                <w:sz w:val="18"/>
              </w:rPr>
              <w:t>Моля опишете доколко резултатите от провеждането на проекта могат да произведат траен ефект върху развитието на общия културен контекст на града и целевите групи. (макс. 600 знака)</w:t>
            </w:r>
          </w:p>
          <w:p w:rsidR="007936E3" w:rsidRPr="007936E3" w:rsidRDefault="007936E3" w:rsidP="007936E3">
            <w:pPr>
              <w:spacing w:line="240" w:lineRule="auto"/>
              <w:contextualSpacing/>
              <w:rPr>
                <w:rFonts w:ascii="Times New Roman" w:hAnsi="Times New Roman" w:cs="Times New Roman"/>
                <w:i/>
                <w:sz w:val="18"/>
              </w:rPr>
            </w:pPr>
          </w:p>
        </w:tc>
      </w:tr>
    </w:tbl>
    <w:p w:rsidR="007936E3" w:rsidRPr="007936E3" w:rsidRDefault="007936E3" w:rsidP="007936E3">
      <w:pPr>
        <w:spacing w:line="240" w:lineRule="auto"/>
        <w:contextualSpacing/>
        <w:rPr>
          <w:rFonts w:ascii="Times New Roman" w:hAnsi="Times New Roman" w:cs="Times New Roman"/>
          <w:b/>
          <w:i/>
          <w:sz w:val="20"/>
        </w:rPr>
      </w:pPr>
    </w:p>
    <w:tbl>
      <w:tblPr>
        <w:tblW w:w="97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8187"/>
        <w:gridCol w:w="992"/>
      </w:tblGrid>
      <w:tr w:rsidR="007936E3" w:rsidRPr="007936E3" w:rsidTr="00853BDB">
        <w:trPr>
          <w:trHeight w:val="904"/>
        </w:trPr>
        <w:tc>
          <w:tcPr>
            <w:tcW w:w="9719" w:type="dxa"/>
            <w:gridSpan w:val="3"/>
            <w:tcBorders>
              <w:top w:val="double" w:sz="4" w:space="0" w:color="auto"/>
              <w:left w:val="double" w:sz="4" w:space="0" w:color="auto"/>
              <w:right w:val="double" w:sz="4" w:space="0" w:color="auto"/>
            </w:tcBorders>
            <w:shd w:val="clear" w:color="auto" w:fill="F2F2F2"/>
          </w:tcPr>
          <w:p w:rsidR="007936E3" w:rsidRPr="007936E3" w:rsidRDefault="007936E3" w:rsidP="007936E3">
            <w:pPr>
              <w:spacing w:line="240" w:lineRule="auto"/>
              <w:ind w:left="80"/>
              <w:contextualSpacing/>
              <w:rPr>
                <w:rFonts w:ascii="Times New Roman" w:hAnsi="Times New Roman" w:cs="Times New Roman"/>
                <w:b/>
                <w:i/>
                <w:sz w:val="20"/>
              </w:rPr>
            </w:pPr>
          </w:p>
          <w:p w:rsidR="007936E3" w:rsidRPr="007936E3" w:rsidRDefault="007936E3" w:rsidP="007936E3">
            <w:pPr>
              <w:spacing w:line="240" w:lineRule="auto"/>
              <w:ind w:left="80"/>
              <w:contextualSpacing/>
              <w:rPr>
                <w:rFonts w:ascii="Times New Roman" w:hAnsi="Times New Roman" w:cs="Times New Roman"/>
                <w:b/>
                <w:sz w:val="20"/>
              </w:rPr>
            </w:pPr>
            <w:r w:rsidRPr="007936E3">
              <w:rPr>
                <w:rFonts w:ascii="Times New Roman" w:hAnsi="Times New Roman" w:cs="Times New Roman"/>
                <w:b/>
                <w:sz w:val="20"/>
              </w:rPr>
              <w:t>1</w:t>
            </w:r>
            <w:r w:rsidRPr="007936E3">
              <w:rPr>
                <w:rFonts w:ascii="Times New Roman" w:hAnsi="Times New Roman" w:cs="Times New Roman"/>
                <w:b/>
                <w:sz w:val="20"/>
                <w:lang w:val="en-US"/>
              </w:rPr>
              <w:t>0</w:t>
            </w:r>
            <w:r w:rsidRPr="007936E3">
              <w:rPr>
                <w:rFonts w:ascii="Times New Roman" w:hAnsi="Times New Roman" w:cs="Times New Roman"/>
                <w:b/>
                <w:sz w:val="20"/>
              </w:rPr>
              <w:t>. СПИСЪК ЗА ПРОВЕРКА</w:t>
            </w:r>
          </w:p>
          <w:p w:rsidR="007936E3" w:rsidRPr="007936E3" w:rsidRDefault="007936E3" w:rsidP="007936E3">
            <w:pPr>
              <w:spacing w:line="240" w:lineRule="auto"/>
              <w:ind w:left="80"/>
              <w:contextualSpacing/>
              <w:rPr>
                <w:rFonts w:ascii="Times New Roman" w:hAnsi="Times New Roman" w:cs="Times New Roman"/>
                <w:i/>
                <w:sz w:val="20"/>
              </w:rPr>
            </w:pPr>
            <w:r w:rsidRPr="007936E3">
              <w:rPr>
                <w:rFonts w:ascii="Times New Roman" w:hAnsi="Times New Roman" w:cs="Times New Roman"/>
                <w:i/>
                <w:sz w:val="18"/>
              </w:rPr>
              <w:t xml:space="preserve">Проверете и отбележете със знак </w:t>
            </w:r>
            <w:r w:rsidRPr="007936E3">
              <w:rPr>
                <w:rFonts w:ascii="Times New Roman" w:hAnsi="Times New Roman" w:cs="Times New Roman"/>
                <w:b/>
                <w:i/>
                <w:sz w:val="18"/>
              </w:rPr>
              <w:t>Х</w:t>
            </w:r>
            <w:r w:rsidRPr="007936E3">
              <w:rPr>
                <w:rFonts w:ascii="Times New Roman" w:hAnsi="Times New Roman" w:cs="Times New Roman"/>
                <w:i/>
                <w:sz w:val="18"/>
              </w:rPr>
              <w:t xml:space="preserve"> наличието на съответния документ по задължителния списък. </w:t>
            </w:r>
          </w:p>
        </w:tc>
      </w:tr>
      <w:tr w:rsidR="007936E3" w:rsidRPr="007936E3" w:rsidTr="00853BDB">
        <w:trPr>
          <w:trHeight w:val="279"/>
        </w:trPr>
        <w:tc>
          <w:tcPr>
            <w:tcW w:w="540" w:type="dxa"/>
            <w:tcBorders>
              <w:left w:val="double" w:sz="4" w:space="0" w:color="auto"/>
            </w:tcBorders>
            <w:shd w:val="clear" w:color="auto" w:fill="F2F2F2"/>
            <w:vAlign w:val="center"/>
          </w:tcPr>
          <w:p w:rsidR="007936E3" w:rsidRPr="007936E3" w:rsidRDefault="007936E3" w:rsidP="007936E3">
            <w:pPr>
              <w:spacing w:line="240" w:lineRule="auto"/>
              <w:contextualSpacing/>
              <w:jc w:val="center"/>
              <w:rPr>
                <w:rFonts w:ascii="Times New Roman" w:hAnsi="Times New Roman" w:cs="Times New Roman"/>
                <w:b/>
                <w:sz w:val="18"/>
              </w:rPr>
            </w:pPr>
            <w:r w:rsidRPr="007936E3">
              <w:rPr>
                <w:rFonts w:ascii="Times New Roman" w:hAnsi="Times New Roman" w:cs="Times New Roman"/>
                <w:b/>
                <w:sz w:val="18"/>
              </w:rPr>
              <w:t>1.</w:t>
            </w:r>
          </w:p>
        </w:tc>
        <w:tc>
          <w:tcPr>
            <w:tcW w:w="8187" w:type="dxa"/>
            <w:vAlign w:val="center"/>
          </w:tcPr>
          <w:p w:rsidR="007936E3" w:rsidRPr="007936E3" w:rsidRDefault="007936E3" w:rsidP="007936E3">
            <w:pPr>
              <w:spacing w:line="240" w:lineRule="auto"/>
              <w:contextualSpacing/>
              <w:rPr>
                <w:rFonts w:ascii="Times New Roman" w:hAnsi="Times New Roman" w:cs="Times New Roman"/>
                <w:sz w:val="18"/>
              </w:rPr>
            </w:pPr>
            <w:r w:rsidRPr="007936E3">
              <w:rPr>
                <w:rFonts w:ascii="Times New Roman" w:hAnsi="Times New Roman" w:cs="Times New Roman"/>
                <w:sz w:val="18"/>
              </w:rPr>
              <w:t>Формулярът за кандидатстване е попълнен по зададения образец, подписан и подпечатан</w:t>
            </w:r>
          </w:p>
        </w:tc>
        <w:tc>
          <w:tcPr>
            <w:tcW w:w="992" w:type="dxa"/>
            <w:tcBorders>
              <w:top w:val="single" w:sz="4" w:space="0" w:color="auto"/>
              <w:left w:val="dotted" w:sz="4" w:space="0" w:color="auto"/>
              <w:bottom w:val="dotted" w:sz="4" w:space="0" w:color="auto"/>
              <w:right w:val="double" w:sz="4" w:space="0" w:color="auto"/>
            </w:tcBorders>
            <w:shd w:val="clear" w:color="auto" w:fill="auto"/>
            <w:vAlign w:val="center"/>
          </w:tcPr>
          <w:p w:rsidR="007936E3" w:rsidRPr="007936E3" w:rsidRDefault="007936E3" w:rsidP="007936E3">
            <w:pPr>
              <w:spacing w:line="240" w:lineRule="auto"/>
              <w:ind w:left="-356" w:firstLine="356"/>
              <w:contextualSpacing/>
              <w:jc w:val="center"/>
              <w:rPr>
                <w:rFonts w:ascii="Times New Roman" w:hAnsi="Times New Roman" w:cs="Times New Roman"/>
                <w:noProof/>
                <w:color w:val="0000FF"/>
                <w:sz w:val="20"/>
                <w:lang w:val="en-GB"/>
              </w:rPr>
            </w:pPr>
            <w:r w:rsidRPr="007936E3">
              <w:rPr>
                <w:rFonts w:ascii="Times New Roman" w:hAnsi="Times New Roman" w:cs="Times New Roman"/>
                <w:b/>
                <w:sz w:val="20"/>
                <w:lang w:val="en-GB"/>
              </w:rPr>
              <w:fldChar w:fldCharType="begin">
                <w:ffData>
                  <w:name w:val=""/>
                  <w:enabled/>
                  <w:calcOnExit w:val="0"/>
                  <w:checkBox>
                    <w:size w:val="20"/>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r>
      <w:tr w:rsidR="007936E3" w:rsidRPr="007936E3" w:rsidTr="00853BDB">
        <w:trPr>
          <w:trHeight w:val="270"/>
        </w:trPr>
        <w:tc>
          <w:tcPr>
            <w:tcW w:w="540" w:type="dxa"/>
            <w:tcBorders>
              <w:left w:val="double" w:sz="4" w:space="0" w:color="auto"/>
            </w:tcBorders>
            <w:shd w:val="clear" w:color="auto" w:fill="F2F2F2"/>
            <w:vAlign w:val="center"/>
          </w:tcPr>
          <w:p w:rsidR="007936E3" w:rsidRPr="007936E3" w:rsidRDefault="007936E3" w:rsidP="007936E3">
            <w:pPr>
              <w:spacing w:line="240" w:lineRule="auto"/>
              <w:contextualSpacing/>
              <w:jc w:val="center"/>
              <w:rPr>
                <w:rFonts w:ascii="Times New Roman" w:hAnsi="Times New Roman" w:cs="Times New Roman"/>
                <w:b/>
                <w:sz w:val="18"/>
              </w:rPr>
            </w:pPr>
            <w:r w:rsidRPr="007936E3">
              <w:rPr>
                <w:rFonts w:ascii="Times New Roman" w:hAnsi="Times New Roman" w:cs="Times New Roman"/>
                <w:b/>
                <w:sz w:val="18"/>
              </w:rPr>
              <w:t>2.</w:t>
            </w:r>
          </w:p>
        </w:tc>
        <w:tc>
          <w:tcPr>
            <w:tcW w:w="8187" w:type="dxa"/>
            <w:vAlign w:val="center"/>
          </w:tcPr>
          <w:p w:rsidR="007936E3" w:rsidRPr="007936E3" w:rsidRDefault="007936E3" w:rsidP="007936E3">
            <w:pPr>
              <w:spacing w:line="240" w:lineRule="auto"/>
              <w:contextualSpacing/>
              <w:rPr>
                <w:rFonts w:ascii="Times New Roman" w:hAnsi="Times New Roman" w:cs="Times New Roman"/>
                <w:sz w:val="18"/>
              </w:rPr>
            </w:pPr>
            <w:r w:rsidRPr="007936E3">
              <w:rPr>
                <w:rFonts w:ascii="Times New Roman" w:hAnsi="Times New Roman" w:cs="Times New Roman"/>
                <w:sz w:val="18"/>
              </w:rPr>
              <w:t>Формулярът за бюджет е попълнен по зададения образец, подписан и подпечатан</w:t>
            </w:r>
          </w:p>
        </w:tc>
        <w:tc>
          <w:tcPr>
            <w:tcW w:w="992" w:type="dxa"/>
            <w:tcBorders>
              <w:top w:val="single" w:sz="4" w:space="0" w:color="auto"/>
              <w:left w:val="dotted" w:sz="4" w:space="0" w:color="auto"/>
              <w:bottom w:val="dotted" w:sz="4" w:space="0" w:color="auto"/>
              <w:right w:val="double" w:sz="4" w:space="0" w:color="auto"/>
            </w:tcBorders>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noProof/>
                <w:color w:val="0000FF"/>
                <w:sz w:val="20"/>
                <w:lang w:val="en-GB"/>
              </w:rPr>
            </w:pPr>
            <w:r w:rsidRPr="007936E3">
              <w:rPr>
                <w:rFonts w:ascii="Times New Roman" w:hAnsi="Times New Roman" w:cs="Times New Roman"/>
                <w:b/>
                <w:sz w:val="20"/>
                <w:lang w:val="en-GB"/>
              </w:rPr>
              <w:fldChar w:fldCharType="begin">
                <w:ffData>
                  <w:name w:val=""/>
                  <w:enabled/>
                  <w:calcOnExit w:val="0"/>
                  <w:checkBox>
                    <w:size w:val="20"/>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r>
      <w:tr w:rsidR="007936E3" w:rsidRPr="007936E3" w:rsidTr="00853BDB">
        <w:trPr>
          <w:trHeight w:val="273"/>
        </w:trPr>
        <w:tc>
          <w:tcPr>
            <w:tcW w:w="540" w:type="dxa"/>
            <w:tcBorders>
              <w:left w:val="double" w:sz="4" w:space="0" w:color="auto"/>
            </w:tcBorders>
            <w:shd w:val="clear" w:color="auto" w:fill="F2F2F2"/>
            <w:vAlign w:val="center"/>
          </w:tcPr>
          <w:p w:rsidR="007936E3" w:rsidRPr="007936E3" w:rsidRDefault="007936E3" w:rsidP="007936E3">
            <w:pPr>
              <w:spacing w:line="240" w:lineRule="auto"/>
              <w:contextualSpacing/>
              <w:jc w:val="center"/>
              <w:rPr>
                <w:rFonts w:ascii="Times New Roman" w:hAnsi="Times New Roman" w:cs="Times New Roman"/>
                <w:b/>
                <w:sz w:val="18"/>
              </w:rPr>
            </w:pPr>
            <w:r w:rsidRPr="007936E3">
              <w:rPr>
                <w:rFonts w:ascii="Times New Roman" w:hAnsi="Times New Roman" w:cs="Times New Roman"/>
                <w:b/>
                <w:sz w:val="18"/>
              </w:rPr>
              <w:t>3.</w:t>
            </w:r>
          </w:p>
        </w:tc>
        <w:tc>
          <w:tcPr>
            <w:tcW w:w="8187" w:type="dxa"/>
            <w:vAlign w:val="center"/>
          </w:tcPr>
          <w:p w:rsidR="007936E3" w:rsidRPr="007936E3" w:rsidRDefault="007936E3" w:rsidP="007936E3">
            <w:pPr>
              <w:spacing w:line="240" w:lineRule="auto"/>
              <w:contextualSpacing/>
              <w:rPr>
                <w:rFonts w:ascii="Times New Roman" w:hAnsi="Times New Roman" w:cs="Times New Roman"/>
                <w:sz w:val="18"/>
              </w:rPr>
            </w:pPr>
            <w:r w:rsidRPr="007936E3">
              <w:rPr>
                <w:rFonts w:ascii="Times New Roman" w:hAnsi="Times New Roman" w:cs="Times New Roman"/>
                <w:b/>
                <w:sz w:val="18"/>
              </w:rPr>
              <w:t>Приложени са оферти</w:t>
            </w:r>
            <w:r w:rsidRPr="007936E3">
              <w:rPr>
                <w:rFonts w:ascii="Times New Roman" w:hAnsi="Times New Roman" w:cs="Times New Roman"/>
                <w:sz w:val="18"/>
              </w:rPr>
              <w:t xml:space="preserve"> на фирми изпълнители на дейности по проекта</w:t>
            </w:r>
          </w:p>
        </w:tc>
        <w:tc>
          <w:tcPr>
            <w:tcW w:w="992" w:type="dxa"/>
            <w:tcBorders>
              <w:top w:val="single" w:sz="4" w:space="0" w:color="auto"/>
              <w:left w:val="dotted" w:sz="4" w:space="0" w:color="auto"/>
              <w:bottom w:val="dotted" w:sz="4" w:space="0" w:color="auto"/>
              <w:right w:val="double" w:sz="4" w:space="0" w:color="auto"/>
            </w:tcBorders>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noProof/>
                <w:color w:val="0000FF"/>
                <w:sz w:val="20"/>
                <w:lang w:val="en-GB"/>
              </w:rPr>
            </w:pPr>
            <w:r w:rsidRPr="007936E3">
              <w:rPr>
                <w:rFonts w:ascii="Times New Roman" w:hAnsi="Times New Roman" w:cs="Times New Roman"/>
                <w:b/>
                <w:sz w:val="20"/>
                <w:lang w:val="en-GB"/>
              </w:rPr>
              <w:fldChar w:fldCharType="begin">
                <w:ffData>
                  <w:name w:val=""/>
                  <w:enabled/>
                  <w:calcOnExit w:val="0"/>
                  <w:checkBox>
                    <w:size w:val="20"/>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r>
      <w:tr w:rsidR="007936E3" w:rsidRPr="007936E3" w:rsidTr="00853BDB">
        <w:trPr>
          <w:trHeight w:val="264"/>
        </w:trPr>
        <w:tc>
          <w:tcPr>
            <w:tcW w:w="540" w:type="dxa"/>
            <w:tcBorders>
              <w:left w:val="double" w:sz="4" w:space="0" w:color="auto"/>
            </w:tcBorders>
            <w:shd w:val="clear" w:color="auto" w:fill="F2F2F2"/>
            <w:vAlign w:val="center"/>
          </w:tcPr>
          <w:p w:rsidR="007936E3" w:rsidRPr="007936E3" w:rsidRDefault="007936E3" w:rsidP="007936E3">
            <w:pPr>
              <w:spacing w:line="240" w:lineRule="auto"/>
              <w:contextualSpacing/>
              <w:jc w:val="center"/>
              <w:rPr>
                <w:rFonts w:ascii="Times New Roman" w:hAnsi="Times New Roman" w:cs="Times New Roman"/>
                <w:b/>
                <w:sz w:val="18"/>
              </w:rPr>
            </w:pPr>
            <w:r w:rsidRPr="007936E3">
              <w:rPr>
                <w:rFonts w:ascii="Times New Roman" w:hAnsi="Times New Roman" w:cs="Times New Roman"/>
                <w:b/>
                <w:sz w:val="18"/>
              </w:rPr>
              <w:t>4.</w:t>
            </w:r>
          </w:p>
        </w:tc>
        <w:tc>
          <w:tcPr>
            <w:tcW w:w="8187" w:type="dxa"/>
            <w:vAlign w:val="center"/>
          </w:tcPr>
          <w:p w:rsidR="007936E3" w:rsidRPr="007936E3" w:rsidRDefault="007936E3" w:rsidP="007936E3">
            <w:pPr>
              <w:spacing w:line="240" w:lineRule="auto"/>
              <w:contextualSpacing/>
              <w:rPr>
                <w:rFonts w:ascii="Times New Roman" w:hAnsi="Times New Roman" w:cs="Times New Roman"/>
                <w:sz w:val="18"/>
              </w:rPr>
            </w:pPr>
            <w:r w:rsidRPr="007936E3">
              <w:rPr>
                <w:rFonts w:ascii="Times New Roman" w:hAnsi="Times New Roman" w:cs="Times New Roman"/>
                <w:sz w:val="18"/>
              </w:rPr>
              <w:t>Приложени са декларациите по зададен образец</w:t>
            </w:r>
          </w:p>
        </w:tc>
        <w:tc>
          <w:tcPr>
            <w:tcW w:w="992" w:type="dxa"/>
            <w:tcBorders>
              <w:top w:val="single" w:sz="4" w:space="0" w:color="auto"/>
              <w:left w:val="dotted" w:sz="4" w:space="0" w:color="auto"/>
              <w:bottom w:val="dotted" w:sz="4" w:space="0" w:color="auto"/>
              <w:right w:val="double" w:sz="4" w:space="0" w:color="auto"/>
            </w:tcBorders>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noProof/>
                <w:color w:val="0000FF"/>
                <w:sz w:val="20"/>
                <w:lang w:val="en-GB"/>
              </w:rPr>
            </w:pPr>
            <w:r w:rsidRPr="007936E3">
              <w:rPr>
                <w:rFonts w:ascii="Times New Roman" w:hAnsi="Times New Roman" w:cs="Times New Roman"/>
                <w:b/>
                <w:sz w:val="20"/>
                <w:lang w:val="en-GB"/>
              </w:rPr>
              <w:fldChar w:fldCharType="begin">
                <w:ffData>
                  <w:name w:val=""/>
                  <w:enabled/>
                  <w:calcOnExit w:val="0"/>
                  <w:checkBox>
                    <w:size w:val="20"/>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r>
      <w:tr w:rsidR="007936E3" w:rsidRPr="007936E3" w:rsidTr="00853BDB">
        <w:trPr>
          <w:trHeight w:val="232"/>
        </w:trPr>
        <w:tc>
          <w:tcPr>
            <w:tcW w:w="540" w:type="dxa"/>
            <w:tcBorders>
              <w:top w:val="single" w:sz="4" w:space="0" w:color="auto"/>
              <w:left w:val="double" w:sz="4" w:space="0" w:color="auto"/>
              <w:bottom w:val="single" w:sz="4" w:space="0" w:color="auto"/>
              <w:right w:val="single" w:sz="4" w:space="0" w:color="auto"/>
            </w:tcBorders>
            <w:shd w:val="clear" w:color="auto" w:fill="F2F2F2"/>
            <w:vAlign w:val="center"/>
          </w:tcPr>
          <w:p w:rsidR="007936E3" w:rsidRPr="007936E3" w:rsidRDefault="007936E3" w:rsidP="007936E3">
            <w:pPr>
              <w:spacing w:line="240" w:lineRule="auto"/>
              <w:contextualSpacing/>
              <w:jc w:val="center"/>
              <w:rPr>
                <w:rFonts w:ascii="Times New Roman" w:hAnsi="Times New Roman" w:cs="Times New Roman"/>
                <w:b/>
                <w:sz w:val="18"/>
              </w:rPr>
            </w:pPr>
            <w:r w:rsidRPr="007936E3">
              <w:rPr>
                <w:rFonts w:ascii="Times New Roman" w:hAnsi="Times New Roman" w:cs="Times New Roman"/>
                <w:b/>
                <w:sz w:val="18"/>
                <w:lang w:val="en-US"/>
              </w:rPr>
              <w:t>5</w:t>
            </w:r>
            <w:r w:rsidRPr="007936E3">
              <w:rPr>
                <w:rFonts w:ascii="Times New Roman" w:hAnsi="Times New Roman" w:cs="Times New Roman"/>
                <w:b/>
                <w:sz w:val="18"/>
              </w:rPr>
              <w:t>.</w:t>
            </w:r>
          </w:p>
        </w:tc>
        <w:tc>
          <w:tcPr>
            <w:tcW w:w="8187" w:type="dxa"/>
            <w:tcBorders>
              <w:top w:val="single" w:sz="4" w:space="0" w:color="auto"/>
              <w:left w:val="single" w:sz="4" w:space="0" w:color="auto"/>
              <w:bottom w:val="single" w:sz="4" w:space="0" w:color="auto"/>
              <w:right w:val="single" w:sz="4" w:space="0" w:color="auto"/>
            </w:tcBorders>
            <w:vAlign w:val="center"/>
          </w:tcPr>
          <w:p w:rsidR="007936E3" w:rsidRPr="007936E3" w:rsidRDefault="007936E3" w:rsidP="007936E3">
            <w:pPr>
              <w:spacing w:line="240" w:lineRule="auto"/>
              <w:contextualSpacing/>
              <w:rPr>
                <w:rFonts w:ascii="Times New Roman" w:hAnsi="Times New Roman" w:cs="Times New Roman"/>
                <w:sz w:val="18"/>
              </w:rPr>
            </w:pPr>
            <w:r w:rsidRPr="007936E3">
              <w:rPr>
                <w:rFonts w:ascii="Times New Roman" w:hAnsi="Times New Roman" w:cs="Times New Roman"/>
                <w:sz w:val="18"/>
              </w:rPr>
              <w:t>Приложена е автобиография на ръководителя на проекта</w:t>
            </w:r>
          </w:p>
        </w:tc>
        <w:tc>
          <w:tcPr>
            <w:tcW w:w="992" w:type="dxa"/>
            <w:tcBorders>
              <w:top w:val="single" w:sz="4" w:space="0" w:color="auto"/>
              <w:left w:val="dotted" w:sz="4" w:space="0" w:color="auto"/>
              <w:bottom w:val="dotted" w:sz="4" w:space="0" w:color="auto"/>
              <w:right w:val="double" w:sz="4" w:space="0" w:color="auto"/>
            </w:tcBorders>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noProof/>
                <w:color w:val="0000FF"/>
                <w:sz w:val="20"/>
                <w:lang w:val="en-GB"/>
              </w:rPr>
            </w:pPr>
            <w:r w:rsidRPr="007936E3">
              <w:rPr>
                <w:rFonts w:ascii="Times New Roman" w:hAnsi="Times New Roman" w:cs="Times New Roman"/>
                <w:b/>
                <w:sz w:val="20"/>
                <w:lang w:val="en-GB"/>
              </w:rPr>
              <w:fldChar w:fldCharType="begin">
                <w:ffData>
                  <w:name w:val=""/>
                  <w:enabled/>
                  <w:calcOnExit w:val="0"/>
                  <w:checkBox>
                    <w:size w:val="20"/>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r>
      <w:tr w:rsidR="007936E3" w:rsidRPr="007936E3" w:rsidTr="00853BDB">
        <w:trPr>
          <w:trHeight w:val="223"/>
        </w:trPr>
        <w:tc>
          <w:tcPr>
            <w:tcW w:w="540" w:type="dxa"/>
            <w:tcBorders>
              <w:left w:val="double" w:sz="4" w:space="0" w:color="auto"/>
            </w:tcBorders>
            <w:shd w:val="clear" w:color="auto" w:fill="F2F2F2"/>
            <w:vAlign w:val="center"/>
          </w:tcPr>
          <w:p w:rsidR="007936E3" w:rsidRPr="007936E3" w:rsidRDefault="007936E3" w:rsidP="007936E3">
            <w:pPr>
              <w:spacing w:line="240" w:lineRule="auto"/>
              <w:ind w:left="80"/>
              <w:contextualSpacing/>
              <w:jc w:val="center"/>
              <w:rPr>
                <w:rFonts w:ascii="Times New Roman" w:hAnsi="Times New Roman" w:cs="Times New Roman"/>
                <w:b/>
                <w:sz w:val="18"/>
              </w:rPr>
            </w:pPr>
            <w:r w:rsidRPr="007936E3">
              <w:rPr>
                <w:rFonts w:ascii="Times New Roman" w:hAnsi="Times New Roman" w:cs="Times New Roman"/>
                <w:b/>
                <w:sz w:val="18"/>
                <w:lang w:val="en-US"/>
              </w:rPr>
              <w:t>9</w:t>
            </w:r>
            <w:r w:rsidRPr="007936E3">
              <w:rPr>
                <w:rFonts w:ascii="Times New Roman" w:hAnsi="Times New Roman" w:cs="Times New Roman"/>
                <w:b/>
                <w:sz w:val="18"/>
              </w:rPr>
              <w:t>.</w:t>
            </w:r>
          </w:p>
        </w:tc>
        <w:tc>
          <w:tcPr>
            <w:tcW w:w="8187" w:type="dxa"/>
            <w:vAlign w:val="center"/>
          </w:tcPr>
          <w:p w:rsidR="007936E3" w:rsidRPr="007936E3" w:rsidRDefault="007936E3" w:rsidP="007936E3">
            <w:pPr>
              <w:spacing w:line="240" w:lineRule="auto"/>
              <w:contextualSpacing/>
              <w:rPr>
                <w:rFonts w:ascii="Times New Roman" w:hAnsi="Times New Roman" w:cs="Times New Roman"/>
                <w:sz w:val="18"/>
              </w:rPr>
            </w:pPr>
            <w:r w:rsidRPr="007936E3">
              <w:rPr>
                <w:rFonts w:ascii="Times New Roman" w:hAnsi="Times New Roman" w:cs="Times New Roman"/>
                <w:sz w:val="18"/>
              </w:rPr>
              <w:t>Приложени са писма за партньорство от партниращи организации (ако е приложимо)</w:t>
            </w:r>
          </w:p>
        </w:tc>
        <w:tc>
          <w:tcPr>
            <w:tcW w:w="992" w:type="dxa"/>
            <w:tcBorders>
              <w:top w:val="single" w:sz="4" w:space="0" w:color="auto"/>
              <w:left w:val="dotted" w:sz="4" w:space="0" w:color="auto"/>
              <w:bottom w:val="dotted" w:sz="4" w:space="0" w:color="auto"/>
              <w:right w:val="double" w:sz="4" w:space="0" w:color="auto"/>
            </w:tcBorders>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noProof/>
                <w:color w:val="0000FF"/>
                <w:sz w:val="20"/>
                <w:lang w:val="en-GB"/>
              </w:rPr>
            </w:pPr>
            <w:r w:rsidRPr="007936E3">
              <w:rPr>
                <w:rFonts w:ascii="Times New Roman" w:hAnsi="Times New Roman" w:cs="Times New Roman"/>
                <w:b/>
                <w:sz w:val="20"/>
                <w:lang w:val="en-GB"/>
              </w:rPr>
              <w:fldChar w:fldCharType="begin">
                <w:ffData>
                  <w:name w:val=""/>
                  <w:enabled/>
                  <w:calcOnExit w:val="0"/>
                  <w:checkBox>
                    <w:size w:val="20"/>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r>
      <w:tr w:rsidR="007936E3" w:rsidRPr="007936E3" w:rsidTr="00853BDB">
        <w:trPr>
          <w:trHeight w:val="327"/>
        </w:trPr>
        <w:tc>
          <w:tcPr>
            <w:tcW w:w="540" w:type="dxa"/>
            <w:tcBorders>
              <w:left w:val="double" w:sz="4" w:space="0" w:color="auto"/>
              <w:bottom w:val="single" w:sz="4" w:space="0" w:color="auto"/>
            </w:tcBorders>
            <w:shd w:val="clear" w:color="auto" w:fill="F2F2F2"/>
            <w:vAlign w:val="center"/>
          </w:tcPr>
          <w:p w:rsidR="007936E3" w:rsidRPr="007936E3" w:rsidRDefault="007936E3" w:rsidP="007936E3">
            <w:pPr>
              <w:spacing w:line="240" w:lineRule="auto"/>
              <w:contextualSpacing/>
              <w:jc w:val="center"/>
              <w:rPr>
                <w:rFonts w:ascii="Times New Roman" w:hAnsi="Times New Roman" w:cs="Times New Roman"/>
                <w:b/>
                <w:sz w:val="18"/>
              </w:rPr>
            </w:pPr>
            <w:r w:rsidRPr="007936E3">
              <w:rPr>
                <w:rFonts w:ascii="Times New Roman" w:hAnsi="Times New Roman" w:cs="Times New Roman"/>
                <w:b/>
                <w:sz w:val="18"/>
              </w:rPr>
              <w:t xml:space="preserve">10. </w:t>
            </w:r>
          </w:p>
        </w:tc>
        <w:tc>
          <w:tcPr>
            <w:tcW w:w="8187" w:type="dxa"/>
            <w:tcBorders>
              <w:bottom w:val="single" w:sz="4" w:space="0" w:color="auto"/>
            </w:tcBorders>
            <w:vAlign w:val="center"/>
          </w:tcPr>
          <w:p w:rsidR="007936E3" w:rsidRPr="007936E3" w:rsidRDefault="007936E3" w:rsidP="007936E3">
            <w:pPr>
              <w:spacing w:line="240" w:lineRule="auto"/>
              <w:contextualSpacing/>
              <w:rPr>
                <w:rFonts w:ascii="Times New Roman" w:hAnsi="Times New Roman" w:cs="Times New Roman"/>
                <w:sz w:val="18"/>
              </w:rPr>
            </w:pPr>
            <w:r w:rsidRPr="007936E3">
              <w:rPr>
                <w:rFonts w:ascii="Times New Roman" w:hAnsi="Times New Roman" w:cs="Times New Roman"/>
                <w:sz w:val="18"/>
              </w:rPr>
              <w:t xml:space="preserve">Приложен е пакет рекламни материали от последните 3 издания на фестивала </w:t>
            </w:r>
          </w:p>
          <w:p w:rsidR="007936E3" w:rsidRPr="007936E3" w:rsidRDefault="007936E3" w:rsidP="007936E3">
            <w:pPr>
              <w:spacing w:line="240" w:lineRule="auto"/>
              <w:contextualSpacing/>
              <w:rPr>
                <w:rFonts w:ascii="Times New Roman" w:hAnsi="Times New Roman" w:cs="Times New Roman"/>
                <w:sz w:val="18"/>
              </w:rPr>
            </w:pPr>
            <w:r w:rsidRPr="007936E3">
              <w:rPr>
                <w:rFonts w:ascii="Times New Roman" w:hAnsi="Times New Roman" w:cs="Times New Roman"/>
                <w:sz w:val="18"/>
              </w:rPr>
              <w:t>(афиш, диплян, каталог – по преценка на кандидата)</w:t>
            </w:r>
          </w:p>
        </w:tc>
        <w:tc>
          <w:tcPr>
            <w:tcW w:w="992" w:type="dxa"/>
            <w:tcBorders>
              <w:top w:val="single" w:sz="4" w:space="0" w:color="auto"/>
              <w:left w:val="dotted" w:sz="4" w:space="0" w:color="auto"/>
              <w:bottom w:val="single" w:sz="4" w:space="0" w:color="auto"/>
              <w:right w:val="double" w:sz="4" w:space="0" w:color="auto"/>
            </w:tcBorders>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noProof/>
                <w:color w:val="0000FF"/>
                <w:sz w:val="20"/>
                <w:lang w:val="en-GB"/>
              </w:rPr>
            </w:pPr>
            <w:r w:rsidRPr="007936E3">
              <w:rPr>
                <w:rFonts w:ascii="Times New Roman" w:hAnsi="Times New Roman" w:cs="Times New Roman"/>
                <w:b/>
                <w:sz w:val="20"/>
                <w:lang w:val="en-GB"/>
              </w:rPr>
              <w:fldChar w:fldCharType="begin">
                <w:ffData>
                  <w:name w:val=""/>
                  <w:enabled/>
                  <w:calcOnExit w:val="0"/>
                  <w:checkBox>
                    <w:size w:val="20"/>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r>
      <w:tr w:rsidR="007936E3" w:rsidRPr="007936E3" w:rsidTr="00853BDB">
        <w:trPr>
          <w:trHeight w:val="272"/>
        </w:trPr>
        <w:tc>
          <w:tcPr>
            <w:tcW w:w="540" w:type="dxa"/>
            <w:tcBorders>
              <w:left w:val="double" w:sz="4" w:space="0" w:color="auto"/>
              <w:bottom w:val="double" w:sz="4" w:space="0" w:color="auto"/>
            </w:tcBorders>
            <w:shd w:val="clear" w:color="auto" w:fill="F2F2F2"/>
            <w:vAlign w:val="center"/>
          </w:tcPr>
          <w:p w:rsidR="007936E3" w:rsidRPr="007936E3" w:rsidRDefault="007936E3" w:rsidP="007936E3">
            <w:pPr>
              <w:spacing w:line="240" w:lineRule="auto"/>
              <w:contextualSpacing/>
              <w:jc w:val="center"/>
              <w:rPr>
                <w:rFonts w:ascii="Times New Roman" w:hAnsi="Times New Roman" w:cs="Times New Roman"/>
                <w:b/>
                <w:sz w:val="18"/>
              </w:rPr>
            </w:pPr>
            <w:r w:rsidRPr="007936E3">
              <w:rPr>
                <w:rFonts w:ascii="Times New Roman" w:hAnsi="Times New Roman" w:cs="Times New Roman"/>
                <w:b/>
                <w:sz w:val="18"/>
              </w:rPr>
              <w:lastRenderedPageBreak/>
              <w:t xml:space="preserve">11. </w:t>
            </w:r>
          </w:p>
        </w:tc>
        <w:tc>
          <w:tcPr>
            <w:tcW w:w="8187" w:type="dxa"/>
            <w:tcBorders>
              <w:bottom w:val="double" w:sz="4" w:space="0" w:color="auto"/>
            </w:tcBorders>
            <w:vAlign w:val="center"/>
          </w:tcPr>
          <w:p w:rsidR="007936E3" w:rsidRPr="007936E3" w:rsidRDefault="007936E3" w:rsidP="007936E3">
            <w:pPr>
              <w:spacing w:line="240" w:lineRule="auto"/>
              <w:contextualSpacing/>
              <w:rPr>
                <w:rFonts w:ascii="Times New Roman" w:hAnsi="Times New Roman" w:cs="Times New Roman"/>
                <w:sz w:val="18"/>
              </w:rPr>
            </w:pPr>
            <w:r w:rsidRPr="007936E3">
              <w:rPr>
                <w:rFonts w:ascii="Times New Roman" w:hAnsi="Times New Roman" w:cs="Times New Roman"/>
                <w:sz w:val="18"/>
              </w:rPr>
              <w:t>Приложено удостоверение за банкова сметка</w:t>
            </w:r>
          </w:p>
        </w:tc>
        <w:tc>
          <w:tcPr>
            <w:tcW w:w="992" w:type="dxa"/>
            <w:tcBorders>
              <w:top w:val="single" w:sz="4" w:space="0" w:color="auto"/>
              <w:left w:val="dotted" w:sz="4" w:space="0" w:color="auto"/>
              <w:bottom w:val="double" w:sz="4" w:space="0" w:color="auto"/>
              <w:right w:val="double" w:sz="4" w:space="0" w:color="auto"/>
            </w:tcBorders>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noProof/>
                <w:color w:val="0000FF"/>
                <w:sz w:val="20"/>
                <w:lang w:val="en-GB"/>
              </w:rPr>
            </w:pPr>
            <w:r w:rsidRPr="007936E3">
              <w:rPr>
                <w:rFonts w:ascii="Times New Roman" w:hAnsi="Times New Roman" w:cs="Times New Roman"/>
                <w:b/>
                <w:sz w:val="20"/>
                <w:lang w:val="en-GB"/>
              </w:rPr>
              <w:fldChar w:fldCharType="begin">
                <w:ffData>
                  <w:name w:val=""/>
                  <w:enabled/>
                  <w:calcOnExit w:val="0"/>
                  <w:checkBox>
                    <w:size w:val="20"/>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r>
      <w:tr w:rsidR="007936E3" w:rsidRPr="007936E3" w:rsidTr="00853BDB">
        <w:trPr>
          <w:trHeight w:val="272"/>
        </w:trPr>
        <w:tc>
          <w:tcPr>
            <w:tcW w:w="540" w:type="dxa"/>
            <w:tcBorders>
              <w:left w:val="double" w:sz="4" w:space="0" w:color="auto"/>
              <w:bottom w:val="double" w:sz="4" w:space="0" w:color="auto"/>
            </w:tcBorders>
            <w:shd w:val="clear" w:color="auto" w:fill="F2F2F2"/>
            <w:vAlign w:val="center"/>
          </w:tcPr>
          <w:p w:rsidR="007936E3" w:rsidRPr="007936E3" w:rsidRDefault="007936E3" w:rsidP="007936E3">
            <w:pPr>
              <w:spacing w:line="240" w:lineRule="auto"/>
              <w:contextualSpacing/>
              <w:jc w:val="center"/>
              <w:rPr>
                <w:rFonts w:ascii="Times New Roman" w:hAnsi="Times New Roman" w:cs="Times New Roman"/>
                <w:b/>
                <w:sz w:val="18"/>
              </w:rPr>
            </w:pPr>
            <w:r w:rsidRPr="007936E3">
              <w:rPr>
                <w:rFonts w:ascii="Times New Roman" w:hAnsi="Times New Roman" w:cs="Times New Roman"/>
                <w:b/>
                <w:sz w:val="18"/>
              </w:rPr>
              <w:t xml:space="preserve"> </w:t>
            </w:r>
            <w:r w:rsidRPr="007936E3">
              <w:rPr>
                <w:rFonts w:ascii="Times New Roman" w:hAnsi="Times New Roman" w:cs="Times New Roman"/>
                <w:b/>
                <w:sz w:val="18"/>
                <w:lang w:val="en-US"/>
              </w:rPr>
              <w:t>1</w:t>
            </w:r>
            <w:r w:rsidRPr="007936E3">
              <w:rPr>
                <w:rFonts w:ascii="Times New Roman" w:hAnsi="Times New Roman" w:cs="Times New Roman"/>
                <w:b/>
                <w:sz w:val="18"/>
              </w:rPr>
              <w:t>2.</w:t>
            </w:r>
          </w:p>
        </w:tc>
        <w:tc>
          <w:tcPr>
            <w:tcW w:w="8187" w:type="dxa"/>
            <w:tcBorders>
              <w:bottom w:val="double" w:sz="4" w:space="0" w:color="auto"/>
            </w:tcBorders>
            <w:vAlign w:val="center"/>
          </w:tcPr>
          <w:p w:rsidR="007936E3" w:rsidRPr="007936E3" w:rsidRDefault="007936E3" w:rsidP="007936E3">
            <w:pPr>
              <w:spacing w:line="240" w:lineRule="auto"/>
              <w:contextualSpacing/>
              <w:rPr>
                <w:rFonts w:ascii="Times New Roman" w:hAnsi="Times New Roman" w:cs="Times New Roman"/>
                <w:sz w:val="18"/>
              </w:rPr>
            </w:pPr>
            <w:r w:rsidRPr="007936E3">
              <w:rPr>
                <w:rFonts w:ascii="Times New Roman" w:hAnsi="Times New Roman" w:cs="Times New Roman"/>
                <w:sz w:val="18"/>
              </w:rPr>
              <w:t>Всички документи са подготвени в 1 оригинален екземпляр на хартия и 1 екземпляр на електронен носител</w:t>
            </w:r>
          </w:p>
        </w:tc>
        <w:tc>
          <w:tcPr>
            <w:tcW w:w="992" w:type="dxa"/>
            <w:tcBorders>
              <w:top w:val="single" w:sz="4" w:space="0" w:color="auto"/>
              <w:left w:val="dotted" w:sz="4" w:space="0" w:color="auto"/>
              <w:bottom w:val="double" w:sz="4" w:space="0" w:color="auto"/>
              <w:right w:val="double" w:sz="4" w:space="0" w:color="auto"/>
            </w:tcBorders>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noProof/>
                <w:color w:val="0000FF"/>
                <w:sz w:val="20"/>
                <w:lang w:val="en-GB"/>
              </w:rPr>
            </w:pPr>
            <w:r w:rsidRPr="007936E3">
              <w:rPr>
                <w:rFonts w:ascii="Times New Roman" w:hAnsi="Times New Roman" w:cs="Times New Roman"/>
                <w:b/>
                <w:sz w:val="20"/>
                <w:lang w:val="en-GB"/>
              </w:rPr>
              <w:fldChar w:fldCharType="begin">
                <w:ffData>
                  <w:name w:val=""/>
                  <w:enabled/>
                  <w:calcOnExit w:val="0"/>
                  <w:checkBox>
                    <w:size w:val="20"/>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r>
    </w:tbl>
    <w:p w:rsidR="007936E3" w:rsidRPr="007936E3" w:rsidRDefault="007936E3" w:rsidP="007936E3">
      <w:pPr>
        <w:spacing w:line="240" w:lineRule="auto"/>
        <w:contextualSpacing/>
        <w:rPr>
          <w:rFonts w:ascii="Times New Roman" w:hAnsi="Times New Roman" w:cs="Times New Roman"/>
          <w:b/>
          <w:i/>
          <w:sz w:val="20"/>
        </w:rPr>
      </w:pPr>
    </w:p>
    <w:p w:rsidR="007936E3" w:rsidRPr="007936E3" w:rsidRDefault="007936E3" w:rsidP="007936E3">
      <w:pPr>
        <w:spacing w:line="240" w:lineRule="auto"/>
        <w:contextualSpacing/>
        <w:rPr>
          <w:rFonts w:ascii="Times New Roman" w:hAnsi="Times New Roman" w:cs="Times New Roman"/>
          <w:b/>
          <w:i/>
          <w:sz w:val="20"/>
        </w:rPr>
      </w:pPr>
    </w:p>
    <w:tbl>
      <w:tblPr>
        <w:tblW w:w="9781"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04"/>
        <w:gridCol w:w="7777"/>
      </w:tblGrid>
      <w:tr w:rsidR="007936E3" w:rsidRPr="007936E3" w:rsidTr="00853BDB">
        <w:trPr>
          <w:trHeight w:val="579"/>
        </w:trPr>
        <w:tc>
          <w:tcPr>
            <w:tcW w:w="2004" w:type="dxa"/>
            <w:shd w:val="clear" w:color="auto" w:fill="F3F3F3"/>
            <w:vAlign w:val="center"/>
          </w:tcPr>
          <w:p w:rsidR="007936E3" w:rsidRPr="007936E3" w:rsidRDefault="007936E3" w:rsidP="007936E3">
            <w:pPr>
              <w:tabs>
                <w:tab w:val="left" w:pos="0"/>
              </w:tabs>
              <w:spacing w:line="240" w:lineRule="auto"/>
              <w:contextualSpacing/>
              <w:rPr>
                <w:rFonts w:ascii="Times New Roman" w:hAnsi="Times New Roman" w:cs="Times New Roman"/>
                <w:b/>
                <w:kern w:val="16"/>
                <w:position w:val="-6"/>
                <w:sz w:val="18"/>
              </w:rPr>
            </w:pPr>
            <w:r w:rsidRPr="007936E3">
              <w:rPr>
                <w:rFonts w:ascii="Times New Roman" w:hAnsi="Times New Roman" w:cs="Times New Roman"/>
                <w:b/>
                <w:kern w:val="16"/>
                <w:position w:val="-6"/>
                <w:sz w:val="18"/>
              </w:rPr>
              <w:t>ИМЕ</w:t>
            </w:r>
          </w:p>
        </w:tc>
        <w:tc>
          <w:tcPr>
            <w:tcW w:w="7777" w:type="dxa"/>
            <w:shd w:val="clear" w:color="auto" w:fill="auto"/>
            <w:vAlign w:val="center"/>
          </w:tcPr>
          <w:p w:rsidR="007936E3" w:rsidRPr="007936E3" w:rsidRDefault="007936E3" w:rsidP="007936E3">
            <w:pPr>
              <w:tabs>
                <w:tab w:val="left" w:pos="0"/>
              </w:tabs>
              <w:spacing w:line="240" w:lineRule="auto"/>
              <w:contextualSpacing/>
              <w:rPr>
                <w:rFonts w:ascii="Times New Roman" w:hAnsi="Times New Roman" w:cs="Times New Roman"/>
                <w:kern w:val="16"/>
                <w:position w:val="-6"/>
                <w:lang w:val="ru-RU"/>
              </w:rPr>
            </w:pPr>
          </w:p>
        </w:tc>
      </w:tr>
      <w:tr w:rsidR="007936E3" w:rsidRPr="007936E3" w:rsidTr="00853BDB">
        <w:tc>
          <w:tcPr>
            <w:tcW w:w="2004" w:type="dxa"/>
            <w:shd w:val="clear" w:color="auto" w:fill="F3F3F3"/>
            <w:vAlign w:val="center"/>
          </w:tcPr>
          <w:p w:rsidR="007936E3" w:rsidRPr="007936E3" w:rsidRDefault="007936E3" w:rsidP="007936E3">
            <w:pPr>
              <w:tabs>
                <w:tab w:val="left" w:pos="0"/>
              </w:tabs>
              <w:spacing w:line="240" w:lineRule="auto"/>
              <w:contextualSpacing/>
              <w:rPr>
                <w:rFonts w:ascii="Times New Roman" w:hAnsi="Times New Roman" w:cs="Times New Roman"/>
                <w:b/>
                <w:kern w:val="16"/>
                <w:position w:val="-6"/>
                <w:sz w:val="18"/>
                <w:lang w:val="ru-RU"/>
              </w:rPr>
            </w:pPr>
            <w:r w:rsidRPr="007936E3">
              <w:rPr>
                <w:rFonts w:ascii="Times New Roman" w:hAnsi="Times New Roman" w:cs="Times New Roman"/>
                <w:b/>
                <w:kern w:val="16"/>
                <w:position w:val="-6"/>
                <w:sz w:val="18"/>
                <w:lang w:val="ru-RU"/>
              </w:rPr>
              <w:t>ДЛЪЖНОСТ</w:t>
            </w:r>
          </w:p>
        </w:tc>
        <w:tc>
          <w:tcPr>
            <w:tcW w:w="7777" w:type="dxa"/>
            <w:shd w:val="clear" w:color="auto" w:fill="auto"/>
            <w:vAlign w:val="center"/>
          </w:tcPr>
          <w:p w:rsidR="007936E3" w:rsidRPr="007936E3" w:rsidRDefault="007936E3" w:rsidP="007936E3">
            <w:pPr>
              <w:tabs>
                <w:tab w:val="left" w:pos="0"/>
              </w:tabs>
              <w:spacing w:line="240" w:lineRule="auto"/>
              <w:contextualSpacing/>
              <w:rPr>
                <w:rFonts w:ascii="Times New Roman" w:hAnsi="Times New Roman" w:cs="Times New Roman"/>
                <w:kern w:val="16"/>
                <w:position w:val="-6"/>
                <w:lang w:val="ru-RU"/>
              </w:rPr>
            </w:pPr>
          </w:p>
        </w:tc>
      </w:tr>
      <w:tr w:rsidR="007936E3" w:rsidRPr="007936E3" w:rsidTr="00853BDB">
        <w:tc>
          <w:tcPr>
            <w:tcW w:w="2004" w:type="dxa"/>
            <w:shd w:val="clear" w:color="auto" w:fill="F3F3F3"/>
            <w:vAlign w:val="center"/>
          </w:tcPr>
          <w:p w:rsidR="007936E3" w:rsidRPr="007936E3" w:rsidRDefault="007936E3" w:rsidP="007936E3">
            <w:pPr>
              <w:tabs>
                <w:tab w:val="left" w:pos="0"/>
              </w:tabs>
              <w:spacing w:line="240" w:lineRule="auto"/>
              <w:contextualSpacing/>
              <w:rPr>
                <w:rFonts w:ascii="Times New Roman" w:hAnsi="Times New Roman" w:cs="Times New Roman"/>
                <w:b/>
                <w:kern w:val="16"/>
                <w:position w:val="-6"/>
                <w:sz w:val="18"/>
                <w:lang w:val="ru-RU"/>
              </w:rPr>
            </w:pPr>
            <w:r w:rsidRPr="007936E3">
              <w:rPr>
                <w:rFonts w:ascii="Times New Roman" w:hAnsi="Times New Roman" w:cs="Times New Roman"/>
                <w:b/>
                <w:kern w:val="16"/>
                <w:position w:val="-6"/>
                <w:sz w:val="18"/>
                <w:lang w:val="ru-RU"/>
              </w:rPr>
              <w:t>ПОДПИС, ПЕЧАТ</w:t>
            </w:r>
          </w:p>
        </w:tc>
        <w:tc>
          <w:tcPr>
            <w:tcW w:w="7777" w:type="dxa"/>
            <w:shd w:val="clear" w:color="auto" w:fill="auto"/>
            <w:vAlign w:val="center"/>
          </w:tcPr>
          <w:p w:rsidR="007936E3" w:rsidRPr="007936E3" w:rsidRDefault="007936E3" w:rsidP="007936E3">
            <w:pPr>
              <w:tabs>
                <w:tab w:val="left" w:pos="0"/>
              </w:tabs>
              <w:spacing w:line="240" w:lineRule="auto"/>
              <w:contextualSpacing/>
              <w:rPr>
                <w:rFonts w:ascii="Times New Roman" w:hAnsi="Times New Roman" w:cs="Times New Roman"/>
                <w:kern w:val="16"/>
                <w:position w:val="-6"/>
                <w:lang w:val="ru-RU"/>
              </w:rPr>
            </w:pPr>
          </w:p>
        </w:tc>
      </w:tr>
      <w:tr w:rsidR="007936E3" w:rsidRPr="007936E3" w:rsidTr="00853BDB">
        <w:tc>
          <w:tcPr>
            <w:tcW w:w="2004" w:type="dxa"/>
            <w:shd w:val="clear" w:color="auto" w:fill="F3F3F3"/>
            <w:vAlign w:val="center"/>
          </w:tcPr>
          <w:p w:rsidR="007936E3" w:rsidRPr="007936E3" w:rsidRDefault="007936E3" w:rsidP="007936E3">
            <w:pPr>
              <w:tabs>
                <w:tab w:val="left" w:pos="0"/>
              </w:tabs>
              <w:spacing w:line="240" w:lineRule="auto"/>
              <w:contextualSpacing/>
              <w:rPr>
                <w:rFonts w:ascii="Times New Roman" w:hAnsi="Times New Roman" w:cs="Times New Roman"/>
                <w:b/>
                <w:kern w:val="16"/>
                <w:position w:val="-6"/>
                <w:sz w:val="18"/>
                <w:lang w:val="ru-RU"/>
              </w:rPr>
            </w:pPr>
            <w:r w:rsidRPr="007936E3">
              <w:rPr>
                <w:rFonts w:ascii="Times New Roman" w:hAnsi="Times New Roman" w:cs="Times New Roman"/>
                <w:b/>
                <w:kern w:val="16"/>
                <w:position w:val="-6"/>
                <w:sz w:val="18"/>
                <w:lang w:val="ru-RU"/>
              </w:rPr>
              <w:t>ДАТА И МЯСТО</w:t>
            </w:r>
          </w:p>
        </w:tc>
        <w:tc>
          <w:tcPr>
            <w:tcW w:w="7777" w:type="dxa"/>
            <w:shd w:val="clear" w:color="auto" w:fill="auto"/>
            <w:vAlign w:val="center"/>
          </w:tcPr>
          <w:p w:rsidR="007936E3" w:rsidRPr="007936E3" w:rsidRDefault="007936E3" w:rsidP="007936E3">
            <w:pPr>
              <w:tabs>
                <w:tab w:val="left" w:pos="0"/>
              </w:tabs>
              <w:spacing w:line="240" w:lineRule="auto"/>
              <w:contextualSpacing/>
              <w:rPr>
                <w:rFonts w:ascii="Times New Roman" w:hAnsi="Times New Roman" w:cs="Times New Roman"/>
                <w:kern w:val="16"/>
                <w:position w:val="-6"/>
                <w:lang w:val="ru-RU"/>
              </w:rPr>
            </w:pPr>
          </w:p>
        </w:tc>
      </w:tr>
    </w:tbl>
    <w:p w:rsidR="007936E3" w:rsidRPr="007936E3" w:rsidRDefault="007936E3" w:rsidP="007936E3">
      <w:pPr>
        <w:spacing w:line="240" w:lineRule="auto"/>
        <w:contextualSpacing/>
        <w:rPr>
          <w:rFonts w:ascii="Times New Roman" w:hAnsi="Times New Roman" w:cs="Times New Roman"/>
          <w:b/>
          <w:i/>
          <w:sz w:val="20"/>
        </w:rPr>
      </w:pPr>
    </w:p>
    <w:p w:rsidR="007936E3" w:rsidRPr="007936E3" w:rsidRDefault="007936E3" w:rsidP="007936E3">
      <w:pPr>
        <w:spacing w:line="240" w:lineRule="auto"/>
        <w:contextualSpacing/>
        <w:jc w:val="both"/>
        <w:rPr>
          <w:rFonts w:ascii="Times New Roman" w:hAnsi="Times New Roman" w:cs="Times New Roman"/>
          <w:b/>
        </w:rPr>
      </w:pPr>
    </w:p>
    <w:p w:rsidR="007936E3" w:rsidRPr="007936E3" w:rsidRDefault="007936E3" w:rsidP="007936E3">
      <w:pPr>
        <w:spacing w:line="240" w:lineRule="auto"/>
        <w:contextualSpacing/>
        <w:jc w:val="both"/>
        <w:rPr>
          <w:rFonts w:ascii="Times New Roman" w:hAnsi="Times New Roman" w:cs="Times New Roman"/>
          <w:b/>
        </w:rPr>
      </w:pPr>
    </w:p>
    <w:p w:rsidR="007936E3" w:rsidRPr="007936E3" w:rsidRDefault="007936E3" w:rsidP="007936E3">
      <w:pPr>
        <w:spacing w:line="240" w:lineRule="auto"/>
        <w:contextualSpacing/>
        <w:jc w:val="both"/>
        <w:rPr>
          <w:rFonts w:ascii="Times New Roman" w:hAnsi="Times New Roman" w:cs="Times New Roman"/>
          <w:b/>
        </w:rPr>
      </w:pPr>
    </w:p>
    <w:p w:rsidR="007936E3" w:rsidRPr="007936E3" w:rsidRDefault="007936E3" w:rsidP="007936E3">
      <w:pPr>
        <w:spacing w:line="240" w:lineRule="auto"/>
        <w:contextualSpacing/>
        <w:jc w:val="both"/>
        <w:rPr>
          <w:rFonts w:ascii="Times New Roman" w:hAnsi="Times New Roman" w:cs="Times New Roman"/>
          <w:b/>
        </w:rPr>
      </w:pPr>
    </w:p>
    <w:p w:rsidR="007936E3" w:rsidRPr="007936E3" w:rsidRDefault="007936E3" w:rsidP="007936E3">
      <w:pPr>
        <w:spacing w:line="240" w:lineRule="auto"/>
        <w:contextualSpacing/>
        <w:jc w:val="both"/>
        <w:rPr>
          <w:rFonts w:ascii="Times New Roman" w:hAnsi="Times New Roman" w:cs="Times New Roman"/>
          <w:b/>
        </w:rPr>
      </w:pPr>
    </w:p>
    <w:p w:rsidR="007936E3" w:rsidRPr="007936E3" w:rsidRDefault="007936E3" w:rsidP="007936E3">
      <w:pPr>
        <w:spacing w:line="240" w:lineRule="auto"/>
        <w:contextualSpacing/>
        <w:jc w:val="both"/>
        <w:rPr>
          <w:rFonts w:ascii="Times New Roman" w:hAnsi="Times New Roman" w:cs="Times New Roman"/>
          <w:b/>
        </w:rPr>
      </w:pPr>
    </w:p>
    <w:p w:rsidR="007936E3" w:rsidRPr="007936E3" w:rsidRDefault="007936E3" w:rsidP="007936E3">
      <w:pPr>
        <w:spacing w:line="240" w:lineRule="auto"/>
        <w:contextualSpacing/>
        <w:jc w:val="both"/>
        <w:rPr>
          <w:rFonts w:ascii="Times New Roman" w:hAnsi="Times New Roman" w:cs="Times New Roman"/>
          <w:b/>
        </w:rPr>
      </w:pPr>
    </w:p>
    <w:p w:rsidR="007936E3" w:rsidRPr="007936E3" w:rsidRDefault="007936E3" w:rsidP="007936E3">
      <w:pPr>
        <w:spacing w:line="240" w:lineRule="auto"/>
        <w:contextualSpacing/>
        <w:jc w:val="both"/>
        <w:rPr>
          <w:rFonts w:ascii="Times New Roman" w:hAnsi="Times New Roman" w:cs="Times New Roman"/>
          <w:b/>
        </w:rPr>
      </w:pPr>
    </w:p>
    <w:p w:rsidR="007936E3" w:rsidRPr="007936E3" w:rsidRDefault="007936E3" w:rsidP="007936E3">
      <w:pPr>
        <w:spacing w:line="240" w:lineRule="auto"/>
        <w:contextualSpacing/>
        <w:jc w:val="both"/>
        <w:rPr>
          <w:rFonts w:ascii="Times New Roman" w:hAnsi="Times New Roman" w:cs="Times New Roman"/>
          <w:b/>
        </w:rPr>
      </w:pPr>
    </w:p>
    <w:p w:rsidR="007936E3" w:rsidRPr="007936E3" w:rsidRDefault="007936E3" w:rsidP="007936E3">
      <w:pPr>
        <w:spacing w:line="240" w:lineRule="auto"/>
        <w:contextualSpacing/>
        <w:jc w:val="both"/>
        <w:rPr>
          <w:rFonts w:ascii="Times New Roman" w:hAnsi="Times New Roman" w:cs="Times New Roman"/>
          <w:b/>
        </w:rPr>
      </w:pPr>
    </w:p>
    <w:p w:rsidR="007936E3" w:rsidRPr="007936E3" w:rsidRDefault="007936E3" w:rsidP="007936E3">
      <w:pPr>
        <w:spacing w:line="240" w:lineRule="auto"/>
        <w:contextualSpacing/>
        <w:jc w:val="both"/>
        <w:rPr>
          <w:rFonts w:ascii="Times New Roman" w:hAnsi="Times New Roman" w:cs="Times New Roman"/>
          <w:b/>
        </w:rPr>
      </w:pPr>
    </w:p>
    <w:p w:rsidR="007936E3" w:rsidRPr="007936E3" w:rsidRDefault="007936E3" w:rsidP="007936E3">
      <w:pPr>
        <w:spacing w:line="240" w:lineRule="auto"/>
        <w:contextualSpacing/>
        <w:jc w:val="both"/>
        <w:rPr>
          <w:rFonts w:ascii="Times New Roman" w:hAnsi="Times New Roman" w:cs="Times New Roman"/>
          <w:b/>
        </w:rPr>
      </w:pPr>
    </w:p>
    <w:p w:rsidR="007936E3" w:rsidRPr="007936E3" w:rsidRDefault="007936E3" w:rsidP="007936E3">
      <w:pPr>
        <w:spacing w:line="240" w:lineRule="auto"/>
        <w:contextualSpacing/>
        <w:jc w:val="both"/>
        <w:rPr>
          <w:rFonts w:ascii="Times New Roman" w:hAnsi="Times New Roman" w:cs="Times New Roman"/>
          <w:b/>
        </w:rPr>
      </w:pPr>
    </w:p>
    <w:p w:rsidR="007936E3" w:rsidRPr="007936E3" w:rsidRDefault="007936E3" w:rsidP="007936E3">
      <w:pPr>
        <w:spacing w:line="240" w:lineRule="auto"/>
        <w:contextualSpacing/>
        <w:jc w:val="both"/>
        <w:rPr>
          <w:rFonts w:ascii="Times New Roman" w:hAnsi="Times New Roman" w:cs="Times New Roman"/>
          <w:b/>
        </w:rPr>
      </w:pPr>
    </w:p>
    <w:p w:rsidR="007936E3" w:rsidRDefault="007936E3"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051C6A" w:rsidRDefault="00051C6A" w:rsidP="007936E3">
      <w:pPr>
        <w:spacing w:line="240" w:lineRule="auto"/>
        <w:contextualSpacing/>
        <w:jc w:val="both"/>
        <w:rPr>
          <w:rFonts w:ascii="Times New Roman" w:hAnsi="Times New Roman" w:cs="Times New Roman"/>
          <w:b/>
        </w:rPr>
      </w:pPr>
    </w:p>
    <w:p w:rsidR="00051C6A" w:rsidRDefault="00051C6A" w:rsidP="007936E3">
      <w:pPr>
        <w:spacing w:line="240" w:lineRule="auto"/>
        <w:contextualSpacing/>
        <w:jc w:val="both"/>
        <w:rPr>
          <w:rFonts w:ascii="Times New Roman" w:hAnsi="Times New Roman" w:cs="Times New Roman"/>
          <w:b/>
        </w:rPr>
      </w:pPr>
    </w:p>
    <w:p w:rsidR="00051C6A" w:rsidRDefault="00051C6A" w:rsidP="007936E3">
      <w:pPr>
        <w:spacing w:line="240" w:lineRule="auto"/>
        <w:contextualSpacing/>
        <w:jc w:val="both"/>
        <w:rPr>
          <w:rFonts w:ascii="Times New Roman" w:hAnsi="Times New Roman" w:cs="Times New Roman"/>
          <w:b/>
        </w:rPr>
      </w:pPr>
    </w:p>
    <w:p w:rsidR="00051C6A" w:rsidRDefault="00051C6A" w:rsidP="007936E3">
      <w:pPr>
        <w:spacing w:line="240" w:lineRule="auto"/>
        <w:contextualSpacing/>
        <w:jc w:val="both"/>
        <w:rPr>
          <w:rFonts w:ascii="Times New Roman" w:hAnsi="Times New Roman" w:cs="Times New Roman"/>
          <w:b/>
        </w:rPr>
      </w:pPr>
    </w:p>
    <w:p w:rsidR="00051C6A" w:rsidRDefault="00051C6A" w:rsidP="007936E3">
      <w:pPr>
        <w:spacing w:line="240" w:lineRule="auto"/>
        <w:contextualSpacing/>
        <w:jc w:val="both"/>
        <w:rPr>
          <w:rFonts w:ascii="Times New Roman" w:hAnsi="Times New Roman" w:cs="Times New Roman"/>
          <w:b/>
        </w:rPr>
      </w:pPr>
    </w:p>
    <w:p w:rsidR="00051C6A" w:rsidRDefault="00051C6A" w:rsidP="007936E3">
      <w:pPr>
        <w:spacing w:line="240" w:lineRule="auto"/>
        <w:contextualSpacing/>
        <w:jc w:val="both"/>
        <w:rPr>
          <w:rFonts w:ascii="Times New Roman" w:hAnsi="Times New Roman" w:cs="Times New Roman"/>
          <w:b/>
        </w:rPr>
      </w:pPr>
    </w:p>
    <w:p w:rsidR="00051C6A" w:rsidRDefault="00051C6A" w:rsidP="007936E3">
      <w:pPr>
        <w:spacing w:line="240" w:lineRule="auto"/>
        <w:contextualSpacing/>
        <w:jc w:val="both"/>
        <w:rPr>
          <w:rFonts w:ascii="Times New Roman" w:hAnsi="Times New Roman" w:cs="Times New Roman"/>
          <w:b/>
        </w:rPr>
      </w:pPr>
    </w:p>
    <w:p w:rsidR="00051C6A" w:rsidRDefault="00051C6A" w:rsidP="007936E3">
      <w:pPr>
        <w:spacing w:line="240" w:lineRule="auto"/>
        <w:contextualSpacing/>
        <w:jc w:val="both"/>
        <w:rPr>
          <w:rFonts w:ascii="Times New Roman" w:hAnsi="Times New Roman" w:cs="Times New Roman"/>
          <w:b/>
        </w:rPr>
      </w:pPr>
    </w:p>
    <w:p w:rsidR="00051C6A" w:rsidRDefault="00051C6A" w:rsidP="007936E3">
      <w:pPr>
        <w:spacing w:line="240" w:lineRule="auto"/>
        <w:contextualSpacing/>
        <w:jc w:val="both"/>
        <w:rPr>
          <w:rFonts w:ascii="Times New Roman" w:hAnsi="Times New Roman" w:cs="Times New Roman"/>
          <w:b/>
        </w:rPr>
      </w:pPr>
    </w:p>
    <w:p w:rsidR="00051C6A" w:rsidRDefault="00051C6A" w:rsidP="007936E3">
      <w:pPr>
        <w:spacing w:line="240" w:lineRule="auto"/>
        <w:contextualSpacing/>
        <w:jc w:val="both"/>
        <w:rPr>
          <w:rFonts w:ascii="Times New Roman" w:hAnsi="Times New Roman" w:cs="Times New Roman"/>
          <w:b/>
        </w:rPr>
      </w:pPr>
    </w:p>
    <w:p w:rsidR="002E5FC1" w:rsidRDefault="002E5FC1" w:rsidP="007936E3">
      <w:pPr>
        <w:spacing w:line="240" w:lineRule="auto"/>
        <w:contextualSpacing/>
        <w:jc w:val="both"/>
        <w:rPr>
          <w:rFonts w:ascii="Times New Roman" w:hAnsi="Times New Roman" w:cs="Times New Roman"/>
          <w:b/>
        </w:rPr>
      </w:pPr>
    </w:p>
    <w:p w:rsidR="002E5FC1" w:rsidRDefault="002E5FC1" w:rsidP="007936E3">
      <w:pPr>
        <w:spacing w:line="240" w:lineRule="auto"/>
        <w:contextualSpacing/>
        <w:jc w:val="both"/>
        <w:rPr>
          <w:rFonts w:ascii="Times New Roman" w:hAnsi="Times New Roman" w:cs="Times New Roman"/>
          <w:b/>
        </w:rPr>
      </w:pPr>
    </w:p>
    <w:p w:rsidR="002E5FC1" w:rsidRDefault="002E5FC1" w:rsidP="007936E3">
      <w:pPr>
        <w:spacing w:line="240" w:lineRule="auto"/>
        <w:contextualSpacing/>
        <w:jc w:val="both"/>
        <w:rPr>
          <w:rFonts w:ascii="Times New Roman" w:hAnsi="Times New Roman" w:cs="Times New Roman"/>
          <w:b/>
        </w:rPr>
      </w:pPr>
    </w:p>
    <w:p w:rsidR="002E5FC1" w:rsidRDefault="002E5FC1"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Pr="007936E3" w:rsidRDefault="004D439C" w:rsidP="007936E3">
      <w:pPr>
        <w:spacing w:line="240" w:lineRule="auto"/>
        <w:contextualSpacing/>
        <w:jc w:val="both"/>
        <w:rPr>
          <w:rFonts w:ascii="Times New Roman" w:hAnsi="Times New Roman" w:cs="Times New Roman"/>
          <w:b/>
        </w:rPr>
      </w:pPr>
    </w:p>
    <w:p w:rsidR="007936E3" w:rsidRPr="007936E3" w:rsidRDefault="007936E3" w:rsidP="007936E3">
      <w:pPr>
        <w:spacing w:line="240" w:lineRule="auto"/>
        <w:contextualSpacing/>
        <w:jc w:val="both"/>
        <w:rPr>
          <w:rFonts w:ascii="Times New Roman" w:hAnsi="Times New Roman" w:cs="Times New Roman"/>
          <w:b/>
        </w:rPr>
      </w:pPr>
    </w:p>
    <w:p w:rsidR="007936E3" w:rsidRPr="007936E3" w:rsidRDefault="007936E3" w:rsidP="007936E3">
      <w:pPr>
        <w:spacing w:line="240" w:lineRule="auto"/>
        <w:contextualSpacing/>
        <w:jc w:val="right"/>
        <w:rPr>
          <w:rFonts w:ascii="Times New Roman" w:hAnsi="Times New Roman" w:cs="Times New Roman"/>
          <w:b/>
          <w:lang w:val="en-US"/>
        </w:rPr>
      </w:pPr>
      <w:r w:rsidRPr="007936E3">
        <w:rPr>
          <w:rFonts w:ascii="Times New Roman" w:hAnsi="Times New Roman" w:cs="Times New Roman"/>
          <w:b/>
        </w:rPr>
        <w:lastRenderedPageBreak/>
        <w:t>Приложение 3</w:t>
      </w:r>
      <w:r w:rsidRPr="007936E3">
        <w:rPr>
          <w:rFonts w:ascii="Times New Roman" w:hAnsi="Times New Roman" w:cs="Times New Roman"/>
          <w:b/>
          <w:lang w:val="en-US"/>
        </w:rPr>
        <w:t xml:space="preserve"> </w:t>
      </w:r>
    </w:p>
    <w:p w:rsidR="007936E3" w:rsidRPr="007936E3" w:rsidRDefault="007936E3" w:rsidP="007936E3">
      <w:pPr>
        <w:spacing w:line="240" w:lineRule="auto"/>
        <w:contextualSpacing/>
        <w:jc w:val="center"/>
        <w:rPr>
          <w:rFonts w:ascii="Times New Roman" w:hAnsi="Times New Roman" w:cs="Times New Roman"/>
          <w:b/>
          <w:sz w:val="28"/>
          <w:szCs w:val="36"/>
        </w:rPr>
      </w:pPr>
      <w:r w:rsidRPr="007936E3">
        <w:rPr>
          <w:rFonts w:ascii="Times New Roman" w:hAnsi="Times New Roman" w:cs="Times New Roman"/>
          <w:b/>
          <w:sz w:val="28"/>
          <w:szCs w:val="36"/>
        </w:rPr>
        <w:t>ДЕКЛАРАЦИЯ</w:t>
      </w:r>
      <w:r w:rsidRPr="007936E3">
        <w:rPr>
          <w:rFonts w:ascii="Times New Roman" w:hAnsi="Times New Roman" w:cs="Times New Roman"/>
          <w:b/>
          <w:sz w:val="28"/>
          <w:szCs w:val="36"/>
          <w:lang w:val="en-US"/>
        </w:rPr>
        <w:t xml:space="preserve"> </w:t>
      </w:r>
      <w:r w:rsidRPr="007936E3">
        <w:rPr>
          <w:rFonts w:ascii="Times New Roman" w:hAnsi="Times New Roman" w:cs="Times New Roman"/>
          <w:b/>
          <w:sz w:val="28"/>
          <w:szCs w:val="36"/>
        </w:rPr>
        <w:t xml:space="preserve"> </w:t>
      </w:r>
    </w:p>
    <w:p w:rsidR="007936E3" w:rsidRPr="007936E3" w:rsidRDefault="007936E3" w:rsidP="007936E3">
      <w:pPr>
        <w:spacing w:line="240" w:lineRule="auto"/>
        <w:contextualSpacing/>
        <w:jc w:val="center"/>
        <w:rPr>
          <w:rFonts w:ascii="Times New Roman" w:hAnsi="Times New Roman" w:cs="Times New Roman"/>
          <w:b/>
        </w:rPr>
      </w:pPr>
      <w:r w:rsidRPr="007936E3">
        <w:rPr>
          <w:rFonts w:ascii="Times New Roman" w:hAnsi="Times New Roman" w:cs="Times New Roman"/>
          <w:b/>
        </w:rPr>
        <w:t xml:space="preserve">от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062"/>
      </w:tblGrid>
      <w:tr w:rsidR="007936E3" w:rsidRPr="007936E3" w:rsidTr="00853BDB">
        <w:tc>
          <w:tcPr>
            <w:tcW w:w="10606" w:type="dxa"/>
            <w:shd w:val="clear" w:color="auto" w:fill="F2F2F2"/>
          </w:tcPr>
          <w:p w:rsidR="007936E3" w:rsidRPr="007936E3" w:rsidRDefault="007936E3" w:rsidP="007936E3">
            <w:pPr>
              <w:spacing w:line="240" w:lineRule="auto"/>
              <w:contextualSpacing/>
              <w:jc w:val="center"/>
              <w:rPr>
                <w:rFonts w:ascii="Times New Roman" w:hAnsi="Times New Roman" w:cs="Times New Roman"/>
                <w:b/>
                <w:sz w:val="20"/>
                <w:highlight w:val="yellow"/>
              </w:rPr>
            </w:pPr>
          </w:p>
        </w:tc>
      </w:tr>
    </w:tbl>
    <w:p w:rsidR="007936E3" w:rsidRPr="007936E3" w:rsidRDefault="007936E3" w:rsidP="007936E3">
      <w:pPr>
        <w:spacing w:line="240" w:lineRule="auto"/>
        <w:contextualSpacing/>
        <w:jc w:val="center"/>
        <w:rPr>
          <w:rFonts w:ascii="Times New Roman" w:hAnsi="Times New Roman" w:cs="Times New Roman"/>
          <w:sz w:val="18"/>
          <w:szCs w:val="20"/>
        </w:rPr>
      </w:pPr>
      <w:r w:rsidRPr="007936E3">
        <w:rPr>
          <w:rFonts w:ascii="Times New Roman" w:hAnsi="Times New Roman" w:cs="Times New Roman"/>
          <w:sz w:val="18"/>
          <w:szCs w:val="20"/>
        </w:rPr>
        <w:t>(трите имена)</w:t>
      </w:r>
    </w:p>
    <w:p w:rsidR="007936E3" w:rsidRPr="007936E3" w:rsidRDefault="007936E3" w:rsidP="007936E3">
      <w:pPr>
        <w:spacing w:line="240" w:lineRule="auto"/>
        <w:contextualSpacing/>
        <w:rPr>
          <w:rFonts w:ascii="Times New Roman" w:hAnsi="Times New Roman" w:cs="Times New Roman"/>
          <w:b/>
        </w:rPr>
      </w:pPr>
      <w:r w:rsidRPr="007936E3">
        <w:rPr>
          <w:rFonts w:ascii="Times New Roman" w:hAnsi="Times New Roman" w:cs="Times New Roman"/>
          <w:b/>
        </w:rPr>
        <w:t>Декларирам, че:</w:t>
      </w:r>
    </w:p>
    <w:p w:rsidR="007936E3" w:rsidRPr="007936E3" w:rsidRDefault="007936E3" w:rsidP="007936E3">
      <w:pPr>
        <w:pStyle w:val="ListParagraph1"/>
        <w:numPr>
          <w:ilvl w:val="0"/>
          <w:numId w:val="32"/>
        </w:numPr>
        <w:spacing w:line="240" w:lineRule="auto"/>
        <w:jc w:val="both"/>
        <w:rPr>
          <w:rFonts w:ascii="Times New Roman" w:hAnsi="Times New Roman" w:cs="Times New Roman"/>
          <w:bCs/>
        </w:rPr>
      </w:pPr>
      <w:r w:rsidRPr="007936E3">
        <w:rPr>
          <w:rFonts w:ascii="Times New Roman" w:hAnsi="Times New Roman" w:cs="Times New Roman"/>
          <w:bCs/>
        </w:rPr>
        <w:t xml:space="preserve">съм запознат с Правилника за работа на „Програма „Култура“ на Община Русе и приемам условията за кандидатстване; </w:t>
      </w:r>
    </w:p>
    <w:p w:rsidR="007936E3" w:rsidRPr="007936E3" w:rsidRDefault="007936E3" w:rsidP="007936E3">
      <w:pPr>
        <w:pStyle w:val="ListParagraph1"/>
        <w:numPr>
          <w:ilvl w:val="0"/>
          <w:numId w:val="32"/>
        </w:numPr>
        <w:spacing w:after="0" w:line="240" w:lineRule="auto"/>
        <w:jc w:val="both"/>
        <w:rPr>
          <w:rFonts w:ascii="Times New Roman" w:hAnsi="Times New Roman" w:cs="Times New Roman"/>
          <w:bCs/>
        </w:rPr>
      </w:pPr>
      <w:r w:rsidRPr="007936E3">
        <w:rPr>
          <w:rFonts w:ascii="Times New Roman" w:hAnsi="Times New Roman" w:cs="Times New Roman"/>
          <w:bCs/>
        </w:rPr>
        <w:t>попълнените във Формуляра за кандидатстване данни са верни и пълни;</w:t>
      </w:r>
    </w:p>
    <w:p w:rsidR="007936E3" w:rsidRPr="007936E3" w:rsidRDefault="007936E3" w:rsidP="007936E3">
      <w:pPr>
        <w:pStyle w:val="ListParagraph1"/>
        <w:numPr>
          <w:ilvl w:val="0"/>
          <w:numId w:val="32"/>
        </w:numPr>
        <w:spacing w:after="0" w:line="240" w:lineRule="auto"/>
        <w:jc w:val="both"/>
        <w:rPr>
          <w:rFonts w:ascii="Times New Roman" w:hAnsi="Times New Roman" w:cs="Times New Roman"/>
          <w:bCs/>
        </w:rPr>
      </w:pPr>
      <w:r w:rsidRPr="007936E3">
        <w:rPr>
          <w:rFonts w:ascii="Times New Roman" w:hAnsi="Times New Roman" w:cs="Times New Roman"/>
          <w:bCs/>
        </w:rPr>
        <w:t>за непълни и неверни данни проектът ми губи правото да участва в конкурса и няма да бъде разглеждан;</w:t>
      </w:r>
    </w:p>
    <w:p w:rsidR="007936E3" w:rsidRPr="007936E3" w:rsidRDefault="007936E3" w:rsidP="007936E3">
      <w:pPr>
        <w:numPr>
          <w:ilvl w:val="0"/>
          <w:numId w:val="32"/>
        </w:numPr>
        <w:spacing w:after="0" w:line="240" w:lineRule="auto"/>
        <w:contextualSpacing/>
        <w:jc w:val="both"/>
        <w:rPr>
          <w:rFonts w:ascii="Times New Roman" w:hAnsi="Times New Roman" w:cs="Times New Roman"/>
          <w:bCs/>
        </w:rPr>
      </w:pPr>
      <w:r w:rsidRPr="007936E3">
        <w:rPr>
          <w:rFonts w:ascii="Times New Roman" w:hAnsi="Times New Roman" w:cs="Times New Roman"/>
          <w:bCs/>
        </w:rPr>
        <w:t>представляваната от мен организация не е в ликвидация или в производство по несъстоятелност;</w:t>
      </w:r>
    </w:p>
    <w:p w:rsidR="007936E3" w:rsidRPr="007936E3" w:rsidRDefault="007936E3" w:rsidP="007936E3">
      <w:pPr>
        <w:numPr>
          <w:ilvl w:val="0"/>
          <w:numId w:val="32"/>
        </w:numPr>
        <w:spacing w:after="0" w:line="240" w:lineRule="auto"/>
        <w:contextualSpacing/>
        <w:jc w:val="both"/>
        <w:rPr>
          <w:rFonts w:ascii="Times New Roman" w:hAnsi="Times New Roman" w:cs="Times New Roman"/>
          <w:bCs/>
        </w:rPr>
      </w:pPr>
      <w:r w:rsidRPr="007936E3">
        <w:rPr>
          <w:rFonts w:ascii="Times New Roman" w:hAnsi="Times New Roman" w:cs="Times New Roman"/>
          <w:bCs/>
        </w:rPr>
        <w:t>представляваната от мен организация няма парични задължения към държавата или към Община Русе, установени с влязъл в сила акт на компетентен орган, или задължения към осигурителни фондове;</w:t>
      </w:r>
    </w:p>
    <w:p w:rsidR="007936E3" w:rsidRPr="007936E3" w:rsidRDefault="007936E3" w:rsidP="007936E3">
      <w:pPr>
        <w:numPr>
          <w:ilvl w:val="0"/>
          <w:numId w:val="32"/>
        </w:numPr>
        <w:spacing w:after="0" w:line="240" w:lineRule="auto"/>
        <w:contextualSpacing/>
        <w:jc w:val="both"/>
        <w:rPr>
          <w:rFonts w:ascii="Times New Roman" w:hAnsi="Times New Roman" w:cs="Times New Roman"/>
          <w:bCs/>
        </w:rPr>
      </w:pPr>
      <w:r w:rsidRPr="007936E3">
        <w:rPr>
          <w:rFonts w:ascii="Times New Roman" w:hAnsi="Times New Roman" w:cs="Times New Roman"/>
          <w:bCs/>
        </w:rPr>
        <w:t>проектът, с който кандидатствам, или части от него, не са подпомагани по други програми на Община Русе или със средства на Община Русе по договори;</w:t>
      </w:r>
    </w:p>
    <w:p w:rsidR="007936E3" w:rsidRPr="007936E3" w:rsidRDefault="007936E3" w:rsidP="007936E3">
      <w:pPr>
        <w:numPr>
          <w:ilvl w:val="0"/>
          <w:numId w:val="32"/>
        </w:numPr>
        <w:spacing w:after="0" w:line="240" w:lineRule="auto"/>
        <w:contextualSpacing/>
        <w:jc w:val="both"/>
        <w:rPr>
          <w:rFonts w:ascii="Times New Roman" w:hAnsi="Times New Roman" w:cs="Times New Roman"/>
          <w:bCs/>
        </w:rPr>
      </w:pPr>
      <w:r w:rsidRPr="007936E3">
        <w:rPr>
          <w:rFonts w:ascii="Times New Roman" w:hAnsi="Times New Roman" w:cs="Times New Roman"/>
          <w:bCs/>
        </w:rPr>
        <w:t>организацията, която представлявам няма неотчетени проекти по предходни сесии на Програма „Култура“</w:t>
      </w:r>
      <w:r w:rsidRPr="007936E3">
        <w:rPr>
          <w:rFonts w:ascii="Times New Roman" w:hAnsi="Times New Roman" w:cs="Times New Roman"/>
          <w:bCs/>
          <w:lang w:val="en-US"/>
        </w:rPr>
        <w:t>;</w:t>
      </w:r>
    </w:p>
    <w:p w:rsidR="007936E3" w:rsidRPr="007936E3" w:rsidRDefault="007936E3" w:rsidP="007936E3">
      <w:pPr>
        <w:numPr>
          <w:ilvl w:val="0"/>
          <w:numId w:val="32"/>
        </w:numPr>
        <w:spacing w:after="0" w:line="240" w:lineRule="auto"/>
        <w:contextualSpacing/>
        <w:jc w:val="both"/>
        <w:rPr>
          <w:rFonts w:ascii="Times New Roman" w:hAnsi="Times New Roman" w:cs="Times New Roman"/>
          <w:bCs/>
        </w:rPr>
      </w:pPr>
      <w:r w:rsidRPr="007936E3">
        <w:rPr>
          <w:rFonts w:ascii="Times New Roman" w:hAnsi="Times New Roman" w:cs="Times New Roman"/>
          <w:bCs/>
        </w:rPr>
        <w:t>представляваната от мен организация разполага с минимум 30% от общата стойност, необходима за реализация на проектното предложение</w:t>
      </w:r>
      <w:r w:rsidRPr="007936E3">
        <w:rPr>
          <w:rFonts w:ascii="Times New Roman" w:hAnsi="Times New Roman" w:cs="Times New Roman"/>
          <w:bCs/>
          <w:lang w:val="en-US"/>
        </w:rPr>
        <w:t>;</w:t>
      </w:r>
    </w:p>
    <w:p w:rsidR="007936E3" w:rsidRPr="007936E3" w:rsidRDefault="007936E3" w:rsidP="007936E3">
      <w:pPr>
        <w:pStyle w:val="ListParagraph1"/>
        <w:numPr>
          <w:ilvl w:val="0"/>
          <w:numId w:val="32"/>
        </w:numPr>
        <w:spacing w:after="0" w:line="240" w:lineRule="auto"/>
        <w:jc w:val="both"/>
        <w:rPr>
          <w:rFonts w:ascii="Times New Roman" w:hAnsi="Times New Roman" w:cs="Times New Roman"/>
          <w:bCs/>
        </w:rPr>
      </w:pPr>
      <w:r w:rsidRPr="007936E3">
        <w:rPr>
          <w:rFonts w:ascii="Times New Roman" w:hAnsi="Times New Roman" w:cs="Times New Roman"/>
          <w:bCs/>
        </w:rPr>
        <w:t xml:space="preserve">проектът, с който кандидатствам няма да стартира преди да са уредени авторските права на всички участници, съгласно ЗАПСП; </w:t>
      </w:r>
    </w:p>
    <w:p w:rsidR="007936E3" w:rsidRPr="007936E3" w:rsidRDefault="007936E3" w:rsidP="007936E3">
      <w:pPr>
        <w:pStyle w:val="ListParagraph1"/>
        <w:numPr>
          <w:ilvl w:val="0"/>
          <w:numId w:val="32"/>
        </w:numPr>
        <w:spacing w:after="0" w:line="240" w:lineRule="auto"/>
        <w:jc w:val="both"/>
        <w:rPr>
          <w:rFonts w:ascii="Times New Roman" w:hAnsi="Times New Roman" w:cs="Times New Roman"/>
          <w:bCs/>
        </w:rPr>
      </w:pPr>
      <w:r w:rsidRPr="007936E3">
        <w:rPr>
          <w:rFonts w:ascii="Times New Roman" w:hAnsi="Times New Roman" w:cs="Times New Roman"/>
          <w:bCs/>
        </w:rPr>
        <w:t>представляваната от мен организация, заедно с партньорите, е пряко отговорна за подготовката, управлението и изпълнението на проекта и не действа като посредник</w:t>
      </w:r>
      <w:r w:rsidRPr="007936E3">
        <w:rPr>
          <w:rFonts w:ascii="Times New Roman" w:hAnsi="Times New Roman" w:cs="Times New Roman"/>
          <w:bCs/>
          <w:lang w:val="en-US"/>
        </w:rPr>
        <w:t>.</w:t>
      </w:r>
    </w:p>
    <w:p w:rsidR="007936E3" w:rsidRPr="007936E3" w:rsidRDefault="007936E3" w:rsidP="007936E3">
      <w:pPr>
        <w:pStyle w:val="ListParagraph1"/>
        <w:spacing w:after="0" w:line="240" w:lineRule="auto"/>
        <w:ind w:left="0"/>
        <w:rPr>
          <w:rFonts w:ascii="Times New Roman" w:hAnsi="Times New Roman" w:cs="Times New Roman"/>
          <w:bCs/>
          <w:sz w:val="12"/>
        </w:rPr>
      </w:pPr>
    </w:p>
    <w:p w:rsidR="007936E3" w:rsidRPr="007936E3" w:rsidRDefault="007936E3" w:rsidP="007936E3">
      <w:pPr>
        <w:spacing w:line="240" w:lineRule="auto"/>
        <w:contextualSpacing/>
        <w:jc w:val="both"/>
        <w:rPr>
          <w:rFonts w:ascii="Times New Roman" w:hAnsi="Times New Roman" w:cs="Times New Roman"/>
          <w:i/>
        </w:rPr>
      </w:pPr>
      <w:r w:rsidRPr="007936E3">
        <w:rPr>
          <w:rFonts w:ascii="Times New Roman" w:hAnsi="Times New Roman" w:cs="Times New Roman"/>
          <w:i/>
        </w:rPr>
        <w:t xml:space="preserve">С настоящата декларация давам съгласие, всички предоставени от мен данни и документи на кандидатстващата организация да бъдат използвани от Община Русе за нуждите и целите на Програма „Култура“. </w:t>
      </w:r>
    </w:p>
    <w:tbl>
      <w:tblPr>
        <w:tblW w:w="9629"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70"/>
        <w:gridCol w:w="7559"/>
      </w:tblGrid>
      <w:tr w:rsidR="007936E3" w:rsidRPr="007936E3" w:rsidTr="004D439C">
        <w:trPr>
          <w:trHeight w:val="320"/>
        </w:trPr>
        <w:tc>
          <w:tcPr>
            <w:tcW w:w="2070" w:type="dxa"/>
            <w:shd w:val="clear" w:color="auto" w:fill="F3F3F3"/>
            <w:vAlign w:val="center"/>
          </w:tcPr>
          <w:p w:rsidR="007936E3" w:rsidRPr="007936E3" w:rsidRDefault="007936E3" w:rsidP="007936E3">
            <w:pPr>
              <w:tabs>
                <w:tab w:val="left" w:pos="0"/>
              </w:tabs>
              <w:spacing w:line="240" w:lineRule="auto"/>
              <w:contextualSpacing/>
              <w:rPr>
                <w:rFonts w:ascii="Times New Roman" w:eastAsia="Times New Roman" w:hAnsi="Times New Roman" w:cs="Times New Roman"/>
                <w:b/>
                <w:kern w:val="16"/>
                <w:position w:val="-6"/>
                <w:sz w:val="10"/>
              </w:rPr>
            </w:pPr>
          </w:p>
          <w:p w:rsidR="007936E3" w:rsidRPr="007936E3" w:rsidRDefault="007936E3" w:rsidP="007936E3">
            <w:pPr>
              <w:tabs>
                <w:tab w:val="left" w:pos="0"/>
              </w:tabs>
              <w:spacing w:line="240" w:lineRule="auto"/>
              <w:contextualSpacing/>
              <w:rPr>
                <w:rFonts w:ascii="Times New Roman" w:eastAsia="Times New Roman" w:hAnsi="Times New Roman" w:cs="Times New Roman"/>
                <w:b/>
                <w:kern w:val="16"/>
                <w:position w:val="-6"/>
              </w:rPr>
            </w:pPr>
            <w:r w:rsidRPr="007936E3">
              <w:rPr>
                <w:rFonts w:ascii="Times New Roman" w:eastAsia="Times New Roman" w:hAnsi="Times New Roman" w:cs="Times New Roman"/>
                <w:b/>
                <w:kern w:val="16"/>
                <w:position w:val="-6"/>
              </w:rPr>
              <w:t>ИМЕ</w:t>
            </w:r>
          </w:p>
        </w:tc>
        <w:tc>
          <w:tcPr>
            <w:tcW w:w="7559" w:type="dxa"/>
            <w:shd w:val="clear" w:color="auto" w:fill="auto"/>
            <w:vAlign w:val="center"/>
          </w:tcPr>
          <w:p w:rsidR="007936E3" w:rsidRPr="007936E3" w:rsidRDefault="007936E3" w:rsidP="007936E3">
            <w:pPr>
              <w:tabs>
                <w:tab w:val="left" w:pos="0"/>
              </w:tabs>
              <w:spacing w:line="240" w:lineRule="auto"/>
              <w:contextualSpacing/>
              <w:rPr>
                <w:rFonts w:ascii="Times New Roman" w:eastAsia="Times New Roman" w:hAnsi="Times New Roman" w:cs="Times New Roman"/>
                <w:kern w:val="16"/>
                <w:position w:val="-6"/>
                <w:lang w:val="ru-RU"/>
              </w:rPr>
            </w:pPr>
          </w:p>
        </w:tc>
      </w:tr>
      <w:tr w:rsidR="007936E3" w:rsidRPr="007936E3" w:rsidTr="004D439C">
        <w:trPr>
          <w:trHeight w:val="171"/>
        </w:trPr>
        <w:tc>
          <w:tcPr>
            <w:tcW w:w="2070" w:type="dxa"/>
            <w:shd w:val="clear" w:color="auto" w:fill="F3F3F3"/>
            <w:vAlign w:val="center"/>
          </w:tcPr>
          <w:p w:rsidR="007936E3" w:rsidRPr="007936E3" w:rsidRDefault="007936E3" w:rsidP="007936E3">
            <w:pPr>
              <w:tabs>
                <w:tab w:val="left" w:pos="0"/>
              </w:tabs>
              <w:spacing w:line="240" w:lineRule="auto"/>
              <w:contextualSpacing/>
              <w:rPr>
                <w:rFonts w:ascii="Times New Roman" w:eastAsia="Times New Roman" w:hAnsi="Times New Roman" w:cs="Times New Roman"/>
                <w:b/>
                <w:kern w:val="16"/>
                <w:position w:val="-6"/>
                <w:sz w:val="8"/>
                <w:lang w:val="ru-RU"/>
              </w:rPr>
            </w:pPr>
          </w:p>
          <w:p w:rsidR="007936E3" w:rsidRPr="007936E3" w:rsidRDefault="007936E3" w:rsidP="007936E3">
            <w:pPr>
              <w:tabs>
                <w:tab w:val="left" w:pos="0"/>
              </w:tabs>
              <w:spacing w:line="240" w:lineRule="auto"/>
              <w:contextualSpacing/>
              <w:rPr>
                <w:rFonts w:ascii="Times New Roman" w:eastAsia="Times New Roman" w:hAnsi="Times New Roman" w:cs="Times New Roman"/>
                <w:b/>
                <w:kern w:val="16"/>
                <w:position w:val="-6"/>
                <w:lang w:val="ru-RU"/>
              </w:rPr>
            </w:pPr>
            <w:r w:rsidRPr="007936E3">
              <w:rPr>
                <w:rFonts w:ascii="Times New Roman" w:eastAsia="Times New Roman" w:hAnsi="Times New Roman" w:cs="Times New Roman"/>
                <w:b/>
                <w:kern w:val="16"/>
                <w:position w:val="-6"/>
                <w:lang w:val="ru-RU"/>
              </w:rPr>
              <w:t>ОРГАНИЗАЦИЯ</w:t>
            </w:r>
          </w:p>
        </w:tc>
        <w:tc>
          <w:tcPr>
            <w:tcW w:w="7559" w:type="dxa"/>
            <w:shd w:val="clear" w:color="auto" w:fill="auto"/>
            <w:vAlign w:val="center"/>
          </w:tcPr>
          <w:p w:rsidR="007936E3" w:rsidRPr="007936E3" w:rsidRDefault="007936E3" w:rsidP="007936E3">
            <w:pPr>
              <w:tabs>
                <w:tab w:val="left" w:pos="0"/>
              </w:tabs>
              <w:spacing w:line="240" w:lineRule="auto"/>
              <w:contextualSpacing/>
              <w:rPr>
                <w:rFonts w:ascii="Times New Roman" w:eastAsia="Times New Roman" w:hAnsi="Times New Roman" w:cs="Times New Roman"/>
                <w:kern w:val="16"/>
                <w:position w:val="-6"/>
                <w:lang w:val="ru-RU"/>
              </w:rPr>
            </w:pPr>
          </w:p>
        </w:tc>
      </w:tr>
      <w:tr w:rsidR="007936E3" w:rsidRPr="007936E3" w:rsidTr="004D439C">
        <w:tc>
          <w:tcPr>
            <w:tcW w:w="2070" w:type="dxa"/>
            <w:shd w:val="clear" w:color="auto" w:fill="F3F3F3"/>
            <w:vAlign w:val="center"/>
          </w:tcPr>
          <w:p w:rsidR="007936E3" w:rsidRPr="007936E3" w:rsidRDefault="007936E3" w:rsidP="007936E3">
            <w:pPr>
              <w:tabs>
                <w:tab w:val="left" w:pos="0"/>
              </w:tabs>
              <w:spacing w:line="240" w:lineRule="auto"/>
              <w:contextualSpacing/>
              <w:rPr>
                <w:rFonts w:ascii="Times New Roman" w:eastAsia="Times New Roman" w:hAnsi="Times New Roman" w:cs="Times New Roman"/>
                <w:b/>
                <w:kern w:val="16"/>
                <w:position w:val="-6"/>
                <w:sz w:val="8"/>
                <w:lang w:val="ru-RU"/>
              </w:rPr>
            </w:pPr>
          </w:p>
          <w:p w:rsidR="007936E3" w:rsidRPr="007936E3" w:rsidRDefault="007936E3" w:rsidP="007936E3">
            <w:pPr>
              <w:tabs>
                <w:tab w:val="left" w:pos="0"/>
              </w:tabs>
              <w:spacing w:line="240" w:lineRule="auto"/>
              <w:contextualSpacing/>
              <w:rPr>
                <w:rFonts w:ascii="Times New Roman" w:eastAsia="Times New Roman" w:hAnsi="Times New Roman" w:cs="Times New Roman"/>
                <w:b/>
                <w:kern w:val="16"/>
                <w:position w:val="-6"/>
                <w:lang w:val="ru-RU"/>
              </w:rPr>
            </w:pPr>
            <w:r w:rsidRPr="007936E3">
              <w:rPr>
                <w:rFonts w:ascii="Times New Roman" w:eastAsia="Times New Roman" w:hAnsi="Times New Roman" w:cs="Times New Roman"/>
                <w:b/>
                <w:kern w:val="16"/>
                <w:position w:val="-6"/>
                <w:lang w:val="ru-RU"/>
              </w:rPr>
              <w:t>ДЛЪЖНОСТ</w:t>
            </w:r>
          </w:p>
        </w:tc>
        <w:tc>
          <w:tcPr>
            <w:tcW w:w="7559" w:type="dxa"/>
            <w:shd w:val="clear" w:color="auto" w:fill="auto"/>
            <w:vAlign w:val="center"/>
          </w:tcPr>
          <w:p w:rsidR="007936E3" w:rsidRPr="007936E3" w:rsidRDefault="007936E3" w:rsidP="007936E3">
            <w:pPr>
              <w:tabs>
                <w:tab w:val="left" w:pos="0"/>
              </w:tabs>
              <w:spacing w:line="240" w:lineRule="auto"/>
              <w:contextualSpacing/>
              <w:rPr>
                <w:rFonts w:ascii="Times New Roman" w:eastAsia="Times New Roman" w:hAnsi="Times New Roman" w:cs="Times New Roman"/>
                <w:kern w:val="16"/>
                <w:position w:val="-6"/>
                <w:lang w:val="ru-RU"/>
              </w:rPr>
            </w:pPr>
          </w:p>
        </w:tc>
      </w:tr>
      <w:tr w:rsidR="007936E3" w:rsidRPr="007936E3" w:rsidTr="004D439C">
        <w:tc>
          <w:tcPr>
            <w:tcW w:w="2070" w:type="dxa"/>
            <w:shd w:val="clear" w:color="auto" w:fill="F3F3F3"/>
            <w:vAlign w:val="center"/>
          </w:tcPr>
          <w:p w:rsidR="007936E3" w:rsidRPr="007936E3" w:rsidRDefault="007936E3" w:rsidP="007936E3">
            <w:pPr>
              <w:tabs>
                <w:tab w:val="left" w:pos="0"/>
              </w:tabs>
              <w:spacing w:line="240" w:lineRule="auto"/>
              <w:contextualSpacing/>
              <w:rPr>
                <w:rFonts w:ascii="Times New Roman" w:eastAsia="Times New Roman" w:hAnsi="Times New Roman" w:cs="Times New Roman"/>
                <w:b/>
                <w:kern w:val="16"/>
                <w:position w:val="-6"/>
                <w:sz w:val="8"/>
                <w:lang w:val="ru-RU"/>
              </w:rPr>
            </w:pPr>
          </w:p>
          <w:p w:rsidR="007936E3" w:rsidRPr="007936E3" w:rsidRDefault="007936E3" w:rsidP="007936E3">
            <w:pPr>
              <w:tabs>
                <w:tab w:val="left" w:pos="0"/>
              </w:tabs>
              <w:spacing w:line="240" w:lineRule="auto"/>
              <w:contextualSpacing/>
              <w:rPr>
                <w:rFonts w:ascii="Times New Roman" w:eastAsia="Times New Roman" w:hAnsi="Times New Roman" w:cs="Times New Roman"/>
                <w:b/>
                <w:kern w:val="16"/>
                <w:position w:val="-6"/>
                <w:lang w:val="ru-RU"/>
              </w:rPr>
            </w:pPr>
            <w:r w:rsidRPr="007936E3">
              <w:rPr>
                <w:rFonts w:ascii="Times New Roman" w:eastAsia="Times New Roman" w:hAnsi="Times New Roman" w:cs="Times New Roman"/>
                <w:b/>
                <w:kern w:val="16"/>
                <w:position w:val="-6"/>
                <w:lang w:val="ru-RU"/>
              </w:rPr>
              <w:t>ПОДПИС, ПЕЧАТ</w:t>
            </w:r>
          </w:p>
        </w:tc>
        <w:tc>
          <w:tcPr>
            <w:tcW w:w="7559" w:type="dxa"/>
            <w:shd w:val="clear" w:color="auto" w:fill="auto"/>
            <w:vAlign w:val="center"/>
          </w:tcPr>
          <w:p w:rsidR="007936E3" w:rsidRPr="007936E3" w:rsidRDefault="007936E3" w:rsidP="007936E3">
            <w:pPr>
              <w:tabs>
                <w:tab w:val="left" w:pos="0"/>
              </w:tabs>
              <w:spacing w:line="240" w:lineRule="auto"/>
              <w:contextualSpacing/>
              <w:rPr>
                <w:rFonts w:ascii="Times New Roman" w:eastAsia="Times New Roman" w:hAnsi="Times New Roman" w:cs="Times New Roman"/>
                <w:kern w:val="16"/>
                <w:position w:val="-6"/>
                <w:lang w:val="ru-RU"/>
              </w:rPr>
            </w:pPr>
          </w:p>
        </w:tc>
      </w:tr>
      <w:tr w:rsidR="007936E3" w:rsidRPr="007936E3" w:rsidTr="004D439C">
        <w:tc>
          <w:tcPr>
            <w:tcW w:w="2070" w:type="dxa"/>
            <w:shd w:val="clear" w:color="auto" w:fill="F3F3F3"/>
            <w:vAlign w:val="center"/>
          </w:tcPr>
          <w:p w:rsidR="007936E3" w:rsidRPr="007936E3" w:rsidRDefault="007936E3" w:rsidP="007936E3">
            <w:pPr>
              <w:tabs>
                <w:tab w:val="left" w:pos="0"/>
              </w:tabs>
              <w:spacing w:line="240" w:lineRule="auto"/>
              <w:contextualSpacing/>
              <w:rPr>
                <w:rFonts w:ascii="Times New Roman" w:eastAsia="Times New Roman" w:hAnsi="Times New Roman" w:cs="Times New Roman"/>
                <w:b/>
                <w:kern w:val="16"/>
                <w:position w:val="-6"/>
                <w:sz w:val="8"/>
                <w:lang w:val="ru-RU"/>
              </w:rPr>
            </w:pPr>
          </w:p>
          <w:p w:rsidR="007936E3" w:rsidRPr="007936E3" w:rsidRDefault="007936E3" w:rsidP="007936E3">
            <w:pPr>
              <w:tabs>
                <w:tab w:val="left" w:pos="0"/>
              </w:tabs>
              <w:spacing w:line="240" w:lineRule="auto"/>
              <w:contextualSpacing/>
              <w:rPr>
                <w:rFonts w:ascii="Times New Roman" w:eastAsia="Times New Roman" w:hAnsi="Times New Roman" w:cs="Times New Roman"/>
                <w:b/>
                <w:kern w:val="16"/>
                <w:position w:val="-6"/>
                <w:lang w:val="ru-RU"/>
              </w:rPr>
            </w:pPr>
            <w:r w:rsidRPr="007936E3">
              <w:rPr>
                <w:rFonts w:ascii="Times New Roman" w:eastAsia="Times New Roman" w:hAnsi="Times New Roman" w:cs="Times New Roman"/>
                <w:b/>
                <w:kern w:val="16"/>
                <w:position w:val="-6"/>
                <w:lang w:val="ru-RU"/>
              </w:rPr>
              <w:t>ДАТА И МЯСТО</w:t>
            </w:r>
          </w:p>
        </w:tc>
        <w:tc>
          <w:tcPr>
            <w:tcW w:w="7559" w:type="dxa"/>
            <w:shd w:val="clear" w:color="auto" w:fill="auto"/>
            <w:vAlign w:val="center"/>
          </w:tcPr>
          <w:p w:rsidR="007936E3" w:rsidRPr="007936E3" w:rsidRDefault="007936E3" w:rsidP="007936E3">
            <w:pPr>
              <w:tabs>
                <w:tab w:val="left" w:pos="0"/>
              </w:tabs>
              <w:spacing w:line="240" w:lineRule="auto"/>
              <w:contextualSpacing/>
              <w:rPr>
                <w:rFonts w:ascii="Times New Roman" w:eastAsia="Times New Roman" w:hAnsi="Times New Roman" w:cs="Times New Roman"/>
                <w:kern w:val="16"/>
                <w:position w:val="-6"/>
                <w:lang w:val="ru-RU"/>
              </w:rPr>
            </w:pPr>
          </w:p>
        </w:tc>
      </w:tr>
    </w:tbl>
    <w:p w:rsidR="004D439C" w:rsidRDefault="004D439C" w:rsidP="007936E3">
      <w:pPr>
        <w:widowControl w:val="0"/>
        <w:adjustRightInd w:val="0"/>
        <w:spacing w:line="240" w:lineRule="auto"/>
        <w:contextualSpacing/>
        <w:jc w:val="right"/>
        <w:rPr>
          <w:rFonts w:ascii="Times New Roman" w:hAnsi="Times New Roman" w:cs="Times New Roman"/>
          <w:b/>
        </w:rPr>
      </w:pPr>
    </w:p>
    <w:p w:rsidR="00DD2690" w:rsidRDefault="00DD2690" w:rsidP="007936E3">
      <w:pPr>
        <w:widowControl w:val="0"/>
        <w:adjustRightInd w:val="0"/>
        <w:spacing w:line="240" w:lineRule="auto"/>
        <w:contextualSpacing/>
        <w:jc w:val="right"/>
        <w:rPr>
          <w:rFonts w:ascii="Times New Roman" w:hAnsi="Times New Roman" w:cs="Times New Roman"/>
          <w:b/>
        </w:rPr>
      </w:pPr>
    </w:p>
    <w:p w:rsidR="004D439C" w:rsidRDefault="004D439C" w:rsidP="007936E3">
      <w:pPr>
        <w:widowControl w:val="0"/>
        <w:adjustRightInd w:val="0"/>
        <w:spacing w:line="240" w:lineRule="auto"/>
        <w:contextualSpacing/>
        <w:jc w:val="right"/>
        <w:rPr>
          <w:rFonts w:ascii="Times New Roman" w:hAnsi="Times New Roman" w:cs="Times New Roman"/>
          <w:b/>
        </w:rPr>
      </w:pPr>
    </w:p>
    <w:p w:rsidR="00051C6A" w:rsidRDefault="00051C6A" w:rsidP="007936E3">
      <w:pPr>
        <w:widowControl w:val="0"/>
        <w:adjustRightInd w:val="0"/>
        <w:spacing w:line="240" w:lineRule="auto"/>
        <w:contextualSpacing/>
        <w:jc w:val="right"/>
        <w:rPr>
          <w:rFonts w:ascii="Times New Roman" w:hAnsi="Times New Roman" w:cs="Times New Roman"/>
          <w:b/>
        </w:rPr>
      </w:pPr>
    </w:p>
    <w:p w:rsidR="00051C6A" w:rsidRDefault="00051C6A" w:rsidP="007936E3">
      <w:pPr>
        <w:widowControl w:val="0"/>
        <w:adjustRightInd w:val="0"/>
        <w:spacing w:line="240" w:lineRule="auto"/>
        <w:contextualSpacing/>
        <w:jc w:val="right"/>
        <w:rPr>
          <w:rFonts w:ascii="Times New Roman" w:hAnsi="Times New Roman" w:cs="Times New Roman"/>
          <w:b/>
        </w:rPr>
      </w:pPr>
    </w:p>
    <w:p w:rsidR="00051C6A" w:rsidRDefault="00051C6A" w:rsidP="007936E3">
      <w:pPr>
        <w:widowControl w:val="0"/>
        <w:adjustRightInd w:val="0"/>
        <w:spacing w:line="240" w:lineRule="auto"/>
        <w:contextualSpacing/>
        <w:jc w:val="right"/>
        <w:rPr>
          <w:rFonts w:ascii="Times New Roman" w:hAnsi="Times New Roman" w:cs="Times New Roman"/>
          <w:b/>
        </w:rPr>
      </w:pPr>
    </w:p>
    <w:p w:rsidR="00051C6A" w:rsidRDefault="00051C6A" w:rsidP="007936E3">
      <w:pPr>
        <w:widowControl w:val="0"/>
        <w:adjustRightInd w:val="0"/>
        <w:spacing w:line="240" w:lineRule="auto"/>
        <w:contextualSpacing/>
        <w:jc w:val="right"/>
        <w:rPr>
          <w:rFonts w:ascii="Times New Roman" w:hAnsi="Times New Roman" w:cs="Times New Roman"/>
          <w:b/>
        </w:rPr>
      </w:pPr>
    </w:p>
    <w:p w:rsidR="00051C6A" w:rsidRDefault="00051C6A" w:rsidP="007936E3">
      <w:pPr>
        <w:widowControl w:val="0"/>
        <w:adjustRightInd w:val="0"/>
        <w:spacing w:line="240" w:lineRule="auto"/>
        <w:contextualSpacing/>
        <w:jc w:val="right"/>
        <w:rPr>
          <w:rFonts w:ascii="Times New Roman" w:hAnsi="Times New Roman" w:cs="Times New Roman"/>
          <w:b/>
        </w:rPr>
      </w:pPr>
    </w:p>
    <w:p w:rsidR="00051C6A" w:rsidRDefault="00051C6A" w:rsidP="007936E3">
      <w:pPr>
        <w:widowControl w:val="0"/>
        <w:adjustRightInd w:val="0"/>
        <w:spacing w:line="240" w:lineRule="auto"/>
        <w:contextualSpacing/>
        <w:jc w:val="right"/>
        <w:rPr>
          <w:rFonts w:ascii="Times New Roman" w:hAnsi="Times New Roman" w:cs="Times New Roman"/>
          <w:b/>
        </w:rPr>
      </w:pPr>
    </w:p>
    <w:p w:rsidR="00051C6A" w:rsidRDefault="00051C6A" w:rsidP="007936E3">
      <w:pPr>
        <w:widowControl w:val="0"/>
        <w:adjustRightInd w:val="0"/>
        <w:spacing w:line="240" w:lineRule="auto"/>
        <w:contextualSpacing/>
        <w:jc w:val="right"/>
        <w:rPr>
          <w:rFonts w:ascii="Times New Roman" w:hAnsi="Times New Roman" w:cs="Times New Roman"/>
          <w:b/>
        </w:rPr>
      </w:pPr>
    </w:p>
    <w:p w:rsidR="00051C6A" w:rsidRDefault="00051C6A" w:rsidP="007936E3">
      <w:pPr>
        <w:widowControl w:val="0"/>
        <w:adjustRightInd w:val="0"/>
        <w:spacing w:line="240" w:lineRule="auto"/>
        <w:contextualSpacing/>
        <w:jc w:val="right"/>
        <w:rPr>
          <w:rFonts w:ascii="Times New Roman" w:hAnsi="Times New Roman" w:cs="Times New Roman"/>
          <w:b/>
        </w:rPr>
      </w:pPr>
    </w:p>
    <w:p w:rsidR="00051C6A" w:rsidRDefault="00051C6A" w:rsidP="007936E3">
      <w:pPr>
        <w:widowControl w:val="0"/>
        <w:adjustRightInd w:val="0"/>
        <w:spacing w:line="240" w:lineRule="auto"/>
        <w:contextualSpacing/>
        <w:jc w:val="right"/>
        <w:rPr>
          <w:rFonts w:ascii="Times New Roman" w:hAnsi="Times New Roman" w:cs="Times New Roman"/>
          <w:b/>
        </w:rPr>
      </w:pPr>
    </w:p>
    <w:p w:rsidR="00051C6A" w:rsidRDefault="00051C6A" w:rsidP="007936E3">
      <w:pPr>
        <w:widowControl w:val="0"/>
        <w:adjustRightInd w:val="0"/>
        <w:spacing w:line="240" w:lineRule="auto"/>
        <w:contextualSpacing/>
        <w:jc w:val="right"/>
        <w:rPr>
          <w:rFonts w:ascii="Times New Roman" w:hAnsi="Times New Roman" w:cs="Times New Roman"/>
          <w:b/>
        </w:rPr>
      </w:pPr>
    </w:p>
    <w:p w:rsidR="00051C6A" w:rsidRDefault="00051C6A" w:rsidP="007936E3">
      <w:pPr>
        <w:widowControl w:val="0"/>
        <w:adjustRightInd w:val="0"/>
        <w:spacing w:line="240" w:lineRule="auto"/>
        <w:contextualSpacing/>
        <w:jc w:val="right"/>
        <w:rPr>
          <w:rFonts w:ascii="Times New Roman" w:hAnsi="Times New Roman" w:cs="Times New Roman"/>
          <w:b/>
        </w:rPr>
      </w:pPr>
    </w:p>
    <w:p w:rsidR="00051C6A" w:rsidRDefault="00051C6A" w:rsidP="007936E3">
      <w:pPr>
        <w:widowControl w:val="0"/>
        <w:adjustRightInd w:val="0"/>
        <w:spacing w:line="240" w:lineRule="auto"/>
        <w:contextualSpacing/>
        <w:jc w:val="right"/>
        <w:rPr>
          <w:rFonts w:ascii="Times New Roman" w:hAnsi="Times New Roman" w:cs="Times New Roman"/>
          <w:b/>
        </w:rPr>
      </w:pPr>
    </w:p>
    <w:p w:rsidR="00051C6A" w:rsidRDefault="00051C6A" w:rsidP="007936E3">
      <w:pPr>
        <w:widowControl w:val="0"/>
        <w:adjustRightInd w:val="0"/>
        <w:spacing w:line="240" w:lineRule="auto"/>
        <w:contextualSpacing/>
        <w:jc w:val="right"/>
        <w:rPr>
          <w:rFonts w:ascii="Times New Roman" w:hAnsi="Times New Roman" w:cs="Times New Roman"/>
          <w:b/>
        </w:rPr>
      </w:pPr>
    </w:p>
    <w:p w:rsidR="004D439C" w:rsidRDefault="004D439C" w:rsidP="007936E3">
      <w:pPr>
        <w:widowControl w:val="0"/>
        <w:adjustRightInd w:val="0"/>
        <w:spacing w:line="240" w:lineRule="auto"/>
        <w:contextualSpacing/>
        <w:jc w:val="right"/>
        <w:rPr>
          <w:rFonts w:ascii="Times New Roman" w:hAnsi="Times New Roman" w:cs="Times New Roman"/>
          <w:b/>
        </w:rPr>
      </w:pPr>
    </w:p>
    <w:p w:rsidR="002E5FC1" w:rsidRDefault="002E5FC1" w:rsidP="007936E3">
      <w:pPr>
        <w:widowControl w:val="0"/>
        <w:adjustRightInd w:val="0"/>
        <w:spacing w:line="240" w:lineRule="auto"/>
        <w:contextualSpacing/>
        <w:jc w:val="right"/>
        <w:rPr>
          <w:rFonts w:ascii="Times New Roman" w:hAnsi="Times New Roman" w:cs="Times New Roman"/>
          <w:b/>
        </w:rPr>
      </w:pPr>
    </w:p>
    <w:p w:rsidR="002E5FC1" w:rsidRDefault="002E5FC1" w:rsidP="007936E3">
      <w:pPr>
        <w:widowControl w:val="0"/>
        <w:adjustRightInd w:val="0"/>
        <w:spacing w:line="240" w:lineRule="auto"/>
        <w:contextualSpacing/>
        <w:jc w:val="right"/>
        <w:rPr>
          <w:rFonts w:ascii="Times New Roman" w:hAnsi="Times New Roman" w:cs="Times New Roman"/>
          <w:b/>
        </w:rPr>
      </w:pPr>
    </w:p>
    <w:p w:rsidR="007936E3" w:rsidRPr="007936E3" w:rsidRDefault="007936E3" w:rsidP="007936E3">
      <w:pPr>
        <w:widowControl w:val="0"/>
        <w:adjustRightInd w:val="0"/>
        <w:spacing w:line="240" w:lineRule="auto"/>
        <w:contextualSpacing/>
        <w:jc w:val="right"/>
        <w:rPr>
          <w:rFonts w:ascii="Times New Roman" w:hAnsi="Times New Roman" w:cs="Times New Roman"/>
          <w:b/>
        </w:rPr>
      </w:pPr>
      <w:r w:rsidRPr="007936E3">
        <w:rPr>
          <w:rFonts w:ascii="Times New Roman" w:hAnsi="Times New Roman" w:cs="Times New Roman"/>
          <w:b/>
        </w:rPr>
        <w:lastRenderedPageBreak/>
        <w:t>Приложение 5</w:t>
      </w:r>
    </w:p>
    <w:p w:rsidR="007936E3" w:rsidRPr="007936E3" w:rsidRDefault="007936E3" w:rsidP="007936E3">
      <w:pPr>
        <w:widowControl w:val="0"/>
        <w:adjustRightInd w:val="0"/>
        <w:spacing w:line="240" w:lineRule="auto"/>
        <w:contextualSpacing/>
        <w:jc w:val="center"/>
        <w:rPr>
          <w:rFonts w:ascii="Times New Roman" w:hAnsi="Times New Roman" w:cs="Times New Roman"/>
          <w:b/>
          <w:sz w:val="28"/>
        </w:rPr>
      </w:pPr>
    </w:p>
    <w:p w:rsidR="007936E3" w:rsidRPr="007936E3" w:rsidRDefault="007936E3" w:rsidP="007936E3">
      <w:pPr>
        <w:widowControl w:val="0"/>
        <w:adjustRightInd w:val="0"/>
        <w:spacing w:line="240" w:lineRule="auto"/>
        <w:contextualSpacing/>
        <w:jc w:val="center"/>
        <w:rPr>
          <w:rFonts w:ascii="Times New Roman" w:hAnsi="Times New Roman" w:cs="Times New Roman"/>
          <w:b/>
        </w:rPr>
      </w:pPr>
      <w:r w:rsidRPr="007936E3">
        <w:rPr>
          <w:rFonts w:ascii="Times New Roman" w:hAnsi="Times New Roman" w:cs="Times New Roman"/>
          <w:b/>
        </w:rPr>
        <w:t>ФОРМУЛЯР</w:t>
      </w:r>
    </w:p>
    <w:p w:rsidR="007936E3" w:rsidRPr="007936E3" w:rsidRDefault="007936E3" w:rsidP="007936E3">
      <w:pPr>
        <w:widowControl w:val="0"/>
        <w:adjustRightInd w:val="0"/>
        <w:spacing w:line="240" w:lineRule="auto"/>
        <w:contextualSpacing/>
        <w:jc w:val="center"/>
        <w:rPr>
          <w:rFonts w:ascii="Times New Roman" w:hAnsi="Times New Roman" w:cs="Times New Roman"/>
          <w:b/>
        </w:rPr>
      </w:pPr>
      <w:r w:rsidRPr="007936E3">
        <w:rPr>
          <w:rFonts w:ascii="Times New Roman" w:hAnsi="Times New Roman" w:cs="Times New Roman"/>
          <w:b/>
        </w:rPr>
        <w:t xml:space="preserve">ЗА ОКОНЧАТЕЛЕН СЪДЪРЖАТЕЛЕН </w:t>
      </w:r>
    </w:p>
    <w:p w:rsidR="007936E3" w:rsidRPr="007936E3" w:rsidRDefault="007936E3" w:rsidP="007936E3">
      <w:pPr>
        <w:widowControl w:val="0"/>
        <w:adjustRightInd w:val="0"/>
        <w:spacing w:line="240" w:lineRule="auto"/>
        <w:contextualSpacing/>
        <w:jc w:val="center"/>
        <w:rPr>
          <w:rFonts w:ascii="Times New Roman" w:hAnsi="Times New Roman" w:cs="Times New Roman"/>
          <w:b/>
        </w:rPr>
      </w:pPr>
      <w:r w:rsidRPr="007936E3">
        <w:rPr>
          <w:rFonts w:ascii="Times New Roman" w:hAnsi="Times New Roman" w:cs="Times New Roman"/>
          <w:b/>
        </w:rPr>
        <w:t xml:space="preserve">И ФИНАНСОВ ОТЧЕТ </w:t>
      </w:r>
    </w:p>
    <w:p w:rsidR="007936E3" w:rsidRPr="007936E3" w:rsidRDefault="007936E3" w:rsidP="007936E3">
      <w:pPr>
        <w:widowControl w:val="0"/>
        <w:adjustRightInd w:val="0"/>
        <w:spacing w:line="240" w:lineRule="auto"/>
        <w:contextualSpacing/>
        <w:jc w:val="center"/>
        <w:rPr>
          <w:rFonts w:ascii="Times New Roman" w:hAnsi="Times New Roman" w:cs="Times New Roman"/>
          <w:b/>
        </w:rPr>
      </w:pPr>
    </w:p>
    <w:p w:rsidR="007936E3" w:rsidRPr="007936E3" w:rsidRDefault="007936E3" w:rsidP="007936E3">
      <w:pPr>
        <w:widowControl w:val="0"/>
        <w:adjustRightInd w:val="0"/>
        <w:spacing w:line="240" w:lineRule="auto"/>
        <w:contextualSpacing/>
        <w:rPr>
          <w:rFonts w:ascii="Times New Roman" w:hAnsi="Times New Roman" w:cs="Times New Roman"/>
        </w:rPr>
      </w:pPr>
      <w:r w:rsidRPr="007936E3">
        <w:rPr>
          <w:rFonts w:ascii="Times New Roman" w:hAnsi="Times New Roman" w:cs="Times New Roman"/>
          <w:sz w:val="28"/>
        </w:rPr>
        <w:t> </w:t>
      </w:r>
    </w:p>
    <w:p w:rsidR="007936E3" w:rsidRPr="007936E3" w:rsidRDefault="007936E3" w:rsidP="007936E3">
      <w:pPr>
        <w:widowControl w:val="0"/>
        <w:adjustRightInd w:val="0"/>
        <w:spacing w:line="240" w:lineRule="auto"/>
        <w:contextualSpacing/>
        <w:jc w:val="center"/>
        <w:rPr>
          <w:rFonts w:ascii="Times New Roman" w:hAnsi="Times New Roman" w:cs="Times New Roman"/>
          <w:b/>
          <w:sz w:val="28"/>
        </w:rPr>
      </w:pPr>
      <w:r w:rsidRPr="007936E3">
        <w:rPr>
          <w:rFonts w:ascii="Times New Roman" w:hAnsi="Times New Roman" w:cs="Times New Roman"/>
          <w:b/>
          <w:sz w:val="28"/>
        </w:rPr>
        <w:t> </w:t>
      </w:r>
    </w:p>
    <w:tbl>
      <w:tblPr>
        <w:tblW w:w="0" w:type="auto"/>
        <w:tblInd w:w="-38" w:type="dxa"/>
        <w:shd w:val="clear" w:color="auto" w:fill="F2F2F2"/>
        <w:tblCellMar>
          <w:left w:w="70" w:type="dxa"/>
          <w:right w:w="70" w:type="dxa"/>
        </w:tblCellMar>
        <w:tblLook w:val="0000" w:firstRow="0" w:lastRow="0" w:firstColumn="0" w:lastColumn="0" w:noHBand="0" w:noVBand="0"/>
      </w:tblPr>
      <w:tblGrid>
        <w:gridCol w:w="3578"/>
      </w:tblGrid>
      <w:tr w:rsidR="007936E3" w:rsidRPr="007936E3" w:rsidTr="00853BDB">
        <w:tc>
          <w:tcPr>
            <w:tcW w:w="3578" w:type="dxa"/>
            <w:tcBorders>
              <w:top w:val="single" w:sz="6" w:space="0" w:color="auto"/>
              <w:left w:val="single" w:sz="6" w:space="0" w:color="auto"/>
              <w:bottom w:val="single" w:sz="6" w:space="0" w:color="auto"/>
              <w:right w:val="single" w:sz="6" w:space="0" w:color="auto"/>
            </w:tcBorders>
            <w:shd w:val="clear" w:color="auto" w:fill="F2F2F2"/>
          </w:tcPr>
          <w:p w:rsidR="007936E3" w:rsidRPr="007936E3" w:rsidRDefault="007936E3" w:rsidP="007936E3">
            <w:pPr>
              <w:widowControl w:val="0"/>
              <w:adjustRightInd w:val="0"/>
              <w:spacing w:line="240" w:lineRule="auto"/>
              <w:contextualSpacing/>
              <w:rPr>
                <w:rFonts w:ascii="Times New Roman" w:hAnsi="Times New Roman" w:cs="Times New Roman"/>
                <w:sz w:val="20"/>
              </w:rPr>
            </w:pPr>
            <w:r w:rsidRPr="007936E3">
              <w:rPr>
                <w:rFonts w:ascii="Times New Roman" w:hAnsi="Times New Roman" w:cs="Times New Roman"/>
                <w:sz w:val="20"/>
              </w:rPr>
              <w:t>Рег. № на проекта:</w:t>
            </w:r>
          </w:p>
          <w:p w:rsidR="007936E3" w:rsidRPr="007936E3" w:rsidRDefault="007936E3" w:rsidP="007936E3">
            <w:pPr>
              <w:widowControl w:val="0"/>
              <w:adjustRightInd w:val="0"/>
              <w:spacing w:line="240" w:lineRule="auto"/>
              <w:contextualSpacing/>
              <w:rPr>
                <w:rFonts w:ascii="Times New Roman" w:hAnsi="Times New Roman" w:cs="Times New Roman"/>
                <w:i/>
                <w:sz w:val="20"/>
              </w:rPr>
            </w:pPr>
            <w:r w:rsidRPr="007936E3">
              <w:rPr>
                <w:rFonts w:ascii="Times New Roman" w:hAnsi="Times New Roman" w:cs="Times New Roman"/>
                <w:i/>
                <w:sz w:val="20"/>
              </w:rPr>
              <w:t>Попълва се</w:t>
            </w:r>
            <w:r w:rsidRPr="007936E3">
              <w:rPr>
                <w:rFonts w:ascii="Times New Roman" w:hAnsi="Times New Roman" w:cs="Times New Roman"/>
                <w:i/>
                <w:sz w:val="20"/>
                <w:lang w:val="ru-RU"/>
              </w:rPr>
              <w:t xml:space="preserve"> </w:t>
            </w:r>
            <w:r w:rsidRPr="007936E3">
              <w:rPr>
                <w:rFonts w:ascii="Times New Roman" w:hAnsi="Times New Roman" w:cs="Times New Roman"/>
                <w:i/>
                <w:sz w:val="20"/>
              </w:rPr>
              <w:t>служебно</w:t>
            </w:r>
          </w:p>
        </w:tc>
      </w:tr>
    </w:tbl>
    <w:p w:rsidR="007936E3" w:rsidRPr="007936E3" w:rsidRDefault="007936E3" w:rsidP="007936E3">
      <w:pPr>
        <w:widowControl w:val="0"/>
        <w:adjustRightInd w:val="0"/>
        <w:spacing w:line="240" w:lineRule="auto"/>
        <w:contextualSpacing/>
        <w:jc w:val="center"/>
        <w:rPr>
          <w:rFonts w:ascii="Times New Roman" w:hAnsi="Times New Roman" w:cs="Times New Roman"/>
          <w:b/>
        </w:rPr>
      </w:pPr>
      <w:r w:rsidRPr="007936E3">
        <w:rPr>
          <w:rFonts w:ascii="Times New Roman" w:hAnsi="Times New Roman" w:cs="Times New Roman"/>
          <w:b/>
        </w:rPr>
        <w:t> </w:t>
      </w:r>
    </w:p>
    <w:p w:rsidR="007936E3" w:rsidRPr="007936E3" w:rsidRDefault="007936E3" w:rsidP="007936E3">
      <w:pPr>
        <w:widowControl w:val="0"/>
        <w:adjustRightInd w:val="0"/>
        <w:spacing w:line="240" w:lineRule="auto"/>
        <w:contextualSpacing/>
        <w:jc w:val="center"/>
        <w:rPr>
          <w:rFonts w:ascii="Times New Roman" w:hAnsi="Times New Roman" w:cs="Times New Roman"/>
          <w:b/>
        </w:rPr>
      </w:pPr>
      <w:r w:rsidRPr="007936E3">
        <w:rPr>
          <w:rFonts w:ascii="Times New Roman" w:hAnsi="Times New Roman" w:cs="Times New Roman"/>
          <w:b/>
        </w:rPr>
        <w:t> </w:t>
      </w:r>
    </w:p>
    <w:tbl>
      <w:tblPr>
        <w:tblW w:w="10173" w:type="dxa"/>
        <w:shd w:val="clear" w:color="auto" w:fill="F2F2F2"/>
        <w:tblLook w:val="0000" w:firstRow="0" w:lastRow="0" w:firstColumn="0" w:lastColumn="0" w:noHBand="0" w:noVBand="0"/>
      </w:tblPr>
      <w:tblGrid>
        <w:gridCol w:w="10173"/>
      </w:tblGrid>
      <w:tr w:rsidR="007936E3" w:rsidRPr="007936E3" w:rsidTr="00853BDB">
        <w:tc>
          <w:tcPr>
            <w:tcW w:w="10173" w:type="dxa"/>
            <w:tcBorders>
              <w:top w:val="single" w:sz="6" w:space="0" w:color="auto"/>
              <w:left w:val="single" w:sz="6" w:space="0" w:color="auto"/>
              <w:bottom w:val="single" w:sz="6" w:space="0" w:color="auto"/>
              <w:right w:val="single" w:sz="6" w:space="0" w:color="auto"/>
            </w:tcBorders>
            <w:shd w:val="clear" w:color="auto" w:fill="F2F2F2"/>
          </w:tcPr>
          <w:p w:rsidR="007936E3" w:rsidRPr="007936E3" w:rsidRDefault="007936E3" w:rsidP="007936E3">
            <w:pPr>
              <w:widowControl w:val="0"/>
              <w:adjustRightInd w:val="0"/>
              <w:spacing w:line="240" w:lineRule="auto"/>
              <w:contextualSpacing/>
              <w:rPr>
                <w:rFonts w:ascii="Times New Roman" w:hAnsi="Times New Roman" w:cs="Times New Roman"/>
                <w:b/>
                <w:i/>
              </w:rPr>
            </w:pPr>
            <w:r w:rsidRPr="007936E3">
              <w:rPr>
                <w:rFonts w:ascii="Times New Roman" w:hAnsi="Times New Roman" w:cs="Times New Roman"/>
                <w:b/>
              </w:rPr>
              <w:t>Наименование на проекта:</w:t>
            </w:r>
          </w:p>
        </w:tc>
      </w:tr>
    </w:tbl>
    <w:p w:rsidR="007936E3" w:rsidRPr="007936E3" w:rsidRDefault="007936E3" w:rsidP="007936E3">
      <w:pPr>
        <w:widowControl w:val="0"/>
        <w:adjustRightInd w:val="0"/>
        <w:spacing w:line="240" w:lineRule="auto"/>
        <w:contextualSpacing/>
        <w:jc w:val="center"/>
        <w:rPr>
          <w:rFonts w:ascii="Times New Roman" w:hAnsi="Times New Roman" w:cs="Times New Roman"/>
          <w:b/>
        </w:rPr>
      </w:pPr>
      <w:r w:rsidRPr="007936E3">
        <w:rPr>
          <w:rFonts w:ascii="Times New Roman" w:hAnsi="Times New Roman" w:cs="Times New Roman"/>
          <w:b/>
        </w:rPr>
        <w:t> </w:t>
      </w:r>
    </w:p>
    <w:p w:rsidR="007936E3" w:rsidRPr="007936E3" w:rsidRDefault="007936E3" w:rsidP="007936E3">
      <w:pPr>
        <w:widowControl w:val="0"/>
        <w:adjustRightInd w:val="0"/>
        <w:spacing w:line="240" w:lineRule="auto"/>
        <w:contextualSpacing/>
        <w:jc w:val="center"/>
        <w:outlineLvl w:val="0"/>
        <w:rPr>
          <w:rFonts w:ascii="Times New Roman" w:hAnsi="Times New Roman" w:cs="Times New Roman"/>
          <w:b/>
        </w:rPr>
      </w:pPr>
    </w:p>
    <w:p w:rsidR="007936E3" w:rsidRPr="007936E3" w:rsidRDefault="007936E3" w:rsidP="007936E3">
      <w:pPr>
        <w:widowControl w:val="0"/>
        <w:adjustRightInd w:val="0"/>
        <w:spacing w:line="240" w:lineRule="auto"/>
        <w:contextualSpacing/>
        <w:jc w:val="center"/>
        <w:outlineLvl w:val="0"/>
        <w:rPr>
          <w:rFonts w:ascii="Times New Roman" w:hAnsi="Times New Roman" w:cs="Times New Roman"/>
          <w:b/>
        </w:rPr>
      </w:pPr>
    </w:p>
    <w:p w:rsidR="007936E3" w:rsidRPr="007936E3" w:rsidRDefault="007936E3" w:rsidP="007936E3">
      <w:pPr>
        <w:widowControl w:val="0"/>
        <w:adjustRightInd w:val="0"/>
        <w:spacing w:line="240" w:lineRule="auto"/>
        <w:contextualSpacing/>
        <w:jc w:val="center"/>
        <w:outlineLvl w:val="0"/>
        <w:rPr>
          <w:rFonts w:ascii="Times New Roman" w:hAnsi="Times New Roman" w:cs="Times New Roman"/>
          <w:b/>
        </w:rPr>
      </w:pPr>
    </w:p>
    <w:p w:rsidR="007936E3" w:rsidRPr="007936E3" w:rsidRDefault="007936E3" w:rsidP="007936E3">
      <w:pPr>
        <w:widowControl w:val="0"/>
        <w:adjustRightInd w:val="0"/>
        <w:spacing w:line="240" w:lineRule="auto"/>
        <w:contextualSpacing/>
        <w:jc w:val="center"/>
        <w:outlineLvl w:val="0"/>
        <w:rPr>
          <w:rFonts w:ascii="Times New Roman" w:hAnsi="Times New Roman" w:cs="Times New Roman"/>
          <w:b/>
        </w:rPr>
      </w:pPr>
      <w:r w:rsidRPr="007936E3">
        <w:rPr>
          <w:rFonts w:ascii="Times New Roman" w:hAnsi="Times New Roman" w:cs="Times New Roman"/>
          <w:b/>
        </w:rPr>
        <w:t>ДЕКЛАРАЦИЯ</w:t>
      </w:r>
    </w:p>
    <w:p w:rsidR="007936E3" w:rsidRPr="007936E3" w:rsidRDefault="007936E3" w:rsidP="007936E3">
      <w:pPr>
        <w:widowControl w:val="0"/>
        <w:adjustRightInd w:val="0"/>
        <w:spacing w:line="240" w:lineRule="auto"/>
        <w:contextualSpacing/>
        <w:jc w:val="both"/>
        <w:rPr>
          <w:rFonts w:ascii="Times New Roman" w:hAnsi="Times New Roman" w:cs="Times New Roman"/>
          <w:b/>
          <w:i/>
          <w:sz w:val="20"/>
        </w:rPr>
      </w:pPr>
      <w:r w:rsidRPr="007936E3">
        <w:rPr>
          <w:rFonts w:ascii="Times New Roman" w:hAnsi="Times New Roman" w:cs="Times New Roman"/>
          <w:b/>
          <w:i/>
          <w:sz w:val="20"/>
        </w:rPr>
        <w:t> </w:t>
      </w:r>
    </w:p>
    <w:p w:rsidR="007936E3" w:rsidRPr="007936E3" w:rsidRDefault="007936E3" w:rsidP="007936E3">
      <w:pPr>
        <w:widowControl w:val="0"/>
        <w:adjustRightInd w:val="0"/>
        <w:spacing w:line="240" w:lineRule="auto"/>
        <w:contextualSpacing/>
        <w:jc w:val="both"/>
        <w:rPr>
          <w:rFonts w:ascii="Times New Roman" w:hAnsi="Times New Roman" w:cs="Times New Roman"/>
          <w:i/>
          <w:sz w:val="20"/>
        </w:rPr>
      </w:pPr>
      <w:r w:rsidRPr="007936E3">
        <w:rPr>
          <w:rFonts w:ascii="Times New Roman" w:hAnsi="Times New Roman" w:cs="Times New Roman"/>
          <w:i/>
          <w:sz w:val="20"/>
        </w:rPr>
        <w:t xml:space="preserve">Аз, долуподписаният ………………………………………………………..............................................……, представляващ организация………………………………………………………………, изпълнител на проект “…………………………………………………………………………”, удостоверявам, че настоящият отчет съдържа пълната документация съгласно изискванията на отчетния формуляр на проекта, както и че информацията, съдържаща се в нея, е вярна и коректна. </w:t>
      </w:r>
    </w:p>
    <w:p w:rsidR="007936E3" w:rsidRPr="007936E3" w:rsidRDefault="007936E3" w:rsidP="007936E3">
      <w:pPr>
        <w:widowControl w:val="0"/>
        <w:adjustRightInd w:val="0"/>
        <w:spacing w:line="240" w:lineRule="auto"/>
        <w:contextualSpacing/>
        <w:jc w:val="both"/>
        <w:rPr>
          <w:rFonts w:ascii="Times New Roman" w:hAnsi="Times New Roman" w:cs="Times New Roman"/>
          <w:i/>
          <w:sz w:val="20"/>
        </w:rPr>
      </w:pPr>
    </w:p>
    <w:p w:rsidR="007936E3" w:rsidRPr="007936E3" w:rsidRDefault="007936E3" w:rsidP="007936E3">
      <w:pPr>
        <w:widowControl w:val="0"/>
        <w:adjustRightInd w:val="0"/>
        <w:spacing w:line="240" w:lineRule="auto"/>
        <w:contextualSpacing/>
        <w:jc w:val="both"/>
        <w:rPr>
          <w:rFonts w:ascii="Times New Roman" w:hAnsi="Times New Roman" w:cs="Times New Roman"/>
          <w:i/>
          <w:sz w:val="20"/>
        </w:rPr>
      </w:pPr>
      <w:r w:rsidRPr="007936E3">
        <w:rPr>
          <w:rFonts w:ascii="Times New Roman" w:hAnsi="Times New Roman" w:cs="Times New Roman"/>
          <w:i/>
          <w:sz w:val="20"/>
        </w:rPr>
        <w:t>Удостоверявам, че средствата, предоставените от Община Русе за изпълнението на проекта, са изразходвани целево, съгласно представения Отчет на разходите, и всички заверени копия от разходооправдателни документи са приложени.</w:t>
      </w:r>
    </w:p>
    <w:p w:rsidR="007936E3" w:rsidRPr="007936E3" w:rsidRDefault="007936E3" w:rsidP="007936E3">
      <w:pPr>
        <w:widowControl w:val="0"/>
        <w:adjustRightInd w:val="0"/>
        <w:spacing w:line="240" w:lineRule="auto"/>
        <w:contextualSpacing/>
        <w:jc w:val="both"/>
        <w:rPr>
          <w:rFonts w:ascii="Times New Roman" w:hAnsi="Times New Roman" w:cs="Times New Roman"/>
          <w:i/>
          <w:sz w:val="20"/>
        </w:rPr>
      </w:pPr>
      <w:r w:rsidRPr="007936E3">
        <w:rPr>
          <w:rFonts w:ascii="Times New Roman" w:hAnsi="Times New Roman" w:cs="Times New Roman"/>
          <w:i/>
          <w:sz w:val="20"/>
        </w:rPr>
        <w:t>  </w:t>
      </w:r>
    </w:p>
    <w:p w:rsidR="007936E3" w:rsidRPr="007936E3" w:rsidRDefault="007936E3" w:rsidP="007936E3">
      <w:pPr>
        <w:widowControl w:val="0"/>
        <w:adjustRightInd w:val="0"/>
        <w:spacing w:line="240" w:lineRule="auto"/>
        <w:contextualSpacing/>
        <w:jc w:val="both"/>
        <w:rPr>
          <w:rFonts w:ascii="Times New Roman" w:hAnsi="Times New Roman" w:cs="Times New Roman"/>
          <w:i/>
          <w:sz w:val="20"/>
        </w:rPr>
      </w:pPr>
      <w:r w:rsidRPr="007936E3">
        <w:rPr>
          <w:rFonts w:ascii="Times New Roman" w:hAnsi="Times New Roman" w:cs="Times New Roman"/>
          <w:i/>
          <w:sz w:val="20"/>
        </w:rPr>
        <w:t>В случай че е необходимо, организацията – изпълнител на проекта, е готова да предостави допълнителна информация на Възложителя в 5-дневен срок от поискването й.</w:t>
      </w:r>
    </w:p>
    <w:p w:rsidR="007936E3" w:rsidRPr="007936E3" w:rsidRDefault="007936E3" w:rsidP="007936E3">
      <w:pPr>
        <w:widowControl w:val="0"/>
        <w:adjustRightInd w:val="0"/>
        <w:spacing w:line="240" w:lineRule="auto"/>
        <w:contextualSpacing/>
        <w:jc w:val="both"/>
        <w:rPr>
          <w:rFonts w:ascii="Times New Roman" w:hAnsi="Times New Roman" w:cs="Times New Roman"/>
          <w:i/>
          <w:sz w:val="20"/>
        </w:rPr>
      </w:pPr>
      <w:r w:rsidRPr="007936E3">
        <w:rPr>
          <w:rFonts w:ascii="Times New Roman" w:hAnsi="Times New Roman" w:cs="Times New Roman"/>
          <w:i/>
          <w:sz w:val="20"/>
        </w:rPr>
        <w:t>  </w:t>
      </w:r>
    </w:p>
    <w:p w:rsidR="007936E3" w:rsidRPr="007936E3" w:rsidRDefault="007936E3" w:rsidP="007936E3">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adjustRightInd w:val="0"/>
        <w:spacing w:before="240" w:after="60" w:line="240" w:lineRule="auto"/>
        <w:contextualSpacing/>
        <w:jc w:val="center"/>
        <w:outlineLvl w:val="0"/>
        <w:rPr>
          <w:rFonts w:ascii="Times New Roman" w:hAnsi="Times New Roman" w:cs="Times New Roman"/>
          <w:b/>
          <w:i/>
          <w:sz w:val="20"/>
        </w:rPr>
      </w:pPr>
      <w:r w:rsidRPr="007936E3">
        <w:rPr>
          <w:rFonts w:ascii="Times New Roman" w:hAnsi="Times New Roman" w:cs="Times New Roman"/>
          <w:b/>
          <w:i/>
          <w:sz w:val="20"/>
        </w:rPr>
        <w:t>Декларацията се попълва от лицето, представляващо Изпълнителя на проекта.</w:t>
      </w:r>
    </w:p>
    <w:p w:rsidR="007936E3" w:rsidRPr="007936E3" w:rsidRDefault="007936E3" w:rsidP="007936E3">
      <w:pPr>
        <w:widowControl w:val="0"/>
        <w:adjustRightInd w:val="0"/>
        <w:spacing w:line="240" w:lineRule="auto"/>
        <w:contextualSpacing/>
        <w:jc w:val="both"/>
        <w:rPr>
          <w:rFonts w:ascii="Times New Roman" w:hAnsi="Times New Roman" w:cs="Times New Roman"/>
          <w:i/>
          <w:sz w:val="20"/>
        </w:rPr>
      </w:pPr>
    </w:p>
    <w:p w:rsidR="007936E3" w:rsidRPr="007936E3" w:rsidRDefault="007936E3" w:rsidP="007936E3">
      <w:pPr>
        <w:widowControl w:val="0"/>
        <w:adjustRightInd w:val="0"/>
        <w:spacing w:line="240" w:lineRule="auto"/>
        <w:contextualSpacing/>
        <w:jc w:val="both"/>
        <w:rPr>
          <w:rFonts w:ascii="Times New Roman" w:hAnsi="Times New Roman" w:cs="Times New Roman"/>
          <w:i/>
          <w:sz w:val="20"/>
        </w:rPr>
      </w:pPr>
    </w:p>
    <w:p w:rsidR="007936E3" w:rsidRPr="007936E3" w:rsidRDefault="007936E3" w:rsidP="007936E3">
      <w:pPr>
        <w:widowControl w:val="0"/>
        <w:adjustRightInd w:val="0"/>
        <w:spacing w:line="240" w:lineRule="auto"/>
        <w:contextualSpacing/>
        <w:jc w:val="both"/>
        <w:rPr>
          <w:rFonts w:ascii="Times New Roman" w:hAnsi="Times New Roman" w:cs="Times New Roman"/>
          <w:i/>
          <w:sz w:val="20"/>
        </w:rPr>
      </w:pPr>
    </w:p>
    <w:p w:rsidR="007936E3" w:rsidRPr="007936E3" w:rsidRDefault="007936E3" w:rsidP="007936E3">
      <w:pPr>
        <w:widowControl w:val="0"/>
        <w:adjustRightInd w:val="0"/>
        <w:spacing w:line="240" w:lineRule="auto"/>
        <w:contextualSpacing/>
        <w:outlineLvl w:val="0"/>
        <w:rPr>
          <w:rFonts w:ascii="Times New Roman" w:hAnsi="Times New Roman" w:cs="Times New Roman"/>
          <w:b/>
          <w:sz w:val="20"/>
        </w:rPr>
      </w:pPr>
      <w:r w:rsidRPr="007936E3">
        <w:rPr>
          <w:rFonts w:ascii="Times New Roman" w:hAnsi="Times New Roman" w:cs="Times New Roman"/>
          <w:b/>
          <w:sz w:val="20"/>
        </w:rPr>
        <w:t xml:space="preserve">Дата: </w:t>
      </w:r>
      <w:r w:rsidRPr="007936E3">
        <w:rPr>
          <w:rFonts w:ascii="Times New Roman" w:hAnsi="Times New Roman" w:cs="Times New Roman"/>
          <w:b/>
          <w:sz w:val="20"/>
        </w:rPr>
        <w:tab/>
      </w:r>
      <w:r w:rsidRPr="007936E3">
        <w:rPr>
          <w:rFonts w:ascii="Times New Roman" w:hAnsi="Times New Roman" w:cs="Times New Roman"/>
          <w:b/>
          <w:sz w:val="20"/>
        </w:rPr>
        <w:tab/>
      </w:r>
      <w:r w:rsidRPr="007936E3">
        <w:rPr>
          <w:rFonts w:ascii="Times New Roman" w:hAnsi="Times New Roman" w:cs="Times New Roman"/>
          <w:b/>
          <w:sz w:val="20"/>
        </w:rPr>
        <w:tab/>
      </w:r>
      <w:r w:rsidRPr="007936E3">
        <w:rPr>
          <w:rFonts w:ascii="Times New Roman" w:hAnsi="Times New Roman" w:cs="Times New Roman"/>
          <w:b/>
          <w:sz w:val="20"/>
        </w:rPr>
        <w:tab/>
      </w:r>
      <w:r w:rsidRPr="007936E3">
        <w:rPr>
          <w:rFonts w:ascii="Times New Roman" w:hAnsi="Times New Roman" w:cs="Times New Roman"/>
          <w:b/>
          <w:sz w:val="20"/>
        </w:rPr>
        <w:tab/>
      </w:r>
      <w:r w:rsidRPr="007936E3">
        <w:rPr>
          <w:rFonts w:ascii="Times New Roman" w:hAnsi="Times New Roman" w:cs="Times New Roman"/>
          <w:b/>
          <w:sz w:val="20"/>
        </w:rPr>
        <w:tab/>
      </w:r>
      <w:r w:rsidRPr="007936E3">
        <w:rPr>
          <w:rFonts w:ascii="Times New Roman" w:hAnsi="Times New Roman" w:cs="Times New Roman"/>
          <w:b/>
          <w:sz w:val="20"/>
        </w:rPr>
        <w:tab/>
      </w:r>
      <w:r w:rsidRPr="007936E3">
        <w:rPr>
          <w:rFonts w:ascii="Times New Roman" w:hAnsi="Times New Roman" w:cs="Times New Roman"/>
          <w:b/>
          <w:sz w:val="20"/>
        </w:rPr>
        <w:tab/>
      </w:r>
      <w:r w:rsidRPr="007936E3">
        <w:rPr>
          <w:rFonts w:ascii="Times New Roman" w:hAnsi="Times New Roman" w:cs="Times New Roman"/>
          <w:b/>
          <w:sz w:val="20"/>
        </w:rPr>
        <w:tab/>
      </w:r>
      <w:r w:rsidRPr="007936E3">
        <w:rPr>
          <w:rFonts w:ascii="Times New Roman" w:hAnsi="Times New Roman" w:cs="Times New Roman"/>
          <w:b/>
          <w:sz w:val="20"/>
        </w:rPr>
        <w:tab/>
        <w:t>Име, подпис и печат:</w:t>
      </w:r>
    </w:p>
    <w:p w:rsidR="007936E3" w:rsidRPr="007936E3" w:rsidRDefault="007936E3" w:rsidP="007936E3">
      <w:pPr>
        <w:widowControl w:val="0"/>
        <w:adjustRightInd w:val="0"/>
        <w:spacing w:line="240" w:lineRule="auto"/>
        <w:contextualSpacing/>
        <w:outlineLvl w:val="0"/>
        <w:rPr>
          <w:rFonts w:ascii="Times New Roman" w:hAnsi="Times New Roman" w:cs="Times New Roman"/>
          <w:sz w:val="20"/>
        </w:rPr>
      </w:pPr>
    </w:p>
    <w:p w:rsidR="007936E3" w:rsidRPr="007936E3" w:rsidRDefault="007936E3" w:rsidP="007936E3">
      <w:pPr>
        <w:widowControl w:val="0"/>
        <w:adjustRightInd w:val="0"/>
        <w:spacing w:line="240" w:lineRule="auto"/>
        <w:contextualSpacing/>
        <w:outlineLvl w:val="0"/>
        <w:rPr>
          <w:rFonts w:ascii="Times New Roman" w:hAnsi="Times New Roman" w:cs="Times New Roman"/>
          <w:sz w:val="20"/>
        </w:rPr>
      </w:pPr>
    </w:p>
    <w:p w:rsidR="007936E3" w:rsidRPr="007936E3" w:rsidRDefault="007936E3" w:rsidP="007936E3">
      <w:pPr>
        <w:widowControl w:val="0"/>
        <w:adjustRightInd w:val="0"/>
        <w:spacing w:line="240" w:lineRule="auto"/>
        <w:contextualSpacing/>
        <w:outlineLvl w:val="0"/>
        <w:rPr>
          <w:rFonts w:ascii="Times New Roman" w:hAnsi="Times New Roman" w:cs="Times New Roman"/>
          <w:sz w:val="20"/>
        </w:rPr>
      </w:pPr>
    </w:p>
    <w:p w:rsidR="007936E3" w:rsidRPr="007936E3" w:rsidRDefault="007936E3" w:rsidP="007936E3">
      <w:pPr>
        <w:widowControl w:val="0"/>
        <w:pBdr>
          <w:top w:val="single" w:sz="4" w:space="1" w:color="auto"/>
          <w:left w:val="single" w:sz="4" w:space="9" w:color="auto"/>
          <w:bottom w:val="single" w:sz="4" w:space="1" w:color="auto"/>
          <w:right w:val="single" w:sz="4" w:space="4" w:color="auto"/>
        </w:pBdr>
        <w:shd w:val="clear" w:color="auto" w:fill="F2F2F2"/>
        <w:tabs>
          <w:tab w:val="left" w:pos="525"/>
          <w:tab w:val="left" w:pos="4618"/>
        </w:tabs>
        <w:adjustRightInd w:val="0"/>
        <w:spacing w:line="240" w:lineRule="auto"/>
        <w:contextualSpacing/>
        <w:jc w:val="both"/>
        <w:rPr>
          <w:rFonts w:ascii="Times New Roman" w:hAnsi="Times New Roman" w:cs="Times New Roman"/>
          <w:b/>
          <w:i/>
          <w:sz w:val="20"/>
        </w:rPr>
      </w:pPr>
      <w:r w:rsidRPr="007936E3">
        <w:rPr>
          <w:rFonts w:ascii="Times New Roman" w:hAnsi="Times New Roman" w:cs="Times New Roman"/>
          <w:b/>
          <w:i/>
          <w:sz w:val="20"/>
        </w:rPr>
        <w:t>Формулярът за окончателен съдържателен и финансов отчет с придружаващите ги копия от заверените разплащателни документи и материали по проекта трябва да се представят в едномесечен срок след приключването на проекта в Деловодството на Община Русе, но не по-късно от 10 декември на календарната година.</w:t>
      </w:r>
    </w:p>
    <w:p w:rsidR="007936E3" w:rsidRPr="007936E3" w:rsidRDefault="007936E3" w:rsidP="007936E3">
      <w:pPr>
        <w:widowControl w:val="0"/>
        <w:tabs>
          <w:tab w:val="left" w:pos="525"/>
          <w:tab w:val="left" w:pos="4618"/>
        </w:tabs>
        <w:adjustRightInd w:val="0"/>
        <w:spacing w:line="240" w:lineRule="auto"/>
        <w:contextualSpacing/>
        <w:rPr>
          <w:rFonts w:ascii="Times New Roman" w:hAnsi="Times New Roman" w:cs="Times New Roman"/>
          <w:i/>
          <w:sz w:val="20"/>
        </w:rPr>
      </w:pPr>
      <w:r w:rsidRPr="007936E3">
        <w:rPr>
          <w:rFonts w:ascii="Times New Roman" w:hAnsi="Times New Roman" w:cs="Times New Roman"/>
          <w:i/>
          <w:sz w:val="20"/>
        </w:rPr>
        <w:t> </w:t>
      </w:r>
    </w:p>
    <w:p w:rsidR="007936E3" w:rsidRPr="007936E3" w:rsidRDefault="007936E3" w:rsidP="007936E3">
      <w:pPr>
        <w:widowControl w:val="0"/>
        <w:tabs>
          <w:tab w:val="left" w:pos="525"/>
          <w:tab w:val="left" w:pos="4618"/>
        </w:tabs>
        <w:adjustRightInd w:val="0"/>
        <w:spacing w:line="240" w:lineRule="auto"/>
        <w:contextualSpacing/>
        <w:rPr>
          <w:rFonts w:ascii="Times New Roman" w:hAnsi="Times New Roman" w:cs="Times New Roman"/>
          <w:i/>
          <w:sz w:val="20"/>
        </w:rPr>
      </w:pPr>
    </w:p>
    <w:p w:rsidR="007936E3" w:rsidRPr="007936E3" w:rsidRDefault="007936E3" w:rsidP="007936E3">
      <w:pPr>
        <w:widowControl w:val="0"/>
        <w:tabs>
          <w:tab w:val="left" w:pos="525"/>
          <w:tab w:val="left" w:pos="4618"/>
        </w:tabs>
        <w:adjustRightInd w:val="0"/>
        <w:spacing w:line="240" w:lineRule="auto"/>
        <w:contextualSpacing/>
        <w:rPr>
          <w:rFonts w:ascii="Times New Roman" w:hAnsi="Times New Roman" w:cs="Times New Roman"/>
          <w:b/>
        </w:rPr>
      </w:pPr>
      <w:r w:rsidRPr="007936E3">
        <w:rPr>
          <w:rFonts w:ascii="Times New Roman" w:hAnsi="Times New Roman" w:cs="Times New Roman"/>
          <w:b/>
        </w:rPr>
        <w:t> </w:t>
      </w:r>
    </w:p>
    <w:p w:rsidR="007936E3" w:rsidRPr="007936E3" w:rsidRDefault="007936E3" w:rsidP="007936E3">
      <w:pPr>
        <w:widowControl w:val="0"/>
        <w:tabs>
          <w:tab w:val="left" w:pos="525"/>
          <w:tab w:val="left" w:pos="4618"/>
        </w:tabs>
        <w:adjustRightInd w:val="0"/>
        <w:spacing w:line="240" w:lineRule="auto"/>
        <w:contextualSpacing/>
        <w:rPr>
          <w:rFonts w:ascii="Times New Roman" w:hAnsi="Times New Roman" w:cs="Times New Roman"/>
          <w:b/>
        </w:rPr>
      </w:pPr>
    </w:p>
    <w:p w:rsidR="007936E3" w:rsidRPr="007936E3" w:rsidRDefault="007936E3" w:rsidP="007936E3">
      <w:pPr>
        <w:widowControl w:val="0"/>
        <w:pBdr>
          <w:top w:val="single" w:sz="4" w:space="1" w:color="auto"/>
          <w:left w:val="single" w:sz="4" w:space="4" w:color="auto"/>
          <w:bottom w:val="single" w:sz="4" w:space="1" w:color="auto"/>
          <w:right w:val="single" w:sz="4" w:space="4" w:color="auto"/>
        </w:pBdr>
        <w:shd w:val="clear" w:color="auto" w:fill="D9D9D9"/>
        <w:tabs>
          <w:tab w:val="left" w:pos="720"/>
        </w:tabs>
        <w:adjustRightInd w:val="0"/>
        <w:spacing w:line="240" w:lineRule="auto"/>
        <w:contextualSpacing/>
        <w:outlineLvl w:val="0"/>
        <w:rPr>
          <w:rFonts w:ascii="Times New Roman" w:hAnsi="Times New Roman" w:cs="Times New Roman"/>
          <w:b/>
        </w:rPr>
      </w:pPr>
      <w:r w:rsidRPr="007936E3">
        <w:rPr>
          <w:rFonts w:ascii="Times New Roman" w:hAnsi="Times New Roman" w:cs="Times New Roman"/>
          <w:b/>
        </w:rPr>
        <w:t>1. Информация за изпълнителя</w:t>
      </w:r>
    </w:p>
    <w:p w:rsidR="007936E3" w:rsidRPr="007936E3" w:rsidRDefault="007936E3" w:rsidP="007936E3">
      <w:pPr>
        <w:widowControl w:val="0"/>
        <w:adjustRightInd w:val="0"/>
        <w:spacing w:line="240" w:lineRule="auto"/>
        <w:contextualSpacing/>
        <w:rPr>
          <w:rFonts w:ascii="Times New Roman" w:hAnsi="Times New Roman" w:cs="Times New Roman"/>
          <w:b/>
        </w:rPr>
      </w:pPr>
      <w:r w:rsidRPr="007936E3">
        <w:rPr>
          <w:rFonts w:ascii="Times New Roman" w:hAnsi="Times New Roman" w:cs="Times New Roman"/>
          <w:b/>
        </w:rPr>
        <w:t> </w:t>
      </w:r>
    </w:p>
    <w:tbl>
      <w:tblPr>
        <w:tblW w:w="0" w:type="auto"/>
        <w:tblLook w:val="0000" w:firstRow="0" w:lastRow="0" w:firstColumn="0" w:lastColumn="0" w:noHBand="0" w:noVBand="0"/>
      </w:tblPr>
      <w:tblGrid>
        <w:gridCol w:w="9056"/>
      </w:tblGrid>
      <w:tr w:rsidR="007936E3" w:rsidRPr="007936E3" w:rsidTr="00853BDB">
        <w:tc>
          <w:tcPr>
            <w:tcW w:w="10728" w:type="dxa"/>
            <w:tcBorders>
              <w:top w:val="single" w:sz="6" w:space="0" w:color="auto"/>
              <w:left w:val="single" w:sz="6" w:space="0" w:color="auto"/>
              <w:bottom w:val="single" w:sz="6" w:space="0" w:color="auto"/>
              <w:right w:val="single" w:sz="6"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b/>
                <w:sz w:val="20"/>
              </w:rPr>
            </w:pPr>
            <w:r w:rsidRPr="007936E3">
              <w:rPr>
                <w:rFonts w:ascii="Times New Roman" w:hAnsi="Times New Roman" w:cs="Times New Roman"/>
                <w:b/>
                <w:sz w:val="20"/>
              </w:rPr>
              <w:t>Име на изпълнителя:</w:t>
            </w:r>
          </w:p>
        </w:tc>
      </w:tr>
    </w:tbl>
    <w:p w:rsidR="007936E3" w:rsidRPr="007936E3" w:rsidRDefault="007936E3" w:rsidP="007936E3">
      <w:pPr>
        <w:widowControl w:val="0"/>
        <w:adjustRightInd w:val="0"/>
        <w:spacing w:line="240" w:lineRule="auto"/>
        <w:contextualSpacing/>
        <w:rPr>
          <w:rFonts w:ascii="Times New Roman" w:hAnsi="Times New Roman" w:cs="Times New Roman"/>
          <w:sz w:val="20"/>
        </w:rPr>
      </w:pPr>
      <w:r w:rsidRPr="007936E3">
        <w:rPr>
          <w:rFonts w:ascii="Times New Roman" w:hAnsi="Times New Roman" w:cs="Times New Roman"/>
          <w:sz w:val="20"/>
        </w:rPr>
        <w:t> </w:t>
      </w:r>
    </w:p>
    <w:tbl>
      <w:tblPr>
        <w:tblW w:w="0" w:type="auto"/>
        <w:tblLook w:val="0000" w:firstRow="0" w:lastRow="0" w:firstColumn="0" w:lastColumn="0" w:noHBand="0" w:noVBand="0"/>
      </w:tblPr>
      <w:tblGrid>
        <w:gridCol w:w="9056"/>
      </w:tblGrid>
      <w:tr w:rsidR="007936E3" w:rsidRPr="007936E3" w:rsidTr="00853BDB">
        <w:tc>
          <w:tcPr>
            <w:tcW w:w="10728" w:type="dxa"/>
            <w:tcBorders>
              <w:top w:val="single" w:sz="6" w:space="0" w:color="auto"/>
              <w:left w:val="single" w:sz="6" w:space="0" w:color="auto"/>
              <w:bottom w:val="single" w:sz="6" w:space="0" w:color="auto"/>
              <w:right w:val="single" w:sz="6"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sz w:val="20"/>
              </w:rPr>
            </w:pPr>
            <w:r w:rsidRPr="007936E3">
              <w:rPr>
                <w:rFonts w:ascii="Times New Roman" w:hAnsi="Times New Roman" w:cs="Times New Roman"/>
                <w:b/>
                <w:sz w:val="20"/>
              </w:rPr>
              <w:t>Име на лицето, представляващо организацията</w:t>
            </w:r>
            <w:r w:rsidRPr="007936E3">
              <w:rPr>
                <w:rFonts w:ascii="Times New Roman" w:hAnsi="Times New Roman" w:cs="Times New Roman"/>
                <w:sz w:val="20"/>
              </w:rPr>
              <w:t xml:space="preserve">:  </w:t>
            </w:r>
          </w:p>
          <w:p w:rsidR="007936E3" w:rsidRPr="007936E3" w:rsidRDefault="007936E3" w:rsidP="007936E3">
            <w:pPr>
              <w:widowControl w:val="0"/>
              <w:adjustRightInd w:val="0"/>
              <w:spacing w:line="240" w:lineRule="auto"/>
              <w:contextualSpacing/>
              <w:rPr>
                <w:rFonts w:ascii="Times New Roman" w:hAnsi="Times New Roman" w:cs="Times New Roman"/>
                <w:sz w:val="20"/>
              </w:rPr>
            </w:pPr>
            <w:r w:rsidRPr="007936E3">
              <w:rPr>
                <w:rFonts w:ascii="Times New Roman" w:hAnsi="Times New Roman" w:cs="Times New Roman"/>
                <w:sz w:val="20"/>
              </w:rPr>
              <w:t xml:space="preserve">Позиция в организацията:  </w:t>
            </w:r>
          </w:p>
        </w:tc>
      </w:tr>
    </w:tbl>
    <w:p w:rsidR="007936E3" w:rsidRPr="007936E3" w:rsidRDefault="007936E3" w:rsidP="007936E3">
      <w:pPr>
        <w:widowControl w:val="0"/>
        <w:adjustRightInd w:val="0"/>
        <w:spacing w:line="240" w:lineRule="auto"/>
        <w:contextualSpacing/>
        <w:rPr>
          <w:rFonts w:ascii="Times New Roman" w:hAnsi="Times New Roman" w:cs="Times New Roman"/>
          <w:sz w:val="20"/>
        </w:rPr>
      </w:pPr>
      <w:r w:rsidRPr="007936E3">
        <w:rPr>
          <w:rFonts w:ascii="Times New Roman" w:hAnsi="Times New Roman" w:cs="Times New Roman"/>
          <w:sz w:val="20"/>
        </w:rPr>
        <w:t> </w:t>
      </w:r>
    </w:p>
    <w:tbl>
      <w:tblPr>
        <w:tblW w:w="0" w:type="auto"/>
        <w:tblLook w:val="0000" w:firstRow="0" w:lastRow="0" w:firstColumn="0" w:lastColumn="0" w:noHBand="0" w:noVBand="0"/>
      </w:tblPr>
      <w:tblGrid>
        <w:gridCol w:w="9056"/>
      </w:tblGrid>
      <w:tr w:rsidR="007936E3" w:rsidRPr="007936E3" w:rsidTr="00853BDB">
        <w:tc>
          <w:tcPr>
            <w:tcW w:w="10728" w:type="dxa"/>
            <w:tcBorders>
              <w:top w:val="single" w:sz="6" w:space="0" w:color="auto"/>
              <w:left w:val="single" w:sz="6" w:space="0" w:color="auto"/>
              <w:bottom w:val="single" w:sz="6" w:space="0" w:color="auto"/>
              <w:right w:val="single" w:sz="6"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sz w:val="20"/>
              </w:rPr>
            </w:pPr>
            <w:r w:rsidRPr="007936E3">
              <w:rPr>
                <w:rFonts w:ascii="Times New Roman" w:hAnsi="Times New Roman" w:cs="Times New Roman"/>
                <w:b/>
                <w:sz w:val="20"/>
              </w:rPr>
              <w:t>Име на лицето, ръководител на проекта</w:t>
            </w:r>
            <w:r w:rsidRPr="007936E3">
              <w:rPr>
                <w:rFonts w:ascii="Times New Roman" w:hAnsi="Times New Roman" w:cs="Times New Roman"/>
                <w:sz w:val="20"/>
              </w:rPr>
              <w:t xml:space="preserve">:  </w:t>
            </w:r>
          </w:p>
          <w:p w:rsidR="007936E3" w:rsidRPr="007936E3" w:rsidRDefault="007936E3" w:rsidP="007936E3">
            <w:pPr>
              <w:widowControl w:val="0"/>
              <w:adjustRightInd w:val="0"/>
              <w:spacing w:line="240" w:lineRule="auto"/>
              <w:contextualSpacing/>
              <w:rPr>
                <w:rFonts w:ascii="Times New Roman" w:hAnsi="Times New Roman" w:cs="Times New Roman"/>
                <w:sz w:val="20"/>
              </w:rPr>
            </w:pPr>
            <w:r w:rsidRPr="007936E3">
              <w:rPr>
                <w:rFonts w:ascii="Times New Roman" w:hAnsi="Times New Roman" w:cs="Times New Roman"/>
                <w:sz w:val="20"/>
              </w:rPr>
              <w:t xml:space="preserve">Координати за контакт /моб. телефон, ел. поща: </w:t>
            </w:r>
          </w:p>
        </w:tc>
      </w:tr>
    </w:tbl>
    <w:p w:rsidR="007936E3" w:rsidRPr="007936E3" w:rsidRDefault="007936E3" w:rsidP="007936E3">
      <w:pPr>
        <w:widowControl w:val="0"/>
        <w:tabs>
          <w:tab w:val="left" w:pos="525"/>
          <w:tab w:val="left" w:pos="4618"/>
        </w:tabs>
        <w:adjustRightInd w:val="0"/>
        <w:spacing w:line="240" w:lineRule="auto"/>
        <w:contextualSpacing/>
        <w:rPr>
          <w:rFonts w:ascii="Times New Roman" w:hAnsi="Times New Roman" w:cs="Times New Roman"/>
        </w:rPr>
      </w:pPr>
      <w:r w:rsidRPr="007936E3">
        <w:rPr>
          <w:rFonts w:ascii="Times New Roman" w:hAnsi="Times New Roman" w:cs="Times New Roman"/>
        </w:rPr>
        <w:t>  </w:t>
      </w:r>
    </w:p>
    <w:p w:rsidR="007936E3" w:rsidRPr="007936E3" w:rsidRDefault="007936E3" w:rsidP="007936E3">
      <w:pPr>
        <w:widowControl w:val="0"/>
        <w:pBdr>
          <w:top w:val="single" w:sz="4" w:space="1" w:color="auto"/>
          <w:left w:val="single" w:sz="4" w:space="4" w:color="auto"/>
          <w:bottom w:val="single" w:sz="4" w:space="1" w:color="auto"/>
          <w:right w:val="single" w:sz="4" w:space="4" w:color="auto"/>
        </w:pBdr>
        <w:shd w:val="clear" w:color="auto" w:fill="D9D9D9"/>
        <w:tabs>
          <w:tab w:val="left" w:pos="720"/>
        </w:tabs>
        <w:adjustRightInd w:val="0"/>
        <w:spacing w:line="240" w:lineRule="auto"/>
        <w:contextualSpacing/>
        <w:outlineLvl w:val="0"/>
        <w:rPr>
          <w:rFonts w:ascii="Times New Roman" w:hAnsi="Times New Roman" w:cs="Times New Roman"/>
          <w:b/>
        </w:rPr>
      </w:pPr>
      <w:r w:rsidRPr="007936E3">
        <w:rPr>
          <w:rFonts w:ascii="Times New Roman" w:hAnsi="Times New Roman" w:cs="Times New Roman"/>
          <w:b/>
        </w:rPr>
        <w:t>2. Съдържателен отчет за изпълнението на проекта</w:t>
      </w:r>
    </w:p>
    <w:p w:rsidR="007936E3" w:rsidRPr="007936E3" w:rsidRDefault="007936E3" w:rsidP="007936E3">
      <w:pPr>
        <w:widowControl w:val="0"/>
        <w:adjustRightInd w:val="0"/>
        <w:spacing w:line="240" w:lineRule="auto"/>
        <w:contextualSpacing/>
        <w:rPr>
          <w:rFonts w:ascii="Times New Roman" w:hAnsi="Times New Roman" w:cs="Times New Roman"/>
        </w:rPr>
      </w:pPr>
      <w:r w:rsidRPr="007936E3">
        <w:rPr>
          <w:rFonts w:ascii="Times New Roman" w:hAnsi="Times New Roman" w:cs="Times New Roman"/>
        </w:rPr>
        <w:lastRenderedPageBreak/>
        <w:t> </w:t>
      </w:r>
    </w:p>
    <w:tbl>
      <w:tblPr>
        <w:tblW w:w="0" w:type="auto"/>
        <w:tblInd w:w="-38" w:type="dxa"/>
        <w:tblCellMar>
          <w:left w:w="70" w:type="dxa"/>
          <w:right w:w="70" w:type="dxa"/>
        </w:tblCellMar>
        <w:tblLook w:val="0000" w:firstRow="0" w:lastRow="0" w:firstColumn="0" w:lastColumn="0" w:noHBand="0" w:noVBand="0"/>
      </w:tblPr>
      <w:tblGrid>
        <w:gridCol w:w="9094"/>
      </w:tblGrid>
      <w:tr w:rsidR="007936E3" w:rsidRPr="007936E3" w:rsidTr="00853BDB">
        <w:trPr>
          <w:trHeight w:val="998"/>
        </w:trPr>
        <w:tc>
          <w:tcPr>
            <w:tcW w:w="10728" w:type="dxa"/>
            <w:tcBorders>
              <w:top w:val="single" w:sz="6" w:space="0" w:color="auto"/>
              <w:left w:val="single" w:sz="6" w:space="0" w:color="auto"/>
              <w:bottom w:val="single" w:sz="6" w:space="0" w:color="auto"/>
              <w:right w:val="single" w:sz="6" w:space="0" w:color="auto"/>
            </w:tcBorders>
          </w:tcPr>
          <w:p w:rsidR="007936E3" w:rsidRPr="007936E3" w:rsidRDefault="007936E3" w:rsidP="007936E3">
            <w:pPr>
              <w:widowControl w:val="0"/>
              <w:numPr>
                <w:ilvl w:val="1"/>
                <w:numId w:val="33"/>
              </w:numPr>
              <w:adjustRightInd w:val="0"/>
              <w:spacing w:after="0" w:line="240" w:lineRule="auto"/>
              <w:contextualSpacing/>
              <w:rPr>
                <w:rFonts w:ascii="Times New Roman" w:hAnsi="Times New Roman" w:cs="Times New Roman"/>
                <w:b/>
              </w:rPr>
            </w:pPr>
            <w:r w:rsidRPr="007936E3">
              <w:rPr>
                <w:rFonts w:ascii="Times New Roman" w:hAnsi="Times New Roman" w:cs="Times New Roman"/>
                <w:b/>
              </w:rPr>
              <w:t xml:space="preserve">Резюме </w:t>
            </w:r>
          </w:p>
          <w:p w:rsidR="007936E3" w:rsidRPr="007936E3" w:rsidRDefault="007936E3" w:rsidP="007936E3">
            <w:pPr>
              <w:widowControl w:val="0"/>
              <w:adjustRightInd w:val="0"/>
              <w:spacing w:line="240" w:lineRule="auto"/>
              <w:contextualSpacing/>
              <w:rPr>
                <w:rFonts w:ascii="Times New Roman" w:hAnsi="Times New Roman" w:cs="Times New Roman"/>
                <w:i/>
                <w:sz w:val="20"/>
              </w:rPr>
            </w:pPr>
            <w:r w:rsidRPr="007936E3">
              <w:rPr>
                <w:rFonts w:ascii="Times New Roman" w:hAnsi="Times New Roman" w:cs="Times New Roman"/>
                <w:i/>
                <w:sz w:val="20"/>
              </w:rPr>
              <w:t>Моля, представете резюме на реализирания от вас проект, като опишете кои са според Вас основните постижения, краткотрайните и дълготрайни ефекти за целевата група от реализираните цели и дейности. Резюмето може да се използва при евентуални публикации във връзка с Програма „Култура“. (до 500 знака)</w:t>
            </w:r>
          </w:p>
        </w:tc>
      </w:tr>
    </w:tbl>
    <w:p w:rsidR="007936E3" w:rsidRPr="007936E3" w:rsidRDefault="007936E3" w:rsidP="007936E3">
      <w:pPr>
        <w:widowControl w:val="0"/>
        <w:adjustRightInd w:val="0"/>
        <w:spacing w:line="240" w:lineRule="auto"/>
        <w:contextualSpacing/>
        <w:rPr>
          <w:rFonts w:ascii="Times New Roman" w:hAnsi="Times New Roman" w:cs="Times New Roman"/>
          <w:lang w:val="en-US"/>
        </w:rPr>
      </w:pPr>
    </w:p>
    <w:p w:rsidR="007936E3" w:rsidRPr="007936E3" w:rsidRDefault="007936E3" w:rsidP="007936E3">
      <w:pPr>
        <w:widowControl w:val="0"/>
        <w:pBdr>
          <w:top w:val="single" w:sz="4" w:space="1" w:color="auto"/>
          <w:left w:val="single" w:sz="4" w:space="4" w:color="auto"/>
          <w:bottom w:val="single" w:sz="4" w:space="1" w:color="auto"/>
          <w:right w:val="single" w:sz="4" w:space="4" w:color="auto"/>
        </w:pBdr>
        <w:adjustRightInd w:val="0"/>
        <w:spacing w:line="240" w:lineRule="auto"/>
        <w:contextualSpacing/>
        <w:jc w:val="both"/>
        <w:outlineLvl w:val="0"/>
        <w:rPr>
          <w:rFonts w:ascii="Times New Roman" w:hAnsi="Times New Roman" w:cs="Times New Roman"/>
          <w:b/>
        </w:rPr>
      </w:pPr>
      <w:r w:rsidRPr="007936E3">
        <w:rPr>
          <w:rFonts w:ascii="Times New Roman" w:hAnsi="Times New Roman" w:cs="Times New Roman"/>
          <w:b/>
        </w:rPr>
        <w:t>2.2.</w:t>
      </w:r>
      <w:r w:rsidRPr="007936E3">
        <w:rPr>
          <w:rFonts w:ascii="Times New Roman" w:hAnsi="Times New Roman" w:cs="Times New Roman"/>
        </w:rPr>
        <w:t xml:space="preserve"> </w:t>
      </w:r>
      <w:r w:rsidRPr="007936E3">
        <w:rPr>
          <w:rFonts w:ascii="Times New Roman" w:hAnsi="Times New Roman" w:cs="Times New Roman"/>
          <w:b/>
        </w:rPr>
        <w:t xml:space="preserve">Резултати от проекта  </w:t>
      </w:r>
    </w:p>
    <w:p w:rsidR="007936E3" w:rsidRPr="007936E3" w:rsidRDefault="007936E3" w:rsidP="007936E3">
      <w:pPr>
        <w:widowControl w:val="0"/>
        <w:pBdr>
          <w:top w:val="single" w:sz="4" w:space="1" w:color="auto"/>
          <w:left w:val="single" w:sz="4" w:space="4" w:color="auto"/>
          <w:bottom w:val="single" w:sz="4" w:space="1" w:color="auto"/>
          <w:right w:val="single" w:sz="4" w:space="4" w:color="auto"/>
        </w:pBdr>
        <w:adjustRightInd w:val="0"/>
        <w:spacing w:line="240" w:lineRule="auto"/>
        <w:contextualSpacing/>
        <w:jc w:val="both"/>
        <w:outlineLvl w:val="0"/>
        <w:rPr>
          <w:rFonts w:ascii="Times New Roman" w:hAnsi="Times New Roman" w:cs="Times New Roman"/>
          <w:i/>
          <w:sz w:val="20"/>
        </w:rPr>
      </w:pPr>
      <w:r w:rsidRPr="007936E3">
        <w:rPr>
          <w:rFonts w:ascii="Times New Roman" w:hAnsi="Times New Roman" w:cs="Times New Roman"/>
          <w:i/>
          <w:sz w:val="20"/>
        </w:rPr>
        <w:t xml:space="preserve">Моля опишете в таблицата долу извършените дейности и резултатите от тях. </w:t>
      </w:r>
    </w:p>
    <w:p w:rsidR="007936E3" w:rsidRPr="007936E3" w:rsidRDefault="007936E3" w:rsidP="007936E3">
      <w:pPr>
        <w:widowControl w:val="0"/>
        <w:pBdr>
          <w:top w:val="single" w:sz="4" w:space="1" w:color="auto"/>
          <w:left w:val="single" w:sz="4" w:space="4" w:color="auto"/>
          <w:bottom w:val="single" w:sz="4" w:space="1" w:color="auto"/>
          <w:right w:val="single" w:sz="4" w:space="4" w:color="auto"/>
        </w:pBdr>
        <w:adjustRightInd w:val="0"/>
        <w:spacing w:line="240" w:lineRule="auto"/>
        <w:contextualSpacing/>
        <w:jc w:val="both"/>
        <w:outlineLvl w:val="0"/>
        <w:rPr>
          <w:rFonts w:ascii="Times New Roman" w:hAnsi="Times New Roman" w:cs="Times New Roman"/>
          <w:b/>
        </w:rPr>
      </w:pPr>
      <w:r w:rsidRPr="007936E3">
        <w:rPr>
          <w:rFonts w:ascii="Times New Roman" w:hAnsi="Times New Roman" w:cs="Times New Roman"/>
          <w:i/>
          <w:sz w:val="20"/>
        </w:rPr>
        <w:t>(При необходимост добавете редове)</w:t>
      </w:r>
    </w:p>
    <w:p w:rsidR="007936E3" w:rsidRPr="007936E3" w:rsidRDefault="007936E3" w:rsidP="007936E3">
      <w:pPr>
        <w:widowControl w:val="0"/>
        <w:adjustRightInd w:val="0"/>
        <w:spacing w:line="240" w:lineRule="auto"/>
        <w:contextualSpacing/>
        <w:rPr>
          <w:rFonts w:ascii="Times New Roman" w:hAnsi="Times New Roman" w:cs="Times New Roman"/>
          <w:i/>
          <w:sz w:val="6"/>
        </w:rPr>
      </w:pPr>
    </w:p>
    <w:tbl>
      <w:tblPr>
        <w:tblW w:w="10348" w:type="dxa"/>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671"/>
        <w:gridCol w:w="4677"/>
      </w:tblGrid>
      <w:tr w:rsidR="007936E3" w:rsidRPr="007936E3" w:rsidTr="00853BDB">
        <w:trPr>
          <w:trHeight w:val="306"/>
        </w:trPr>
        <w:tc>
          <w:tcPr>
            <w:tcW w:w="5671" w:type="dxa"/>
            <w:tcBorders>
              <w:top w:val="single" w:sz="4" w:space="0" w:color="auto"/>
              <w:left w:val="single" w:sz="4" w:space="0" w:color="auto"/>
              <w:bottom w:val="single" w:sz="4" w:space="0" w:color="auto"/>
              <w:right w:val="single" w:sz="4" w:space="0" w:color="auto"/>
            </w:tcBorders>
            <w:shd w:val="clear" w:color="auto" w:fill="F2F2F2"/>
            <w:vAlign w:val="center"/>
          </w:tcPr>
          <w:p w:rsidR="007936E3" w:rsidRPr="007936E3" w:rsidRDefault="007936E3" w:rsidP="007936E3">
            <w:pPr>
              <w:widowControl w:val="0"/>
              <w:adjustRightInd w:val="0"/>
              <w:spacing w:line="240" w:lineRule="auto"/>
              <w:contextualSpacing/>
              <w:jc w:val="center"/>
              <w:rPr>
                <w:rFonts w:ascii="Times New Roman" w:hAnsi="Times New Roman" w:cs="Times New Roman"/>
                <w:b/>
                <w:sz w:val="18"/>
              </w:rPr>
            </w:pPr>
            <w:r w:rsidRPr="007936E3">
              <w:rPr>
                <w:rFonts w:ascii="Times New Roman" w:hAnsi="Times New Roman" w:cs="Times New Roman"/>
                <w:b/>
                <w:sz w:val="18"/>
              </w:rPr>
              <w:t>Дейности</w:t>
            </w:r>
          </w:p>
        </w:tc>
        <w:tc>
          <w:tcPr>
            <w:tcW w:w="4677" w:type="dxa"/>
            <w:tcBorders>
              <w:top w:val="single" w:sz="4" w:space="0" w:color="auto"/>
              <w:left w:val="single" w:sz="4" w:space="0" w:color="auto"/>
              <w:bottom w:val="single" w:sz="4" w:space="0" w:color="auto"/>
              <w:right w:val="single" w:sz="4" w:space="0" w:color="auto"/>
            </w:tcBorders>
            <w:shd w:val="clear" w:color="auto" w:fill="F2F2F2"/>
            <w:vAlign w:val="center"/>
          </w:tcPr>
          <w:p w:rsidR="007936E3" w:rsidRPr="007936E3" w:rsidRDefault="007936E3" w:rsidP="007936E3">
            <w:pPr>
              <w:widowControl w:val="0"/>
              <w:adjustRightInd w:val="0"/>
              <w:spacing w:line="240" w:lineRule="auto"/>
              <w:contextualSpacing/>
              <w:jc w:val="center"/>
              <w:rPr>
                <w:rFonts w:ascii="Times New Roman" w:hAnsi="Times New Roman" w:cs="Times New Roman"/>
                <w:b/>
                <w:sz w:val="18"/>
              </w:rPr>
            </w:pPr>
            <w:r w:rsidRPr="007936E3">
              <w:rPr>
                <w:rFonts w:ascii="Times New Roman" w:hAnsi="Times New Roman" w:cs="Times New Roman"/>
                <w:b/>
                <w:sz w:val="18"/>
              </w:rPr>
              <w:t>Резултати</w:t>
            </w:r>
          </w:p>
        </w:tc>
      </w:tr>
      <w:tr w:rsidR="007936E3" w:rsidRPr="007936E3" w:rsidTr="00853BDB">
        <w:trPr>
          <w:trHeight w:val="269"/>
        </w:trPr>
        <w:tc>
          <w:tcPr>
            <w:tcW w:w="5671" w:type="dxa"/>
            <w:tcBorders>
              <w:top w:val="single" w:sz="4" w:space="0" w:color="auto"/>
              <w:left w:val="single" w:sz="4" w:space="0" w:color="auto"/>
              <w:bottom w:val="single" w:sz="4" w:space="0" w:color="auto"/>
              <w:right w:val="single" w:sz="4"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b/>
                <w:sz w:val="20"/>
              </w:rPr>
            </w:pPr>
            <w:r w:rsidRPr="007936E3">
              <w:rPr>
                <w:rFonts w:ascii="Times New Roman" w:hAnsi="Times New Roman" w:cs="Times New Roman"/>
                <w:b/>
                <w:sz w:val="20"/>
              </w:rPr>
              <w:t xml:space="preserve"> </w:t>
            </w:r>
          </w:p>
        </w:tc>
        <w:tc>
          <w:tcPr>
            <w:tcW w:w="4677" w:type="dxa"/>
            <w:tcBorders>
              <w:top w:val="single" w:sz="4" w:space="0" w:color="auto"/>
              <w:left w:val="single" w:sz="4" w:space="0" w:color="auto"/>
              <w:bottom w:val="single" w:sz="4" w:space="0" w:color="auto"/>
              <w:right w:val="single" w:sz="4"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i/>
                <w:sz w:val="20"/>
              </w:rPr>
            </w:pPr>
          </w:p>
        </w:tc>
      </w:tr>
      <w:tr w:rsidR="007936E3" w:rsidRPr="007936E3" w:rsidTr="00853BDB">
        <w:tc>
          <w:tcPr>
            <w:tcW w:w="5671" w:type="dxa"/>
            <w:tcBorders>
              <w:top w:val="single" w:sz="4" w:space="0" w:color="auto"/>
              <w:left w:val="single" w:sz="4" w:space="0" w:color="auto"/>
              <w:bottom w:val="single" w:sz="4" w:space="0" w:color="auto"/>
              <w:right w:val="single" w:sz="4"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b/>
                <w:sz w:val="20"/>
              </w:rPr>
            </w:pPr>
            <w:r w:rsidRPr="007936E3">
              <w:rPr>
                <w:rFonts w:ascii="Times New Roman" w:hAnsi="Times New Roman" w:cs="Times New Roman"/>
                <w:b/>
                <w:sz w:val="20"/>
              </w:rPr>
              <w:t xml:space="preserve"> </w:t>
            </w:r>
          </w:p>
        </w:tc>
        <w:tc>
          <w:tcPr>
            <w:tcW w:w="4677" w:type="dxa"/>
            <w:tcBorders>
              <w:top w:val="single" w:sz="4" w:space="0" w:color="auto"/>
              <w:left w:val="single" w:sz="4" w:space="0" w:color="auto"/>
              <w:bottom w:val="single" w:sz="4" w:space="0" w:color="auto"/>
              <w:right w:val="single" w:sz="4"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sz w:val="20"/>
                <w:u w:val="single"/>
              </w:rPr>
            </w:pPr>
            <w:r w:rsidRPr="007936E3">
              <w:rPr>
                <w:rFonts w:ascii="Times New Roman" w:hAnsi="Times New Roman" w:cs="Times New Roman"/>
                <w:sz w:val="20"/>
                <w:u w:val="single"/>
              </w:rPr>
              <w:t xml:space="preserve"> </w:t>
            </w:r>
          </w:p>
        </w:tc>
      </w:tr>
      <w:tr w:rsidR="007936E3" w:rsidRPr="007936E3" w:rsidTr="00853BDB">
        <w:tc>
          <w:tcPr>
            <w:tcW w:w="10348" w:type="dxa"/>
            <w:gridSpan w:val="2"/>
            <w:tcBorders>
              <w:top w:val="single" w:sz="4" w:space="0" w:color="auto"/>
              <w:left w:val="single" w:sz="4" w:space="0" w:color="auto"/>
              <w:bottom w:val="single" w:sz="4" w:space="0" w:color="auto"/>
              <w:right w:val="single" w:sz="4" w:space="0" w:color="auto"/>
            </w:tcBorders>
            <w:shd w:val="clear" w:color="auto" w:fill="F2F2F2"/>
          </w:tcPr>
          <w:p w:rsidR="007936E3" w:rsidRPr="007936E3" w:rsidRDefault="007936E3" w:rsidP="007936E3">
            <w:pPr>
              <w:widowControl w:val="0"/>
              <w:adjustRightInd w:val="0"/>
              <w:spacing w:line="240" w:lineRule="auto"/>
              <w:contextualSpacing/>
              <w:rPr>
                <w:rFonts w:ascii="Times New Roman" w:hAnsi="Times New Roman" w:cs="Times New Roman"/>
                <w:sz w:val="20"/>
              </w:rPr>
            </w:pPr>
            <w:r w:rsidRPr="007936E3">
              <w:rPr>
                <w:rFonts w:ascii="Times New Roman" w:hAnsi="Times New Roman" w:cs="Times New Roman"/>
                <w:i/>
                <w:sz w:val="20"/>
              </w:rPr>
              <w:t xml:space="preserve"> </w:t>
            </w:r>
            <w:r w:rsidRPr="007936E3">
              <w:rPr>
                <w:rFonts w:ascii="Times New Roman" w:hAnsi="Times New Roman" w:cs="Times New Roman"/>
                <w:sz w:val="20"/>
              </w:rPr>
              <w:t> </w:t>
            </w:r>
          </w:p>
        </w:tc>
      </w:tr>
    </w:tbl>
    <w:p w:rsidR="007936E3" w:rsidRPr="007936E3" w:rsidRDefault="007936E3" w:rsidP="007936E3">
      <w:pPr>
        <w:spacing w:line="240" w:lineRule="auto"/>
        <w:contextualSpacing/>
        <w:rPr>
          <w:rFonts w:ascii="Times New Roman" w:hAnsi="Times New Roman" w:cs="Times New Roman"/>
          <w:i/>
        </w:rPr>
      </w:pPr>
      <w:r w:rsidRPr="007936E3">
        <w:rPr>
          <w:rFonts w:ascii="Times New Roman" w:hAnsi="Times New Roman" w:cs="Times New Roman"/>
          <w:i/>
        </w:rPr>
        <w:t>  </w:t>
      </w:r>
    </w:p>
    <w:p w:rsidR="007936E3" w:rsidRPr="007936E3" w:rsidRDefault="007936E3" w:rsidP="007936E3">
      <w:pPr>
        <w:widowControl w:val="0"/>
        <w:pBdr>
          <w:top w:val="single" w:sz="4" w:space="1" w:color="auto"/>
          <w:left w:val="single" w:sz="4" w:space="0" w:color="auto"/>
          <w:bottom w:val="single" w:sz="4" w:space="1" w:color="auto"/>
          <w:right w:val="single" w:sz="4" w:space="4" w:color="auto"/>
        </w:pBdr>
        <w:adjustRightInd w:val="0"/>
        <w:spacing w:line="240" w:lineRule="auto"/>
        <w:contextualSpacing/>
        <w:jc w:val="both"/>
        <w:rPr>
          <w:rFonts w:ascii="Times New Roman" w:hAnsi="Times New Roman" w:cs="Times New Roman"/>
          <w:b/>
        </w:rPr>
      </w:pPr>
      <w:r w:rsidRPr="007936E3">
        <w:rPr>
          <w:rFonts w:ascii="Times New Roman" w:hAnsi="Times New Roman" w:cs="Times New Roman"/>
          <w:b/>
        </w:rPr>
        <w:t>2.3. Работа с целевите аудитории и потребителите на проекта</w:t>
      </w:r>
    </w:p>
    <w:p w:rsidR="007936E3" w:rsidRPr="007936E3" w:rsidRDefault="007936E3" w:rsidP="007936E3">
      <w:pPr>
        <w:widowControl w:val="0"/>
        <w:pBdr>
          <w:top w:val="single" w:sz="4" w:space="1" w:color="auto"/>
          <w:left w:val="single" w:sz="4" w:space="0" w:color="auto"/>
          <w:bottom w:val="single" w:sz="4" w:space="1" w:color="auto"/>
          <w:right w:val="single" w:sz="4" w:space="4" w:color="auto"/>
        </w:pBdr>
        <w:adjustRightInd w:val="0"/>
        <w:spacing w:line="240" w:lineRule="auto"/>
        <w:contextualSpacing/>
        <w:jc w:val="both"/>
        <w:rPr>
          <w:rFonts w:ascii="Times New Roman" w:hAnsi="Times New Roman" w:cs="Times New Roman"/>
          <w:i/>
          <w:sz w:val="20"/>
        </w:rPr>
      </w:pPr>
      <w:r w:rsidRPr="007936E3">
        <w:rPr>
          <w:rFonts w:ascii="Times New Roman" w:hAnsi="Times New Roman" w:cs="Times New Roman"/>
          <w:i/>
          <w:sz w:val="20"/>
        </w:rPr>
        <w:t xml:space="preserve">Моля опишете социалния и възрастов състав на целевите аудитории и преки потребители на вашия проект. </w:t>
      </w:r>
    </w:p>
    <w:p w:rsidR="007936E3" w:rsidRPr="007936E3" w:rsidRDefault="007936E3" w:rsidP="007936E3">
      <w:pPr>
        <w:widowControl w:val="0"/>
        <w:pBdr>
          <w:top w:val="single" w:sz="4" w:space="1" w:color="auto"/>
          <w:left w:val="single" w:sz="4" w:space="0" w:color="auto"/>
          <w:bottom w:val="single" w:sz="4" w:space="1" w:color="auto"/>
          <w:right w:val="single" w:sz="4" w:space="4" w:color="auto"/>
        </w:pBdr>
        <w:adjustRightInd w:val="0"/>
        <w:spacing w:line="240" w:lineRule="auto"/>
        <w:contextualSpacing/>
        <w:jc w:val="both"/>
        <w:rPr>
          <w:rFonts w:ascii="Times New Roman" w:hAnsi="Times New Roman" w:cs="Times New Roman"/>
          <w:i/>
          <w:sz w:val="20"/>
        </w:rPr>
      </w:pPr>
      <w:r w:rsidRPr="007936E3">
        <w:rPr>
          <w:rFonts w:ascii="Times New Roman" w:hAnsi="Times New Roman" w:cs="Times New Roman"/>
          <w:i/>
          <w:sz w:val="20"/>
        </w:rPr>
        <w:t>Моля дайте информация</w:t>
      </w:r>
      <w:r w:rsidRPr="007936E3">
        <w:rPr>
          <w:rFonts w:ascii="Times New Roman" w:hAnsi="Times New Roman" w:cs="Times New Roman"/>
          <w:i/>
          <w:sz w:val="20"/>
          <w:lang w:val="en-US"/>
        </w:rPr>
        <w:t xml:space="preserve"> </w:t>
      </w:r>
      <w:r w:rsidRPr="007936E3">
        <w:rPr>
          <w:rFonts w:ascii="Times New Roman" w:hAnsi="Times New Roman" w:cs="Times New Roman"/>
          <w:i/>
          <w:sz w:val="20"/>
        </w:rPr>
        <w:t xml:space="preserve">за </w:t>
      </w:r>
      <w:r w:rsidRPr="007936E3">
        <w:rPr>
          <w:rFonts w:ascii="Times New Roman" w:hAnsi="Times New Roman" w:cs="Times New Roman"/>
          <w:b/>
          <w:i/>
          <w:sz w:val="20"/>
        </w:rPr>
        <w:t>брой преки участници, брой слушатели, зрители, брой продадени билети</w:t>
      </w:r>
      <w:r w:rsidRPr="007936E3">
        <w:rPr>
          <w:rFonts w:ascii="Times New Roman" w:hAnsi="Times New Roman" w:cs="Times New Roman"/>
          <w:i/>
          <w:sz w:val="20"/>
        </w:rPr>
        <w:t xml:space="preserve"> (ако е приложимо) и т.н.  (до 500 знака)</w:t>
      </w:r>
    </w:p>
    <w:p w:rsidR="007936E3" w:rsidRPr="007936E3" w:rsidRDefault="007936E3" w:rsidP="007936E3">
      <w:pPr>
        <w:widowControl w:val="0"/>
        <w:adjustRightInd w:val="0"/>
        <w:spacing w:line="240" w:lineRule="auto"/>
        <w:ind w:left="720"/>
        <w:contextualSpacing/>
        <w:jc w:val="both"/>
        <w:rPr>
          <w:rFonts w:ascii="Times New Roman" w:hAnsi="Times New Roman" w:cs="Times New Roman"/>
        </w:rPr>
      </w:pPr>
    </w:p>
    <w:p w:rsidR="007936E3" w:rsidRPr="007936E3" w:rsidRDefault="007936E3" w:rsidP="007936E3">
      <w:pPr>
        <w:widowControl w:val="0"/>
        <w:pBdr>
          <w:top w:val="single" w:sz="4" w:space="1" w:color="auto"/>
          <w:left w:val="single" w:sz="4" w:space="0" w:color="auto"/>
          <w:bottom w:val="single" w:sz="4" w:space="1" w:color="auto"/>
          <w:right w:val="single" w:sz="4" w:space="4" w:color="auto"/>
        </w:pBdr>
        <w:adjustRightInd w:val="0"/>
        <w:spacing w:line="240" w:lineRule="auto"/>
        <w:contextualSpacing/>
        <w:jc w:val="both"/>
        <w:rPr>
          <w:rFonts w:ascii="Times New Roman" w:hAnsi="Times New Roman" w:cs="Times New Roman"/>
          <w:b/>
        </w:rPr>
      </w:pPr>
      <w:r w:rsidRPr="007936E3">
        <w:rPr>
          <w:rFonts w:ascii="Times New Roman" w:hAnsi="Times New Roman" w:cs="Times New Roman"/>
          <w:b/>
        </w:rPr>
        <w:t>2.4. Публичност на проекта</w:t>
      </w:r>
    </w:p>
    <w:p w:rsidR="007936E3" w:rsidRPr="007936E3" w:rsidRDefault="007936E3" w:rsidP="007936E3">
      <w:pPr>
        <w:widowControl w:val="0"/>
        <w:pBdr>
          <w:top w:val="single" w:sz="4" w:space="1" w:color="auto"/>
          <w:left w:val="single" w:sz="4" w:space="0" w:color="auto"/>
          <w:bottom w:val="single" w:sz="4" w:space="1" w:color="auto"/>
          <w:right w:val="single" w:sz="4" w:space="4" w:color="auto"/>
        </w:pBdr>
        <w:adjustRightInd w:val="0"/>
        <w:spacing w:line="240" w:lineRule="auto"/>
        <w:contextualSpacing/>
        <w:jc w:val="both"/>
        <w:rPr>
          <w:rFonts w:ascii="Times New Roman" w:hAnsi="Times New Roman" w:cs="Times New Roman"/>
          <w:i/>
          <w:sz w:val="20"/>
        </w:rPr>
      </w:pPr>
      <w:r w:rsidRPr="007936E3">
        <w:rPr>
          <w:rFonts w:ascii="Times New Roman" w:hAnsi="Times New Roman" w:cs="Times New Roman"/>
          <w:i/>
          <w:sz w:val="20"/>
        </w:rPr>
        <w:t>Моля опишете в таблицата по-долу публикациите във връзка с вашия проект</w:t>
      </w:r>
    </w:p>
    <w:p w:rsidR="007936E3" w:rsidRPr="007936E3" w:rsidRDefault="007936E3" w:rsidP="007936E3">
      <w:pPr>
        <w:widowControl w:val="0"/>
        <w:adjustRightInd w:val="0"/>
        <w:spacing w:line="240" w:lineRule="auto"/>
        <w:contextualSpacing/>
        <w:jc w:val="both"/>
        <w:rPr>
          <w:rFonts w:ascii="Times New Roman" w:hAnsi="Times New Roman" w:cs="Times New Roman"/>
          <w:i/>
        </w:rPr>
      </w:pPr>
    </w:p>
    <w:tbl>
      <w:tblPr>
        <w:tblW w:w="10244" w:type="dxa"/>
        <w:jc w:val="center"/>
        <w:tblCellMar>
          <w:left w:w="70" w:type="dxa"/>
          <w:right w:w="70" w:type="dxa"/>
        </w:tblCellMar>
        <w:tblLook w:val="0000" w:firstRow="0" w:lastRow="0" w:firstColumn="0" w:lastColumn="0" w:noHBand="0" w:noVBand="0"/>
      </w:tblPr>
      <w:tblGrid>
        <w:gridCol w:w="899"/>
        <w:gridCol w:w="3391"/>
        <w:gridCol w:w="3580"/>
        <w:gridCol w:w="2374"/>
      </w:tblGrid>
      <w:tr w:rsidR="007936E3" w:rsidRPr="007936E3" w:rsidTr="00853BDB">
        <w:trPr>
          <w:jc w:val="center"/>
        </w:trPr>
        <w:tc>
          <w:tcPr>
            <w:tcW w:w="899" w:type="dxa"/>
            <w:tcBorders>
              <w:top w:val="single" w:sz="6" w:space="0" w:color="auto"/>
              <w:left w:val="single" w:sz="6" w:space="0" w:color="auto"/>
              <w:bottom w:val="single" w:sz="6" w:space="0" w:color="auto"/>
              <w:right w:val="single" w:sz="6" w:space="0" w:color="auto"/>
            </w:tcBorders>
            <w:shd w:val="clear" w:color="auto" w:fill="F2F2F2"/>
            <w:vAlign w:val="center"/>
          </w:tcPr>
          <w:p w:rsidR="007936E3" w:rsidRPr="007936E3" w:rsidRDefault="007936E3" w:rsidP="007936E3">
            <w:pPr>
              <w:widowControl w:val="0"/>
              <w:adjustRightInd w:val="0"/>
              <w:spacing w:line="240" w:lineRule="auto"/>
              <w:contextualSpacing/>
              <w:jc w:val="center"/>
              <w:rPr>
                <w:rFonts w:ascii="Times New Roman" w:hAnsi="Times New Roman" w:cs="Times New Roman"/>
                <w:b/>
                <w:sz w:val="16"/>
              </w:rPr>
            </w:pPr>
            <w:r w:rsidRPr="007936E3">
              <w:rPr>
                <w:rFonts w:ascii="Times New Roman" w:hAnsi="Times New Roman" w:cs="Times New Roman"/>
                <w:b/>
                <w:sz w:val="16"/>
              </w:rPr>
              <w:t>Дата</w:t>
            </w:r>
          </w:p>
        </w:tc>
        <w:tc>
          <w:tcPr>
            <w:tcW w:w="3391" w:type="dxa"/>
            <w:tcBorders>
              <w:top w:val="single" w:sz="6" w:space="0" w:color="auto"/>
              <w:left w:val="single" w:sz="6" w:space="0" w:color="auto"/>
              <w:bottom w:val="single" w:sz="6" w:space="0" w:color="auto"/>
              <w:right w:val="single" w:sz="6" w:space="0" w:color="auto"/>
            </w:tcBorders>
            <w:shd w:val="clear" w:color="auto" w:fill="F2F2F2"/>
            <w:vAlign w:val="center"/>
          </w:tcPr>
          <w:p w:rsidR="007936E3" w:rsidRPr="007936E3" w:rsidRDefault="007936E3" w:rsidP="007936E3">
            <w:pPr>
              <w:widowControl w:val="0"/>
              <w:adjustRightInd w:val="0"/>
              <w:spacing w:line="240" w:lineRule="auto"/>
              <w:contextualSpacing/>
              <w:jc w:val="center"/>
              <w:rPr>
                <w:rFonts w:ascii="Times New Roman" w:hAnsi="Times New Roman" w:cs="Times New Roman"/>
                <w:b/>
                <w:sz w:val="16"/>
              </w:rPr>
            </w:pPr>
            <w:r w:rsidRPr="007936E3">
              <w:rPr>
                <w:rFonts w:ascii="Times New Roman" w:hAnsi="Times New Roman" w:cs="Times New Roman"/>
                <w:b/>
                <w:sz w:val="16"/>
              </w:rPr>
              <w:t>Издание/електронна медия</w:t>
            </w:r>
          </w:p>
        </w:tc>
        <w:tc>
          <w:tcPr>
            <w:tcW w:w="3580" w:type="dxa"/>
            <w:tcBorders>
              <w:top w:val="single" w:sz="6" w:space="0" w:color="auto"/>
              <w:left w:val="single" w:sz="6" w:space="0" w:color="auto"/>
              <w:bottom w:val="single" w:sz="6" w:space="0" w:color="auto"/>
              <w:right w:val="single" w:sz="6" w:space="0" w:color="auto"/>
            </w:tcBorders>
            <w:shd w:val="clear" w:color="auto" w:fill="F2F2F2"/>
            <w:vAlign w:val="center"/>
          </w:tcPr>
          <w:p w:rsidR="007936E3" w:rsidRPr="007936E3" w:rsidRDefault="007936E3" w:rsidP="007936E3">
            <w:pPr>
              <w:widowControl w:val="0"/>
              <w:adjustRightInd w:val="0"/>
              <w:spacing w:line="240" w:lineRule="auto"/>
              <w:contextualSpacing/>
              <w:jc w:val="center"/>
              <w:rPr>
                <w:rFonts w:ascii="Times New Roman" w:hAnsi="Times New Roman" w:cs="Times New Roman"/>
                <w:b/>
                <w:sz w:val="16"/>
              </w:rPr>
            </w:pPr>
            <w:r w:rsidRPr="007936E3">
              <w:rPr>
                <w:rFonts w:ascii="Times New Roman" w:hAnsi="Times New Roman" w:cs="Times New Roman"/>
                <w:b/>
                <w:sz w:val="16"/>
              </w:rPr>
              <w:t>Публикация/предаване</w:t>
            </w:r>
          </w:p>
          <w:p w:rsidR="007936E3" w:rsidRPr="007936E3" w:rsidRDefault="007936E3" w:rsidP="007936E3">
            <w:pPr>
              <w:widowControl w:val="0"/>
              <w:adjustRightInd w:val="0"/>
              <w:spacing w:line="240" w:lineRule="auto"/>
              <w:contextualSpacing/>
              <w:jc w:val="center"/>
              <w:rPr>
                <w:rFonts w:ascii="Times New Roman" w:hAnsi="Times New Roman" w:cs="Times New Roman"/>
                <w:b/>
                <w:sz w:val="16"/>
              </w:rPr>
            </w:pPr>
            <w:r w:rsidRPr="007936E3">
              <w:rPr>
                <w:rFonts w:ascii="Times New Roman" w:hAnsi="Times New Roman" w:cs="Times New Roman"/>
                <w:b/>
                <w:i/>
                <w:sz w:val="16"/>
              </w:rPr>
              <w:t>(заглавие, тема)</w:t>
            </w:r>
          </w:p>
        </w:tc>
        <w:tc>
          <w:tcPr>
            <w:tcW w:w="2374" w:type="dxa"/>
            <w:tcBorders>
              <w:top w:val="single" w:sz="6" w:space="0" w:color="auto"/>
              <w:left w:val="single" w:sz="6" w:space="0" w:color="auto"/>
              <w:bottom w:val="single" w:sz="6" w:space="0" w:color="auto"/>
              <w:right w:val="single" w:sz="6" w:space="0" w:color="auto"/>
            </w:tcBorders>
            <w:shd w:val="clear" w:color="auto" w:fill="F2F2F2"/>
            <w:vAlign w:val="center"/>
          </w:tcPr>
          <w:p w:rsidR="007936E3" w:rsidRPr="007936E3" w:rsidRDefault="007936E3" w:rsidP="007936E3">
            <w:pPr>
              <w:widowControl w:val="0"/>
              <w:adjustRightInd w:val="0"/>
              <w:spacing w:line="240" w:lineRule="auto"/>
              <w:contextualSpacing/>
              <w:jc w:val="center"/>
              <w:rPr>
                <w:rFonts w:ascii="Times New Roman" w:hAnsi="Times New Roman" w:cs="Times New Roman"/>
                <w:b/>
                <w:sz w:val="16"/>
              </w:rPr>
            </w:pPr>
            <w:r w:rsidRPr="007936E3">
              <w:rPr>
                <w:rFonts w:ascii="Times New Roman" w:hAnsi="Times New Roman" w:cs="Times New Roman"/>
                <w:b/>
                <w:sz w:val="16"/>
              </w:rPr>
              <w:t>Линк (ако е приложимо)</w:t>
            </w:r>
          </w:p>
        </w:tc>
      </w:tr>
      <w:tr w:rsidR="007936E3" w:rsidRPr="007936E3" w:rsidTr="00853BDB">
        <w:trPr>
          <w:jc w:val="center"/>
        </w:trPr>
        <w:tc>
          <w:tcPr>
            <w:tcW w:w="899" w:type="dxa"/>
            <w:tcBorders>
              <w:top w:val="single" w:sz="6" w:space="0" w:color="auto"/>
              <w:left w:val="single" w:sz="6" w:space="0" w:color="auto"/>
              <w:bottom w:val="single" w:sz="6" w:space="0" w:color="auto"/>
              <w:right w:val="single" w:sz="6"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rPr>
            </w:pPr>
          </w:p>
        </w:tc>
        <w:tc>
          <w:tcPr>
            <w:tcW w:w="3391" w:type="dxa"/>
            <w:tcBorders>
              <w:top w:val="single" w:sz="6" w:space="0" w:color="auto"/>
              <w:left w:val="single" w:sz="6" w:space="0" w:color="auto"/>
              <w:bottom w:val="single" w:sz="6" w:space="0" w:color="auto"/>
              <w:right w:val="single" w:sz="6"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rPr>
            </w:pPr>
          </w:p>
        </w:tc>
        <w:tc>
          <w:tcPr>
            <w:tcW w:w="3580" w:type="dxa"/>
            <w:tcBorders>
              <w:top w:val="single" w:sz="6" w:space="0" w:color="auto"/>
              <w:left w:val="single" w:sz="6" w:space="0" w:color="auto"/>
              <w:bottom w:val="single" w:sz="6" w:space="0" w:color="auto"/>
              <w:right w:val="single" w:sz="6"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i/>
              </w:rPr>
            </w:pPr>
          </w:p>
        </w:tc>
        <w:tc>
          <w:tcPr>
            <w:tcW w:w="2374" w:type="dxa"/>
            <w:tcBorders>
              <w:top w:val="single" w:sz="6" w:space="0" w:color="auto"/>
              <w:left w:val="single" w:sz="6" w:space="0" w:color="auto"/>
              <w:bottom w:val="single" w:sz="6" w:space="0" w:color="auto"/>
              <w:right w:val="single" w:sz="6"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rPr>
            </w:pPr>
          </w:p>
        </w:tc>
      </w:tr>
      <w:tr w:rsidR="007936E3" w:rsidRPr="007936E3" w:rsidTr="00853BDB">
        <w:trPr>
          <w:jc w:val="center"/>
        </w:trPr>
        <w:tc>
          <w:tcPr>
            <w:tcW w:w="899" w:type="dxa"/>
            <w:tcBorders>
              <w:top w:val="single" w:sz="6" w:space="0" w:color="auto"/>
              <w:left w:val="single" w:sz="6" w:space="0" w:color="auto"/>
              <w:bottom w:val="single" w:sz="6" w:space="0" w:color="auto"/>
              <w:right w:val="single" w:sz="6"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rPr>
            </w:pPr>
          </w:p>
        </w:tc>
        <w:tc>
          <w:tcPr>
            <w:tcW w:w="3391" w:type="dxa"/>
            <w:tcBorders>
              <w:top w:val="single" w:sz="6" w:space="0" w:color="auto"/>
              <w:left w:val="single" w:sz="6" w:space="0" w:color="auto"/>
              <w:bottom w:val="single" w:sz="6" w:space="0" w:color="auto"/>
              <w:right w:val="single" w:sz="6"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rPr>
            </w:pPr>
          </w:p>
        </w:tc>
        <w:tc>
          <w:tcPr>
            <w:tcW w:w="3580" w:type="dxa"/>
            <w:tcBorders>
              <w:top w:val="single" w:sz="6" w:space="0" w:color="auto"/>
              <w:left w:val="single" w:sz="6" w:space="0" w:color="auto"/>
              <w:bottom w:val="single" w:sz="6" w:space="0" w:color="auto"/>
              <w:right w:val="single" w:sz="6"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i/>
              </w:rPr>
            </w:pPr>
          </w:p>
        </w:tc>
        <w:tc>
          <w:tcPr>
            <w:tcW w:w="2374" w:type="dxa"/>
            <w:tcBorders>
              <w:top w:val="single" w:sz="6" w:space="0" w:color="auto"/>
              <w:left w:val="single" w:sz="6" w:space="0" w:color="auto"/>
              <w:bottom w:val="single" w:sz="6" w:space="0" w:color="auto"/>
              <w:right w:val="single" w:sz="6"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rPr>
            </w:pPr>
          </w:p>
        </w:tc>
      </w:tr>
      <w:tr w:rsidR="007936E3" w:rsidRPr="007936E3" w:rsidTr="00853BDB">
        <w:trPr>
          <w:jc w:val="center"/>
        </w:trPr>
        <w:tc>
          <w:tcPr>
            <w:tcW w:w="899" w:type="dxa"/>
            <w:tcBorders>
              <w:top w:val="single" w:sz="6" w:space="0" w:color="auto"/>
              <w:left w:val="single" w:sz="6" w:space="0" w:color="auto"/>
              <w:bottom w:val="single" w:sz="6" w:space="0" w:color="auto"/>
              <w:right w:val="single" w:sz="6"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rPr>
            </w:pPr>
          </w:p>
        </w:tc>
        <w:tc>
          <w:tcPr>
            <w:tcW w:w="3391" w:type="dxa"/>
            <w:tcBorders>
              <w:top w:val="single" w:sz="6" w:space="0" w:color="auto"/>
              <w:left w:val="single" w:sz="6" w:space="0" w:color="auto"/>
              <w:bottom w:val="single" w:sz="6" w:space="0" w:color="auto"/>
              <w:right w:val="single" w:sz="6"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rPr>
            </w:pPr>
          </w:p>
        </w:tc>
        <w:tc>
          <w:tcPr>
            <w:tcW w:w="3580" w:type="dxa"/>
            <w:tcBorders>
              <w:top w:val="single" w:sz="6" w:space="0" w:color="auto"/>
              <w:left w:val="single" w:sz="6" w:space="0" w:color="auto"/>
              <w:bottom w:val="single" w:sz="6" w:space="0" w:color="auto"/>
              <w:right w:val="single" w:sz="6"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i/>
              </w:rPr>
            </w:pPr>
          </w:p>
        </w:tc>
        <w:tc>
          <w:tcPr>
            <w:tcW w:w="2374" w:type="dxa"/>
            <w:tcBorders>
              <w:top w:val="single" w:sz="6" w:space="0" w:color="auto"/>
              <w:left w:val="single" w:sz="6" w:space="0" w:color="auto"/>
              <w:bottom w:val="single" w:sz="6" w:space="0" w:color="auto"/>
              <w:right w:val="single" w:sz="6"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rPr>
            </w:pPr>
          </w:p>
        </w:tc>
      </w:tr>
      <w:tr w:rsidR="007936E3" w:rsidRPr="007936E3" w:rsidTr="00853BDB">
        <w:trPr>
          <w:jc w:val="center"/>
        </w:trPr>
        <w:tc>
          <w:tcPr>
            <w:tcW w:w="899" w:type="dxa"/>
            <w:tcBorders>
              <w:top w:val="single" w:sz="6" w:space="0" w:color="auto"/>
              <w:left w:val="single" w:sz="6" w:space="0" w:color="auto"/>
              <w:bottom w:val="single" w:sz="6" w:space="0" w:color="auto"/>
              <w:right w:val="single" w:sz="6"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rPr>
            </w:pPr>
          </w:p>
        </w:tc>
        <w:tc>
          <w:tcPr>
            <w:tcW w:w="3391" w:type="dxa"/>
            <w:tcBorders>
              <w:top w:val="single" w:sz="6" w:space="0" w:color="auto"/>
              <w:left w:val="single" w:sz="6" w:space="0" w:color="auto"/>
              <w:bottom w:val="single" w:sz="6" w:space="0" w:color="auto"/>
              <w:right w:val="single" w:sz="6"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rPr>
            </w:pPr>
          </w:p>
        </w:tc>
        <w:tc>
          <w:tcPr>
            <w:tcW w:w="3580" w:type="dxa"/>
            <w:tcBorders>
              <w:top w:val="single" w:sz="6" w:space="0" w:color="auto"/>
              <w:left w:val="single" w:sz="6" w:space="0" w:color="auto"/>
              <w:bottom w:val="single" w:sz="6" w:space="0" w:color="auto"/>
              <w:right w:val="single" w:sz="6"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i/>
              </w:rPr>
            </w:pPr>
          </w:p>
        </w:tc>
        <w:tc>
          <w:tcPr>
            <w:tcW w:w="2374" w:type="dxa"/>
            <w:tcBorders>
              <w:top w:val="single" w:sz="6" w:space="0" w:color="auto"/>
              <w:left w:val="single" w:sz="6" w:space="0" w:color="auto"/>
              <w:bottom w:val="single" w:sz="6" w:space="0" w:color="auto"/>
              <w:right w:val="single" w:sz="6"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rPr>
            </w:pPr>
          </w:p>
        </w:tc>
      </w:tr>
      <w:tr w:rsidR="007936E3" w:rsidRPr="007936E3" w:rsidTr="00853BDB">
        <w:trPr>
          <w:jc w:val="center"/>
        </w:trPr>
        <w:tc>
          <w:tcPr>
            <w:tcW w:w="899" w:type="dxa"/>
            <w:tcBorders>
              <w:top w:val="single" w:sz="6" w:space="0" w:color="auto"/>
              <w:left w:val="single" w:sz="6" w:space="0" w:color="auto"/>
              <w:bottom w:val="single" w:sz="6" w:space="0" w:color="auto"/>
              <w:right w:val="single" w:sz="6"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rPr>
            </w:pPr>
          </w:p>
        </w:tc>
        <w:tc>
          <w:tcPr>
            <w:tcW w:w="3391" w:type="dxa"/>
            <w:tcBorders>
              <w:top w:val="single" w:sz="6" w:space="0" w:color="auto"/>
              <w:left w:val="single" w:sz="6" w:space="0" w:color="auto"/>
              <w:bottom w:val="single" w:sz="6" w:space="0" w:color="auto"/>
              <w:right w:val="single" w:sz="6"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rPr>
            </w:pPr>
          </w:p>
        </w:tc>
        <w:tc>
          <w:tcPr>
            <w:tcW w:w="3580" w:type="dxa"/>
            <w:tcBorders>
              <w:top w:val="single" w:sz="6" w:space="0" w:color="auto"/>
              <w:left w:val="single" w:sz="6" w:space="0" w:color="auto"/>
              <w:bottom w:val="single" w:sz="6" w:space="0" w:color="auto"/>
              <w:right w:val="single" w:sz="6"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i/>
              </w:rPr>
            </w:pPr>
          </w:p>
        </w:tc>
        <w:tc>
          <w:tcPr>
            <w:tcW w:w="2374" w:type="dxa"/>
            <w:tcBorders>
              <w:top w:val="single" w:sz="6" w:space="0" w:color="auto"/>
              <w:left w:val="single" w:sz="6" w:space="0" w:color="auto"/>
              <w:bottom w:val="single" w:sz="6" w:space="0" w:color="auto"/>
              <w:right w:val="single" w:sz="6" w:space="0" w:color="auto"/>
            </w:tcBorders>
          </w:tcPr>
          <w:p w:rsidR="007936E3" w:rsidRPr="007936E3" w:rsidRDefault="007936E3" w:rsidP="007936E3">
            <w:pPr>
              <w:widowControl w:val="0"/>
              <w:adjustRightInd w:val="0"/>
              <w:spacing w:line="240" w:lineRule="auto"/>
              <w:contextualSpacing/>
              <w:rPr>
                <w:rFonts w:ascii="Times New Roman" w:hAnsi="Times New Roman" w:cs="Times New Roman"/>
              </w:rPr>
            </w:pPr>
          </w:p>
        </w:tc>
      </w:tr>
    </w:tbl>
    <w:p w:rsidR="007936E3" w:rsidRPr="007936E3" w:rsidRDefault="007936E3" w:rsidP="007936E3">
      <w:pPr>
        <w:widowControl w:val="0"/>
        <w:adjustRightInd w:val="0"/>
        <w:spacing w:line="240" w:lineRule="auto"/>
        <w:contextualSpacing/>
        <w:rPr>
          <w:rFonts w:ascii="Times New Roman" w:hAnsi="Times New Roman" w:cs="Times New Roman"/>
        </w:rPr>
      </w:pPr>
      <w:r w:rsidRPr="007936E3">
        <w:rPr>
          <w:rFonts w:ascii="Times New Roman" w:hAnsi="Times New Roman" w:cs="Times New Roman"/>
        </w:rPr>
        <w:t> </w:t>
      </w:r>
    </w:p>
    <w:p w:rsidR="007936E3" w:rsidRPr="007936E3" w:rsidRDefault="007936E3" w:rsidP="007936E3">
      <w:pPr>
        <w:widowControl w:val="0"/>
        <w:pBdr>
          <w:top w:val="single" w:sz="4" w:space="1" w:color="auto"/>
          <w:left w:val="single" w:sz="4" w:space="4" w:color="auto"/>
          <w:bottom w:val="single" w:sz="4" w:space="1" w:color="auto"/>
          <w:right w:val="single" w:sz="4" w:space="4" w:color="auto"/>
        </w:pBdr>
        <w:shd w:val="clear" w:color="auto" w:fill="D0CECE"/>
        <w:adjustRightInd w:val="0"/>
        <w:spacing w:line="240" w:lineRule="auto"/>
        <w:contextualSpacing/>
        <w:rPr>
          <w:rFonts w:ascii="Times New Roman" w:hAnsi="Times New Roman" w:cs="Times New Roman"/>
          <w:b/>
        </w:rPr>
      </w:pPr>
      <w:r w:rsidRPr="007936E3">
        <w:rPr>
          <w:rFonts w:ascii="Times New Roman" w:hAnsi="Times New Roman" w:cs="Times New Roman"/>
          <w:b/>
        </w:rPr>
        <w:t> 3. Проблеми и трудности при изпълнението на проекта</w:t>
      </w:r>
    </w:p>
    <w:p w:rsidR="007936E3" w:rsidRPr="007936E3" w:rsidRDefault="007936E3" w:rsidP="007936E3">
      <w:pPr>
        <w:widowControl w:val="0"/>
        <w:adjustRightInd w:val="0"/>
        <w:spacing w:line="240" w:lineRule="auto"/>
        <w:contextualSpacing/>
        <w:rPr>
          <w:rFonts w:ascii="Times New Roman" w:hAnsi="Times New Roman" w:cs="Times New Roman"/>
          <w:b/>
        </w:rPr>
      </w:pPr>
    </w:p>
    <w:p w:rsidR="007936E3" w:rsidRPr="007936E3" w:rsidRDefault="007936E3" w:rsidP="007936E3">
      <w:pPr>
        <w:widowControl w:val="0"/>
        <w:pBdr>
          <w:top w:val="single" w:sz="8" w:space="1" w:color="auto"/>
          <w:left w:val="single" w:sz="8" w:space="4" w:color="auto"/>
          <w:bottom w:val="single" w:sz="8" w:space="0" w:color="auto"/>
          <w:right w:val="single" w:sz="8" w:space="4" w:color="auto"/>
        </w:pBdr>
        <w:adjustRightInd w:val="0"/>
        <w:spacing w:line="240" w:lineRule="auto"/>
        <w:contextualSpacing/>
        <w:jc w:val="both"/>
        <w:rPr>
          <w:rFonts w:ascii="Times New Roman" w:hAnsi="Times New Roman" w:cs="Times New Roman"/>
          <w:i/>
          <w:sz w:val="20"/>
        </w:rPr>
      </w:pPr>
      <w:r w:rsidRPr="007936E3">
        <w:rPr>
          <w:rFonts w:ascii="Times New Roman" w:hAnsi="Times New Roman" w:cs="Times New Roman"/>
          <w:i/>
          <w:sz w:val="20"/>
        </w:rPr>
        <w:t xml:space="preserve">Посочете основните проблеми и трудности, които сте срещнали при изпълнението на проекта, и дали има планирани дейности, които не сте осъществили и по какви причини. </w:t>
      </w:r>
    </w:p>
    <w:p w:rsidR="007936E3" w:rsidRPr="007936E3" w:rsidRDefault="007936E3" w:rsidP="007936E3">
      <w:pPr>
        <w:widowControl w:val="0"/>
        <w:pBdr>
          <w:top w:val="single" w:sz="8" w:space="1" w:color="auto"/>
          <w:left w:val="single" w:sz="8" w:space="4" w:color="auto"/>
          <w:bottom w:val="single" w:sz="8" w:space="0" w:color="auto"/>
          <w:right w:val="single" w:sz="8" w:space="4" w:color="auto"/>
        </w:pBdr>
        <w:adjustRightInd w:val="0"/>
        <w:spacing w:line="240" w:lineRule="auto"/>
        <w:contextualSpacing/>
        <w:jc w:val="both"/>
        <w:rPr>
          <w:rFonts w:ascii="Times New Roman" w:hAnsi="Times New Roman" w:cs="Times New Roman"/>
          <w:sz w:val="20"/>
        </w:rPr>
      </w:pPr>
      <w:r w:rsidRPr="007936E3">
        <w:rPr>
          <w:rFonts w:ascii="Times New Roman" w:hAnsi="Times New Roman" w:cs="Times New Roman"/>
          <w:i/>
          <w:sz w:val="20"/>
        </w:rPr>
        <w:t>(до 200 знака)</w:t>
      </w:r>
    </w:p>
    <w:p w:rsidR="007936E3" w:rsidRPr="007936E3" w:rsidRDefault="007936E3" w:rsidP="007936E3">
      <w:pPr>
        <w:widowControl w:val="0"/>
        <w:adjustRightInd w:val="0"/>
        <w:spacing w:line="240" w:lineRule="auto"/>
        <w:contextualSpacing/>
        <w:rPr>
          <w:rFonts w:ascii="Times New Roman" w:hAnsi="Times New Roman" w:cs="Times New Roman"/>
        </w:rPr>
      </w:pPr>
      <w:r w:rsidRPr="007936E3">
        <w:rPr>
          <w:rFonts w:ascii="Times New Roman" w:hAnsi="Times New Roman" w:cs="Times New Roman"/>
        </w:rPr>
        <w:t> </w:t>
      </w:r>
    </w:p>
    <w:p w:rsidR="007936E3" w:rsidRPr="007936E3" w:rsidRDefault="007936E3" w:rsidP="007936E3">
      <w:pPr>
        <w:widowControl w:val="0"/>
        <w:adjustRightInd w:val="0"/>
        <w:spacing w:line="240" w:lineRule="auto"/>
        <w:contextualSpacing/>
        <w:rPr>
          <w:rFonts w:ascii="Times New Roman" w:hAnsi="Times New Roman" w:cs="Times New Roman"/>
        </w:rPr>
      </w:pPr>
      <w:r w:rsidRPr="007936E3">
        <w:rPr>
          <w:rFonts w:ascii="Times New Roman" w:hAnsi="Times New Roman" w:cs="Times New Roman"/>
        </w:rPr>
        <w:t> </w:t>
      </w:r>
    </w:p>
    <w:p w:rsidR="007936E3" w:rsidRPr="007936E3" w:rsidRDefault="007936E3" w:rsidP="007936E3">
      <w:pPr>
        <w:widowControl w:val="0"/>
        <w:adjustRightInd w:val="0"/>
        <w:spacing w:line="240" w:lineRule="auto"/>
        <w:contextualSpacing/>
        <w:rPr>
          <w:rFonts w:ascii="Times New Roman" w:hAnsi="Times New Roman" w:cs="Times New Roman"/>
        </w:rPr>
      </w:pPr>
    </w:p>
    <w:p w:rsidR="007936E3" w:rsidRDefault="007936E3" w:rsidP="007936E3">
      <w:pPr>
        <w:widowControl w:val="0"/>
        <w:adjustRightInd w:val="0"/>
        <w:spacing w:line="240" w:lineRule="auto"/>
        <w:contextualSpacing/>
        <w:rPr>
          <w:rFonts w:ascii="Times New Roman" w:hAnsi="Times New Roman" w:cs="Times New Roman"/>
        </w:rPr>
      </w:pPr>
    </w:p>
    <w:p w:rsidR="004D439C" w:rsidRDefault="004D439C" w:rsidP="007936E3">
      <w:pPr>
        <w:widowControl w:val="0"/>
        <w:adjustRightInd w:val="0"/>
        <w:spacing w:line="240" w:lineRule="auto"/>
        <w:contextualSpacing/>
        <w:rPr>
          <w:rFonts w:ascii="Times New Roman" w:hAnsi="Times New Roman" w:cs="Times New Roman"/>
        </w:rPr>
      </w:pPr>
    </w:p>
    <w:p w:rsidR="004D439C" w:rsidRDefault="004D439C" w:rsidP="007936E3">
      <w:pPr>
        <w:widowControl w:val="0"/>
        <w:adjustRightInd w:val="0"/>
        <w:spacing w:line="240" w:lineRule="auto"/>
        <w:contextualSpacing/>
        <w:rPr>
          <w:rFonts w:ascii="Times New Roman" w:hAnsi="Times New Roman" w:cs="Times New Roman"/>
        </w:rPr>
      </w:pPr>
    </w:p>
    <w:p w:rsidR="004D439C" w:rsidRDefault="004D439C" w:rsidP="007936E3">
      <w:pPr>
        <w:widowControl w:val="0"/>
        <w:adjustRightInd w:val="0"/>
        <w:spacing w:line="240" w:lineRule="auto"/>
        <w:contextualSpacing/>
        <w:rPr>
          <w:rFonts w:ascii="Times New Roman" w:hAnsi="Times New Roman" w:cs="Times New Roman"/>
        </w:rPr>
      </w:pPr>
    </w:p>
    <w:p w:rsidR="004D439C" w:rsidRDefault="004D439C" w:rsidP="007936E3">
      <w:pPr>
        <w:widowControl w:val="0"/>
        <w:adjustRightInd w:val="0"/>
        <w:spacing w:line="240" w:lineRule="auto"/>
        <w:contextualSpacing/>
        <w:rPr>
          <w:rFonts w:ascii="Times New Roman" w:hAnsi="Times New Roman" w:cs="Times New Roman"/>
        </w:rPr>
      </w:pPr>
    </w:p>
    <w:p w:rsidR="004D439C" w:rsidRDefault="004D439C" w:rsidP="007936E3">
      <w:pPr>
        <w:widowControl w:val="0"/>
        <w:adjustRightInd w:val="0"/>
        <w:spacing w:line="240" w:lineRule="auto"/>
        <w:contextualSpacing/>
        <w:rPr>
          <w:rFonts w:ascii="Times New Roman" w:hAnsi="Times New Roman" w:cs="Times New Roman"/>
        </w:rPr>
      </w:pPr>
    </w:p>
    <w:p w:rsidR="004D439C" w:rsidRDefault="004D439C" w:rsidP="007936E3">
      <w:pPr>
        <w:widowControl w:val="0"/>
        <w:adjustRightInd w:val="0"/>
        <w:spacing w:line="240" w:lineRule="auto"/>
        <w:contextualSpacing/>
        <w:rPr>
          <w:rFonts w:ascii="Times New Roman" w:hAnsi="Times New Roman" w:cs="Times New Roman"/>
        </w:rPr>
      </w:pPr>
    </w:p>
    <w:p w:rsidR="004D439C" w:rsidRDefault="004D439C" w:rsidP="007936E3">
      <w:pPr>
        <w:widowControl w:val="0"/>
        <w:adjustRightInd w:val="0"/>
        <w:spacing w:line="240" w:lineRule="auto"/>
        <w:contextualSpacing/>
        <w:rPr>
          <w:rFonts w:ascii="Times New Roman" w:hAnsi="Times New Roman" w:cs="Times New Roman"/>
        </w:rPr>
      </w:pPr>
    </w:p>
    <w:p w:rsidR="004D439C" w:rsidRDefault="004D439C" w:rsidP="007936E3">
      <w:pPr>
        <w:widowControl w:val="0"/>
        <w:adjustRightInd w:val="0"/>
        <w:spacing w:line="240" w:lineRule="auto"/>
        <w:contextualSpacing/>
        <w:rPr>
          <w:rFonts w:ascii="Times New Roman" w:hAnsi="Times New Roman" w:cs="Times New Roman"/>
        </w:rPr>
      </w:pPr>
    </w:p>
    <w:p w:rsidR="004D439C" w:rsidRPr="007936E3" w:rsidRDefault="004D439C" w:rsidP="007936E3">
      <w:pPr>
        <w:widowControl w:val="0"/>
        <w:adjustRightInd w:val="0"/>
        <w:spacing w:line="240" w:lineRule="auto"/>
        <w:contextualSpacing/>
        <w:rPr>
          <w:rFonts w:ascii="Times New Roman" w:hAnsi="Times New Roman" w:cs="Times New Roman"/>
        </w:rPr>
      </w:pPr>
    </w:p>
    <w:p w:rsidR="007936E3" w:rsidRPr="007936E3" w:rsidRDefault="007936E3" w:rsidP="007936E3">
      <w:pPr>
        <w:widowControl w:val="0"/>
        <w:adjustRightInd w:val="0"/>
        <w:spacing w:line="240" w:lineRule="auto"/>
        <w:contextualSpacing/>
        <w:rPr>
          <w:rFonts w:ascii="Times New Roman" w:hAnsi="Times New Roman" w:cs="Times New Roman"/>
        </w:rPr>
      </w:pPr>
    </w:p>
    <w:p w:rsidR="007936E3" w:rsidRPr="007936E3" w:rsidRDefault="007936E3" w:rsidP="007936E3">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5970"/>
        </w:tabs>
        <w:adjustRightInd w:val="0"/>
        <w:spacing w:line="240" w:lineRule="auto"/>
        <w:ind w:right="23"/>
        <w:contextualSpacing/>
        <w:jc w:val="both"/>
        <w:outlineLvl w:val="0"/>
        <w:rPr>
          <w:rFonts w:ascii="Times New Roman" w:hAnsi="Times New Roman" w:cs="Times New Roman"/>
          <w:b/>
        </w:rPr>
      </w:pPr>
      <w:r w:rsidRPr="007936E3">
        <w:rPr>
          <w:rFonts w:ascii="Times New Roman" w:hAnsi="Times New Roman" w:cs="Times New Roman"/>
          <w:b/>
          <w:lang w:val="en-US"/>
        </w:rPr>
        <w:t>4</w:t>
      </w:r>
      <w:r w:rsidRPr="007936E3">
        <w:rPr>
          <w:rFonts w:ascii="Times New Roman" w:hAnsi="Times New Roman" w:cs="Times New Roman"/>
          <w:b/>
        </w:rPr>
        <w:t xml:space="preserve">. Финансов отчет   </w:t>
      </w:r>
    </w:p>
    <w:p w:rsidR="007936E3" w:rsidRPr="007936E3" w:rsidRDefault="007936E3" w:rsidP="007936E3">
      <w:pPr>
        <w:widowControl w:val="0"/>
        <w:suppressAutoHyphens/>
        <w:adjustRightInd w:val="0"/>
        <w:spacing w:line="240" w:lineRule="auto"/>
        <w:contextualSpacing/>
        <w:jc w:val="both"/>
        <w:rPr>
          <w:rFonts w:ascii="Times New Roman" w:hAnsi="Times New Roman" w:cs="Times New Roman"/>
          <w:i/>
          <w:color w:val="000000"/>
          <w:sz w:val="8"/>
        </w:rPr>
      </w:pPr>
    </w:p>
    <w:p w:rsidR="007936E3" w:rsidRPr="007936E3" w:rsidRDefault="007936E3" w:rsidP="007936E3">
      <w:pPr>
        <w:widowControl w:val="0"/>
        <w:suppressAutoHyphens/>
        <w:adjustRightInd w:val="0"/>
        <w:spacing w:line="240" w:lineRule="auto"/>
        <w:contextualSpacing/>
        <w:jc w:val="both"/>
        <w:rPr>
          <w:rFonts w:ascii="Times New Roman" w:hAnsi="Times New Roman" w:cs="Times New Roman"/>
          <w:i/>
          <w:color w:val="000000"/>
          <w:sz w:val="20"/>
        </w:rPr>
      </w:pPr>
      <w:r w:rsidRPr="007936E3">
        <w:rPr>
          <w:rFonts w:ascii="Times New Roman" w:hAnsi="Times New Roman" w:cs="Times New Roman"/>
          <w:i/>
          <w:color w:val="000000"/>
          <w:sz w:val="20"/>
        </w:rPr>
        <w:t>Ако финансовият отчет в таблицата се нуждае от допълнителна информация или разяснение, моля приложете в допълнителен текст.</w:t>
      </w:r>
    </w:p>
    <w:p w:rsidR="007936E3" w:rsidRPr="007936E3" w:rsidRDefault="007936E3" w:rsidP="007936E3">
      <w:pPr>
        <w:spacing w:line="240" w:lineRule="auto"/>
        <w:ind w:left="5664"/>
        <w:contextualSpacing/>
        <w:rPr>
          <w:rFonts w:ascii="Times New Roman" w:hAnsi="Times New Roman" w:cs="Times New Roman"/>
          <w:b/>
          <w:sz w:val="1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268"/>
        <w:gridCol w:w="850"/>
        <w:gridCol w:w="851"/>
        <w:gridCol w:w="1276"/>
        <w:gridCol w:w="1134"/>
        <w:gridCol w:w="850"/>
        <w:gridCol w:w="2372"/>
      </w:tblGrid>
      <w:tr w:rsidR="007936E3" w:rsidRPr="007936E3" w:rsidTr="004D439C">
        <w:trPr>
          <w:trHeight w:val="121"/>
        </w:trPr>
        <w:tc>
          <w:tcPr>
            <w:tcW w:w="464" w:type="dxa"/>
            <w:shd w:val="clear" w:color="auto" w:fill="F2F2F2"/>
            <w:vAlign w:val="center"/>
          </w:tcPr>
          <w:p w:rsidR="007936E3" w:rsidRPr="007936E3" w:rsidRDefault="007936E3" w:rsidP="007936E3">
            <w:pPr>
              <w:spacing w:line="240" w:lineRule="auto"/>
              <w:contextualSpacing/>
              <w:jc w:val="center"/>
              <w:rPr>
                <w:rFonts w:ascii="Times New Roman" w:hAnsi="Times New Roman" w:cs="Times New Roman"/>
                <w:b/>
                <w:sz w:val="16"/>
                <w:szCs w:val="20"/>
              </w:rPr>
            </w:pPr>
            <w:r w:rsidRPr="007936E3">
              <w:rPr>
                <w:rFonts w:ascii="Times New Roman" w:hAnsi="Times New Roman" w:cs="Times New Roman"/>
                <w:b/>
                <w:sz w:val="16"/>
                <w:szCs w:val="20"/>
              </w:rPr>
              <w:t>№</w:t>
            </w:r>
          </w:p>
        </w:tc>
        <w:tc>
          <w:tcPr>
            <w:tcW w:w="2268" w:type="dxa"/>
            <w:shd w:val="clear" w:color="auto" w:fill="F2F2F2"/>
            <w:vAlign w:val="center"/>
          </w:tcPr>
          <w:p w:rsidR="007936E3" w:rsidRPr="007936E3" w:rsidRDefault="007936E3" w:rsidP="007936E3">
            <w:pPr>
              <w:spacing w:line="240" w:lineRule="auto"/>
              <w:contextualSpacing/>
              <w:jc w:val="center"/>
              <w:rPr>
                <w:rFonts w:ascii="Times New Roman" w:hAnsi="Times New Roman" w:cs="Times New Roman"/>
                <w:b/>
                <w:sz w:val="16"/>
                <w:szCs w:val="20"/>
              </w:rPr>
            </w:pPr>
            <w:r w:rsidRPr="007936E3">
              <w:rPr>
                <w:rFonts w:ascii="Times New Roman" w:hAnsi="Times New Roman" w:cs="Times New Roman"/>
                <w:b/>
                <w:sz w:val="16"/>
                <w:szCs w:val="20"/>
              </w:rPr>
              <w:t>Вид разход</w:t>
            </w:r>
          </w:p>
        </w:tc>
        <w:tc>
          <w:tcPr>
            <w:tcW w:w="850" w:type="dxa"/>
            <w:shd w:val="clear" w:color="auto" w:fill="F2F2F2"/>
            <w:vAlign w:val="center"/>
          </w:tcPr>
          <w:p w:rsidR="007936E3" w:rsidRPr="007936E3" w:rsidRDefault="007936E3" w:rsidP="007936E3">
            <w:pPr>
              <w:spacing w:line="240" w:lineRule="auto"/>
              <w:contextualSpacing/>
              <w:jc w:val="center"/>
              <w:rPr>
                <w:rFonts w:ascii="Times New Roman" w:hAnsi="Times New Roman" w:cs="Times New Roman"/>
                <w:b/>
                <w:sz w:val="16"/>
                <w:szCs w:val="20"/>
              </w:rPr>
            </w:pPr>
            <w:r w:rsidRPr="007936E3">
              <w:rPr>
                <w:rFonts w:ascii="Times New Roman" w:hAnsi="Times New Roman" w:cs="Times New Roman"/>
                <w:b/>
                <w:sz w:val="16"/>
                <w:szCs w:val="20"/>
              </w:rPr>
              <w:t>Един. стойн.</w:t>
            </w:r>
          </w:p>
        </w:tc>
        <w:tc>
          <w:tcPr>
            <w:tcW w:w="851" w:type="dxa"/>
            <w:shd w:val="clear" w:color="auto" w:fill="F2F2F2"/>
            <w:vAlign w:val="center"/>
          </w:tcPr>
          <w:p w:rsidR="007936E3" w:rsidRPr="007936E3" w:rsidRDefault="007936E3" w:rsidP="007936E3">
            <w:pPr>
              <w:spacing w:line="240" w:lineRule="auto"/>
              <w:contextualSpacing/>
              <w:jc w:val="center"/>
              <w:rPr>
                <w:rFonts w:ascii="Times New Roman" w:hAnsi="Times New Roman" w:cs="Times New Roman"/>
                <w:b/>
                <w:sz w:val="16"/>
                <w:szCs w:val="20"/>
              </w:rPr>
            </w:pPr>
            <w:r w:rsidRPr="007936E3">
              <w:rPr>
                <w:rFonts w:ascii="Times New Roman" w:hAnsi="Times New Roman" w:cs="Times New Roman"/>
                <w:b/>
                <w:sz w:val="16"/>
                <w:szCs w:val="20"/>
              </w:rPr>
              <w:t>Брой</w:t>
            </w:r>
          </w:p>
        </w:tc>
        <w:tc>
          <w:tcPr>
            <w:tcW w:w="1276" w:type="dxa"/>
            <w:shd w:val="clear" w:color="auto" w:fill="F2F2F2"/>
            <w:vAlign w:val="center"/>
          </w:tcPr>
          <w:p w:rsidR="007936E3" w:rsidRPr="007936E3" w:rsidRDefault="007936E3" w:rsidP="007936E3">
            <w:pPr>
              <w:spacing w:line="240" w:lineRule="auto"/>
              <w:contextualSpacing/>
              <w:jc w:val="center"/>
              <w:rPr>
                <w:rFonts w:ascii="Times New Roman" w:hAnsi="Times New Roman" w:cs="Times New Roman"/>
                <w:b/>
                <w:sz w:val="16"/>
                <w:szCs w:val="20"/>
              </w:rPr>
            </w:pPr>
            <w:r w:rsidRPr="007936E3">
              <w:rPr>
                <w:rFonts w:ascii="Times New Roman" w:hAnsi="Times New Roman" w:cs="Times New Roman"/>
                <w:b/>
                <w:sz w:val="16"/>
                <w:szCs w:val="20"/>
              </w:rPr>
              <w:t>Средства по Програма „Култура“</w:t>
            </w:r>
          </w:p>
        </w:tc>
        <w:tc>
          <w:tcPr>
            <w:tcW w:w="1134" w:type="dxa"/>
            <w:shd w:val="clear" w:color="auto" w:fill="F2F2F2"/>
            <w:vAlign w:val="center"/>
          </w:tcPr>
          <w:p w:rsidR="007936E3" w:rsidRPr="007936E3" w:rsidRDefault="007936E3" w:rsidP="007936E3">
            <w:pPr>
              <w:spacing w:line="240" w:lineRule="auto"/>
              <w:contextualSpacing/>
              <w:jc w:val="center"/>
              <w:rPr>
                <w:rFonts w:ascii="Times New Roman" w:hAnsi="Times New Roman" w:cs="Times New Roman"/>
                <w:b/>
                <w:sz w:val="16"/>
                <w:szCs w:val="20"/>
              </w:rPr>
            </w:pPr>
            <w:r w:rsidRPr="007936E3">
              <w:rPr>
                <w:rFonts w:ascii="Times New Roman" w:hAnsi="Times New Roman" w:cs="Times New Roman"/>
                <w:b/>
                <w:sz w:val="16"/>
                <w:szCs w:val="20"/>
              </w:rPr>
              <w:t>Собствен принос от 30%</w:t>
            </w:r>
          </w:p>
        </w:tc>
        <w:tc>
          <w:tcPr>
            <w:tcW w:w="850" w:type="dxa"/>
            <w:shd w:val="clear" w:color="auto" w:fill="F2F2F2"/>
            <w:vAlign w:val="center"/>
          </w:tcPr>
          <w:p w:rsidR="007936E3" w:rsidRPr="007936E3" w:rsidRDefault="007936E3" w:rsidP="007936E3">
            <w:pPr>
              <w:spacing w:line="240" w:lineRule="auto"/>
              <w:contextualSpacing/>
              <w:jc w:val="center"/>
              <w:rPr>
                <w:rFonts w:ascii="Times New Roman" w:hAnsi="Times New Roman" w:cs="Times New Roman"/>
                <w:b/>
                <w:sz w:val="16"/>
                <w:szCs w:val="20"/>
              </w:rPr>
            </w:pPr>
            <w:r w:rsidRPr="007936E3">
              <w:rPr>
                <w:rFonts w:ascii="Times New Roman" w:hAnsi="Times New Roman" w:cs="Times New Roman"/>
                <w:b/>
                <w:sz w:val="16"/>
                <w:szCs w:val="20"/>
              </w:rPr>
              <w:t>Общо</w:t>
            </w:r>
          </w:p>
        </w:tc>
        <w:tc>
          <w:tcPr>
            <w:tcW w:w="2372" w:type="dxa"/>
            <w:shd w:val="clear" w:color="auto" w:fill="F2F2F2"/>
            <w:vAlign w:val="center"/>
          </w:tcPr>
          <w:p w:rsidR="007936E3" w:rsidRPr="007936E3" w:rsidRDefault="007936E3" w:rsidP="007936E3">
            <w:pPr>
              <w:spacing w:line="240" w:lineRule="auto"/>
              <w:contextualSpacing/>
              <w:jc w:val="center"/>
              <w:rPr>
                <w:rFonts w:ascii="Times New Roman" w:hAnsi="Times New Roman" w:cs="Times New Roman"/>
                <w:b/>
                <w:sz w:val="16"/>
                <w:szCs w:val="20"/>
              </w:rPr>
            </w:pPr>
            <w:r w:rsidRPr="007936E3">
              <w:rPr>
                <w:rFonts w:ascii="Times New Roman" w:hAnsi="Times New Roman" w:cs="Times New Roman"/>
                <w:b/>
                <w:sz w:val="16"/>
                <w:szCs w:val="20"/>
              </w:rPr>
              <w:t>Платежни документи №</w:t>
            </w:r>
          </w:p>
          <w:p w:rsidR="007936E3" w:rsidRPr="007936E3" w:rsidRDefault="007936E3" w:rsidP="007936E3">
            <w:pPr>
              <w:spacing w:line="240" w:lineRule="auto"/>
              <w:contextualSpacing/>
              <w:jc w:val="center"/>
              <w:rPr>
                <w:rFonts w:ascii="Times New Roman" w:hAnsi="Times New Roman" w:cs="Times New Roman"/>
                <w:b/>
                <w:sz w:val="16"/>
                <w:szCs w:val="20"/>
              </w:rPr>
            </w:pPr>
            <w:r w:rsidRPr="007936E3">
              <w:rPr>
                <w:rFonts w:ascii="Times New Roman" w:hAnsi="Times New Roman" w:cs="Times New Roman"/>
                <w:b/>
                <w:sz w:val="16"/>
                <w:szCs w:val="20"/>
              </w:rPr>
              <w:t>(фактури, РКО, платежни нареждания, договори и др.)</w:t>
            </w:r>
          </w:p>
        </w:tc>
      </w:tr>
      <w:tr w:rsidR="007936E3" w:rsidRPr="007936E3" w:rsidTr="004D439C">
        <w:trPr>
          <w:trHeight w:val="276"/>
        </w:trPr>
        <w:tc>
          <w:tcPr>
            <w:tcW w:w="464"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2268"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850"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851"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1276"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1134" w:type="dxa"/>
          </w:tcPr>
          <w:p w:rsidR="007936E3" w:rsidRPr="007936E3" w:rsidRDefault="007936E3" w:rsidP="007936E3">
            <w:pPr>
              <w:spacing w:line="240" w:lineRule="auto"/>
              <w:contextualSpacing/>
              <w:rPr>
                <w:rFonts w:ascii="Times New Roman" w:hAnsi="Times New Roman" w:cs="Times New Roman"/>
              </w:rPr>
            </w:pPr>
          </w:p>
        </w:tc>
        <w:tc>
          <w:tcPr>
            <w:tcW w:w="850"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2372" w:type="dxa"/>
            <w:shd w:val="clear" w:color="auto" w:fill="auto"/>
          </w:tcPr>
          <w:p w:rsidR="007936E3" w:rsidRPr="007936E3" w:rsidRDefault="007936E3" w:rsidP="007936E3">
            <w:pPr>
              <w:spacing w:line="240" w:lineRule="auto"/>
              <w:contextualSpacing/>
              <w:rPr>
                <w:rFonts w:ascii="Times New Roman" w:hAnsi="Times New Roman" w:cs="Times New Roman"/>
              </w:rPr>
            </w:pPr>
          </w:p>
        </w:tc>
      </w:tr>
      <w:tr w:rsidR="007936E3" w:rsidRPr="007936E3" w:rsidTr="004D439C">
        <w:trPr>
          <w:trHeight w:val="276"/>
        </w:trPr>
        <w:tc>
          <w:tcPr>
            <w:tcW w:w="464"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2268"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850"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851"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1276"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1134" w:type="dxa"/>
          </w:tcPr>
          <w:p w:rsidR="007936E3" w:rsidRPr="007936E3" w:rsidRDefault="007936E3" w:rsidP="007936E3">
            <w:pPr>
              <w:spacing w:line="240" w:lineRule="auto"/>
              <w:contextualSpacing/>
              <w:rPr>
                <w:rFonts w:ascii="Times New Roman" w:hAnsi="Times New Roman" w:cs="Times New Roman"/>
              </w:rPr>
            </w:pPr>
          </w:p>
        </w:tc>
        <w:tc>
          <w:tcPr>
            <w:tcW w:w="850"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2372" w:type="dxa"/>
            <w:shd w:val="clear" w:color="auto" w:fill="auto"/>
          </w:tcPr>
          <w:p w:rsidR="007936E3" w:rsidRPr="007936E3" w:rsidRDefault="007936E3" w:rsidP="007936E3">
            <w:pPr>
              <w:spacing w:line="240" w:lineRule="auto"/>
              <w:contextualSpacing/>
              <w:rPr>
                <w:rFonts w:ascii="Times New Roman" w:hAnsi="Times New Roman" w:cs="Times New Roman"/>
              </w:rPr>
            </w:pPr>
          </w:p>
        </w:tc>
      </w:tr>
      <w:tr w:rsidR="007936E3" w:rsidRPr="007936E3" w:rsidTr="004D439C">
        <w:trPr>
          <w:trHeight w:val="276"/>
        </w:trPr>
        <w:tc>
          <w:tcPr>
            <w:tcW w:w="464"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2268"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850"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851"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1276"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1134" w:type="dxa"/>
          </w:tcPr>
          <w:p w:rsidR="007936E3" w:rsidRPr="007936E3" w:rsidRDefault="007936E3" w:rsidP="007936E3">
            <w:pPr>
              <w:spacing w:line="240" w:lineRule="auto"/>
              <w:contextualSpacing/>
              <w:rPr>
                <w:rFonts w:ascii="Times New Roman" w:hAnsi="Times New Roman" w:cs="Times New Roman"/>
              </w:rPr>
            </w:pPr>
          </w:p>
        </w:tc>
        <w:tc>
          <w:tcPr>
            <w:tcW w:w="850"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2372" w:type="dxa"/>
            <w:shd w:val="clear" w:color="auto" w:fill="auto"/>
          </w:tcPr>
          <w:p w:rsidR="007936E3" w:rsidRPr="007936E3" w:rsidRDefault="007936E3" w:rsidP="007936E3">
            <w:pPr>
              <w:spacing w:line="240" w:lineRule="auto"/>
              <w:contextualSpacing/>
              <w:rPr>
                <w:rFonts w:ascii="Times New Roman" w:hAnsi="Times New Roman" w:cs="Times New Roman"/>
              </w:rPr>
            </w:pPr>
          </w:p>
        </w:tc>
      </w:tr>
      <w:tr w:rsidR="007936E3" w:rsidRPr="007936E3" w:rsidTr="004D439C">
        <w:trPr>
          <w:trHeight w:val="276"/>
        </w:trPr>
        <w:tc>
          <w:tcPr>
            <w:tcW w:w="464"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2268"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850"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851"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1276"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1134" w:type="dxa"/>
          </w:tcPr>
          <w:p w:rsidR="007936E3" w:rsidRPr="007936E3" w:rsidRDefault="007936E3" w:rsidP="007936E3">
            <w:pPr>
              <w:spacing w:line="240" w:lineRule="auto"/>
              <w:contextualSpacing/>
              <w:rPr>
                <w:rFonts w:ascii="Times New Roman" w:hAnsi="Times New Roman" w:cs="Times New Roman"/>
              </w:rPr>
            </w:pPr>
          </w:p>
        </w:tc>
        <w:tc>
          <w:tcPr>
            <w:tcW w:w="850"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2372" w:type="dxa"/>
            <w:shd w:val="clear" w:color="auto" w:fill="auto"/>
          </w:tcPr>
          <w:p w:rsidR="007936E3" w:rsidRPr="007936E3" w:rsidRDefault="007936E3" w:rsidP="007936E3">
            <w:pPr>
              <w:spacing w:line="240" w:lineRule="auto"/>
              <w:contextualSpacing/>
              <w:rPr>
                <w:rFonts w:ascii="Times New Roman" w:hAnsi="Times New Roman" w:cs="Times New Roman"/>
              </w:rPr>
            </w:pPr>
          </w:p>
        </w:tc>
      </w:tr>
      <w:tr w:rsidR="007936E3" w:rsidRPr="007936E3" w:rsidTr="004D439C">
        <w:trPr>
          <w:trHeight w:val="276"/>
        </w:trPr>
        <w:tc>
          <w:tcPr>
            <w:tcW w:w="464"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2268"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850"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851"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1276"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1134" w:type="dxa"/>
          </w:tcPr>
          <w:p w:rsidR="007936E3" w:rsidRPr="007936E3" w:rsidRDefault="007936E3" w:rsidP="007936E3">
            <w:pPr>
              <w:spacing w:line="240" w:lineRule="auto"/>
              <w:contextualSpacing/>
              <w:rPr>
                <w:rFonts w:ascii="Times New Roman" w:hAnsi="Times New Roman" w:cs="Times New Roman"/>
              </w:rPr>
            </w:pPr>
          </w:p>
        </w:tc>
        <w:tc>
          <w:tcPr>
            <w:tcW w:w="850"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2372" w:type="dxa"/>
            <w:shd w:val="clear" w:color="auto" w:fill="auto"/>
          </w:tcPr>
          <w:p w:rsidR="007936E3" w:rsidRPr="007936E3" w:rsidRDefault="007936E3" w:rsidP="007936E3">
            <w:pPr>
              <w:spacing w:line="240" w:lineRule="auto"/>
              <w:contextualSpacing/>
              <w:rPr>
                <w:rFonts w:ascii="Times New Roman" w:hAnsi="Times New Roman" w:cs="Times New Roman"/>
              </w:rPr>
            </w:pPr>
          </w:p>
        </w:tc>
      </w:tr>
      <w:tr w:rsidR="007936E3" w:rsidRPr="007936E3" w:rsidTr="004D439C">
        <w:trPr>
          <w:trHeight w:val="276"/>
        </w:trPr>
        <w:tc>
          <w:tcPr>
            <w:tcW w:w="464"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2268"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850"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851"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1276"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1134" w:type="dxa"/>
          </w:tcPr>
          <w:p w:rsidR="007936E3" w:rsidRPr="007936E3" w:rsidRDefault="007936E3" w:rsidP="007936E3">
            <w:pPr>
              <w:spacing w:line="240" w:lineRule="auto"/>
              <w:contextualSpacing/>
              <w:rPr>
                <w:rFonts w:ascii="Times New Roman" w:hAnsi="Times New Roman" w:cs="Times New Roman"/>
              </w:rPr>
            </w:pPr>
          </w:p>
        </w:tc>
        <w:tc>
          <w:tcPr>
            <w:tcW w:w="850"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2372" w:type="dxa"/>
            <w:shd w:val="clear" w:color="auto" w:fill="auto"/>
          </w:tcPr>
          <w:p w:rsidR="007936E3" w:rsidRPr="007936E3" w:rsidRDefault="007936E3" w:rsidP="007936E3">
            <w:pPr>
              <w:spacing w:line="240" w:lineRule="auto"/>
              <w:contextualSpacing/>
              <w:rPr>
                <w:rFonts w:ascii="Times New Roman" w:hAnsi="Times New Roman" w:cs="Times New Roman"/>
              </w:rPr>
            </w:pPr>
          </w:p>
        </w:tc>
      </w:tr>
      <w:tr w:rsidR="007936E3" w:rsidRPr="007936E3" w:rsidTr="004D439C">
        <w:trPr>
          <w:trHeight w:val="276"/>
        </w:trPr>
        <w:tc>
          <w:tcPr>
            <w:tcW w:w="464"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2268"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850"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851"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1276"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1134" w:type="dxa"/>
          </w:tcPr>
          <w:p w:rsidR="007936E3" w:rsidRPr="007936E3" w:rsidRDefault="007936E3" w:rsidP="007936E3">
            <w:pPr>
              <w:spacing w:line="240" w:lineRule="auto"/>
              <w:contextualSpacing/>
              <w:rPr>
                <w:rFonts w:ascii="Times New Roman" w:hAnsi="Times New Roman" w:cs="Times New Roman"/>
              </w:rPr>
            </w:pPr>
          </w:p>
        </w:tc>
        <w:tc>
          <w:tcPr>
            <w:tcW w:w="850"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2372" w:type="dxa"/>
            <w:shd w:val="clear" w:color="auto" w:fill="auto"/>
          </w:tcPr>
          <w:p w:rsidR="007936E3" w:rsidRPr="007936E3" w:rsidRDefault="007936E3" w:rsidP="007936E3">
            <w:pPr>
              <w:spacing w:line="240" w:lineRule="auto"/>
              <w:contextualSpacing/>
              <w:rPr>
                <w:rFonts w:ascii="Times New Roman" w:hAnsi="Times New Roman" w:cs="Times New Roman"/>
              </w:rPr>
            </w:pPr>
          </w:p>
        </w:tc>
      </w:tr>
      <w:tr w:rsidR="007936E3" w:rsidRPr="007936E3" w:rsidTr="004D439C">
        <w:trPr>
          <w:trHeight w:val="276"/>
        </w:trPr>
        <w:tc>
          <w:tcPr>
            <w:tcW w:w="464"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2268"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850"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851"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1276"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1134" w:type="dxa"/>
          </w:tcPr>
          <w:p w:rsidR="007936E3" w:rsidRPr="007936E3" w:rsidRDefault="007936E3" w:rsidP="007936E3">
            <w:pPr>
              <w:spacing w:line="240" w:lineRule="auto"/>
              <w:contextualSpacing/>
              <w:rPr>
                <w:rFonts w:ascii="Times New Roman" w:hAnsi="Times New Roman" w:cs="Times New Roman"/>
              </w:rPr>
            </w:pPr>
          </w:p>
        </w:tc>
        <w:tc>
          <w:tcPr>
            <w:tcW w:w="850"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2372" w:type="dxa"/>
            <w:shd w:val="clear" w:color="auto" w:fill="auto"/>
          </w:tcPr>
          <w:p w:rsidR="007936E3" w:rsidRPr="007936E3" w:rsidRDefault="007936E3" w:rsidP="007936E3">
            <w:pPr>
              <w:spacing w:line="240" w:lineRule="auto"/>
              <w:contextualSpacing/>
              <w:rPr>
                <w:rFonts w:ascii="Times New Roman" w:hAnsi="Times New Roman" w:cs="Times New Roman"/>
              </w:rPr>
            </w:pPr>
          </w:p>
        </w:tc>
      </w:tr>
      <w:tr w:rsidR="007936E3" w:rsidRPr="007936E3" w:rsidTr="004D439C">
        <w:trPr>
          <w:trHeight w:val="276"/>
        </w:trPr>
        <w:tc>
          <w:tcPr>
            <w:tcW w:w="464"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2268"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850"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851"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1276"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1134" w:type="dxa"/>
          </w:tcPr>
          <w:p w:rsidR="007936E3" w:rsidRPr="007936E3" w:rsidRDefault="007936E3" w:rsidP="007936E3">
            <w:pPr>
              <w:spacing w:line="240" w:lineRule="auto"/>
              <w:contextualSpacing/>
              <w:rPr>
                <w:rFonts w:ascii="Times New Roman" w:hAnsi="Times New Roman" w:cs="Times New Roman"/>
              </w:rPr>
            </w:pPr>
          </w:p>
        </w:tc>
        <w:tc>
          <w:tcPr>
            <w:tcW w:w="850"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2372" w:type="dxa"/>
            <w:shd w:val="clear" w:color="auto" w:fill="auto"/>
          </w:tcPr>
          <w:p w:rsidR="007936E3" w:rsidRPr="007936E3" w:rsidRDefault="007936E3" w:rsidP="007936E3">
            <w:pPr>
              <w:spacing w:line="240" w:lineRule="auto"/>
              <w:contextualSpacing/>
              <w:rPr>
                <w:rFonts w:ascii="Times New Roman" w:hAnsi="Times New Roman" w:cs="Times New Roman"/>
              </w:rPr>
            </w:pPr>
          </w:p>
        </w:tc>
      </w:tr>
      <w:tr w:rsidR="007936E3" w:rsidRPr="007936E3" w:rsidTr="004D439C">
        <w:trPr>
          <w:trHeight w:val="276"/>
        </w:trPr>
        <w:tc>
          <w:tcPr>
            <w:tcW w:w="464"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2268"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850"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851"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1276"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1134" w:type="dxa"/>
          </w:tcPr>
          <w:p w:rsidR="007936E3" w:rsidRPr="007936E3" w:rsidRDefault="007936E3" w:rsidP="007936E3">
            <w:pPr>
              <w:spacing w:line="240" w:lineRule="auto"/>
              <w:contextualSpacing/>
              <w:rPr>
                <w:rFonts w:ascii="Times New Roman" w:hAnsi="Times New Roman" w:cs="Times New Roman"/>
              </w:rPr>
            </w:pPr>
          </w:p>
        </w:tc>
        <w:tc>
          <w:tcPr>
            <w:tcW w:w="850"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2372" w:type="dxa"/>
            <w:shd w:val="clear" w:color="auto" w:fill="auto"/>
          </w:tcPr>
          <w:p w:rsidR="007936E3" w:rsidRPr="007936E3" w:rsidRDefault="007936E3" w:rsidP="007936E3">
            <w:pPr>
              <w:spacing w:line="240" w:lineRule="auto"/>
              <w:contextualSpacing/>
              <w:rPr>
                <w:rFonts w:ascii="Times New Roman" w:hAnsi="Times New Roman" w:cs="Times New Roman"/>
              </w:rPr>
            </w:pPr>
          </w:p>
        </w:tc>
      </w:tr>
      <w:tr w:rsidR="007936E3" w:rsidRPr="007936E3" w:rsidTr="004D439C">
        <w:trPr>
          <w:trHeight w:val="276"/>
        </w:trPr>
        <w:tc>
          <w:tcPr>
            <w:tcW w:w="464"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2268" w:type="dxa"/>
            <w:tcBorders>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850"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851"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1276"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1134" w:type="dxa"/>
          </w:tcPr>
          <w:p w:rsidR="007936E3" w:rsidRPr="007936E3" w:rsidRDefault="007936E3" w:rsidP="007936E3">
            <w:pPr>
              <w:spacing w:line="240" w:lineRule="auto"/>
              <w:contextualSpacing/>
              <w:rPr>
                <w:rFonts w:ascii="Times New Roman" w:hAnsi="Times New Roman" w:cs="Times New Roman"/>
              </w:rPr>
            </w:pPr>
          </w:p>
        </w:tc>
        <w:tc>
          <w:tcPr>
            <w:tcW w:w="850" w:type="dxa"/>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2372" w:type="dxa"/>
            <w:shd w:val="clear" w:color="auto" w:fill="auto"/>
          </w:tcPr>
          <w:p w:rsidR="007936E3" w:rsidRPr="007936E3" w:rsidRDefault="007936E3" w:rsidP="007936E3">
            <w:pPr>
              <w:spacing w:line="240" w:lineRule="auto"/>
              <w:contextualSpacing/>
              <w:rPr>
                <w:rFonts w:ascii="Times New Roman" w:hAnsi="Times New Roman" w:cs="Times New Roman"/>
              </w:rPr>
            </w:pPr>
          </w:p>
        </w:tc>
      </w:tr>
      <w:tr w:rsidR="007936E3" w:rsidRPr="007936E3" w:rsidTr="004D439C">
        <w:trPr>
          <w:trHeight w:val="276"/>
        </w:trPr>
        <w:tc>
          <w:tcPr>
            <w:tcW w:w="464" w:type="dxa"/>
            <w:tcBorders>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2268" w:type="dxa"/>
            <w:tcBorders>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850" w:type="dxa"/>
            <w:tcBorders>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851" w:type="dxa"/>
            <w:tcBorders>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1276" w:type="dxa"/>
            <w:tcBorders>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1134" w:type="dxa"/>
            <w:tcBorders>
              <w:bottom w:val="single" w:sz="4" w:space="0" w:color="auto"/>
            </w:tcBorders>
          </w:tcPr>
          <w:p w:rsidR="007936E3" w:rsidRPr="007936E3" w:rsidRDefault="007936E3" w:rsidP="007936E3">
            <w:pPr>
              <w:spacing w:line="240" w:lineRule="auto"/>
              <w:contextualSpacing/>
              <w:rPr>
                <w:rFonts w:ascii="Times New Roman" w:hAnsi="Times New Roman" w:cs="Times New Roman"/>
              </w:rPr>
            </w:pPr>
          </w:p>
        </w:tc>
        <w:tc>
          <w:tcPr>
            <w:tcW w:w="850" w:type="dxa"/>
            <w:tcBorders>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rPr>
            </w:pPr>
          </w:p>
        </w:tc>
        <w:tc>
          <w:tcPr>
            <w:tcW w:w="2372" w:type="dxa"/>
            <w:tcBorders>
              <w:bottom w:val="single" w:sz="4" w:space="0" w:color="auto"/>
            </w:tcBorders>
            <w:shd w:val="clear" w:color="auto" w:fill="auto"/>
          </w:tcPr>
          <w:p w:rsidR="007936E3" w:rsidRPr="007936E3" w:rsidRDefault="007936E3" w:rsidP="007936E3">
            <w:pPr>
              <w:spacing w:line="240" w:lineRule="auto"/>
              <w:contextualSpacing/>
              <w:rPr>
                <w:rFonts w:ascii="Times New Roman" w:hAnsi="Times New Roman" w:cs="Times New Roman"/>
              </w:rPr>
            </w:pPr>
          </w:p>
        </w:tc>
      </w:tr>
      <w:tr w:rsidR="007936E3" w:rsidRPr="007936E3" w:rsidTr="004D439C">
        <w:trPr>
          <w:trHeight w:val="291"/>
        </w:trPr>
        <w:tc>
          <w:tcPr>
            <w:tcW w:w="3582" w:type="dxa"/>
            <w:gridSpan w:val="3"/>
            <w:tcBorders>
              <w:top w:val="single" w:sz="4" w:space="0" w:color="auto"/>
              <w:bottom w:val="single" w:sz="4" w:space="0" w:color="auto"/>
              <w:right w:val="single" w:sz="4" w:space="0" w:color="auto"/>
            </w:tcBorders>
            <w:shd w:val="clear" w:color="auto" w:fill="F2F2F2"/>
          </w:tcPr>
          <w:p w:rsidR="007936E3" w:rsidRPr="007936E3" w:rsidRDefault="007936E3" w:rsidP="007936E3">
            <w:pPr>
              <w:spacing w:line="240" w:lineRule="auto"/>
              <w:contextualSpacing/>
              <w:jc w:val="right"/>
              <w:rPr>
                <w:rFonts w:ascii="Times New Roman" w:hAnsi="Times New Roman" w:cs="Times New Roman"/>
              </w:rPr>
            </w:pPr>
            <w:r w:rsidRPr="007936E3">
              <w:rPr>
                <w:rFonts w:ascii="Times New Roman" w:hAnsi="Times New Roman" w:cs="Times New Roman"/>
              </w:rPr>
              <w:t xml:space="preserve">                                   </w:t>
            </w:r>
            <w:r w:rsidRPr="007936E3">
              <w:rPr>
                <w:rFonts w:ascii="Times New Roman" w:hAnsi="Times New Roman" w:cs="Times New Roman"/>
                <w:b/>
                <w:sz w:val="16"/>
              </w:rPr>
              <w:t>ОБЩО</w:t>
            </w:r>
          </w:p>
        </w:tc>
        <w:tc>
          <w:tcPr>
            <w:tcW w:w="851" w:type="dxa"/>
            <w:tcBorders>
              <w:top w:val="single" w:sz="4" w:space="0" w:color="auto"/>
              <w:left w:val="single" w:sz="4" w:space="0" w:color="auto"/>
              <w:bottom w:val="single" w:sz="4" w:space="0" w:color="auto"/>
              <w:right w:val="single" w:sz="4" w:space="0" w:color="auto"/>
            </w:tcBorders>
            <w:shd w:val="clear" w:color="auto" w:fill="F2F2F2"/>
          </w:tcPr>
          <w:p w:rsidR="007936E3" w:rsidRPr="007936E3" w:rsidRDefault="007936E3" w:rsidP="007936E3">
            <w:pPr>
              <w:spacing w:line="240" w:lineRule="auto"/>
              <w:contextualSpacing/>
              <w:rPr>
                <w:rFonts w:ascii="Times New Roman" w:hAnsi="Times New Roman" w:cs="Times New Roman"/>
                <w:sz w:val="16"/>
              </w:rPr>
            </w:pPr>
            <w:r w:rsidRPr="007936E3">
              <w:rPr>
                <w:rFonts w:ascii="Times New Roman" w:hAnsi="Times New Roman" w:cs="Times New Roman"/>
                <w:b/>
                <w:sz w:val="16"/>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rsidR="007936E3" w:rsidRPr="007936E3" w:rsidRDefault="007936E3" w:rsidP="007936E3">
            <w:pPr>
              <w:spacing w:line="240" w:lineRule="auto"/>
              <w:contextualSpacing/>
              <w:rPr>
                <w:rFonts w:ascii="Times New Roman" w:hAnsi="Times New Roman" w:cs="Times New Roman"/>
              </w:rPr>
            </w:pPr>
            <w:r w:rsidRPr="007936E3">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7936E3" w:rsidRPr="007936E3" w:rsidRDefault="007936E3" w:rsidP="007936E3">
            <w:pPr>
              <w:spacing w:line="240" w:lineRule="auto"/>
              <w:contextualSpacing/>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2F2F2"/>
          </w:tcPr>
          <w:p w:rsidR="007936E3" w:rsidRPr="007936E3" w:rsidRDefault="007936E3" w:rsidP="007936E3">
            <w:pPr>
              <w:spacing w:line="240" w:lineRule="auto"/>
              <w:contextualSpacing/>
              <w:rPr>
                <w:rFonts w:ascii="Times New Roman" w:hAnsi="Times New Roman" w:cs="Times New Roman"/>
              </w:rPr>
            </w:pPr>
            <w:r w:rsidRPr="007936E3">
              <w:rPr>
                <w:rFonts w:ascii="Times New Roman" w:hAnsi="Times New Roman" w:cs="Times New Roman"/>
              </w:rPr>
              <w:t xml:space="preserve"> </w:t>
            </w:r>
          </w:p>
        </w:tc>
        <w:tc>
          <w:tcPr>
            <w:tcW w:w="2372" w:type="dxa"/>
            <w:tcBorders>
              <w:top w:val="single" w:sz="4" w:space="0" w:color="auto"/>
              <w:left w:val="single" w:sz="4" w:space="0" w:color="auto"/>
              <w:bottom w:val="single" w:sz="4" w:space="0" w:color="auto"/>
              <w:right w:val="single" w:sz="4" w:space="0" w:color="auto"/>
            </w:tcBorders>
            <w:shd w:val="clear" w:color="auto" w:fill="F2F2F2"/>
          </w:tcPr>
          <w:p w:rsidR="007936E3" w:rsidRPr="007936E3" w:rsidRDefault="007936E3" w:rsidP="007936E3">
            <w:pPr>
              <w:spacing w:line="240" w:lineRule="auto"/>
              <w:contextualSpacing/>
              <w:rPr>
                <w:rFonts w:ascii="Times New Roman" w:hAnsi="Times New Roman" w:cs="Times New Roman"/>
              </w:rPr>
            </w:pPr>
          </w:p>
        </w:tc>
      </w:tr>
    </w:tbl>
    <w:p w:rsidR="007936E3" w:rsidRPr="007936E3" w:rsidRDefault="007936E3" w:rsidP="007936E3">
      <w:pPr>
        <w:spacing w:line="240" w:lineRule="auto"/>
        <w:contextualSpacing/>
        <w:rPr>
          <w:rFonts w:ascii="Times New Roman" w:hAnsi="Times New Roman" w:cs="Times New Roman"/>
          <w:b/>
        </w:rPr>
      </w:pPr>
    </w:p>
    <w:p w:rsidR="007936E3" w:rsidRPr="007936E3" w:rsidRDefault="007936E3" w:rsidP="007936E3">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shd w:val="clear" w:color="auto" w:fill="D0CECE"/>
        <w:adjustRightInd w:val="0"/>
        <w:spacing w:line="240" w:lineRule="auto"/>
        <w:contextualSpacing/>
        <w:rPr>
          <w:rFonts w:ascii="Times New Roman" w:hAnsi="Times New Roman" w:cs="Times New Roman"/>
          <w:b/>
          <w:sz w:val="20"/>
        </w:rPr>
      </w:pPr>
      <w:r w:rsidRPr="007936E3">
        <w:rPr>
          <w:rFonts w:ascii="Times New Roman" w:hAnsi="Times New Roman" w:cs="Times New Roman"/>
          <w:b/>
          <w:sz w:val="20"/>
        </w:rPr>
        <w:t>5. ПРИЛОЖЕНИЯ</w:t>
      </w:r>
    </w:p>
    <w:p w:rsidR="007936E3" w:rsidRPr="007936E3" w:rsidRDefault="007936E3" w:rsidP="007936E3">
      <w:pPr>
        <w:widowControl w:val="0"/>
        <w:adjustRightInd w:val="0"/>
        <w:spacing w:line="240" w:lineRule="auto"/>
        <w:contextualSpacing/>
        <w:rPr>
          <w:rFonts w:ascii="Times New Roman" w:hAnsi="Times New Roman" w:cs="Times New Roman"/>
          <w:i/>
          <w:sz w:val="14"/>
        </w:rPr>
      </w:pPr>
    </w:p>
    <w:p w:rsidR="007936E3" w:rsidRPr="007936E3" w:rsidRDefault="007936E3" w:rsidP="007936E3">
      <w:pPr>
        <w:widowControl w:val="0"/>
        <w:adjustRightInd w:val="0"/>
        <w:spacing w:line="240" w:lineRule="auto"/>
        <w:contextualSpacing/>
        <w:rPr>
          <w:rFonts w:ascii="Times New Roman" w:hAnsi="Times New Roman" w:cs="Times New Roman"/>
          <w:i/>
          <w:sz w:val="20"/>
        </w:rPr>
      </w:pPr>
      <w:r w:rsidRPr="007936E3">
        <w:rPr>
          <w:rFonts w:ascii="Times New Roman" w:hAnsi="Times New Roman" w:cs="Times New Roman"/>
          <w:i/>
          <w:sz w:val="20"/>
        </w:rPr>
        <w:t xml:space="preserve">Моля приложете към отчета материали, доказващи изпълнението на дейностите и постигнатите резултати по проекта и ги отбележете в квадратчето: </w:t>
      </w:r>
    </w:p>
    <w:p w:rsidR="007936E3" w:rsidRPr="007936E3" w:rsidRDefault="007936E3" w:rsidP="007936E3">
      <w:pPr>
        <w:widowControl w:val="0"/>
        <w:adjustRightInd w:val="0"/>
        <w:spacing w:line="240" w:lineRule="auto"/>
        <w:contextualSpacing/>
        <w:rPr>
          <w:rFonts w:ascii="Times New Roman" w:hAnsi="Times New Roman" w:cs="Times New Roman"/>
          <w:b/>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930"/>
        <w:gridCol w:w="958"/>
      </w:tblGrid>
      <w:tr w:rsidR="007936E3" w:rsidRPr="007936E3" w:rsidTr="00853BDB">
        <w:trPr>
          <w:trHeight w:val="153"/>
          <w:jc w:val="center"/>
        </w:trPr>
        <w:tc>
          <w:tcPr>
            <w:tcW w:w="568" w:type="dxa"/>
            <w:shd w:val="clear" w:color="auto" w:fill="F2F2F2"/>
            <w:vAlign w:val="center"/>
          </w:tcPr>
          <w:p w:rsidR="007936E3" w:rsidRPr="007936E3" w:rsidRDefault="007936E3" w:rsidP="007936E3">
            <w:pPr>
              <w:widowControl w:val="0"/>
              <w:adjustRightInd w:val="0"/>
              <w:spacing w:line="240" w:lineRule="auto"/>
              <w:contextualSpacing/>
              <w:jc w:val="center"/>
              <w:rPr>
                <w:rFonts w:ascii="Times New Roman" w:hAnsi="Times New Roman" w:cs="Times New Roman"/>
                <w:b/>
                <w:sz w:val="18"/>
              </w:rPr>
            </w:pPr>
            <w:r w:rsidRPr="007936E3">
              <w:rPr>
                <w:rFonts w:ascii="Times New Roman" w:hAnsi="Times New Roman" w:cs="Times New Roman"/>
                <w:b/>
                <w:sz w:val="18"/>
              </w:rPr>
              <w:t>№</w:t>
            </w:r>
          </w:p>
        </w:tc>
        <w:tc>
          <w:tcPr>
            <w:tcW w:w="8930" w:type="dxa"/>
            <w:shd w:val="clear" w:color="auto" w:fill="F2F2F2"/>
            <w:vAlign w:val="center"/>
          </w:tcPr>
          <w:p w:rsidR="007936E3" w:rsidRPr="007936E3" w:rsidRDefault="007936E3" w:rsidP="007936E3">
            <w:pPr>
              <w:widowControl w:val="0"/>
              <w:adjustRightInd w:val="0"/>
              <w:spacing w:line="240" w:lineRule="auto"/>
              <w:contextualSpacing/>
              <w:jc w:val="center"/>
              <w:rPr>
                <w:rFonts w:ascii="Times New Roman" w:hAnsi="Times New Roman" w:cs="Times New Roman"/>
                <w:b/>
                <w:sz w:val="18"/>
              </w:rPr>
            </w:pPr>
            <w:r w:rsidRPr="007936E3">
              <w:rPr>
                <w:rFonts w:ascii="Times New Roman" w:hAnsi="Times New Roman" w:cs="Times New Roman"/>
                <w:b/>
                <w:sz w:val="18"/>
              </w:rPr>
              <w:t>Приложени материали</w:t>
            </w:r>
          </w:p>
        </w:tc>
        <w:tc>
          <w:tcPr>
            <w:tcW w:w="958" w:type="dxa"/>
            <w:shd w:val="clear" w:color="auto" w:fill="F2F2F2"/>
            <w:vAlign w:val="center"/>
          </w:tcPr>
          <w:p w:rsidR="007936E3" w:rsidRPr="007936E3" w:rsidRDefault="007936E3" w:rsidP="007936E3">
            <w:pPr>
              <w:widowControl w:val="0"/>
              <w:adjustRightInd w:val="0"/>
              <w:spacing w:line="240" w:lineRule="auto"/>
              <w:contextualSpacing/>
              <w:jc w:val="center"/>
              <w:rPr>
                <w:rFonts w:ascii="Times New Roman" w:hAnsi="Times New Roman" w:cs="Times New Roman"/>
                <w:b/>
                <w:sz w:val="18"/>
              </w:rPr>
            </w:pPr>
            <w:r w:rsidRPr="007936E3">
              <w:rPr>
                <w:rFonts w:ascii="Times New Roman" w:hAnsi="Times New Roman" w:cs="Times New Roman"/>
                <w:b/>
                <w:sz w:val="18"/>
              </w:rPr>
              <w:t xml:space="preserve"> </w:t>
            </w:r>
          </w:p>
        </w:tc>
      </w:tr>
      <w:tr w:rsidR="007936E3" w:rsidRPr="007936E3" w:rsidTr="00853BDB">
        <w:trPr>
          <w:trHeight w:val="153"/>
          <w:jc w:val="center"/>
        </w:trPr>
        <w:tc>
          <w:tcPr>
            <w:tcW w:w="568" w:type="dxa"/>
            <w:shd w:val="clear" w:color="auto" w:fill="auto"/>
            <w:vAlign w:val="center"/>
          </w:tcPr>
          <w:p w:rsidR="007936E3" w:rsidRPr="007936E3" w:rsidRDefault="007936E3" w:rsidP="007936E3">
            <w:pPr>
              <w:widowControl w:val="0"/>
              <w:adjustRightInd w:val="0"/>
              <w:spacing w:line="240" w:lineRule="auto"/>
              <w:contextualSpacing/>
              <w:jc w:val="center"/>
              <w:rPr>
                <w:rFonts w:ascii="Times New Roman" w:hAnsi="Times New Roman" w:cs="Times New Roman"/>
                <w:sz w:val="18"/>
              </w:rPr>
            </w:pPr>
            <w:r w:rsidRPr="007936E3">
              <w:rPr>
                <w:rFonts w:ascii="Times New Roman" w:hAnsi="Times New Roman" w:cs="Times New Roman"/>
                <w:sz w:val="18"/>
              </w:rPr>
              <w:t>1</w:t>
            </w:r>
          </w:p>
        </w:tc>
        <w:tc>
          <w:tcPr>
            <w:tcW w:w="8930" w:type="dxa"/>
            <w:shd w:val="clear" w:color="auto" w:fill="auto"/>
            <w:vAlign w:val="center"/>
          </w:tcPr>
          <w:p w:rsidR="007936E3" w:rsidRPr="007936E3" w:rsidRDefault="007936E3" w:rsidP="007936E3">
            <w:pPr>
              <w:widowControl w:val="0"/>
              <w:adjustRightInd w:val="0"/>
              <w:spacing w:line="240" w:lineRule="auto"/>
              <w:contextualSpacing/>
              <w:rPr>
                <w:rFonts w:ascii="Times New Roman" w:hAnsi="Times New Roman" w:cs="Times New Roman"/>
                <w:sz w:val="20"/>
              </w:rPr>
            </w:pPr>
            <w:r w:rsidRPr="007936E3">
              <w:rPr>
                <w:rFonts w:ascii="Times New Roman" w:hAnsi="Times New Roman" w:cs="Times New Roman"/>
                <w:sz w:val="20"/>
              </w:rPr>
              <w:t>Снимков материал</w:t>
            </w:r>
          </w:p>
        </w:tc>
        <w:tc>
          <w:tcPr>
            <w:tcW w:w="958" w:type="dxa"/>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rPr>
            </w:pPr>
            <w:r w:rsidRPr="007936E3">
              <w:rPr>
                <w:rFonts w:ascii="Times New Roman" w:hAnsi="Times New Roman" w:cs="Times New Roman"/>
                <w:b/>
                <w:sz w:val="20"/>
                <w:lang w:val="en-GB"/>
              </w:rPr>
              <w:fldChar w:fldCharType="begin">
                <w:ffData>
                  <w:name w:val=""/>
                  <w:enabled/>
                  <w:calcOnExit w:val="0"/>
                  <w:checkBox>
                    <w:size w:val="20"/>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r>
      <w:tr w:rsidR="007936E3" w:rsidRPr="007936E3" w:rsidTr="00853BDB">
        <w:trPr>
          <w:trHeight w:val="153"/>
          <w:jc w:val="center"/>
        </w:trPr>
        <w:tc>
          <w:tcPr>
            <w:tcW w:w="568" w:type="dxa"/>
            <w:shd w:val="clear" w:color="auto" w:fill="auto"/>
            <w:vAlign w:val="center"/>
          </w:tcPr>
          <w:p w:rsidR="007936E3" w:rsidRPr="007936E3" w:rsidRDefault="007936E3" w:rsidP="007936E3">
            <w:pPr>
              <w:widowControl w:val="0"/>
              <w:adjustRightInd w:val="0"/>
              <w:spacing w:line="240" w:lineRule="auto"/>
              <w:contextualSpacing/>
              <w:jc w:val="center"/>
              <w:rPr>
                <w:rFonts w:ascii="Times New Roman" w:hAnsi="Times New Roman" w:cs="Times New Roman"/>
                <w:sz w:val="18"/>
              </w:rPr>
            </w:pPr>
            <w:r w:rsidRPr="007936E3">
              <w:rPr>
                <w:rFonts w:ascii="Times New Roman" w:hAnsi="Times New Roman" w:cs="Times New Roman"/>
                <w:sz w:val="18"/>
              </w:rPr>
              <w:t>2</w:t>
            </w:r>
          </w:p>
          <w:p w:rsidR="007936E3" w:rsidRPr="007936E3" w:rsidRDefault="007936E3" w:rsidP="007936E3">
            <w:pPr>
              <w:widowControl w:val="0"/>
              <w:adjustRightInd w:val="0"/>
              <w:spacing w:line="240" w:lineRule="auto"/>
              <w:ind w:left="720"/>
              <w:contextualSpacing/>
              <w:jc w:val="center"/>
              <w:rPr>
                <w:rFonts w:ascii="Times New Roman" w:hAnsi="Times New Roman" w:cs="Times New Roman"/>
                <w:sz w:val="18"/>
              </w:rPr>
            </w:pPr>
          </w:p>
        </w:tc>
        <w:tc>
          <w:tcPr>
            <w:tcW w:w="8930" w:type="dxa"/>
            <w:shd w:val="clear" w:color="auto" w:fill="auto"/>
            <w:vAlign w:val="center"/>
          </w:tcPr>
          <w:p w:rsidR="007936E3" w:rsidRPr="007936E3" w:rsidRDefault="007936E3" w:rsidP="007936E3">
            <w:pPr>
              <w:widowControl w:val="0"/>
              <w:adjustRightInd w:val="0"/>
              <w:spacing w:line="240" w:lineRule="auto"/>
              <w:contextualSpacing/>
              <w:rPr>
                <w:rFonts w:ascii="Times New Roman" w:hAnsi="Times New Roman" w:cs="Times New Roman"/>
                <w:sz w:val="20"/>
              </w:rPr>
            </w:pPr>
            <w:r w:rsidRPr="007936E3">
              <w:rPr>
                <w:rFonts w:ascii="Times New Roman" w:hAnsi="Times New Roman" w:cs="Times New Roman"/>
                <w:sz w:val="20"/>
              </w:rPr>
              <w:t>Екземпляри от информационни и промоционални материали (програми, постери, афиши, флайери, транспаранти, аудио и видео материали и др.)</w:t>
            </w:r>
          </w:p>
        </w:tc>
        <w:tc>
          <w:tcPr>
            <w:tcW w:w="958" w:type="dxa"/>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rPr>
            </w:pPr>
            <w:r w:rsidRPr="007936E3">
              <w:rPr>
                <w:rFonts w:ascii="Times New Roman" w:hAnsi="Times New Roman" w:cs="Times New Roman"/>
                <w:b/>
                <w:sz w:val="20"/>
                <w:lang w:val="en-GB"/>
              </w:rPr>
              <w:fldChar w:fldCharType="begin">
                <w:ffData>
                  <w:name w:val=""/>
                  <w:enabled/>
                  <w:calcOnExit w:val="0"/>
                  <w:checkBox>
                    <w:size w:val="20"/>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r>
      <w:tr w:rsidR="007936E3" w:rsidRPr="007936E3" w:rsidTr="00853BDB">
        <w:trPr>
          <w:trHeight w:val="153"/>
          <w:jc w:val="center"/>
        </w:trPr>
        <w:tc>
          <w:tcPr>
            <w:tcW w:w="568" w:type="dxa"/>
            <w:shd w:val="clear" w:color="auto" w:fill="auto"/>
            <w:vAlign w:val="center"/>
          </w:tcPr>
          <w:p w:rsidR="007936E3" w:rsidRPr="007936E3" w:rsidRDefault="007936E3" w:rsidP="007936E3">
            <w:pPr>
              <w:widowControl w:val="0"/>
              <w:adjustRightInd w:val="0"/>
              <w:spacing w:line="240" w:lineRule="auto"/>
              <w:contextualSpacing/>
              <w:jc w:val="center"/>
              <w:rPr>
                <w:rFonts w:ascii="Times New Roman" w:hAnsi="Times New Roman" w:cs="Times New Roman"/>
                <w:sz w:val="18"/>
              </w:rPr>
            </w:pPr>
            <w:r w:rsidRPr="007936E3">
              <w:rPr>
                <w:rFonts w:ascii="Times New Roman" w:hAnsi="Times New Roman" w:cs="Times New Roman"/>
                <w:sz w:val="18"/>
              </w:rPr>
              <w:t>3</w:t>
            </w:r>
          </w:p>
        </w:tc>
        <w:tc>
          <w:tcPr>
            <w:tcW w:w="8930" w:type="dxa"/>
            <w:shd w:val="clear" w:color="auto" w:fill="auto"/>
            <w:vAlign w:val="center"/>
          </w:tcPr>
          <w:p w:rsidR="007936E3" w:rsidRPr="007936E3" w:rsidRDefault="007936E3" w:rsidP="007936E3">
            <w:pPr>
              <w:widowControl w:val="0"/>
              <w:adjustRightInd w:val="0"/>
              <w:spacing w:line="240" w:lineRule="auto"/>
              <w:contextualSpacing/>
              <w:rPr>
                <w:rFonts w:ascii="Times New Roman" w:hAnsi="Times New Roman" w:cs="Times New Roman"/>
                <w:sz w:val="20"/>
              </w:rPr>
            </w:pPr>
            <w:r w:rsidRPr="007936E3">
              <w:rPr>
                <w:rFonts w:ascii="Times New Roman" w:hAnsi="Times New Roman" w:cs="Times New Roman"/>
                <w:sz w:val="20"/>
              </w:rPr>
              <w:t>Копия от публикации в медиите, записи на предавания</w:t>
            </w:r>
          </w:p>
        </w:tc>
        <w:tc>
          <w:tcPr>
            <w:tcW w:w="958" w:type="dxa"/>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rPr>
            </w:pPr>
            <w:r w:rsidRPr="007936E3">
              <w:rPr>
                <w:rFonts w:ascii="Times New Roman" w:hAnsi="Times New Roman" w:cs="Times New Roman"/>
                <w:b/>
                <w:sz w:val="20"/>
                <w:lang w:val="en-GB"/>
              </w:rPr>
              <w:fldChar w:fldCharType="begin">
                <w:ffData>
                  <w:name w:val=""/>
                  <w:enabled/>
                  <w:calcOnExit w:val="0"/>
                  <w:checkBox>
                    <w:size w:val="20"/>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r>
      <w:tr w:rsidR="007936E3" w:rsidRPr="007936E3" w:rsidTr="00853BDB">
        <w:trPr>
          <w:trHeight w:val="153"/>
          <w:jc w:val="center"/>
        </w:trPr>
        <w:tc>
          <w:tcPr>
            <w:tcW w:w="568" w:type="dxa"/>
            <w:shd w:val="clear" w:color="auto" w:fill="auto"/>
            <w:vAlign w:val="center"/>
          </w:tcPr>
          <w:p w:rsidR="007936E3" w:rsidRPr="007936E3" w:rsidRDefault="007936E3" w:rsidP="007936E3">
            <w:pPr>
              <w:widowControl w:val="0"/>
              <w:adjustRightInd w:val="0"/>
              <w:spacing w:line="240" w:lineRule="auto"/>
              <w:contextualSpacing/>
              <w:jc w:val="center"/>
              <w:rPr>
                <w:rFonts w:ascii="Times New Roman" w:hAnsi="Times New Roman" w:cs="Times New Roman"/>
                <w:sz w:val="18"/>
              </w:rPr>
            </w:pPr>
            <w:r w:rsidRPr="007936E3">
              <w:rPr>
                <w:rFonts w:ascii="Times New Roman" w:hAnsi="Times New Roman" w:cs="Times New Roman"/>
                <w:sz w:val="18"/>
              </w:rPr>
              <w:t>4</w:t>
            </w:r>
          </w:p>
        </w:tc>
        <w:tc>
          <w:tcPr>
            <w:tcW w:w="8930" w:type="dxa"/>
            <w:shd w:val="clear" w:color="auto" w:fill="auto"/>
            <w:vAlign w:val="center"/>
          </w:tcPr>
          <w:p w:rsidR="007936E3" w:rsidRPr="007936E3" w:rsidRDefault="007936E3" w:rsidP="007936E3">
            <w:pPr>
              <w:widowControl w:val="0"/>
              <w:adjustRightInd w:val="0"/>
              <w:spacing w:line="240" w:lineRule="auto"/>
              <w:contextualSpacing/>
              <w:rPr>
                <w:rFonts w:ascii="Times New Roman" w:hAnsi="Times New Roman" w:cs="Times New Roman"/>
                <w:sz w:val="20"/>
              </w:rPr>
            </w:pPr>
            <w:r w:rsidRPr="007936E3">
              <w:rPr>
                <w:rFonts w:ascii="Times New Roman" w:hAnsi="Times New Roman" w:cs="Times New Roman"/>
                <w:sz w:val="20"/>
              </w:rPr>
              <w:t>Копие/екземпляр от произведени продукти</w:t>
            </w:r>
          </w:p>
        </w:tc>
        <w:tc>
          <w:tcPr>
            <w:tcW w:w="958" w:type="dxa"/>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rPr>
            </w:pPr>
            <w:r w:rsidRPr="007936E3">
              <w:rPr>
                <w:rFonts w:ascii="Times New Roman" w:hAnsi="Times New Roman" w:cs="Times New Roman"/>
                <w:b/>
                <w:sz w:val="20"/>
                <w:lang w:val="en-GB"/>
              </w:rPr>
              <w:fldChar w:fldCharType="begin">
                <w:ffData>
                  <w:name w:val=""/>
                  <w:enabled/>
                  <w:calcOnExit w:val="0"/>
                  <w:checkBox>
                    <w:size w:val="20"/>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r>
      <w:tr w:rsidR="007936E3" w:rsidRPr="007936E3" w:rsidTr="00853BDB">
        <w:trPr>
          <w:trHeight w:val="153"/>
          <w:jc w:val="center"/>
        </w:trPr>
        <w:tc>
          <w:tcPr>
            <w:tcW w:w="568" w:type="dxa"/>
            <w:shd w:val="clear" w:color="auto" w:fill="auto"/>
            <w:vAlign w:val="center"/>
          </w:tcPr>
          <w:p w:rsidR="007936E3" w:rsidRPr="007936E3" w:rsidRDefault="007936E3" w:rsidP="007936E3">
            <w:pPr>
              <w:widowControl w:val="0"/>
              <w:adjustRightInd w:val="0"/>
              <w:spacing w:line="240" w:lineRule="auto"/>
              <w:contextualSpacing/>
              <w:jc w:val="center"/>
              <w:rPr>
                <w:rFonts w:ascii="Times New Roman" w:hAnsi="Times New Roman" w:cs="Times New Roman"/>
                <w:sz w:val="18"/>
              </w:rPr>
            </w:pPr>
            <w:r w:rsidRPr="007936E3">
              <w:rPr>
                <w:rFonts w:ascii="Times New Roman" w:hAnsi="Times New Roman" w:cs="Times New Roman"/>
                <w:sz w:val="18"/>
              </w:rPr>
              <w:t>5</w:t>
            </w:r>
          </w:p>
        </w:tc>
        <w:tc>
          <w:tcPr>
            <w:tcW w:w="8930" w:type="dxa"/>
            <w:shd w:val="clear" w:color="auto" w:fill="auto"/>
            <w:vAlign w:val="center"/>
          </w:tcPr>
          <w:p w:rsidR="007936E3" w:rsidRPr="007936E3" w:rsidRDefault="007936E3" w:rsidP="007936E3">
            <w:pPr>
              <w:widowControl w:val="0"/>
              <w:adjustRightInd w:val="0"/>
              <w:spacing w:line="240" w:lineRule="auto"/>
              <w:contextualSpacing/>
              <w:rPr>
                <w:rFonts w:ascii="Times New Roman" w:hAnsi="Times New Roman" w:cs="Times New Roman"/>
                <w:sz w:val="20"/>
              </w:rPr>
            </w:pPr>
            <w:r w:rsidRPr="007936E3">
              <w:rPr>
                <w:rFonts w:ascii="Times New Roman" w:hAnsi="Times New Roman" w:cs="Times New Roman"/>
                <w:sz w:val="20"/>
              </w:rPr>
              <w:t>Мултимедийни презентации и продукти</w:t>
            </w:r>
          </w:p>
        </w:tc>
        <w:tc>
          <w:tcPr>
            <w:tcW w:w="958" w:type="dxa"/>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rPr>
            </w:pPr>
            <w:r w:rsidRPr="007936E3">
              <w:rPr>
                <w:rFonts w:ascii="Times New Roman" w:hAnsi="Times New Roman" w:cs="Times New Roman"/>
                <w:b/>
                <w:sz w:val="20"/>
                <w:lang w:val="en-GB"/>
              </w:rPr>
              <w:fldChar w:fldCharType="begin">
                <w:ffData>
                  <w:name w:val=""/>
                  <w:enabled/>
                  <w:calcOnExit w:val="0"/>
                  <w:checkBox>
                    <w:size w:val="20"/>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r>
      <w:tr w:rsidR="007936E3" w:rsidRPr="007936E3" w:rsidTr="00853BDB">
        <w:trPr>
          <w:trHeight w:val="153"/>
          <w:jc w:val="center"/>
        </w:trPr>
        <w:tc>
          <w:tcPr>
            <w:tcW w:w="568" w:type="dxa"/>
            <w:shd w:val="clear" w:color="auto" w:fill="auto"/>
            <w:vAlign w:val="center"/>
          </w:tcPr>
          <w:p w:rsidR="007936E3" w:rsidRPr="007936E3" w:rsidRDefault="007936E3" w:rsidP="007936E3">
            <w:pPr>
              <w:widowControl w:val="0"/>
              <w:adjustRightInd w:val="0"/>
              <w:spacing w:line="240" w:lineRule="auto"/>
              <w:contextualSpacing/>
              <w:jc w:val="center"/>
              <w:rPr>
                <w:rFonts w:ascii="Times New Roman" w:hAnsi="Times New Roman" w:cs="Times New Roman"/>
                <w:sz w:val="18"/>
              </w:rPr>
            </w:pPr>
            <w:r w:rsidRPr="007936E3">
              <w:rPr>
                <w:rFonts w:ascii="Times New Roman" w:hAnsi="Times New Roman" w:cs="Times New Roman"/>
                <w:sz w:val="18"/>
              </w:rPr>
              <w:t>6</w:t>
            </w:r>
          </w:p>
        </w:tc>
        <w:tc>
          <w:tcPr>
            <w:tcW w:w="8930" w:type="dxa"/>
            <w:shd w:val="clear" w:color="auto" w:fill="auto"/>
            <w:vAlign w:val="center"/>
          </w:tcPr>
          <w:p w:rsidR="007936E3" w:rsidRPr="007936E3" w:rsidRDefault="007936E3" w:rsidP="007936E3">
            <w:pPr>
              <w:widowControl w:val="0"/>
              <w:adjustRightInd w:val="0"/>
              <w:spacing w:line="240" w:lineRule="auto"/>
              <w:contextualSpacing/>
              <w:rPr>
                <w:rFonts w:ascii="Times New Roman" w:hAnsi="Times New Roman" w:cs="Times New Roman"/>
                <w:sz w:val="20"/>
              </w:rPr>
            </w:pPr>
            <w:r w:rsidRPr="007936E3">
              <w:rPr>
                <w:rFonts w:ascii="Times New Roman" w:hAnsi="Times New Roman" w:cs="Times New Roman"/>
                <w:sz w:val="20"/>
              </w:rPr>
              <w:t>Анкети, проведени проучвания и/или анализи с участниците и/или публиката</w:t>
            </w:r>
          </w:p>
        </w:tc>
        <w:tc>
          <w:tcPr>
            <w:tcW w:w="958" w:type="dxa"/>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rPr>
            </w:pPr>
            <w:r w:rsidRPr="007936E3">
              <w:rPr>
                <w:rFonts w:ascii="Times New Roman" w:hAnsi="Times New Roman" w:cs="Times New Roman"/>
                <w:b/>
                <w:sz w:val="20"/>
                <w:lang w:val="en-GB"/>
              </w:rPr>
              <w:fldChar w:fldCharType="begin">
                <w:ffData>
                  <w:name w:val=""/>
                  <w:enabled/>
                  <w:calcOnExit w:val="0"/>
                  <w:checkBox>
                    <w:size w:val="20"/>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r>
      <w:tr w:rsidR="007936E3" w:rsidRPr="007936E3" w:rsidTr="00853BDB">
        <w:trPr>
          <w:trHeight w:val="153"/>
          <w:jc w:val="center"/>
        </w:trPr>
        <w:tc>
          <w:tcPr>
            <w:tcW w:w="568" w:type="dxa"/>
            <w:shd w:val="clear" w:color="auto" w:fill="auto"/>
            <w:vAlign w:val="center"/>
          </w:tcPr>
          <w:p w:rsidR="007936E3" w:rsidRPr="007936E3" w:rsidRDefault="007936E3" w:rsidP="007936E3">
            <w:pPr>
              <w:widowControl w:val="0"/>
              <w:adjustRightInd w:val="0"/>
              <w:spacing w:line="240" w:lineRule="auto"/>
              <w:contextualSpacing/>
              <w:jc w:val="center"/>
              <w:rPr>
                <w:rFonts w:ascii="Times New Roman" w:hAnsi="Times New Roman" w:cs="Times New Roman"/>
                <w:sz w:val="18"/>
              </w:rPr>
            </w:pPr>
            <w:r w:rsidRPr="007936E3">
              <w:rPr>
                <w:rFonts w:ascii="Times New Roman" w:hAnsi="Times New Roman" w:cs="Times New Roman"/>
                <w:sz w:val="18"/>
              </w:rPr>
              <w:t>7</w:t>
            </w:r>
          </w:p>
        </w:tc>
        <w:tc>
          <w:tcPr>
            <w:tcW w:w="8930" w:type="dxa"/>
            <w:shd w:val="clear" w:color="auto" w:fill="auto"/>
            <w:vAlign w:val="center"/>
          </w:tcPr>
          <w:p w:rsidR="007936E3" w:rsidRPr="007936E3" w:rsidRDefault="007936E3" w:rsidP="007936E3">
            <w:pPr>
              <w:widowControl w:val="0"/>
              <w:adjustRightInd w:val="0"/>
              <w:spacing w:line="240" w:lineRule="auto"/>
              <w:contextualSpacing/>
              <w:rPr>
                <w:rFonts w:ascii="Times New Roman" w:hAnsi="Times New Roman" w:cs="Times New Roman"/>
                <w:sz w:val="20"/>
              </w:rPr>
            </w:pPr>
            <w:r w:rsidRPr="007936E3">
              <w:rPr>
                <w:rFonts w:ascii="Times New Roman" w:hAnsi="Times New Roman" w:cs="Times New Roman"/>
                <w:sz w:val="20"/>
              </w:rPr>
              <w:t>Списък на участниците с положен подпис при проведени кръгли маси, конференции, ателиета (ако е приложимо)</w:t>
            </w:r>
          </w:p>
        </w:tc>
        <w:tc>
          <w:tcPr>
            <w:tcW w:w="958" w:type="dxa"/>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rPr>
            </w:pPr>
            <w:r w:rsidRPr="007936E3">
              <w:rPr>
                <w:rFonts w:ascii="Times New Roman" w:hAnsi="Times New Roman" w:cs="Times New Roman"/>
                <w:b/>
                <w:sz w:val="20"/>
                <w:lang w:val="en-GB"/>
              </w:rPr>
              <w:fldChar w:fldCharType="begin">
                <w:ffData>
                  <w:name w:val=""/>
                  <w:enabled/>
                  <w:calcOnExit w:val="0"/>
                  <w:checkBox>
                    <w:size w:val="20"/>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r>
      <w:tr w:rsidR="007936E3" w:rsidRPr="007936E3" w:rsidTr="00853BDB">
        <w:trPr>
          <w:trHeight w:val="153"/>
          <w:jc w:val="center"/>
        </w:trPr>
        <w:tc>
          <w:tcPr>
            <w:tcW w:w="568" w:type="dxa"/>
            <w:shd w:val="clear" w:color="auto" w:fill="auto"/>
            <w:vAlign w:val="center"/>
          </w:tcPr>
          <w:p w:rsidR="007936E3" w:rsidRPr="007936E3" w:rsidRDefault="007936E3" w:rsidP="007936E3">
            <w:pPr>
              <w:widowControl w:val="0"/>
              <w:adjustRightInd w:val="0"/>
              <w:spacing w:line="240" w:lineRule="auto"/>
              <w:contextualSpacing/>
              <w:jc w:val="center"/>
              <w:rPr>
                <w:rFonts w:ascii="Times New Roman" w:hAnsi="Times New Roman" w:cs="Times New Roman"/>
                <w:sz w:val="18"/>
              </w:rPr>
            </w:pPr>
            <w:r w:rsidRPr="007936E3">
              <w:rPr>
                <w:rFonts w:ascii="Times New Roman" w:hAnsi="Times New Roman" w:cs="Times New Roman"/>
                <w:sz w:val="18"/>
              </w:rPr>
              <w:t>8</w:t>
            </w:r>
          </w:p>
        </w:tc>
        <w:tc>
          <w:tcPr>
            <w:tcW w:w="8930" w:type="dxa"/>
            <w:shd w:val="clear" w:color="auto" w:fill="auto"/>
            <w:vAlign w:val="center"/>
          </w:tcPr>
          <w:p w:rsidR="007936E3" w:rsidRPr="007936E3" w:rsidRDefault="007936E3" w:rsidP="007936E3">
            <w:pPr>
              <w:widowControl w:val="0"/>
              <w:adjustRightInd w:val="0"/>
              <w:spacing w:line="240" w:lineRule="auto"/>
              <w:contextualSpacing/>
              <w:rPr>
                <w:rFonts w:ascii="Times New Roman" w:hAnsi="Times New Roman" w:cs="Times New Roman"/>
                <w:sz w:val="20"/>
              </w:rPr>
            </w:pPr>
            <w:r w:rsidRPr="007936E3">
              <w:rPr>
                <w:rFonts w:ascii="Times New Roman" w:hAnsi="Times New Roman" w:cs="Times New Roman"/>
                <w:sz w:val="20"/>
              </w:rPr>
              <w:t>Други (добавете в таблицата)</w:t>
            </w:r>
          </w:p>
        </w:tc>
        <w:tc>
          <w:tcPr>
            <w:tcW w:w="958" w:type="dxa"/>
            <w:shd w:val="clear" w:color="auto" w:fill="auto"/>
            <w:vAlign w:val="center"/>
          </w:tcPr>
          <w:p w:rsidR="007936E3" w:rsidRPr="007936E3" w:rsidRDefault="007936E3" w:rsidP="007936E3">
            <w:pPr>
              <w:spacing w:line="240" w:lineRule="auto"/>
              <w:contextualSpacing/>
              <w:jc w:val="center"/>
              <w:rPr>
                <w:rFonts w:ascii="Times New Roman" w:hAnsi="Times New Roman" w:cs="Times New Roman"/>
              </w:rPr>
            </w:pPr>
            <w:r w:rsidRPr="007936E3">
              <w:rPr>
                <w:rFonts w:ascii="Times New Roman" w:hAnsi="Times New Roman" w:cs="Times New Roman"/>
                <w:b/>
                <w:sz w:val="20"/>
                <w:lang w:val="en-GB"/>
              </w:rPr>
              <w:fldChar w:fldCharType="begin">
                <w:ffData>
                  <w:name w:val=""/>
                  <w:enabled/>
                  <w:calcOnExit w:val="0"/>
                  <w:checkBox>
                    <w:size w:val="20"/>
                    <w:default w:val="0"/>
                  </w:checkBox>
                </w:ffData>
              </w:fldChar>
            </w:r>
            <w:r w:rsidRPr="007936E3">
              <w:rPr>
                <w:rFonts w:ascii="Times New Roman" w:hAnsi="Times New Roman" w:cs="Times New Roman"/>
                <w:b/>
                <w:sz w:val="20"/>
                <w:lang w:val="en-GB"/>
              </w:rPr>
              <w:instrText xml:space="preserve"> FORMCHECKBOX </w:instrText>
            </w:r>
            <w:r w:rsidR="005B75DA">
              <w:rPr>
                <w:rFonts w:ascii="Times New Roman" w:hAnsi="Times New Roman" w:cs="Times New Roman"/>
                <w:b/>
                <w:sz w:val="20"/>
                <w:lang w:val="en-GB"/>
              </w:rPr>
            </w:r>
            <w:r w:rsidR="005B75DA">
              <w:rPr>
                <w:rFonts w:ascii="Times New Roman" w:hAnsi="Times New Roman" w:cs="Times New Roman"/>
                <w:b/>
                <w:sz w:val="20"/>
                <w:lang w:val="en-GB"/>
              </w:rPr>
              <w:fldChar w:fldCharType="separate"/>
            </w:r>
            <w:r w:rsidRPr="007936E3">
              <w:rPr>
                <w:rFonts w:ascii="Times New Roman" w:hAnsi="Times New Roman" w:cs="Times New Roman"/>
                <w:b/>
                <w:sz w:val="20"/>
                <w:lang w:val="en-GB"/>
              </w:rPr>
              <w:fldChar w:fldCharType="end"/>
            </w:r>
          </w:p>
        </w:tc>
      </w:tr>
    </w:tbl>
    <w:p w:rsidR="007936E3" w:rsidRPr="007936E3" w:rsidRDefault="007936E3" w:rsidP="007936E3">
      <w:pPr>
        <w:spacing w:line="240" w:lineRule="auto"/>
        <w:ind w:right="-828"/>
        <w:contextualSpacing/>
        <w:rPr>
          <w:rFonts w:ascii="Times New Roman" w:eastAsia="Arial Unicode MS" w:hAnsi="Times New Roman" w:cs="Times New Roman"/>
        </w:rPr>
      </w:pPr>
    </w:p>
    <w:p w:rsidR="007936E3" w:rsidRPr="007936E3" w:rsidRDefault="007936E3" w:rsidP="007936E3">
      <w:pPr>
        <w:spacing w:line="240" w:lineRule="auto"/>
        <w:ind w:right="-828"/>
        <w:contextualSpacing/>
        <w:jc w:val="both"/>
        <w:rPr>
          <w:rFonts w:ascii="Times New Roman" w:eastAsia="Arial Unicode MS" w:hAnsi="Times New Roman" w:cs="Times New Roman"/>
          <w:b/>
          <w:i/>
          <w:sz w:val="20"/>
        </w:rPr>
      </w:pPr>
      <w:r w:rsidRPr="007936E3">
        <w:rPr>
          <w:rFonts w:ascii="Times New Roman" w:eastAsia="Arial Unicode MS" w:hAnsi="Times New Roman" w:cs="Times New Roman"/>
          <w:b/>
          <w:i/>
          <w:sz w:val="20"/>
          <w:u w:val="single"/>
        </w:rPr>
        <w:t>Забележка</w:t>
      </w:r>
      <w:r w:rsidRPr="007936E3">
        <w:rPr>
          <w:rFonts w:ascii="Times New Roman" w:eastAsia="Arial Unicode MS" w:hAnsi="Times New Roman" w:cs="Times New Roman"/>
          <w:b/>
          <w:i/>
          <w:sz w:val="20"/>
        </w:rPr>
        <w:t xml:space="preserve">:         </w:t>
      </w:r>
    </w:p>
    <w:p w:rsidR="007936E3" w:rsidRPr="007936E3" w:rsidRDefault="007936E3" w:rsidP="007936E3">
      <w:pPr>
        <w:widowControl w:val="0"/>
        <w:numPr>
          <w:ilvl w:val="0"/>
          <w:numId w:val="34"/>
        </w:numPr>
        <w:tabs>
          <w:tab w:val="clear" w:pos="720"/>
          <w:tab w:val="num" w:pos="360"/>
        </w:tabs>
        <w:adjustRightInd w:val="0"/>
        <w:spacing w:after="0" w:line="240" w:lineRule="auto"/>
        <w:ind w:left="360"/>
        <w:contextualSpacing/>
        <w:jc w:val="both"/>
        <w:rPr>
          <w:rFonts w:ascii="Times New Roman" w:eastAsia="Arial Unicode MS" w:hAnsi="Times New Roman" w:cs="Times New Roman"/>
          <w:sz w:val="18"/>
        </w:rPr>
      </w:pPr>
      <w:r w:rsidRPr="007936E3">
        <w:rPr>
          <w:rFonts w:ascii="Times New Roman" w:eastAsia="Arial Unicode MS" w:hAnsi="Times New Roman" w:cs="Times New Roman"/>
          <w:sz w:val="18"/>
        </w:rPr>
        <w:t>Отчетната форма е неделима част от Договора, сключен между Възложителя (Община Русе) и Изпълнителя;</w:t>
      </w:r>
    </w:p>
    <w:p w:rsidR="007936E3" w:rsidRPr="007936E3" w:rsidRDefault="007936E3" w:rsidP="007936E3">
      <w:pPr>
        <w:widowControl w:val="0"/>
        <w:numPr>
          <w:ilvl w:val="0"/>
          <w:numId w:val="34"/>
        </w:numPr>
        <w:tabs>
          <w:tab w:val="clear" w:pos="720"/>
          <w:tab w:val="num" w:pos="360"/>
        </w:tabs>
        <w:adjustRightInd w:val="0"/>
        <w:spacing w:after="0" w:line="240" w:lineRule="auto"/>
        <w:ind w:left="360"/>
        <w:contextualSpacing/>
        <w:jc w:val="both"/>
        <w:rPr>
          <w:rFonts w:ascii="Times New Roman" w:eastAsia="Arial Unicode MS" w:hAnsi="Times New Roman" w:cs="Times New Roman"/>
          <w:sz w:val="18"/>
        </w:rPr>
      </w:pPr>
      <w:r w:rsidRPr="007936E3">
        <w:rPr>
          <w:rFonts w:ascii="Times New Roman" w:eastAsia="Arial Unicode MS" w:hAnsi="Times New Roman" w:cs="Times New Roman"/>
          <w:sz w:val="18"/>
        </w:rPr>
        <w:t>Извършените разходи следва да са в рамките на одобрения от финансиращата организация бюджет;</w:t>
      </w:r>
    </w:p>
    <w:p w:rsidR="007936E3" w:rsidRPr="007936E3" w:rsidRDefault="007936E3" w:rsidP="007936E3">
      <w:pPr>
        <w:widowControl w:val="0"/>
        <w:numPr>
          <w:ilvl w:val="0"/>
          <w:numId w:val="34"/>
        </w:numPr>
        <w:tabs>
          <w:tab w:val="clear" w:pos="720"/>
          <w:tab w:val="num" w:pos="360"/>
        </w:tabs>
        <w:adjustRightInd w:val="0"/>
        <w:spacing w:after="0" w:line="240" w:lineRule="auto"/>
        <w:ind w:left="360"/>
        <w:contextualSpacing/>
        <w:jc w:val="both"/>
        <w:rPr>
          <w:rFonts w:ascii="Times New Roman" w:eastAsia="Arial Unicode MS" w:hAnsi="Times New Roman" w:cs="Times New Roman"/>
          <w:sz w:val="18"/>
        </w:rPr>
      </w:pPr>
      <w:r w:rsidRPr="007936E3">
        <w:rPr>
          <w:rFonts w:ascii="Times New Roman" w:eastAsia="Arial Unicode MS" w:hAnsi="Times New Roman" w:cs="Times New Roman"/>
          <w:sz w:val="18"/>
        </w:rPr>
        <w:t>Всички разходи следва да се отчитат съгласно изискванията на действащите нормативни документи;</w:t>
      </w:r>
    </w:p>
    <w:p w:rsidR="007936E3" w:rsidRPr="007936E3" w:rsidRDefault="007936E3" w:rsidP="007936E3">
      <w:pPr>
        <w:widowControl w:val="0"/>
        <w:numPr>
          <w:ilvl w:val="0"/>
          <w:numId w:val="34"/>
        </w:numPr>
        <w:tabs>
          <w:tab w:val="clear" w:pos="720"/>
          <w:tab w:val="num" w:pos="360"/>
        </w:tabs>
        <w:adjustRightInd w:val="0"/>
        <w:spacing w:after="0" w:line="240" w:lineRule="auto"/>
        <w:ind w:left="360"/>
        <w:contextualSpacing/>
        <w:jc w:val="both"/>
        <w:rPr>
          <w:rFonts w:ascii="Times New Roman" w:eastAsia="Arial Unicode MS" w:hAnsi="Times New Roman" w:cs="Times New Roman"/>
          <w:sz w:val="18"/>
        </w:rPr>
      </w:pPr>
      <w:r w:rsidRPr="007936E3">
        <w:rPr>
          <w:rFonts w:ascii="Times New Roman" w:eastAsia="Arial Unicode MS" w:hAnsi="Times New Roman" w:cs="Times New Roman"/>
          <w:sz w:val="18"/>
        </w:rPr>
        <w:t>Отчетът следва да бъде направен по приложения формуляр и представен в 1 екземпляр на хартиен носител и 1 екземпляр на електронен носител.</w:t>
      </w:r>
    </w:p>
    <w:p w:rsidR="007936E3" w:rsidRPr="007936E3" w:rsidRDefault="007936E3" w:rsidP="007936E3">
      <w:pPr>
        <w:widowControl w:val="0"/>
        <w:numPr>
          <w:ilvl w:val="0"/>
          <w:numId w:val="34"/>
        </w:numPr>
        <w:tabs>
          <w:tab w:val="clear" w:pos="720"/>
          <w:tab w:val="num" w:pos="360"/>
        </w:tabs>
        <w:adjustRightInd w:val="0"/>
        <w:spacing w:after="0" w:line="240" w:lineRule="auto"/>
        <w:ind w:left="360"/>
        <w:contextualSpacing/>
        <w:jc w:val="both"/>
        <w:rPr>
          <w:rFonts w:ascii="Times New Roman" w:eastAsia="Arial Unicode MS" w:hAnsi="Times New Roman" w:cs="Times New Roman"/>
          <w:sz w:val="18"/>
        </w:rPr>
      </w:pPr>
      <w:r w:rsidRPr="007936E3">
        <w:rPr>
          <w:rFonts w:ascii="Times New Roman" w:eastAsia="Arial Unicode MS" w:hAnsi="Times New Roman" w:cs="Times New Roman"/>
          <w:sz w:val="18"/>
        </w:rPr>
        <w:t xml:space="preserve">Приложените заверени копия на финансови документи, доказващи изпълнението на проекта, се представят в 1 екземпляр. </w:t>
      </w:r>
    </w:p>
    <w:p w:rsidR="007936E3" w:rsidRPr="007936E3" w:rsidRDefault="007936E3" w:rsidP="007936E3">
      <w:pPr>
        <w:widowControl w:val="0"/>
        <w:numPr>
          <w:ilvl w:val="0"/>
          <w:numId w:val="34"/>
        </w:numPr>
        <w:tabs>
          <w:tab w:val="clear" w:pos="720"/>
          <w:tab w:val="num" w:pos="360"/>
        </w:tabs>
        <w:adjustRightInd w:val="0"/>
        <w:spacing w:after="0" w:line="240" w:lineRule="auto"/>
        <w:ind w:left="360"/>
        <w:contextualSpacing/>
        <w:jc w:val="both"/>
        <w:rPr>
          <w:rFonts w:ascii="Times New Roman" w:eastAsia="Arial Unicode MS" w:hAnsi="Times New Roman" w:cs="Times New Roman"/>
          <w:sz w:val="18"/>
        </w:rPr>
      </w:pPr>
      <w:r w:rsidRPr="007936E3">
        <w:rPr>
          <w:rFonts w:ascii="Times New Roman" w:eastAsia="Arial Unicode MS" w:hAnsi="Times New Roman" w:cs="Times New Roman"/>
          <w:sz w:val="18"/>
        </w:rPr>
        <w:t xml:space="preserve">Комплектът от документи се предава в Деловодството на Община Русе. Отчети, получени по електронна поща, </w:t>
      </w:r>
      <w:r w:rsidRPr="007936E3">
        <w:rPr>
          <w:rFonts w:ascii="Times New Roman" w:eastAsia="Arial Unicode MS" w:hAnsi="Times New Roman" w:cs="Times New Roman"/>
          <w:sz w:val="18"/>
          <w:u w:val="single"/>
        </w:rPr>
        <w:t>няма да се приемат.</w:t>
      </w:r>
      <w:r w:rsidRPr="007936E3">
        <w:rPr>
          <w:rFonts w:ascii="Times New Roman" w:eastAsia="Arial Unicode MS" w:hAnsi="Times New Roman" w:cs="Times New Roman"/>
          <w:sz w:val="18"/>
        </w:rPr>
        <w:t xml:space="preserve"> </w:t>
      </w:r>
    </w:p>
    <w:p w:rsidR="007936E3" w:rsidRPr="007936E3" w:rsidRDefault="007936E3" w:rsidP="007936E3">
      <w:pPr>
        <w:widowControl w:val="0"/>
        <w:suppressAutoHyphens/>
        <w:adjustRightInd w:val="0"/>
        <w:spacing w:line="240" w:lineRule="auto"/>
        <w:contextualSpacing/>
        <w:jc w:val="both"/>
        <w:rPr>
          <w:rFonts w:ascii="Times New Roman" w:hAnsi="Times New Roman" w:cs="Times New Roman"/>
          <w:b/>
          <w:color w:val="000000"/>
          <w:sz w:val="20"/>
        </w:rPr>
      </w:pPr>
    </w:p>
    <w:p w:rsidR="004D439C" w:rsidRDefault="007936E3" w:rsidP="007936E3">
      <w:pPr>
        <w:widowControl w:val="0"/>
        <w:suppressAutoHyphens/>
        <w:adjustRightInd w:val="0"/>
        <w:spacing w:line="240" w:lineRule="auto"/>
        <w:contextualSpacing/>
        <w:jc w:val="both"/>
        <w:rPr>
          <w:rFonts w:ascii="Times New Roman" w:hAnsi="Times New Roman" w:cs="Times New Roman"/>
          <w:b/>
          <w:color w:val="000000"/>
          <w:sz w:val="20"/>
        </w:rPr>
      </w:pPr>
      <w:r w:rsidRPr="007936E3">
        <w:rPr>
          <w:rFonts w:ascii="Times New Roman" w:hAnsi="Times New Roman" w:cs="Times New Roman"/>
          <w:b/>
          <w:color w:val="000000"/>
          <w:sz w:val="20"/>
        </w:rPr>
        <w:t>Дата:</w:t>
      </w:r>
      <w:r w:rsidRPr="007936E3">
        <w:rPr>
          <w:rFonts w:ascii="Times New Roman" w:hAnsi="Times New Roman" w:cs="Times New Roman"/>
          <w:b/>
          <w:color w:val="000000"/>
          <w:sz w:val="20"/>
        </w:rPr>
        <w:tab/>
      </w:r>
      <w:r w:rsidRPr="007936E3">
        <w:rPr>
          <w:rFonts w:ascii="Times New Roman" w:hAnsi="Times New Roman" w:cs="Times New Roman"/>
          <w:b/>
          <w:color w:val="000000"/>
          <w:sz w:val="20"/>
        </w:rPr>
        <w:tab/>
      </w:r>
      <w:r w:rsidRPr="007936E3">
        <w:rPr>
          <w:rFonts w:ascii="Times New Roman" w:hAnsi="Times New Roman" w:cs="Times New Roman"/>
          <w:b/>
          <w:color w:val="000000"/>
          <w:sz w:val="20"/>
        </w:rPr>
        <w:tab/>
      </w:r>
      <w:r w:rsidRPr="007936E3">
        <w:rPr>
          <w:rFonts w:ascii="Times New Roman" w:hAnsi="Times New Roman" w:cs="Times New Roman"/>
          <w:b/>
          <w:color w:val="000000"/>
          <w:sz w:val="20"/>
        </w:rPr>
        <w:tab/>
      </w:r>
      <w:r w:rsidRPr="007936E3">
        <w:rPr>
          <w:rFonts w:ascii="Times New Roman" w:hAnsi="Times New Roman" w:cs="Times New Roman"/>
          <w:b/>
          <w:color w:val="000000"/>
          <w:sz w:val="20"/>
        </w:rPr>
        <w:tab/>
      </w:r>
      <w:r w:rsidRPr="007936E3">
        <w:rPr>
          <w:rFonts w:ascii="Times New Roman" w:hAnsi="Times New Roman" w:cs="Times New Roman"/>
          <w:b/>
          <w:color w:val="000000"/>
          <w:sz w:val="20"/>
        </w:rPr>
        <w:tab/>
      </w:r>
      <w:r w:rsidRPr="007936E3">
        <w:rPr>
          <w:rFonts w:ascii="Times New Roman" w:hAnsi="Times New Roman" w:cs="Times New Roman"/>
          <w:b/>
          <w:color w:val="000000"/>
          <w:sz w:val="20"/>
        </w:rPr>
        <w:tab/>
      </w:r>
      <w:r w:rsidRPr="007936E3">
        <w:rPr>
          <w:rFonts w:ascii="Times New Roman" w:hAnsi="Times New Roman" w:cs="Times New Roman"/>
          <w:b/>
          <w:color w:val="000000"/>
          <w:sz w:val="20"/>
        </w:rPr>
        <w:tab/>
      </w:r>
    </w:p>
    <w:p w:rsidR="004D439C" w:rsidRDefault="004D439C" w:rsidP="007936E3">
      <w:pPr>
        <w:widowControl w:val="0"/>
        <w:suppressAutoHyphens/>
        <w:adjustRightInd w:val="0"/>
        <w:spacing w:line="240" w:lineRule="auto"/>
        <w:contextualSpacing/>
        <w:jc w:val="both"/>
        <w:rPr>
          <w:rFonts w:ascii="Times New Roman" w:hAnsi="Times New Roman" w:cs="Times New Roman"/>
          <w:b/>
          <w:color w:val="000000"/>
          <w:sz w:val="20"/>
        </w:rPr>
      </w:pPr>
    </w:p>
    <w:p w:rsidR="004D439C" w:rsidRDefault="004D439C" w:rsidP="007936E3">
      <w:pPr>
        <w:widowControl w:val="0"/>
        <w:suppressAutoHyphens/>
        <w:adjustRightInd w:val="0"/>
        <w:spacing w:line="240" w:lineRule="auto"/>
        <w:contextualSpacing/>
        <w:jc w:val="both"/>
        <w:rPr>
          <w:rFonts w:ascii="Times New Roman" w:hAnsi="Times New Roman" w:cs="Times New Roman"/>
          <w:b/>
          <w:color w:val="000000"/>
          <w:sz w:val="20"/>
        </w:rPr>
      </w:pPr>
    </w:p>
    <w:p w:rsidR="004D439C" w:rsidRDefault="004D439C" w:rsidP="007936E3">
      <w:pPr>
        <w:widowControl w:val="0"/>
        <w:suppressAutoHyphens/>
        <w:adjustRightInd w:val="0"/>
        <w:spacing w:line="240" w:lineRule="auto"/>
        <w:contextualSpacing/>
        <w:jc w:val="both"/>
        <w:rPr>
          <w:rFonts w:ascii="Times New Roman" w:hAnsi="Times New Roman" w:cs="Times New Roman"/>
          <w:b/>
          <w:color w:val="000000"/>
          <w:sz w:val="20"/>
        </w:rPr>
      </w:pPr>
    </w:p>
    <w:p w:rsidR="004D439C" w:rsidRDefault="004D439C" w:rsidP="007936E3">
      <w:pPr>
        <w:widowControl w:val="0"/>
        <w:suppressAutoHyphens/>
        <w:adjustRightInd w:val="0"/>
        <w:spacing w:line="240" w:lineRule="auto"/>
        <w:contextualSpacing/>
        <w:jc w:val="both"/>
        <w:rPr>
          <w:rFonts w:ascii="Times New Roman" w:hAnsi="Times New Roman" w:cs="Times New Roman"/>
          <w:b/>
          <w:color w:val="000000"/>
          <w:sz w:val="20"/>
        </w:rPr>
      </w:pPr>
    </w:p>
    <w:p w:rsidR="004D439C" w:rsidRDefault="004D439C" w:rsidP="007936E3">
      <w:pPr>
        <w:widowControl w:val="0"/>
        <w:suppressAutoHyphens/>
        <w:adjustRightInd w:val="0"/>
        <w:spacing w:line="240" w:lineRule="auto"/>
        <w:contextualSpacing/>
        <w:jc w:val="both"/>
        <w:rPr>
          <w:rFonts w:ascii="Times New Roman" w:hAnsi="Times New Roman" w:cs="Times New Roman"/>
          <w:b/>
          <w:color w:val="000000"/>
          <w:sz w:val="20"/>
        </w:rPr>
      </w:pPr>
    </w:p>
    <w:p w:rsidR="007936E3" w:rsidRPr="007936E3" w:rsidRDefault="007936E3" w:rsidP="004D439C">
      <w:pPr>
        <w:widowControl w:val="0"/>
        <w:suppressAutoHyphens/>
        <w:adjustRightInd w:val="0"/>
        <w:spacing w:line="240" w:lineRule="auto"/>
        <w:ind w:left="4956" w:firstLine="708"/>
        <w:contextualSpacing/>
        <w:jc w:val="both"/>
        <w:rPr>
          <w:rFonts w:ascii="Times New Roman" w:hAnsi="Times New Roman" w:cs="Times New Roman"/>
          <w:b/>
          <w:color w:val="000000"/>
          <w:sz w:val="20"/>
        </w:rPr>
      </w:pPr>
      <w:r w:rsidRPr="007936E3">
        <w:rPr>
          <w:rFonts w:ascii="Times New Roman" w:hAnsi="Times New Roman" w:cs="Times New Roman"/>
          <w:b/>
          <w:color w:val="000000"/>
          <w:sz w:val="20"/>
        </w:rPr>
        <w:t>Изготвил:</w:t>
      </w:r>
    </w:p>
    <w:p w:rsidR="007936E3" w:rsidRPr="007936E3" w:rsidRDefault="007936E3" w:rsidP="007936E3">
      <w:pPr>
        <w:widowControl w:val="0"/>
        <w:suppressAutoHyphens/>
        <w:adjustRightInd w:val="0"/>
        <w:spacing w:line="240" w:lineRule="auto"/>
        <w:contextualSpacing/>
        <w:jc w:val="both"/>
        <w:rPr>
          <w:rFonts w:ascii="Times New Roman" w:hAnsi="Times New Roman" w:cs="Times New Roman"/>
          <w:color w:val="000000"/>
          <w:sz w:val="20"/>
        </w:rPr>
      </w:pPr>
      <w:r w:rsidRPr="007936E3">
        <w:rPr>
          <w:rFonts w:ascii="Times New Roman" w:hAnsi="Times New Roman" w:cs="Times New Roman"/>
          <w:color w:val="000000"/>
          <w:sz w:val="20"/>
        </w:rPr>
        <w:tab/>
      </w:r>
      <w:r w:rsidRPr="007936E3">
        <w:rPr>
          <w:rFonts w:ascii="Times New Roman" w:hAnsi="Times New Roman" w:cs="Times New Roman"/>
          <w:color w:val="000000"/>
          <w:sz w:val="20"/>
        </w:rPr>
        <w:tab/>
      </w:r>
      <w:r w:rsidRPr="007936E3">
        <w:rPr>
          <w:rFonts w:ascii="Times New Roman" w:hAnsi="Times New Roman" w:cs="Times New Roman"/>
          <w:color w:val="000000"/>
          <w:sz w:val="20"/>
        </w:rPr>
        <w:tab/>
      </w:r>
      <w:r w:rsidRPr="007936E3">
        <w:rPr>
          <w:rFonts w:ascii="Times New Roman" w:hAnsi="Times New Roman" w:cs="Times New Roman"/>
          <w:color w:val="000000"/>
          <w:sz w:val="20"/>
        </w:rPr>
        <w:tab/>
      </w:r>
      <w:r w:rsidRPr="007936E3">
        <w:rPr>
          <w:rFonts w:ascii="Times New Roman" w:hAnsi="Times New Roman" w:cs="Times New Roman"/>
          <w:color w:val="000000"/>
          <w:sz w:val="20"/>
        </w:rPr>
        <w:tab/>
      </w:r>
      <w:r w:rsidRPr="007936E3">
        <w:rPr>
          <w:rFonts w:ascii="Times New Roman" w:hAnsi="Times New Roman" w:cs="Times New Roman"/>
          <w:color w:val="000000"/>
          <w:sz w:val="20"/>
        </w:rPr>
        <w:tab/>
      </w:r>
      <w:r w:rsidRPr="007936E3">
        <w:rPr>
          <w:rFonts w:ascii="Times New Roman" w:hAnsi="Times New Roman" w:cs="Times New Roman"/>
          <w:color w:val="000000"/>
          <w:sz w:val="20"/>
        </w:rPr>
        <w:tab/>
      </w:r>
      <w:r w:rsidRPr="007936E3">
        <w:rPr>
          <w:rFonts w:ascii="Times New Roman" w:hAnsi="Times New Roman" w:cs="Times New Roman"/>
          <w:color w:val="000000"/>
          <w:sz w:val="20"/>
        </w:rPr>
        <w:tab/>
      </w:r>
      <w:r w:rsidRPr="007936E3">
        <w:rPr>
          <w:rFonts w:ascii="Times New Roman" w:hAnsi="Times New Roman" w:cs="Times New Roman"/>
          <w:color w:val="000000"/>
          <w:sz w:val="20"/>
        </w:rPr>
        <w:tab/>
      </w:r>
      <w:r w:rsidRPr="007936E3">
        <w:rPr>
          <w:rFonts w:ascii="Times New Roman" w:hAnsi="Times New Roman" w:cs="Times New Roman"/>
          <w:color w:val="000000"/>
          <w:sz w:val="20"/>
        </w:rPr>
        <w:tab/>
        <w:t>(име, подпис и печат)</w:t>
      </w:r>
    </w:p>
    <w:p w:rsidR="007936E3" w:rsidRDefault="007936E3" w:rsidP="007936E3">
      <w:pPr>
        <w:spacing w:line="240" w:lineRule="auto"/>
        <w:contextualSpacing/>
        <w:rPr>
          <w:rFonts w:ascii="Times New Roman" w:hAnsi="Times New Roman" w:cs="Times New Roman"/>
          <w:b/>
        </w:rPr>
      </w:pPr>
    </w:p>
    <w:p w:rsidR="00051C6A" w:rsidRDefault="00051C6A" w:rsidP="007936E3">
      <w:pPr>
        <w:spacing w:line="240" w:lineRule="auto"/>
        <w:contextualSpacing/>
        <w:rPr>
          <w:rFonts w:ascii="Times New Roman" w:hAnsi="Times New Roman" w:cs="Times New Roman"/>
          <w:b/>
        </w:rPr>
      </w:pPr>
    </w:p>
    <w:p w:rsidR="00051C6A" w:rsidRDefault="00051C6A" w:rsidP="007936E3">
      <w:pPr>
        <w:spacing w:line="240" w:lineRule="auto"/>
        <w:contextualSpacing/>
        <w:rPr>
          <w:rFonts w:ascii="Times New Roman" w:hAnsi="Times New Roman" w:cs="Times New Roman"/>
          <w:b/>
        </w:rPr>
      </w:pPr>
    </w:p>
    <w:p w:rsidR="00051C6A" w:rsidRDefault="00051C6A" w:rsidP="007936E3">
      <w:pPr>
        <w:spacing w:line="240" w:lineRule="auto"/>
        <w:contextualSpacing/>
        <w:rPr>
          <w:rFonts w:ascii="Times New Roman" w:hAnsi="Times New Roman" w:cs="Times New Roman"/>
          <w:b/>
        </w:rPr>
      </w:pPr>
    </w:p>
    <w:p w:rsidR="002E5FC1" w:rsidRDefault="002E5FC1" w:rsidP="007936E3">
      <w:pPr>
        <w:spacing w:line="240" w:lineRule="auto"/>
        <w:contextualSpacing/>
        <w:rPr>
          <w:rFonts w:ascii="Times New Roman" w:hAnsi="Times New Roman" w:cs="Times New Roman"/>
          <w:b/>
        </w:rPr>
      </w:pPr>
    </w:p>
    <w:p w:rsidR="002E5FC1" w:rsidRDefault="002E5FC1" w:rsidP="007936E3">
      <w:pPr>
        <w:spacing w:line="240" w:lineRule="auto"/>
        <w:contextualSpacing/>
        <w:rPr>
          <w:rFonts w:ascii="Times New Roman" w:hAnsi="Times New Roman" w:cs="Times New Roman"/>
          <w:b/>
        </w:rPr>
      </w:pPr>
    </w:p>
    <w:p w:rsidR="002E5FC1" w:rsidRDefault="002E5FC1" w:rsidP="007936E3">
      <w:pPr>
        <w:spacing w:line="240" w:lineRule="auto"/>
        <w:contextualSpacing/>
        <w:rPr>
          <w:rFonts w:ascii="Times New Roman" w:hAnsi="Times New Roman" w:cs="Times New Roman"/>
          <w:b/>
        </w:rPr>
      </w:pPr>
    </w:p>
    <w:p w:rsidR="00051C6A" w:rsidRDefault="00051C6A" w:rsidP="007936E3">
      <w:pPr>
        <w:spacing w:line="240" w:lineRule="auto"/>
        <w:contextualSpacing/>
        <w:rPr>
          <w:rFonts w:ascii="Times New Roman" w:hAnsi="Times New Roman" w:cs="Times New Roman"/>
          <w:b/>
        </w:rPr>
      </w:pPr>
    </w:p>
    <w:p w:rsidR="00051C6A" w:rsidRDefault="00051C6A" w:rsidP="007936E3">
      <w:pPr>
        <w:spacing w:line="240" w:lineRule="auto"/>
        <w:contextualSpacing/>
        <w:rPr>
          <w:rFonts w:ascii="Times New Roman" w:hAnsi="Times New Roman" w:cs="Times New Roman"/>
          <w:b/>
        </w:rPr>
      </w:pPr>
    </w:p>
    <w:p w:rsidR="00051C6A" w:rsidRDefault="00051C6A" w:rsidP="007936E3">
      <w:pPr>
        <w:spacing w:line="240" w:lineRule="auto"/>
        <w:contextualSpacing/>
        <w:rPr>
          <w:rFonts w:ascii="Times New Roman" w:hAnsi="Times New Roman" w:cs="Times New Roman"/>
          <w:b/>
        </w:rPr>
      </w:pPr>
    </w:p>
    <w:p w:rsidR="007936E3" w:rsidRPr="007936E3" w:rsidRDefault="007936E3" w:rsidP="007936E3">
      <w:pPr>
        <w:spacing w:line="240" w:lineRule="auto"/>
        <w:contextualSpacing/>
        <w:jc w:val="center"/>
        <w:rPr>
          <w:rFonts w:ascii="Times New Roman" w:hAnsi="Times New Roman" w:cs="Times New Roman"/>
          <w:b/>
        </w:rPr>
      </w:pPr>
      <w:r w:rsidRPr="007936E3">
        <w:rPr>
          <w:rFonts w:ascii="Times New Roman" w:hAnsi="Times New Roman" w:cs="Times New Roman"/>
          <w:b/>
        </w:rPr>
        <w:lastRenderedPageBreak/>
        <w:t xml:space="preserve">ПРИЛОЖЕНИЕ №6 </w:t>
      </w:r>
    </w:p>
    <w:p w:rsidR="007936E3" w:rsidRPr="007936E3" w:rsidRDefault="007936E3" w:rsidP="007936E3">
      <w:pPr>
        <w:spacing w:line="240" w:lineRule="auto"/>
        <w:contextualSpacing/>
        <w:jc w:val="center"/>
        <w:rPr>
          <w:rFonts w:ascii="Times New Roman" w:hAnsi="Times New Roman" w:cs="Times New Roman"/>
          <w:b/>
        </w:rPr>
      </w:pPr>
      <w:r w:rsidRPr="007936E3">
        <w:rPr>
          <w:rFonts w:ascii="Times New Roman" w:hAnsi="Times New Roman" w:cs="Times New Roman"/>
          <w:b/>
        </w:rPr>
        <w:t xml:space="preserve">към чл. 8, </w:t>
      </w:r>
      <w:r w:rsidRPr="007936E3">
        <w:rPr>
          <w:rFonts w:ascii="Times New Roman" w:hAnsi="Times New Roman" w:cs="Times New Roman"/>
          <w:b/>
          <w:lang w:val="en-US"/>
        </w:rPr>
        <w:t>ал</w:t>
      </w:r>
      <w:r w:rsidRPr="007936E3">
        <w:rPr>
          <w:rFonts w:ascii="Times New Roman" w:hAnsi="Times New Roman" w:cs="Times New Roman"/>
          <w:b/>
        </w:rPr>
        <w:t>.3 и чл. 4</w:t>
      </w:r>
      <w:r w:rsidRPr="007936E3">
        <w:rPr>
          <w:rFonts w:ascii="Times New Roman" w:hAnsi="Times New Roman" w:cs="Times New Roman"/>
          <w:b/>
          <w:lang w:val="en-US"/>
        </w:rPr>
        <w:t>0</w:t>
      </w:r>
      <w:r w:rsidRPr="007936E3">
        <w:rPr>
          <w:rFonts w:ascii="Times New Roman" w:hAnsi="Times New Roman" w:cs="Times New Roman"/>
          <w:b/>
        </w:rPr>
        <w:t>, ал.</w:t>
      </w:r>
      <w:r w:rsidRPr="007936E3">
        <w:rPr>
          <w:rFonts w:ascii="Times New Roman" w:hAnsi="Times New Roman" w:cs="Times New Roman"/>
          <w:b/>
          <w:lang w:val="en-US"/>
        </w:rPr>
        <w:t>3</w:t>
      </w:r>
      <w:r w:rsidRPr="007936E3">
        <w:rPr>
          <w:rFonts w:ascii="Times New Roman" w:hAnsi="Times New Roman" w:cs="Times New Roman"/>
          <w:b/>
        </w:rPr>
        <w:t xml:space="preserve"> от Правилника на Програма „Култура“</w:t>
      </w:r>
    </w:p>
    <w:p w:rsidR="007936E3" w:rsidRPr="007936E3" w:rsidRDefault="007936E3" w:rsidP="007936E3">
      <w:pPr>
        <w:spacing w:line="240" w:lineRule="auto"/>
        <w:ind w:left="5664"/>
        <w:contextualSpacing/>
        <w:rPr>
          <w:rFonts w:ascii="Times New Roman" w:hAnsi="Times New Roman" w:cs="Times New Roman"/>
        </w:rPr>
      </w:pPr>
      <w:r w:rsidRPr="007936E3">
        <w:rPr>
          <w:rFonts w:ascii="Times New Roman" w:hAnsi="Times New Roman" w:cs="Times New Roman"/>
        </w:rPr>
        <w:t xml:space="preserve">  </w:t>
      </w:r>
    </w:p>
    <w:p w:rsidR="007936E3" w:rsidRPr="007936E3" w:rsidRDefault="007936E3" w:rsidP="007936E3">
      <w:pPr>
        <w:spacing w:line="240" w:lineRule="auto"/>
        <w:contextualSpacing/>
        <w:rPr>
          <w:rFonts w:ascii="Times New Roman" w:hAnsi="Times New Roman" w:cs="Times New Roman"/>
        </w:rPr>
      </w:pPr>
      <w:r w:rsidRPr="007936E3">
        <w:rPr>
          <w:rFonts w:ascii="Times New Roman" w:hAnsi="Times New Roman" w:cs="Times New Roman"/>
        </w:rPr>
        <w:t xml:space="preserve">Изисквания за предоставяне на финансиране в условия на минимална помощ по </w:t>
      </w:r>
      <w:r w:rsidRPr="007936E3">
        <w:rPr>
          <w:rFonts w:ascii="Times New Roman" w:eastAsia="Times New Roman" w:hAnsi="Times New Roman" w:cs="Times New Roman"/>
          <w:lang w:eastAsia="bg-BG"/>
        </w:rPr>
        <w:t xml:space="preserve">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w:t>
      </w:r>
      <w:r w:rsidRPr="007936E3">
        <w:rPr>
          <w:rFonts w:ascii="Times New Roman" w:eastAsia="Times New Roman" w:hAnsi="Times New Roman" w:cs="Times New Roman"/>
          <w:b/>
          <w:lang w:eastAsia="bg-BG"/>
        </w:rPr>
        <w:t xml:space="preserve">de minimis </w:t>
      </w:r>
    </w:p>
    <w:p w:rsidR="007936E3" w:rsidRPr="007936E3" w:rsidRDefault="007936E3" w:rsidP="007936E3">
      <w:pPr>
        <w:shd w:val="clear" w:color="auto" w:fill="FFFFFF"/>
        <w:spacing w:line="240" w:lineRule="auto"/>
        <w:contextualSpacing/>
        <w:jc w:val="center"/>
        <w:rPr>
          <w:rFonts w:ascii="Times New Roman" w:eastAsia="Times New Roman" w:hAnsi="Times New Roman" w:cs="Times New Roman"/>
          <w:sz w:val="10"/>
          <w:lang w:val="en-US" w:eastAsia="bg-BG"/>
        </w:rPr>
      </w:pPr>
    </w:p>
    <w:p w:rsidR="007936E3" w:rsidRPr="007936E3" w:rsidRDefault="007936E3" w:rsidP="007936E3">
      <w:pPr>
        <w:widowControl w:val="0"/>
        <w:numPr>
          <w:ilvl w:val="0"/>
          <w:numId w:val="27"/>
        </w:numPr>
        <w:autoSpaceDE w:val="0"/>
        <w:autoSpaceDN w:val="0"/>
        <w:adjustRightInd w:val="0"/>
        <w:snapToGrid w:val="0"/>
        <w:spacing w:after="120" w:line="240" w:lineRule="auto"/>
        <w:contextualSpacing/>
        <w:rPr>
          <w:rFonts w:ascii="Times New Roman" w:eastAsia="Calibri" w:hAnsi="Times New Roman" w:cs="Times New Roman"/>
          <w:b/>
          <w:bCs/>
        </w:rPr>
      </w:pPr>
      <w:r w:rsidRPr="007936E3">
        <w:rPr>
          <w:rFonts w:ascii="Times New Roman" w:eastAsia="Calibri" w:hAnsi="Times New Roman" w:cs="Times New Roman"/>
          <w:b/>
          <w:bCs/>
        </w:rPr>
        <w:t>Приложение на режим на минимална помощ</w:t>
      </w:r>
    </w:p>
    <w:p w:rsidR="007936E3" w:rsidRPr="007936E3" w:rsidRDefault="007936E3" w:rsidP="007936E3">
      <w:pPr>
        <w:shd w:val="clear" w:color="auto" w:fill="FFFFFF"/>
        <w:spacing w:before="240" w:line="240" w:lineRule="auto"/>
        <w:contextualSpacing/>
        <w:jc w:val="both"/>
        <w:rPr>
          <w:rFonts w:ascii="Times New Roman" w:eastAsia="Times New Roman" w:hAnsi="Times New Roman" w:cs="Times New Roman"/>
          <w:lang w:eastAsia="bg-BG"/>
        </w:rPr>
      </w:pPr>
      <w:r w:rsidRPr="007936E3">
        <w:rPr>
          <w:rFonts w:ascii="Times New Roman" w:hAnsi="Times New Roman" w:cs="Times New Roman"/>
          <w:bCs/>
        </w:rPr>
        <w:t xml:space="preserve">Съгласно разпоредбите на Правилника, в условията на режим на минимална помощ </w:t>
      </w:r>
      <w:r w:rsidRPr="007936E3">
        <w:rPr>
          <w:rFonts w:ascii="Times New Roman" w:eastAsia="Times New Roman" w:hAnsi="Times New Roman" w:cs="Times New Roman"/>
          <w:lang w:eastAsia="bg-BG"/>
        </w:rPr>
        <w:t>се финансират проектни предложения, при които самите финансирани дейности, могат да представляват стопанска дейност, поради факта, че предвиждат реализиране на приходи от</w:t>
      </w:r>
      <w:r w:rsidRPr="007936E3">
        <w:rPr>
          <w:rFonts w:ascii="Times New Roman" w:eastAsia="Times New Roman" w:hAnsi="Times New Roman" w:cs="Times New Roman"/>
          <w:lang w:val="en-US" w:eastAsia="bg-BG"/>
        </w:rPr>
        <w:t xml:space="preserve"> </w:t>
      </w:r>
      <w:r w:rsidRPr="007936E3">
        <w:rPr>
          <w:rFonts w:ascii="Times New Roman" w:eastAsia="Times New Roman" w:hAnsi="Times New Roman" w:cs="Times New Roman"/>
          <w:lang w:eastAsia="bg-BG"/>
        </w:rPr>
        <w:t xml:space="preserve">такси/билети, събирани от посетители или ползватели, или чрез предоставяне на други услуги срещу заплащане. </w:t>
      </w:r>
    </w:p>
    <w:p w:rsidR="007936E3" w:rsidRPr="007936E3" w:rsidRDefault="007936E3" w:rsidP="007936E3">
      <w:pPr>
        <w:widowControl w:val="0"/>
        <w:overflowPunct w:val="0"/>
        <w:autoSpaceDE w:val="0"/>
        <w:autoSpaceDN w:val="0"/>
        <w:adjustRightInd w:val="0"/>
        <w:snapToGrid w:val="0"/>
        <w:spacing w:before="240" w:after="120" w:line="240" w:lineRule="auto"/>
        <w:ind w:left="6"/>
        <w:contextualSpacing/>
        <w:jc w:val="both"/>
        <w:rPr>
          <w:rFonts w:ascii="Times New Roman" w:hAnsi="Times New Roman" w:cs="Times New Roman"/>
          <w:bCs/>
        </w:rPr>
      </w:pPr>
      <w:r w:rsidRPr="007936E3">
        <w:rPr>
          <w:rFonts w:ascii="Times New Roman" w:hAnsi="Times New Roman" w:cs="Times New Roman"/>
          <w:bCs/>
        </w:rPr>
        <w:t xml:space="preserve">Проверките за съответствие на Проектът, предложен за финансиране с критериите и изискванията, посочени по-долу, се извършват едновременно за цялостната проверка на проекта от комисиите, назначени със заповед на кмета на общината. </w:t>
      </w:r>
    </w:p>
    <w:p w:rsidR="007936E3" w:rsidRPr="007936E3" w:rsidRDefault="007936E3" w:rsidP="007936E3">
      <w:pPr>
        <w:widowControl w:val="0"/>
        <w:numPr>
          <w:ilvl w:val="0"/>
          <w:numId w:val="27"/>
        </w:numPr>
        <w:autoSpaceDE w:val="0"/>
        <w:autoSpaceDN w:val="0"/>
        <w:adjustRightInd w:val="0"/>
        <w:snapToGrid w:val="0"/>
        <w:spacing w:after="120" w:line="240" w:lineRule="auto"/>
        <w:contextualSpacing/>
        <w:rPr>
          <w:rFonts w:ascii="Times New Roman" w:eastAsia="Calibri" w:hAnsi="Times New Roman" w:cs="Times New Roman"/>
          <w:b/>
        </w:rPr>
      </w:pPr>
      <w:r w:rsidRPr="007936E3">
        <w:rPr>
          <w:rFonts w:ascii="Times New Roman" w:eastAsia="Calibri" w:hAnsi="Times New Roman" w:cs="Times New Roman"/>
          <w:b/>
        </w:rPr>
        <w:t>Критерии за недопустимост съгласно Регламент (ЕС) № 1407/2013</w:t>
      </w:r>
    </w:p>
    <w:p w:rsidR="007936E3" w:rsidRPr="007936E3" w:rsidRDefault="007936E3" w:rsidP="007936E3">
      <w:pPr>
        <w:widowControl w:val="0"/>
        <w:overflowPunct w:val="0"/>
        <w:autoSpaceDE w:val="0"/>
        <w:autoSpaceDN w:val="0"/>
        <w:adjustRightInd w:val="0"/>
        <w:snapToGrid w:val="0"/>
        <w:spacing w:line="240" w:lineRule="auto"/>
        <w:ind w:left="4"/>
        <w:contextualSpacing/>
        <w:jc w:val="both"/>
        <w:rPr>
          <w:rFonts w:ascii="Times New Roman" w:hAnsi="Times New Roman" w:cs="Times New Roman"/>
        </w:rPr>
      </w:pPr>
      <w:r w:rsidRPr="007936E3">
        <w:rPr>
          <w:rFonts w:ascii="Times New Roman" w:hAnsi="Times New Roman" w:cs="Times New Roman"/>
        </w:rPr>
        <w:t xml:space="preserve">Основно изискване към потенциалните кандидати е, че същите </w:t>
      </w:r>
      <w:r w:rsidRPr="007936E3">
        <w:rPr>
          <w:rFonts w:ascii="Times New Roman" w:hAnsi="Times New Roman" w:cs="Times New Roman"/>
          <w:b/>
        </w:rPr>
        <w:t>не могат да получат БФП</w:t>
      </w:r>
      <w:r w:rsidRPr="007936E3">
        <w:rPr>
          <w:rFonts w:ascii="Times New Roman" w:hAnsi="Times New Roman" w:cs="Times New Roman"/>
        </w:rPr>
        <w:t xml:space="preserve">, в случай че попадат в забранителното поле на Регламент </w:t>
      </w:r>
      <w:r w:rsidRPr="007936E3">
        <w:rPr>
          <w:rFonts w:ascii="Times New Roman" w:hAnsi="Times New Roman" w:cs="Times New Roman"/>
          <w:color w:val="000000"/>
        </w:rPr>
        <w:t>(ЕС) № 1407/2013</w:t>
      </w:r>
      <w:r w:rsidRPr="007936E3">
        <w:rPr>
          <w:rFonts w:ascii="Times New Roman" w:hAnsi="Times New Roman" w:cs="Times New Roman"/>
        </w:rPr>
        <w:t xml:space="preserve"> и конкретно тяхната основна дейност или помощта, за която</w:t>
      </w:r>
      <w:r w:rsidRPr="007936E3">
        <w:rPr>
          <w:rFonts w:ascii="Times New Roman" w:hAnsi="Times New Roman" w:cs="Times New Roman"/>
          <w:b/>
          <w:bCs/>
        </w:rPr>
        <w:t xml:space="preserve"> </w:t>
      </w:r>
      <w:r w:rsidRPr="007936E3">
        <w:rPr>
          <w:rFonts w:ascii="Times New Roman" w:hAnsi="Times New Roman" w:cs="Times New Roman"/>
        </w:rPr>
        <w:t>кандидатстват за финансиране се отнася до (може да се свърже с):</w:t>
      </w:r>
    </w:p>
    <w:p w:rsidR="007936E3" w:rsidRPr="007936E3" w:rsidRDefault="007936E3" w:rsidP="007936E3">
      <w:pPr>
        <w:widowControl w:val="0"/>
        <w:overflowPunct w:val="0"/>
        <w:autoSpaceDE w:val="0"/>
        <w:autoSpaceDN w:val="0"/>
        <w:adjustRightInd w:val="0"/>
        <w:snapToGrid w:val="0"/>
        <w:spacing w:line="240" w:lineRule="auto"/>
        <w:ind w:left="851" w:hanging="425"/>
        <w:contextualSpacing/>
        <w:jc w:val="both"/>
        <w:rPr>
          <w:rFonts w:ascii="Times New Roman" w:hAnsi="Times New Roman" w:cs="Times New Roman"/>
        </w:rPr>
      </w:pPr>
      <w:r w:rsidRPr="007936E3">
        <w:rPr>
          <w:rFonts w:ascii="Times New Roman" w:hAnsi="Times New Roman" w:cs="Times New Roman"/>
        </w:rPr>
        <w:t xml:space="preserve">а) </w:t>
      </w:r>
      <w:r w:rsidRPr="007936E3">
        <w:rPr>
          <w:rFonts w:ascii="Times New Roman" w:hAnsi="Times New Roman" w:cs="Times New Roman"/>
        </w:rPr>
        <w:tab/>
        <w:t xml:space="preserve">помощи, предоставяни в сектора на рибарството и аквакултури, обхванати от Регламент </w:t>
      </w:r>
    </w:p>
    <w:p w:rsidR="007936E3" w:rsidRPr="007936E3" w:rsidRDefault="007936E3" w:rsidP="007936E3">
      <w:pPr>
        <w:widowControl w:val="0"/>
        <w:overflowPunct w:val="0"/>
        <w:autoSpaceDE w:val="0"/>
        <w:autoSpaceDN w:val="0"/>
        <w:adjustRightInd w:val="0"/>
        <w:snapToGrid w:val="0"/>
        <w:spacing w:line="240" w:lineRule="auto"/>
        <w:contextualSpacing/>
        <w:jc w:val="both"/>
        <w:rPr>
          <w:rFonts w:ascii="Times New Roman" w:hAnsi="Times New Roman" w:cs="Times New Roman"/>
        </w:rPr>
      </w:pPr>
      <w:r w:rsidRPr="007936E3">
        <w:rPr>
          <w:rFonts w:ascii="Times New Roman" w:hAnsi="Times New Roman" w:cs="Times New Roman"/>
        </w:rPr>
        <w:t>(ЕО) № 104/2000 на Съвета</w:t>
      </w:r>
      <w:r w:rsidRPr="007936E3">
        <w:rPr>
          <w:rFonts w:ascii="Times New Roman" w:hAnsi="Times New Roman" w:cs="Times New Roman"/>
          <w:vertAlign w:val="superscript"/>
        </w:rPr>
        <w:footnoteReference w:id="1"/>
      </w:r>
      <w:r w:rsidRPr="007936E3">
        <w:rPr>
          <w:rFonts w:ascii="Times New Roman" w:hAnsi="Times New Roman" w:cs="Times New Roman"/>
        </w:rPr>
        <w:t>;</w:t>
      </w:r>
    </w:p>
    <w:p w:rsidR="007936E3" w:rsidRPr="007936E3" w:rsidRDefault="007936E3" w:rsidP="007936E3">
      <w:pPr>
        <w:widowControl w:val="0"/>
        <w:overflowPunct w:val="0"/>
        <w:autoSpaceDE w:val="0"/>
        <w:autoSpaceDN w:val="0"/>
        <w:adjustRightInd w:val="0"/>
        <w:snapToGrid w:val="0"/>
        <w:spacing w:line="240" w:lineRule="auto"/>
        <w:ind w:left="851" w:hanging="425"/>
        <w:contextualSpacing/>
        <w:jc w:val="both"/>
        <w:rPr>
          <w:rFonts w:ascii="Times New Roman" w:hAnsi="Times New Roman" w:cs="Times New Roman"/>
        </w:rPr>
      </w:pPr>
      <w:r w:rsidRPr="007936E3">
        <w:rPr>
          <w:rFonts w:ascii="Times New Roman" w:hAnsi="Times New Roman" w:cs="Times New Roman"/>
        </w:rPr>
        <w:t xml:space="preserve">б) </w:t>
      </w:r>
      <w:r w:rsidRPr="007936E3">
        <w:rPr>
          <w:rFonts w:ascii="Times New Roman" w:hAnsi="Times New Roman" w:cs="Times New Roman"/>
        </w:rPr>
        <w:tab/>
        <w:t>помощи, предоставяни на предприятия, които извършват дейност в областта на</w:t>
      </w:r>
    </w:p>
    <w:p w:rsidR="007936E3" w:rsidRPr="007936E3" w:rsidRDefault="007936E3" w:rsidP="007936E3">
      <w:pPr>
        <w:widowControl w:val="0"/>
        <w:overflowPunct w:val="0"/>
        <w:autoSpaceDE w:val="0"/>
        <w:autoSpaceDN w:val="0"/>
        <w:adjustRightInd w:val="0"/>
        <w:snapToGrid w:val="0"/>
        <w:spacing w:line="240" w:lineRule="auto"/>
        <w:contextualSpacing/>
        <w:jc w:val="both"/>
        <w:rPr>
          <w:rFonts w:ascii="Times New Roman" w:hAnsi="Times New Roman" w:cs="Times New Roman"/>
        </w:rPr>
      </w:pPr>
      <w:r w:rsidRPr="007936E3">
        <w:rPr>
          <w:rFonts w:ascii="Times New Roman" w:hAnsi="Times New Roman" w:cs="Times New Roman"/>
        </w:rPr>
        <w:t>първичното производство на селскостопански продукти;</w:t>
      </w:r>
    </w:p>
    <w:p w:rsidR="007936E3" w:rsidRPr="007936E3" w:rsidRDefault="007936E3" w:rsidP="007936E3">
      <w:pPr>
        <w:widowControl w:val="0"/>
        <w:overflowPunct w:val="0"/>
        <w:autoSpaceDE w:val="0"/>
        <w:autoSpaceDN w:val="0"/>
        <w:adjustRightInd w:val="0"/>
        <w:snapToGrid w:val="0"/>
        <w:spacing w:line="240" w:lineRule="auto"/>
        <w:ind w:left="851" w:hanging="425"/>
        <w:contextualSpacing/>
        <w:jc w:val="both"/>
        <w:rPr>
          <w:rFonts w:ascii="Times New Roman" w:hAnsi="Times New Roman" w:cs="Times New Roman"/>
        </w:rPr>
      </w:pPr>
      <w:r w:rsidRPr="007936E3">
        <w:rPr>
          <w:rFonts w:ascii="Times New Roman" w:hAnsi="Times New Roman" w:cs="Times New Roman"/>
        </w:rPr>
        <w:t xml:space="preserve">в) </w:t>
      </w:r>
      <w:r w:rsidRPr="007936E3">
        <w:rPr>
          <w:rFonts w:ascii="Times New Roman" w:hAnsi="Times New Roman" w:cs="Times New Roman"/>
        </w:rPr>
        <w:tab/>
        <w:t xml:space="preserve">помощите, предоставяни на предприятия, които извършват дейности в сектора на </w:t>
      </w:r>
    </w:p>
    <w:p w:rsidR="007936E3" w:rsidRPr="007936E3" w:rsidRDefault="007936E3" w:rsidP="007936E3">
      <w:pPr>
        <w:widowControl w:val="0"/>
        <w:overflowPunct w:val="0"/>
        <w:autoSpaceDE w:val="0"/>
        <w:autoSpaceDN w:val="0"/>
        <w:adjustRightInd w:val="0"/>
        <w:snapToGrid w:val="0"/>
        <w:spacing w:line="240" w:lineRule="auto"/>
        <w:contextualSpacing/>
        <w:jc w:val="both"/>
        <w:rPr>
          <w:rFonts w:ascii="Times New Roman" w:hAnsi="Times New Roman" w:cs="Times New Roman"/>
        </w:rPr>
      </w:pPr>
      <w:r w:rsidRPr="007936E3">
        <w:rPr>
          <w:rFonts w:ascii="Times New Roman" w:hAnsi="Times New Roman" w:cs="Times New Roman"/>
        </w:rPr>
        <w:t xml:space="preserve">преработката и търговията със селскостопански продукти: </w:t>
      </w:r>
    </w:p>
    <w:p w:rsidR="007936E3" w:rsidRPr="007936E3" w:rsidRDefault="007936E3" w:rsidP="007936E3">
      <w:pPr>
        <w:widowControl w:val="0"/>
        <w:overflowPunct w:val="0"/>
        <w:autoSpaceDE w:val="0"/>
        <w:autoSpaceDN w:val="0"/>
        <w:adjustRightInd w:val="0"/>
        <w:snapToGrid w:val="0"/>
        <w:spacing w:line="240" w:lineRule="auto"/>
        <w:ind w:left="851" w:hanging="425"/>
        <w:contextualSpacing/>
        <w:jc w:val="both"/>
        <w:rPr>
          <w:rFonts w:ascii="Times New Roman" w:hAnsi="Times New Roman" w:cs="Times New Roman"/>
        </w:rPr>
      </w:pPr>
      <w:r w:rsidRPr="007936E3">
        <w:rPr>
          <w:rFonts w:ascii="Times New Roman" w:hAnsi="Times New Roman" w:cs="Times New Roman"/>
        </w:rPr>
        <w:t xml:space="preserve">г) </w:t>
      </w:r>
      <w:r w:rsidRPr="007936E3">
        <w:rPr>
          <w:rFonts w:ascii="Times New Roman" w:hAnsi="Times New Roman" w:cs="Times New Roman"/>
        </w:rPr>
        <w:tab/>
        <w:t>помощи за дейности, свързани с износ за трети държави или държави членки, по</w:t>
      </w:r>
    </w:p>
    <w:p w:rsidR="007936E3" w:rsidRPr="007936E3" w:rsidRDefault="007936E3" w:rsidP="007936E3">
      <w:pPr>
        <w:widowControl w:val="0"/>
        <w:overflowPunct w:val="0"/>
        <w:autoSpaceDE w:val="0"/>
        <w:autoSpaceDN w:val="0"/>
        <w:adjustRightInd w:val="0"/>
        <w:snapToGrid w:val="0"/>
        <w:spacing w:line="240" w:lineRule="auto"/>
        <w:contextualSpacing/>
        <w:jc w:val="both"/>
        <w:rPr>
          <w:rFonts w:ascii="Times New Roman" w:hAnsi="Times New Roman" w:cs="Times New Roman"/>
        </w:rPr>
      </w:pPr>
      <w:r w:rsidRPr="007936E3">
        <w:rPr>
          <w:rFonts w:ascii="Times New Roman" w:hAnsi="Times New Roman" w:cs="Times New Roman"/>
        </w:rPr>
        <w:t>конкретно пряко свързани с изнасяните количества, със създаването и функционирането на дистрибуторска мрежа или с други текущи разходи, свързани с износа;</w:t>
      </w:r>
    </w:p>
    <w:p w:rsidR="007936E3" w:rsidRPr="007936E3" w:rsidRDefault="007936E3" w:rsidP="007936E3">
      <w:pPr>
        <w:widowControl w:val="0"/>
        <w:overflowPunct w:val="0"/>
        <w:autoSpaceDE w:val="0"/>
        <w:autoSpaceDN w:val="0"/>
        <w:adjustRightInd w:val="0"/>
        <w:snapToGrid w:val="0"/>
        <w:spacing w:line="240" w:lineRule="auto"/>
        <w:ind w:left="851" w:hanging="425"/>
        <w:contextualSpacing/>
        <w:jc w:val="both"/>
        <w:rPr>
          <w:rFonts w:ascii="Times New Roman" w:hAnsi="Times New Roman" w:cs="Times New Roman"/>
        </w:rPr>
      </w:pPr>
      <w:r w:rsidRPr="007936E3">
        <w:rPr>
          <w:rFonts w:ascii="Times New Roman" w:hAnsi="Times New Roman" w:cs="Times New Roman"/>
        </w:rPr>
        <w:t xml:space="preserve">д) </w:t>
      </w:r>
      <w:r w:rsidRPr="007936E3">
        <w:rPr>
          <w:rFonts w:ascii="Times New Roman" w:hAnsi="Times New Roman" w:cs="Times New Roman"/>
        </w:rPr>
        <w:tab/>
        <w:t xml:space="preserve">помощи, подчинени на преференциалното използване на национални продукти спрямо </w:t>
      </w:r>
    </w:p>
    <w:p w:rsidR="007936E3" w:rsidRPr="007936E3" w:rsidRDefault="007936E3" w:rsidP="007936E3">
      <w:pPr>
        <w:widowControl w:val="0"/>
        <w:overflowPunct w:val="0"/>
        <w:autoSpaceDE w:val="0"/>
        <w:autoSpaceDN w:val="0"/>
        <w:adjustRightInd w:val="0"/>
        <w:snapToGrid w:val="0"/>
        <w:spacing w:line="240" w:lineRule="auto"/>
        <w:contextualSpacing/>
        <w:jc w:val="both"/>
        <w:rPr>
          <w:rFonts w:ascii="Times New Roman" w:hAnsi="Times New Roman" w:cs="Times New Roman"/>
        </w:rPr>
      </w:pPr>
      <w:r w:rsidRPr="007936E3">
        <w:rPr>
          <w:rFonts w:ascii="Times New Roman" w:hAnsi="Times New Roman" w:cs="Times New Roman"/>
        </w:rPr>
        <w:t>вносни такива.</w:t>
      </w:r>
    </w:p>
    <w:p w:rsidR="007936E3" w:rsidRPr="007936E3" w:rsidRDefault="007936E3" w:rsidP="007936E3">
      <w:pPr>
        <w:widowControl w:val="0"/>
        <w:overflowPunct w:val="0"/>
        <w:autoSpaceDE w:val="0"/>
        <w:autoSpaceDN w:val="0"/>
        <w:adjustRightInd w:val="0"/>
        <w:snapToGrid w:val="0"/>
        <w:spacing w:line="240" w:lineRule="auto"/>
        <w:ind w:left="851" w:hanging="425"/>
        <w:contextualSpacing/>
        <w:jc w:val="both"/>
        <w:rPr>
          <w:rFonts w:ascii="Times New Roman" w:hAnsi="Times New Roman" w:cs="Times New Roman"/>
          <w:sz w:val="14"/>
        </w:rPr>
      </w:pPr>
    </w:p>
    <w:p w:rsidR="007936E3" w:rsidRPr="007936E3" w:rsidRDefault="007936E3" w:rsidP="007936E3">
      <w:pPr>
        <w:widowControl w:val="0"/>
        <w:numPr>
          <w:ilvl w:val="0"/>
          <w:numId w:val="27"/>
        </w:numPr>
        <w:autoSpaceDE w:val="0"/>
        <w:autoSpaceDN w:val="0"/>
        <w:adjustRightInd w:val="0"/>
        <w:snapToGrid w:val="0"/>
        <w:spacing w:after="0" w:line="240" w:lineRule="auto"/>
        <w:contextualSpacing/>
        <w:rPr>
          <w:rFonts w:ascii="Times New Roman" w:eastAsia="Calibri" w:hAnsi="Times New Roman" w:cs="Times New Roman"/>
          <w:b/>
        </w:rPr>
      </w:pPr>
      <w:r w:rsidRPr="007936E3">
        <w:rPr>
          <w:rFonts w:ascii="Times New Roman" w:eastAsia="Calibri" w:hAnsi="Times New Roman" w:cs="Times New Roman"/>
          <w:b/>
        </w:rPr>
        <w:t>Специфични изисквания</w:t>
      </w:r>
    </w:p>
    <w:p w:rsidR="007936E3" w:rsidRPr="007936E3" w:rsidRDefault="007936E3" w:rsidP="007936E3">
      <w:pPr>
        <w:widowControl w:val="0"/>
        <w:overflowPunct w:val="0"/>
        <w:autoSpaceDE w:val="0"/>
        <w:autoSpaceDN w:val="0"/>
        <w:adjustRightInd w:val="0"/>
        <w:snapToGrid w:val="0"/>
        <w:spacing w:line="240" w:lineRule="auto"/>
        <w:ind w:left="4"/>
        <w:contextualSpacing/>
        <w:jc w:val="both"/>
        <w:rPr>
          <w:rFonts w:ascii="Times New Roman" w:hAnsi="Times New Roman" w:cs="Times New Roman"/>
        </w:rPr>
      </w:pPr>
      <w:r w:rsidRPr="007936E3">
        <w:rPr>
          <w:rFonts w:ascii="Times New Roman" w:hAnsi="Times New Roman" w:cs="Times New Roman"/>
        </w:rPr>
        <w:t>За кандидати, които са предприятия</w:t>
      </w:r>
      <w:r w:rsidRPr="007936E3">
        <w:rPr>
          <w:rFonts w:ascii="Times New Roman" w:hAnsi="Times New Roman" w:cs="Times New Roman"/>
          <w:vertAlign w:val="superscript"/>
        </w:rPr>
        <w:footnoteReference w:id="2"/>
      </w:r>
      <w:r w:rsidRPr="007936E3">
        <w:rPr>
          <w:rFonts w:ascii="Times New Roman" w:hAnsi="Times New Roman" w:cs="Times New Roman"/>
        </w:rPr>
        <w:t xml:space="preserve"> за целите на Регламент </w:t>
      </w:r>
      <w:r w:rsidRPr="007936E3">
        <w:rPr>
          <w:rFonts w:ascii="Times New Roman" w:hAnsi="Times New Roman" w:cs="Times New Roman"/>
          <w:color w:val="000000"/>
        </w:rPr>
        <w:t xml:space="preserve">(ЕС) № 1407/2013 се прилагат изискванията за „едно и също предприятие“. </w:t>
      </w:r>
      <w:r w:rsidRPr="007936E3">
        <w:rPr>
          <w:rFonts w:ascii="Times New Roman" w:hAnsi="Times New Roman" w:cs="Times New Roman"/>
        </w:rPr>
        <w:t xml:space="preserve">Съгласно чл. 2 от Регламент </w:t>
      </w:r>
      <w:r w:rsidRPr="007936E3">
        <w:rPr>
          <w:rFonts w:ascii="Times New Roman" w:hAnsi="Times New Roman" w:cs="Times New Roman"/>
          <w:color w:val="000000"/>
        </w:rPr>
        <w:t xml:space="preserve">(ЕС) № 1407/2013, </w:t>
      </w:r>
      <w:r w:rsidRPr="007936E3">
        <w:rPr>
          <w:rFonts w:ascii="Times New Roman" w:hAnsi="Times New Roman" w:cs="Times New Roman"/>
        </w:rPr>
        <w:t>„едно и също предприятие“ означава всички предприятия, които поддържат помежду си поне един вид от следните взаимоотношения:</w:t>
      </w:r>
    </w:p>
    <w:p w:rsidR="007936E3" w:rsidRPr="007936E3" w:rsidRDefault="007936E3" w:rsidP="007936E3">
      <w:pPr>
        <w:widowControl w:val="0"/>
        <w:overflowPunct w:val="0"/>
        <w:autoSpaceDE w:val="0"/>
        <w:autoSpaceDN w:val="0"/>
        <w:adjustRightInd w:val="0"/>
        <w:snapToGrid w:val="0"/>
        <w:spacing w:line="240" w:lineRule="auto"/>
        <w:ind w:left="851" w:hanging="284"/>
        <w:contextualSpacing/>
        <w:jc w:val="both"/>
        <w:rPr>
          <w:rFonts w:ascii="Times New Roman" w:hAnsi="Times New Roman" w:cs="Times New Roman"/>
        </w:rPr>
      </w:pPr>
      <w:r w:rsidRPr="007936E3">
        <w:rPr>
          <w:rFonts w:ascii="Times New Roman" w:hAnsi="Times New Roman" w:cs="Times New Roman"/>
        </w:rPr>
        <w:t xml:space="preserve">а) </w:t>
      </w:r>
      <w:r w:rsidRPr="007936E3">
        <w:rPr>
          <w:rFonts w:ascii="Times New Roman" w:hAnsi="Times New Roman" w:cs="Times New Roman"/>
        </w:rPr>
        <w:tab/>
        <w:t>дадено предприятие притежава мнозинството от гласовете на акционерите или</w:t>
      </w:r>
    </w:p>
    <w:p w:rsidR="007936E3" w:rsidRPr="007936E3" w:rsidRDefault="007936E3" w:rsidP="007936E3">
      <w:pPr>
        <w:widowControl w:val="0"/>
        <w:overflowPunct w:val="0"/>
        <w:autoSpaceDE w:val="0"/>
        <w:autoSpaceDN w:val="0"/>
        <w:adjustRightInd w:val="0"/>
        <w:snapToGrid w:val="0"/>
        <w:spacing w:line="240" w:lineRule="auto"/>
        <w:contextualSpacing/>
        <w:jc w:val="both"/>
        <w:rPr>
          <w:rFonts w:ascii="Times New Roman" w:hAnsi="Times New Roman" w:cs="Times New Roman"/>
        </w:rPr>
      </w:pPr>
      <w:r w:rsidRPr="007936E3">
        <w:rPr>
          <w:rFonts w:ascii="Times New Roman" w:hAnsi="Times New Roman" w:cs="Times New Roman"/>
        </w:rPr>
        <w:t>съдружниците в друго предприятие;</w:t>
      </w:r>
    </w:p>
    <w:p w:rsidR="007936E3" w:rsidRPr="007936E3" w:rsidRDefault="007936E3" w:rsidP="007936E3">
      <w:pPr>
        <w:widowControl w:val="0"/>
        <w:overflowPunct w:val="0"/>
        <w:autoSpaceDE w:val="0"/>
        <w:autoSpaceDN w:val="0"/>
        <w:adjustRightInd w:val="0"/>
        <w:snapToGrid w:val="0"/>
        <w:spacing w:line="240" w:lineRule="auto"/>
        <w:ind w:left="851" w:hanging="284"/>
        <w:contextualSpacing/>
        <w:jc w:val="both"/>
        <w:rPr>
          <w:rFonts w:ascii="Times New Roman" w:hAnsi="Times New Roman" w:cs="Times New Roman"/>
        </w:rPr>
      </w:pPr>
      <w:r w:rsidRPr="007936E3">
        <w:rPr>
          <w:rFonts w:ascii="Times New Roman" w:hAnsi="Times New Roman" w:cs="Times New Roman"/>
        </w:rPr>
        <w:t xml:space="preserve">б) дадено предприятие има право да назначава или отстранява мнозинството от членовете на </w:t>
      </w:r>
    </w:p>
    <w:p w:rsidR="007936E3" w:rsidRPr="007936E3" w:rsidRDefault="007936E3" w:rsidP="007936E3">
      <w:pPr>
        <w:widowControl w:val="0"/>
        <w:overflowPunct w:val="0"/>
        <w:autoSpaceDE w:val="0"/>
        <w:autoSpaceDN w:val="0"/>
        <w:adjustRightInd w:val="0"/>
        <w:snapToGrid w:val="0"/>
        <w:spacing w:line="240" w:lineRule="auto"/>
        <w:contextualSpacing/>
        <w:jc w:val="both"/>
        <w:rPr>
          <w:rFonts w:ascii="Times New Roman" w:hAnsi="Times New Roman" w:cs="Times New Roman"/>
        </w:rPr>
      </w:pPr>
      <w:r w:rsidRPr="007936E3">
        <w:rPr>
          <w:rFonts w:ascii="Times New Roman" w:hAnsi="Times New Roman" w:cs="Times New Roman"/>
        </w:rPr>
        <w:t>административния, управителния или надзорния орган на друго предприятие;</w:t>
      </w:r>
    </w:p>
    <w:p w:rsidR="007936E3" w:rsidRPr="007936E3" w:rsidRDefault="007936E3" w:rsidP="007936E3">
      <w:pPr>
        <w:widowControl w:val="0"/>
        <w:overflowPunct w:val="0"/>
        <w:autoSpaceDE w:val="0"/>
        <w:autoSpaceDN w:val="0"/>
        <w:adjustRightInd w:val="0"/>
        <w:snapToGrid w:val="0"/>
        <w:spacing w:line="240" w:lineRule="auto"/>
        <w:ind w:left="851" w:hanging="284"/>
        <w:contextualSpacing/>
        <w:jc w:val="both"/>
        <w:rPr>
          <w:rFonts w:ascii="Times New Roman" w:hAnsi="Times New Roman" w:cs="Times New Roman"/>
        </w:rPr>
      </w:pPr>
      <w:r w:rsidRPr="007936E3">
        <w:rPr>
          <w:rFonts w:ascii="Times New Roman" w:hAnsi="Times New Roman" w:cs="Times New Roman"/>
        </w:rPr>
        <w:t>в) дадено предприятие има право да упражнява доминиращо влияние спрямо друго</w:t>
      </w:r>
    </w:p>
    <w:p w:rsidR="007936E3" w:rsidRPr="007936E3" w:rsidRDefault="007936E3" w:rsidP="007936E3">
      <w:pPr>
        <w:widowControl w:val="0"/>
        <w:overflowPunct w:val="0"/>
        <w:autoSpaceDE w:val="0"/>
        <w:autoSpaceDN w:val="0"/>
        <w:adjustRightInd w:val="0"/>
        <w:snapToGrid w:val="0"/>
        <w:spacing w:line="240" w:lineRule="auto"/>
        <w:contextualSpacing/>
        <w:jc w:val="both"/>
        <w:rPr>
          <w:rFonts w:ascii="Times New Roman" w:hAnsi="Times New Roman" w:cs="Times New Roman"/>
        </w:rPr>
      </w:pPr>
      <w:r w:rsidRPr="007936E3">
        <w:rPr>
          <w:rFonts w:ascii="Times New Roman" w:hAnsi="Times New Roman" w:cs="Times New Roman"/>
        </w:rPr>
        <w:t>предприятие по силата на договор, сключен с това предприятие, или на разпоредба в неговия устав или учредителен акт;</w:t>
      </w:r>
    </w:p>
    <w:p w:rsidR="007936E3" w:rsidRPr="007936E3" w:rsidRDefault="007936E3" w:rsidP="007936E3">
      <w:pPr>
        <w:widowControl w:val="0"/>
        <w:overflowPunct w:val="0"/>
        <w:autoSpaceDE w:val="0"/>
        <w:autoSpaceDN w:val="0"/>
        <w:adjustRightInd w:val="0"/>
        <w:snapToGrid w:val="0"/>
        <w:spacing w:line="240" w:lineRule="auto"/>
        <w:ind w:left="851" w:hanging="284"/>
        <w:contextualSpacing/>
        <w:jc w:val="both"/>
        <w:rPr>
          <w:rFonts w:ascii="Times New Roman" w:hAnsi="Times New Roman" w:cs="Times New Roman"/>
        </w:rPr>
      </w:pPr>
      <w:r w:rsidRPr="007936E3">
        <w:rPr>
          <w:rFonts w:ascii="Times New Roman" w:hAnsi="Times New Roman" w:cs="Times New Roman"/>
        </w:rPr>
        <w:t xml:space="preserve">г) дадено предприятие, което е акционер или съдружник в друго предприятие, контролира </w:t>
      </w:r>
    </w:p>
    <w:p w:rsidR="007936E3" w:rsidRPr="007936E3" w:rsidRDefault="007936E3" w:rsidP="007936E3">
      <w:pPr>
        <w:widowControl w:val="0"/>
        <w:overflowPunct w:val="0"/>
        <w:autoSpaceDE w:val="0"/>
        <w:autoSpaceDN w:val="0"/>
        <w:adjustRightInd w:val="0"/>
        <w:snapToGrid w:val="0"/>
        <w:spacing w:line="240" w:lineRule="auto"/>
        <w:contextualSpacing/>
        <w:jc w:val="both"/>
        <w:rPr>
          <w:rFonts w:ascii="Times New Roman" w:hAnsi="Times New Roman" w:cs="Times New Roman"/>
        </w:rPr>
      </w:pPr>
      <w:r w:rsidRPr="007936E3">
        <w:rPr>
          <w:rFonts w:ascii="Times New Roman" w:hAnsi="Times New Roman" w:cs="Times New Roman"/>
        </w:rPr>
        <w:t>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w:t>
      </w:r>
    </w:p>
    <w:p w:rsidR="007936E3" w:rsidRPr="007936E3" w:rsidRDefault="007936E3" w:rsidP="007936E3">
      <w:pPr>
        <w:widowControl w:val="0"/>
        <w:overflowPunct w:val="0"/>
        <w:autoSpaceDE w:val="0"/>
        <w:autoSpaceDN w:val="0"/>
        <w:adjustRightInd w:val="0"/>
        <w:snapToGrid w:val="0"/>
        <w:spacing w:after="120" w:line="240" w:lineRule="auto"/>
        <w:ind w:left="6"/>
        <w:contextualSpacing/>
        <w:jc w:val="both"/>
        <w:rPr>
          <w:rFonts w:ascii="Times New Roman" w:hAnsi="Times New Roman" w:cs="Times New Roman"/>
          <w:sz w:val="6"/>
        </w:rPr>
      </w:pPr>
    </w:p>
    <w:p w:rsidR="007936E3" w:rsidRPr="007936E3" w:rsidRDefault="007936E3" w:rsidP="007936E3">
      <w:pPr>
        <w:widowControl w:val="0"/>
        <w:overflowPunct w:val="0"/>
        <w:autoSpaceDE w:val="0"/>
        <w:autoSpaceDN w:val="0"/>
        <w:adjustRightInd w:val="0"/>
        <w:snapToGrid w:val="0"/>
        <w:spacing w:after="120" w:line="240" w:lineRule="auto"/>
        <w:ind w:left="6"/>
        <w:contextualSpacing/>
        <w:jc w:val="both"/>
        <w:rPr>
          <w:rFonts w:ascii="Times New Roman" w:hAnsi="Times New Roman" w:cs="Times New Roman"/>
        </w:rPr>
      </w:pPr>
      <w:r w:rsidRPr="007936E3">
        <w:rPr>
          <w:rFonts w:ascii="Times New Roman" w:hAnsi="Times New Roman" w:cs="Times New Roman"/>
        </w:rPr>
        <w:t>Предприятия, поддържащи едно от взаимоотношенията, посочени по-горе в букви а) — г), посредством едно или няколко други предприятия, също се разглеждат като едно и също предприятие.</w:t>
      </w:r>
    </w:p>
    <w:p w:rsidR="007936E3" w:rsidRPr="007936E3" w:rsidRDefault="007936E3" w:rsidP="007936E3">
      <w:pPr>
        <w:widowControl w:val="0"/>
        <w:overflowPunct w:val="0"/>
        <w:autoSpaceDE w:val="0"/>
        <w:autoSpaceDN w:val="0"/>
        <w:adjustRightInd w:val="0"/>
        <w:snapToGrid w:val="0"/>
        <w:spacing w:after="120" w:line="240" w:lineRule="auto"/>
        <w:ind w:left="6"/>
        <w:contextualSpacing/>
        <w:jc w:val="both"/>
        <w:rPr>
          <w:rFonts w:ascii="Times New Roman" w:hAnsi="Times New Roman" w:cs="Times New Roman"/>
          <w:bCs/>
        </w:rPr>
      </w:pPr>
      <w:r w:rsidRPr="007936E3">
        <w:rPr>
          <w:rFonts w:ascii="Times New Roman" w:hAnsi="Times New Roman" w:cs="Times New Roman"/>
        </w:rPr>
        <w:t xml:space="preserve">С оглед установяване на наличието на тези обстоятелства, общината извършва проверка дали </w:t>
      </w:r>
      <w:r w:rsidRPr="007936E3">
        <w:rPr>
          <w:rFonts w:ascii="Times New Roman" w:hAnsi="Times New Roman" w:cs="Times New Roman"/>
        </w:rPr>
        <w:lastRenderedPageBreak/>
        <w:t>същите са декларирани от съответния кандидат в декларацията за минимална помощ</w:t>
      </w:r>
      <w:r w:rsidRPr="007936E3">
        <w:rPr>
          <w:rFonts w:ascii="Times New Roman" w:hAnsi="Times New Roman" w:cs="Times New Roman"/>
          <w:bCs/>
        </w:rPr>
        <w:t xml:space="preserve">. </w:t>
      </w:r>
    </w:p>
    <w:p w:rsidR="007936E3" w:rsidRPr="007936E3" w:rsidRDefault="007936E3" w:rsidP="007936E3">
      <w:pPr>
        <w:widowControl w:val="0"/>
        <w:overflowPunct w:val="0"/>
        <w:autoSpaceDE w:val="0"/>
        <w:autoSpaceDN w:val="0"/>
        <w:adjustRightInd w:val="0"/>
        <w:snapToGrid w:val="0"/>
        <w:spacing w:after="120" w:line="240" w:lineRule="auto"/>
        <w:ind w:left="6"/>
        <w:contextualSpacing/>
        <w:jc w:val="both"/>
        <w:rPr>
          <w:rFonts w:ascii="Times New Roman" w:hAnsi="Times New Roman" w:cs="Times New Roman"/>
          <w:bCs/>
        </w:rPr>
      </w:pPr>
      <w:r w:rsidRPr="007936E3">
        <w:rPr>
          <w:rFonts w:ascii="Times New Roman" w:hAnsi="Times New Roman" w:cs="Times New Roman"/>
          <w:bCs/>
        </w:rPr>
        <w:t xml:space="preserve">В случай, че даден кандидат се явява „едно и също предприятие“ по отношение на други предприятия и същите покриват някое от условията, описани по-горе, то следва да се има предвид, че всички предприятия, образуващи „едно и също предприятие“, се считат за един получател на минималната помощ. В този случай, следва да се има предвид, че описаните допустими максимални размери на финансирането и установените прагове в </w:t>
      </w:r>
      <w:r w:rsidRPr="007936E3">
        <w:rPr>
          <w:rFonts w:ascii="Times New Roman" w:hAnsi="Times New Roman" w:cs="Times New Roman"/>
          <w:color w:val="000000"/>
        </w:rPr>
        <w:t xml:space="preserve">Регламент (ЕС) № 1407/2013 </w:t>
      </w:r>
      <w:r w:rsidRPr="007936E3">
        <w:rPr>
          <w:rFonts w:ascii="Times New Roman" w:hAnsi="Times New Roman" w:cs="Times New Roman"/>
          <w:bCs/>
        </w:rPr>
        <w:t>се прилагат към този един получател, в който се включват всички, образуващи „едно и също предприятие“.</w:t>
      </w:r>
    </w:p>
    <w:p w:rsidR="007936E3" w:rsidRPr="007936E3" w:rsidRDefault="007936E3" w:rsidP="007936E3">
      <w:pPr>
        <w:widowControl w:val="0"/>
        <w:numPr>
          <w:ilvl w:val="0"/>
          <w:numId w:val="27"/>
        </w:numPr>
        <w:autoSpaceDE w:val="0"/>
        <w:autoSpaceDN w:val="0"/>
        <w:adjustRightInd w:val="0"/>
        <w:snapToGrid w:val="0"/>
        <w:spacing w:after="120" w:line="240" w:lineRule="auto"/>
        <w:contextualSpacing/>
        <w:rPr>
          <w:rFonts w:ascii="Times New Roman" w:eastAsia="Calibri" w:hAnsi="Times New Roman" w:cs="Times New Roman"/>
          <w:b/>
        </w:rPr>
      </w:pPr>
      <w:r w:rsidRPr="007936E3">
        <w:rPr>
          <w:rFonts w:ascii="Times New Roman" w:eastAsia="Calibri" w:hAnsi="Times New Roman" w:cs="Times New Roman"/>
          <w:b/>
        </w:rPr>
        <w:t>Допълнителни условия към кандидатите</w:t>
      </w:r>
    </w:p>
    <w:p w:rsidR="007936E3" w:rsidRPr="007936E3" w:rsidRDefault="007936E3" w:rsidP="007936E3">
      <w:pPr>
        <w:widowControl w:val="0"/>
        <w:overflowPunct w:val="0"/>
        <w:autoSpaceDE w:val="0"/>
        <w:autoSpaceDN w:val="0"/>
        <w:adjustRightInd w:val="0"/>
        <w:snapToGrid w:val="0"/>
        <w:spacing w:after="120" w:line="240" w:lineRule="auto"/>
        <w:ind w:left="4"/>
        <w:contextualSpacing/>
        <w:jc w:val="both"/>
        <w:rPr>
          <w:rFonts w:ascii="Times New Roman" w:hAnsi="Times New Roman" w:cs="Times New Roman"/>
        </w:rPr>
      </w:pPr>
      <w:r w:rsidRPr="007936E3">
        <w:rPr>
          <w:rFonts w:ascii="Times New Roman" w:hAnsi="Times New Roman" w:cs="Times New Roman"/>
          <w:color w:val="000000"/>
        </w:rPr>
        <w:t xml:space="preserve">Регламент (ЕС) № 1407/2013 </w:t>
      </w:r>
      <w:r w:rsidRPr="007936E3">
        <w:rPr>
          <w:rFonts w:ascii="Times New Roman" w:hAnsi="Times New Roman" w:cs="Times New Roman"/>
        </w:rPr>
        <w:t xml:space="preserve">се прилага само за помощите, при които брутният еквивалент на финансирането може да бъде изчислен точно и предварително, без да е необходима каквато и да било оценка на риска („прозрачна помощ“). </w:t>
      </w:r>
    </w:p>
    <w:p w:rsidR="007936E3" w:rsidRPr="007936E3" w:rsidRDefault="007936E3" w:rsidP="007936E3">
      <w:pPr>
        <w:widowControl w:val="0"/>
        <w:overflowPunct w:val="0"/>
        <w:autoSpaceDE w:val="0"/>
        <w:autoSpaceDN w:val="0"/>
        <w:adjustRightInd w:val="0"/>
        <w:snapToGrid w:val="0"/>
        <w:spacing w:after="120" w:line="240" w:lineRule="auto"/>
        <w:contextualSpacing/>
        <w:jc w:val="both"/>
        <w:rPr>
          <w:rFonts w:ascii="Times New Roman" w:hAnsi="Times New Roman" w:cs="Times New Roman"/>
        </w:rPr>
      </w:pPr>
      <w:r w:rsidRPr="007936E3">
        <w:rPr>
          <w:rFonts w:ascii="Times New Roman" w:hAnsi="Times New Roman" w:cs="Times New Roman"/>
        </w:rPr>
        <w:t>Помощта по настоящата схема се изразява като парични безвъзмездни средства (БФП), поради което се счита за прозрачна помощ. В размерът на помощта се изразява в брутно изражение, преди облагане с данъци или други такси. Предвид факта, че по схемата е въведена точна дата за получаване на помощта не се извършва сконтиране, тъй като не е налице изплащане на траншове.</w:t>
      </w:r>
    </w:p>
    <w:p w:rsidR="007936E3" w:rsidRPr="007936E3" w:rsidRDefault="007936E3" w:rsidP="007936E3">
      <w:pPr>
        <w:widowControl w:val="0"/>
        <w:overflowPunct w:val="0"/>
        <w:autoSpaceDE w:val="0"/>
        <w:autoSpaceDN w:val="0"/>
        <w:adjustRightInd w:val="0"/>
        <w:snapToGrid w:val="0"/>
        <w:spacing w:after="120" w:line="240" w:lineRule="auto"/>
        <w:ind w:left="6"/>
        <w:contextualSpacing/>
        <w:jc w:val="both"/>
        <w:rPr>
          <w:rFonts w:ascii="Times New Roman" w:hAnsi="Times New Roman" w:cs="Times New Roman"/>
        </w:rPr>
      </w:pPr>
      <w:r w:rsidRPr="007936E3">
        <w:rPr>
          <w:rFonts w:ascii="Times New Roman" w:hAnsi="Times New Roman" w:cs="Times New Roman"/>
        </w:rPr>
        <w:t>В случай на сливания или придобивания</w:t>
      </w:r>
      <w:r w:rsidRPr="007936E3">
        <w:rPr>
          <w:rFonts w:ascii="Times New Roman" w:hAnsi="Times New Roman" w:cs="Times New Roman"/>
          <w:vertAlign w:val="superscript"/>
        </w:rPr>
        <w:footnoteReference w:id="3"/>
      </w:r>
      <w:r w:rsidRPr="007936E3">
        <w:rPr>
          <w:rFonts w:ascii="Times New Roman" w:hAnsi="Times New Roman" w:cs="Times New Roman"/>
        </w:rPr>
        <w:t xml:space="preserve"> на кандидати, извършени през периода на изпълнението на проекта, към датата на предоставянето на помощта, всички помощи de minimis, предоставяни на някое от сливащите се предприятия по схемата, се вземат под внимание за да се определи дали помощта отпусната по схемата на новото предприятие или на придобиващото предприятие, няма да доведе до превишаване на съответния таван.</w:t>
      </w:r>
    </w:p>
    <w:p w:rsidR="007936E3" w:rsidRPr="007936E3" w:rsidRDefault="007936E3" w:rsidP="007936E3">
      <w:pPr>
        <w:widowControl w:val="0"/>
        <w:overflowPunct w:val="0"/>
        <w:autoSpaceDE w:val="0"/>
        <w:autoSpaceDN w:val="0"/>
        <w:adjustRightInd w:val="0"/>
        <w:snapToGrid w:val="0"/>
        <w:spacing w:after="120" w:line="240" w:lineRule="auto"/>
        <w:ind w:left="6"/>
        <w:contextualSpacing/>
        <w:jc w:val="both"/>
        <w:rPr>
          <w:rFonts w:ascii="Times New Roman" w:hAnsi="Times New Roman" w:cs="Times New Roman"/>
          <w:bCs/>
        </w:rPr>
      </w:pPr>
      <w:r w:rsidRPr="007936E3">
        <w:rPr>
          <w:rFonts w:ascii="Times New Roman" w:hAnsi="Times New Roman" w:cs="Times New Roman"/>
        </w:rPr>
        <w:t>Ако в периода на изпълнение на проекта, към датата на предоставянето на помощта, дадено предприятие се разделя на две или повече отделни предприятия, помощта de minimis по схемата, се начислява на това предприятие, което поема дейността. Сливанията, придобиванията и разделянията също са предмет на деклариране от кандидата в декларацията за минимална помощ, доколкото са приложими към правно-организационната форма на юридическите лица с нестопанска цел</w:t>
      </w:r>
      <w:r w:rsidRPr="007936E3">
        <w:rPr>
          <w:rFonts w:ascii="Times New Roman" w:hAnsi="Times New Roman" w:cs="Times New Roman"/>
          <w:bCs/>
        </w:rPr>
        <w:t xml:space="preserve">. Същите са необходими с оглед правилното установяване на размера на получените минимални помощи от даден кандидат. </w:t>
      </w:r>
    </w:p>
    <w:p w:rsidR="007936E3" w:rsidRPr="007936E3" w:rsidRDefault="007936E3" w:rsidP="007936E3">
      <w:pPr>
        <w:widowControl w:val="0"/>
        <w:numPr>
          <w:ilvl w:val="0"/>
          <w:numId w:val="27"/>
        </w:numPr>
        <w:autoSpaceDE w:val="0"/>
        <w:autoSpaceDN w:val="0"/>
        <w:adjustRightInd w:val="0"/>
        <w:snapToGrid w:val="0"/>
        <w:spacing w:after="120" w:line="240" w:lineRule="auto"/>
        <w:contextualSpacing/>
        <w:rPr>
          <w:rFonts w:ascii="Times New Roman" w:eastAsia="Calibri" w:hAnsi="Times New Roman" w:cs="Times New Roman"/>
          <w:b/>
        </w:rPr>
      </w:pPr>
      <w:r w:rsidRPr="007936E3">
        <w:rPr>
          <w:rFonts w:ascii="Times New Roman" w:eastAsia="Calibri" w:hAnsi="Times New Roman" w:cs="Times New Roman"/>
          <w:b/>
        </w:rPr>
        <w:t>Допустим максимален размер на БФП</w:t>
      </w:r>
    </w:p>
    <w:p w:rsidR="007936E3" w:rsidRPr="007936E3" w:rsidRDefault="007936E3" w:rsidP="007936E3">
      <w:pPr>
        <w:widowControl w:val="0"/>
        <w:overflowPunct w:val="0"/>
        <w:autoSpaceDE w:val="0"/>
        <w:autoSpaceDN w:val="0"/>
        <w:adjustRightInd w:val="0"/>
        <w:snapToGrid w:val="0"/>
        <w:spacing w:after="120" w:line="240" w:lineRule="auto"/>
        <w:ind w:left="6"/>
        <w:contextualSpacing/>
        <w:jc w:val="both"/>
        <w:rPr>
          <w:rFonts w:ascii="Times New Roman" w:hAnsi="Times New Roman" w:cs="Times New Roman"/>
        </w:rPr>
      </w:pPr>
      <w:r w:rsidRPr="007936E3">
        <w:rPr>
          <w:rFonts w:ascii="Times New Roman" w:hAnsi="Times New Roman" w:cs="Times New Roman"/>
        </w:rPr>
        <w:t xml:space="preserve">Допустимият максимален размер на БФП следва да е такъв, който не води до надвишаване на праговете, определени в </w:t>
      </w:r>
      <w:r w:rsidRPr="007936E3">
        <w:rPr>
          <w:rFonts w:ascii="Times New Roman" w:hAnsi="Times New Roman" w:cs="Times New Roman"/>
          <w:color w:val="000000"/>
        </w:rPr>
        <w:t xml:space="preserve">Регламент (ЕС) № 1407/2013, </w:t>
      </w:r>
      <w:r w:rsidRPr="007936E3">
        <w:rPr>
          <w:rFonts w:ascii="Times New Roman" w:hAnsi="Times New Roman" w:cs="Times New Roman"/>
        </w:rPr>
        <w:t xml:space="preserve">а именно: левовата равностойност на 200 000 евро (391 166 лева) </w:t>
      </w:r>
      <w:r w:rsidRPr="007936E3">
        <w:rPr>
          <w:rFonts w:ascii="Times New Roman" w:hAnsi="Times New Roman" w:cs="Times New Roman"/>
          <w:color w:val="000000"/>
        </w:rPr>
        <w:t>за период от 3 (три) последователни фискални години</w:t>
      </w:r>
      <w:r w:rsidRPr="007936E3">
        <w:rPr>
          <w:rFonts w:ascii="Times New Roman" w:hAnsi="Times New Roman" w:cs="Times New Roman"/>
          <w:color w:val="000000"/>
          <w:vertAlign w:val="superscript"/>
        </w:rPr>
        <w:footnoteReference w:id="4"/>
      </w:r>
      <w:r w:rsidRPr="007936E3">
        <w:rPr>
          <w:rFonts w:ascii="Times New Roman" w:hAnsi="Times New Roman" w:cs="Times New Roman"/>
          <w:color w:val="000000"/>
        </w:rPr>
        <w:t xml:space="preserve">. </w:t>
      </w:r>
    </w:p>
    <w:p w:rsidR="007936E3" w:rsidRPr="007936E3" w:rsidRDefault="007936E3" w:rsidP="007936E3">
      <w:pPr>
        <w:widowControl w:val="0"/>
        <w:autoSpaceDE w:val="0"/>
        <w:autoSpaceDN w:val="0"/>
        <w:adjustRightInd w:val="0"/>
        <w:snapToGrid w:val="0"/>
        <w:spacing w:after="120" w:line="240" w:lineRule="auto"/>
        <w:ind w:left="4"/>
        <w:contextualSpacing/>
        <w:jc w:val="both"/>
        <w:rPr>
          <w:rFonts w:ascii="Times New Roman" w:hAnsi="Times New Roman" w:cs="Times New Roman"/>
          <w:bCs/>
        </w:rPr>
      </w:pPr>
    </w:p>
    <w:p w:rsidR="007936E3" w:rsidRPr="007936E3" w:rsidRDefault="007936E3" w:rsidP="007936E3">
      <w:pPr>
        <w:widowControl w:val="0"/>
        <w:autoSpaceDE w:val="0"/>
        <w:autoSpaceDN w:val="0"/>
        <w:adjustRightInd w:val="0"/>
        <w:snapToGrid w:val="0"/>
        <w:spacing w:after="120" w:line="240" w:lineRule="auto"/>
        <w:ind w:left="4"/>
        <w:contextualSpacing/>
        <w:jc w:val="both"/>
        <w:rPr>
          <w:rFonts w:ascii="Times New Roman" w:hAnsi="Times New Roman" w:cs="Times New Roman"/>
          <w:bCs/>
        </w:rPr>
      </w:pPr>
      <w:r w:rsidRPr="007936E3">
        <w:rPr>
          <w:rFonts w:ascii="Times New Roman" w:hAnsi="Times New Roman" w:cs="Times New Roman"/>
          <w:bCs/>
        </w:rPr>
        <w:t>Само след като общината се е уверила, че с отпускането на съответната минимална помощ по настоящата схема няма да бъдат превишени праговете, установени по-горе, тогава общината може да я предостави на съответния кандидат. За целта при изчисляване на праговете се отчита размера на всички получени минимални помощи от кандидата -„едно и също предприятие“, без значение на формата и източника въз основа на декларацията по образец и проверка в Регистъра за държавна и минимална помощ.</w:t>
      </w:r>
    </w:p>
    <w:p w:rsidR="007936E3" w:rsidRPr="007936E3" w:rsidRDefault="007936E3" w:rsidP="007936E3">
      <w:pPr>
        <w:widowControl w:val="0"/>
        <w:overflowPunct w:val="0"/>
        <w:autoSpaceDE w:val="0"/>
        <w:autoSpaceDN w:val="0"/>
        <w:adjustRightInd w:val="0"/>
        <w:snapToGrid w:val="0"/>
        <w:spacing w:after="120" w:line="240" w:lineRule="auto"/>
        <w:contextualSpacing/>
        <w:jc w:val="both"/>
        <w:rPr>
          <w:rFonts w:ascii="Times New Roman" w:hAnsi="Times New Roman" w:cs="Times New Roman"/>
          <w:color w:val="000000"/>
        </w:rPr>
      </w:pPr>
      <w:r w:rsidRPr="007936E3">
        <w:rPr>
          <w:rFonts w:ascii="Times New Roman" w:hAnsi="Times New Roman" w:cs="Times New Roman"/>
        </w:rPr>
        <w:t xml:space="preserve">Данните за получени минимални и/или държавни помощи следва да бъдат надлежно посочени от кандидатите в декларацията за минимални и държавни помощи, попълнена по образец. </w:t>
      </w:r>
    </w:p>
    <w:p w:rsidR="007936E3" w:rsidRPr="007936E3" w:rsidRDefault="007936E3" w:rsidP="007936E3">
      <w:pPr>
        <w:widowControl w:val="0"/>
        <w:overflowPunct w:val="0"/>
        <w:autoSpaceDE w:val="0"/>
        <w:autoSpaceDN w:val="0"/>
        <w:adjustRightInd w:val="0"/>
        <w:snapToGrid w:val="0"/>
        <w:spacing w:after="120" w:line="240" w:lineRule="auto"/>
        <w:contextualSpacing/>
        <w:jc w:val="both"/>
        <w:rPr>
          <w:rFonts w:ascii="Times New Roman" w:hAnsi="Times New Roman" w:cs="Times New Roman"/>
        </w:rPr>
      </w:pPr>
      <w:r w:rsidRPr="007936E3">
        <w:rPr>
          <w:rFonts w:ascii="Times New Roman" w:hAnsi="Times New Roman" w:cs="Times New Roman"/>
        </w:rPr>
        <w:t>Декларацията се представя подписана от представляващия кандидата и</w:t>
      </w:r>
      <w:r w:rsidRPr="007936E3">
        <w:rPr>
          <w:rFonts w:ascii="Times New Roman" w:hAnsi="Times New Roman" w:cs="Times New Roman"/>
          <w:color w:val="000000"/>
        </w:rPr>
        <w:t xml:space="preserve"> се прилага към проекта. Същата се прилага и към договора, който се сключва между общината и бенефициента.</w:t>
      </w:r>
      <w:r w:rsidRPr="007936E3">
        <w:rPr>
          <w:rFonts w:ascii="Times New Roman" w:hAnsi="Times New Roman" w:cs="Times New Roman"/>
        </w:rPr>
        <w:t xml:space="preserve"> </w:t>
      </w:r>
    </w:p>
    <w:p w:rsidR="007936E3" w:rsidRPr="007936E3" w:rsidRDefault="007936E3" w:rsidP="007936E3">
      <w:pPr>
        <w:widowControl w:val="0"/>
        <w:overflowPunct w:val="0"/>
        <w:autoSpaceDE w:val="0"/>
        <w:autoSpaceDN w:val="0"/>
        <w:adjustRightInd w:val="0"/>
        <w:snapToGrid w:val="0"/>
        <w:spacing w:after="120" w:line="240" w:lineRule="auto"/>
        <w:contextualSpacing/>
        <w:jc w:val="both"/>
        <w:rPr>
          <w:rFonts w:ascii="Times New Roman" w:hAnsi="Times New Roman" w:cs="Times New Roman"/>
        </w:rPr>
      </w:pPr>
      <w:r w:rsidRPr="007936E3">
        <w:rPr>
          <w:rFonts w:ascii="Times New Roman" w:hAnsi="Times New Roman" w:cs="Times New Roman"/>
        </w:rPr>
        <w:t xml:space="preserve">Минималната помощ се счита за получена от момента на сключване на договора за целево финансиране или от датата на издаване на друг приложим документ, който дава на бенефициента юридическото право да я получи. </w:t>
      </w:r>
    </w:p>
    <w:p w:rsidR="007936E3" w:rsidRPr="007936E3" w:rsidRDefault="007936E3" w:rsidP="007936E3">
      <w:pPr>
        <w:widowControl w:val="0"/>
        <w:overflowPunct w:val="0"/>
        <w:autoSpaceDE w:val="0"/>
        <w:autoSpaceDN w:val="0"/>
        <w:adjustRightInd w:val="0"/>
        <w:snapToGrid w:val="0"/>
        <w:spacing w:after="120" w:line="240" w:lineRule="auto"/>
        <w:ind w:left="6"/>
        <w:contextualSpacing/>
        <w:jc w:val="both"/>
        <w:rPr>
          <w:rFonts w:ascii="Times New Roman" w:hAnsi="Times New Roman" w:cs="Times New Roman"/>
        </w:rPr>
      </w:pPr>
      <w:r w:rsidRPr="007936E3">
        <w:rPr>
          <w:rFonts w:ascii="Times New Roman" w:hAnsi="Times New Roman" w:cs="Times New Roman"/>
        </w:rPr>
        <w:t>В случаите, когато за кандидата се установи, че:</w:t>
      </w:r>
    </w:p>
    <w:p w:rsidR="007936E3" w:rsidRPr="007936E3" w:rsidRDefault="007936E3" w:rsidP="007936E3">
      <w:pPr>
        <w:widowControl w:val="0"/>
        <w:numPr>
          <w:ilvl w:val="0"/>
          <w:numId w:val="28"/>
        </w:numPr>
        <w:overflowPunct w:val="0"/>
        <w:autoSpaceDE w:val="0"/>
        <w:autoSpaceDN w:val="0"/>
        <w:adjustRightInd w:val="0"/>
        <w:snapToGrid w:val="0"/>
        <w:spacing w:after="120" w:line="240" w:lineRule="auto"/>
        <w:contextualSpacing/>
        <w:jc w:val="both"/>
        <w:rPr>
          <w:rFonts w:ascii="Times New Roman" w:eastAsia="Calibri" w:hAnsi="Times New Roman" w:cs="Times New Roman"/>
        </w:rPr>
      </w:pPr>
      <w:r w:rsidRPr="007936E3">
        <w:rPr>
          <w:rFonts w:ascii="Times New Roman" w:eastAsia="Calibri" w:hAnsi="Times New Roman" w:cs="Times New Roman"/>
        </w:rPr>
        <w:t xml:space="preserve">получил минимална помощ в размер, която не позволява да получи БФП по схемата и се </w:t>
      </w:r>
    </w:p>
    <w:p w:rsidR="007936E3" w:rsidRPr="007936E3" w:rsidRDefault="007936E3" w:rsidP="007936E3">
      <w:pPr>
        <w:widowControl w:val="0"/>
        <w:overflowPunct w:val="0"/>
        <w:autoSpaceDE w:val="0"/>
        <w:autoSpaceDN w:val="0"/>
        <w:adjustRightInd w:val="0"/>
        <w:snapToGrid w:val="0"/>
        <w:spacing w:after="120" w:line="240" w:lineRule="auto"/>
        <w:ind w:left="6"/>
        <w:contextualSpacing/>
        <w:jc w:val="both"/>
        <w:rPr>
          <w:rFonts w:ascii="Times New Roman" w:eastAsia="Calibri" w:hAnsi="Times New Roman" w:cs="Times New Roman"/>
        </w:rPr>
      </w:pPr>
      <w:r w:rsidRPr="007936E3">
        <w:rPr>
          <w:rFonts w:ascii="Times New Roman" w:eastAsia="Calibri" w:hAnsi="Times New Roman" w:cs="Times New Roman"/>
        </w:rPr>
        <w:lastRenderedPageBreak/>
        <w:t xml:space="preserve">нахвърлят установените в </w:t>
      </w:r>
      <w:r w:rsidRPr="007936E3">
        <w:rPr>
          <w:rFonts w:ascii="Times New Roman" w:eastAsia="Calibri" w:hAnsi="Times New Roman" w:cs="Times New Roman"/>
          <w:color w:val="000000"/>
        </w:rPr>
        <w:t>Регламент (ЕС) № 1407/2013 прагове,</w:t>
      </w:r>
      <w:r w:rsidRPr="007936E3">
        <w:rPr>
          <w:rFonts w:ascii="Times New Roman" w:eastAsia="Calibri" w:hAnsi="Times New Roman" w:cs="Times New Roman"/>
        </w:rPr>
        <w:t xml:space="preserve"> то финансирането не се предоставя</w:t>
      </w:r>
    </w:p>
    <w:p w:rsidR="007936E3" w:rsidRPr="007936E3" w:rsidRDefault="007936E3" w:rsidP="007936E3">
      <w:pPr>
        <w:widowControl w:val="0"/>
        <w:numPr>
          <w:ilvl w:val="0"/>
          <w:numId w:val="28"/>
        </w:numPr>
        <w:overflowPunct w:val="0"/>
        <w:autoSpaceDE w:val="0"/>
        <w:autoSpaceDN w:val="0"/>
        <w:adjustRightInd w:val="0"/>
        <w:snapToGrid w:val="0"/>
        <w:spacing w:after="120" w:line="240" w:lineRule="auto"/>
        <w:contextualSpacing/>
        <w:jc w:val="both"/>
        <w:rPr>
          <w:rFonts w:ascii="Times New Roman" w:eastAsia="Calibri" w:hAnsi="Times New Roman" w:cs="Times New Roman"/>
        </w:rPr>
      </w:pPr>
      <w:r w:rsidRPr="007936E3">
        <w:rPr>
          <w:rFonts w:ascii="Times New Roman" w:eastAsia="Calibri" w:hAnsi="Times New Roman" w:cs="Times New Roman"/>
        </w:rPr>
        <w:t>е получил минимална помощ в размер, която позволява кандидатът да получи и БФП по</w:t>
      </w:r>
    </w:p>
    <w:p w:rsidR="007936E3" w:rsidRPr="007936E3" w:rsidRDefault="007936E3" w:rsidP="007936E3">
      <w:pPr>
        <w:widowControl w:val="0"/>
        <w:overflowPunct w:val="0"/>
        <w:autoSpaceDE w:val="0"/>
        <w:autoSpaceDN w:val="0"/>
        <w:adjustRightInd w:val="0"/>
        <w:snapToGrid w:val="0"/>
        <w:spacing w:after="120" w:line="240" w:lineRule="auto"/>
        <w:ind w:left="6"/>
        <w:contextualSpacing/>
        <w:jc w:val="both"/>
        <w:rPr>
          <w:rFonts w:ascii="Times New Roman" w:eastAsia="Calibri" w:hAnsi="Times New Roman" w:cs="Times New Roman"/>
        </w:rPr>
      </w:pPr>
      <w:r w:rsidRPr="007936E3">
        <w:rPr>
          <w:rFonts w:ascii="Times New Roman" w:eastAsia="Calibri" w:hAnsi="Times New Roman" w:cs="Times New Roman"/>
        </w:rPr>
        <w:t xml:space="preserve">схемата до установените прагове. В този случай, като финансиране по схемата, може да се предостави БФП в такъв размер, който сумиран с всички други минимални помощи, получени от кандидата през двете предходни фискални години и текущата, е до стойностите на установените в Регламент (ЕС) № 1407/2013 прагове. За остатъка до пълния размер на финансирането, надвишаващ установените в регламента прагове, кандидатът трябва да осигури собствени средства или проектът не се одобрява. </w:t>
      </w:r>
    </w:p>
    <w:p w:rsidR="007936E3" w:rsidRPr="007936E3" w:rsidRDefault="007936E3" w:rsidP="007936E3">
      <w:pPr>
        <w:widowControl w:val="0"/>
        <w:overflowPunct w:val="0"/>
        <w:autoSpaceDE w:val="0"/>
        <w:autoSpaceDN w:val="0"/>
        <w:adjustRightInd w:val="0"/>
        <w:snapToGrid w:val="0"/>
        <w:spacing w:after="120" w:line="240" w:lineRule="auto"/>
        <w:ind w:left="366"/>
        <w:contextualSpacing/>
        <w:jc w:val="both"/>
        <w:rPr>
          <w:rFonts w:ascii="Times New Roman" w:eastAsia="Calibri" w:hAnsi="Times New Roman" w:cs="Times New Roman"/>
          <w:sz w:val="16"/>
        </w:rPr>
      </w:pPr>
    </w:p>
    <w:p w:rsidR="007936E3" w:rsidRPr="007936E3" w:rsidRDefault="007936E3" w:rsidP="007936E3">
      <w:pPr>
        <w:widowControl w:val="0"/>
        <w:numPr>
          <w:ilvl w:val="0"/>
          <w:numId w:val="27"/>
        </w:numPr>
        <w:autoSpaceDE w:val="0"/>
        <w:autoSpaceDN w:val="0"/>
        <w:adjustRightInd w:val="0"/>
        <w:snapToGrid w:val="0"/>
        <w:spacing w:after="120" w:line="240" w:lineRule="auto"/>
        <w:contextualSpacing/>
        <w:rPr>
          <w:rFonts w:ascii="Times New Roman" w:eastAsia="Calibri" w:hAnsi="Times New Roman" w:cs="Times New Roman"/>
          <w:b/>
        </w:rPr>
      </w:pPr>
      <w:r w:rsidRPr="007936E3">
        <w:rPr>
          <w:rFonts w:ascii="Times New Roman" w:eastAsia="Calibri" w:hAnsi="Times New Roman" w:cs="Times New Roman"/>
          <w:b/>
        </w:rPr>
        <w:t>Натрупване на помощта „de minimis“</w:t>
      </w:r>
    </w:p>
    <w:p w:rsidR="007936E3" w:rsidRPr="007936E3" w:rsidRDefault="007936E3" w:rsidP="007936E3">
      <w:pPr>
        <w:snapToGrid w:val="0"/>
        <w:spacing w:after="120" w:line="240" w:lineRule="auto"/>
        <w:ind w:left="4"/>
        <w:contextualSpacing/>
        <w:jc w:val="both"/>
        <w:rPr>
          <w:rFonts w:ascii="Times New Roman" w:hAnsi="Times New Roman" w:cs="Times New Roman"/>
          <w:color w:val="000000"/>
        </w:rPr>
      </w:pPr>
      <w:r w:rsidRPr="007936E3">
        <w:rPr>
          <w:rFonts w:ascii="Times New Roman" w:hAnsi="Times New Roman" w:cs="Times New Roman"/>
          <w:color w:val="000000"/>
        </w:rPr>
        <w:t>Помощта de minimis, предоставена съгласно настоящата Програма, може да се натрупва с:</w:t>
      </w:r>
    </w:p>
    <w:p w:rsidR="007936E3" w:rsidRPr="007936E3" w:rsidRDefault="007936E3" w:rsidP="007936E3">
      <w:pPr>
        <w:numPr>
          <w:ilvl w:val="0"/>
          <w:numId w:val="29"/>
        </w:numPr>
        <w:snapToGrid w:val="0"/>
        <w:spacing w:after="120" w:line="240" w:lineRule="auto"/>
        <w:contextualSpacing/>
        <w:jc w:val="both"/>
        <w:rPr>
          <w:rFonts w:ascii="Times New Roman" w:eastAsia="Calibri" w:hAnsi="Times New Roman" w:cs="Times New Roman"/>
          <w:color w:val="000000"/>
        </w:rPr>
      </w:pPr>
      <w:r w:rsidRPr="007936E3">
        <w:rPr>
          <w:rFonts w:ascii="Times New Roman" w:eastAsia="Calibri" w:hAnsi="Times New Roman" w:cs="Times New Roman"/>
          <w:color w:val="000000"/>
        </w:rPr>
        <w:t>помощ de minimis, предоставена съгласно Регламент (ЕС) № 360/2012 на Комисията</w:t>
      </w:r>
      <w:r w:rsidRPr="007936E3">
        <w:rPr>
          <w:rFonts w:ascii="Times New Roman" w:eastAsia="Calibri" w:hAnsi="Times New Roman" w:cs="Times New Roman"/>
          <w:color w:val="000000"/>
          <w:vertAlign w:val="superscript"/>
        </w:rPr>
        <w:footnoteReference w:id="5"/>
      </w:r>
      <w:r w:rsidRPr="007936E3">
        <w:rPr>
          <w:rFonts w:ascii="Times New Roman" w:eastAsia="Calibri" w:hAnsi="Times New Roman" w:cs="Times New Roman"/>
          <w:color w:val="000000"/>
        </w:rPr>
        <w:t xml:space="preserve"> до тавана, </w:t>
      </w:r>
    </w:p>
    <w:p w:rsidR="007936E3" w:rsidRPr="007936E3" w:rsidRDefault="007936E3" w:rsidP="007936E3">
      <w:pPr>
        <w:snapToGrid w:val="0"/>
        <w:spacing w:after="120" w:line="240" w:lineRule="auto"/>
        <w:ind w:left="4"/>
        <w:contextualSpacing/>
        <w:jc w:val="both"/>
        <w:rPr>
          <w:rFonts w:ascii="Times New Roman" w:eastAsia="Calibri" w:hAnsi="Times New Roman" w:cs="Times New Roman"/>
          <w:color w:val="000000"/>
        </w:rPr>
      </w:pPr>
      <w:r w:rsidRPr="007936E3">
        <w:rPr>
          <w:rFonts w:ascii="Times New Roman" w:eastAsia="Calibri" w:hAnsi="Times New Roman" w:cs="Times New Roman"/>
          <w:color w:val="000000"/>
        </w:rPr>
        <w:t>установен в посочения регламент;</w:t>
      </w:r>
    </w:p>
    <w:p w:rsidR="007936E3" w:rsidRPr="007936E3" w:rsidRDefault="007936E3" w:rsidP="007936E3">
      <w:pPr>
        <w:numPr>
          <w:ilvl w:val="0"/>
          <w:numId w:val="29"/>
        </w:numPr>
        <w:snapToGrid w:val="0"/>
        <w:spacing w:after="120" w:line="240" w:lineRule="auto"/>
        <w:contextualSpacing/>
        <w:jc w:val="both"/>
        <w:rPr>
          <w:rFonts w:ascii="Times New Roman" w:eastAsia="Calibri" w:hAnsi="Times New Roman" w:cs="Times New Roman"/>
          <w:color w:val="000000"/>
        </w:rPr>
      </w:pPr>
      <w:r w:rsidRPr="007936E3">
        <w:rPr>
          <w:rFonts w:ascii="Times New Roman" w:eastAsia="Calibri" w:hAnsi="Times New Roman" w:cs="Times New Roman"/>
          <w:color w:val="000000"/>
        </w:rPr>
        <w:t xml:space="preserve"> помощ de minimis, предоставяна съгласно други регламенти за помощ de minimis, до </w:t>
      </w:r>
    </w:p>
    <w:p w:rsidR="007936E3" w:rsidRPr="007936E3" w:rsidRDefault="007936E3" w:rsidP="007936E3">
      <w:pPr>
        <w:snapToGrid w:val="0"/>
        <w:spacing w:after="120" w:line="240" w:lineRule="auto"/>
        <w:ind w:left="4"/>
        <w:contextualSpacing/>
        <w:jc w:val="both"/>
        <w:rPr>
          <w:rFonts w:ascii="Times New Roman" w:eastAsia="Calibri" w:hAnsi="Times New Roman" w:cs="Times New Roman"/>
          <w:color w:val="000000"/>
        </w:rPr>
      </w:pPr>
      <w:r w:rsidRPr="007936E3">
        <w:rPr>
          <w:rFonts w:ascii="Times New Roman" w:eastAsia="Calibri" w:hAnsi="Times New Roman" w:cs="Times New Roman"/>
          <w:color w:val="000000"/>
        </w:rPr>
        <w:t xml:space="preserve">съответния таван, определен в Регламент (ЕС) № 1407/2013. </w:t>
      </w:r>
    </w:p>
    <w:p w:rsidR="007936E3" w:rsidRPr="007936E3" w:rsidRDefault="007936E3" w:rsidP="007936E3">
      <w:pPr>
        <w:snapToGrid w:val="0"/>
        <w:spacing w:after="120" w:line="240" w:lineRule="auto"/>
        <w:contextualSpacing/>
        <w:jc w:val="both"/>
        <w:rPr>
          <w:rFonts w:ascii="Times New Roman" w:hAnsi="Times New Roman" w:cs="Times New Roman"/>
          <w:color w:val="000000"/>
        </w:rPr>
      </w:pPr>
      <w:r w:rsidRPr="007936E3">
        <w:rPr>
          <w:rFonts w:ascii="Times New Roman" w:hAnsi="Times New Roman" w:cs="Times New Roman"/>
          <w:color w:val="000000"/>
        </w:rPr>
        <w:t>Помощта de minimis не се натрупва с държавна помощ, отпусната за същите допустими разходи.</w:t>
      </w:r>
    </w:p>
    <w:p w:rsidR="007936E3" w:rsidRPr="007936E3" w:rsidRDefault="007936E3" w:rsidP="007936E3">
      <w:pPr>
        <w:widowControl w:val="0"/>
        <w:numPr>
          <w:ilvl w:val="0"/>
          <w:numId w:val="27"/>
        </w:numPr>
        <w:autoSpaceDE w:val="0"/>
        <w:autoSpaceDN w:val="0"/>
        <w:adjustRightInd w:val="0"/>
        <w:snapToGrid w:val="0"/>
        <w:spacing w:after="120" w:line="240" w:lineRule="auto"/>
        <w:contextualSpacing/>
        <w:rPr>
          <w:rFonts w:ascii="Times New Roman" w:eastAsia="Calibri" w:hAnsi="Times New Roman" w:cs="Times New Roman"/>
          <w:b/>
        </w:rPr>
      </w:pPr>
      <w:r w:rsidRPr="007936E3">
        <w:rPr>
          <w:rFonts w:ascii="Times New Roman" w:eastAsia="Calibri" w:hAnsi="Times New Roman" w:cs="Times New Roman"/>
          <w:b/>
        </w:rPr>
        <w:t>Допустими разходи за финансиране</w:t>
      </w:r>
    </w:p>
    <w:p w:rsidR="007936E3" w:rsidRPr="007936E3" w:rsidRDefault="007936E3" w:rsidP="007936E3">
      <w:pPr>
        <w:snapToGrid w:val="0"/>
        <w:spacing w:after="120" w:line="240" w:lineRule="auto"/>
        <w:ind w:left="6"/>
        <w:contextualSpacing/>
        <w:jc w:val="both"/>
        <w:rPr>
          <w:rFonts w:ascii="Times New Roman" w:hAnsi="Times New Roman" w:cs="Times New Roman"/>
          <w:color w:val="000000"/>
        </w:rPr>
      </w:pPr>
      <w:r w:rsidRPr="007936E3">
        <w:rPr>
          <w:rFonts w:ascii="Times New Roman" w:hAnsi="Times New Roman" w:cs="Times New Roman"/>
          <w:color w:val="000000"/>
        </w:rPr>
        <w:t xml:space="preserve">БФП, под формата на минимална помощ се предоставя за покриване на допустими разходи, определени в Програмата. </w:t>
      </w:r>
    </w:p>
    <w:p w:rsidR="007936E3" w:rsidRPr="007936E3" w:rsidRDefault="007936E3" w:rsidP="007936E3">
      <w:pPr>
        <w:widowControl w:val="0"/>
        <w:numPr>
          <w:ilvl w:val="0"/>
          <w:numId w:val="27"/>
        </w:numPr>
        <w:autoSpaceDE w:val="0"/>
        <w:autoSpaceDN w:val="0"/>
        <w:adjustRightInd w:val="0"/>
        <w:snapToGrid w:val="0"/>
        <w:spacing w:after="120" w:line="240" w:lineRule="auto"/>
        <w:contextualSpacing/>
        <w:rPr>
          <w:rFonts w:ascii="Times New Roman" w:eastAsia="Calibri" w:hAnsi="Times New Roman" w:cs="Times New Roman"/>
          <w:b/>
          <w:bCs/>
        </w:rPr>
      </w:pPr>
      <w:r w:rsidRPr="007936E3">
        <w:rPr>
          <w:rFonts w:ascii="Times New Roman" w:eastAsia="Calibri" w:hAnsi="Times New Roman" w:cs="Times New Roman"/>
          <w:b/>
          <w:bCs/>
        </w:rPr>
        <w:t xml:space="preserve">Уведомяване и контрол </w:t>
      </w:r>
    </w:p>
    <w:p w:rsidR="007936E3" w:rsidRPr="007936E3" w:rsidRDefault="007936E3" w:rsidP="007936E3">
      <w:pPr>
        <w:snapToGrid w:val="0"/>
        <w:spacing w:after="120" w:line="240" w:lineRule="auto"/>
        <w:contextualSpacing/>
        <w:jc w:val="both"/>
        <w:rPr>
          <w:rFonts w:ascii="Times New Roman" w:hAnsi="Times New Roman" w:cs="Times New Roman"/>
          <w:bCs/>
        </w:rPr>
      </w:pPr>
      <w:r w:rsidRPr="007936E3">
        <w:rPr>
          <w:rFonts w:ascii="Times New Roman" w:hAnsi="Times New Roman" w:cs="Times New Roman"/>
          <w:bCs/>
        </w:rPr>
        <w:t xml:space="preserve">Общината в качеството си на администратор на минимална помощ и всеки бенефициент /организация – изпълнител/, следва да спазват установените в Закона за държавните помощи (ЗДП) изисквания, отнасящи се до минималните помощи. </w:t>
      </w:r>
    </w:p>
    <w:p w:rsidR="007936E3" w:rsidRPr="007936E3" w:rsidRDefault="007936E3" w:rsidP="007936E3">
      <w:pPr>
        <w:widowControl w:val="0"/>
        <w:autoSpaceDE w:val="0"/>
        <w:autoSpaceDN w:val="0"/>
        <w:adjustRightInd w:val="0"/>
        <w:snapToGrid w:val="0"/>
        <w:spacing w:after="120" w:line="240" w:lineRule="auto"/>
        <w:ind w:left="4"/>
        <w:contextualSpacing/>
        <w:jc w:val="both"/>
        <w:rPr>
          <w:rFonts w:ascii="Times New Roman" w:hAnsi="Times New Roman" w:cs="Times New Roman"/>
          <w:bCs/>
        </w:rPr>
      </w:pPr>
    </w:p>
    <w:p w:rsidR="007936E3" w:rsidRPr="007936E3" w:rsidRDefault="007936E3" w:rsidP="007936E3">
      <w:pPr>
        <w:widowControl w:val="0"/>
        <w:autoSpaceDE w:val="0"/>
        <w:autoSpaceDN w:val="0"/>
        <w:adjustRightInd w:val="0"/>
        <w:snapToGrid w:val="0"/>
        <w:spacing w:after="120" w:line="240" w:lineRule="auto"/>
        <w:ind w:left="4"/>
        <w:contextualSpacing/>
        <w:jc w:val="both"/>
        <w:rPr>
          <w:rFonts w:ascii="Times New Roman" w:hAnsi="Times New Roman" w:cs="Times New Roman"/>
          <w:bCs/>
        </w:rPr>
      </w:pPr>
    </w:p>
    <w:p w:rsidR="007936E3" w:rsidRPr="007936E3" w:rsidRDefault="007936E3" w:rsidP="007936E3">
      <w:pPr>
        <w:widowControl w:val="0"/>
        <w:autoSpaceDE w:val="0"/>
        <w:autoSpaceDN w:val="0"/>
        <w:adjustRightInd w:val="0"/>
        <w:snapToGrid w:val="0"/>
        <w:spacing w:after="120" w:line="240" w:lineRule="auto"/>
        <w:ind w:left="4"/>
        <w:contextualSpacing/>
        <w:jc w:val="both"/>
        <w:rPr>
          <w:rFonts w:ascii="Times New Roman" w:hAnsi="Times New Roman" w:cs="Times New Roman"/>
          <w:b/>
          <w:bCs/>
        </w:rPr>
      </w:pPr>
      <w:r w:rsidRPr="007936E3">
        <w:rPr>
          <w:rFonts w:ascii="Times New Roman" w:hAnsi="Times New Roman" w:cs="Times New Roman"/>
          <w:bCs/>
        </w:rPr>
        <w:t xml:space="preserve">При предоставянето на минималната помощ общината следва да провери данните в предоставените от кандидата декларации за минимални и държавни помощи. За двойна проверка на декларираната информация, общината може да използва публичния модул за справки към информационна система „Регистър на минималните помощи“, достъпен на интернет страницата: </w:t>
      </w:r>
      <w:hyperlink r:id="rId10" w:history="1">
        <w:r w:rsidRPr="007936E3">
          <w:rPr>
            <w:rFonts w:ascii="Times New Roman" w:hAnsi="Times New Roman" w:cs="Times New Roman"/>
            <w:b/>
            <w:bCs/>
          </w:rPr>
          <w:t>www.minimis.minfin.bg</w:t>
        </w:r>
      </w:hyperlink>
    </w:p>
    <w:p w:rsidR="007936E3" w:rsidRPr="007936E3" w:rsidRDefault="007936E3" w:rsidP="007936E3">
      <w:pPr>
        <w:snapToGrid w:val="0"/>
        <w:spacing w:after="120" w:line="240" w:lineRule="auto"/>
        <w:contextualSpacing/>
        <w:jc w:val="both"/>
        <w:rPr>
          <w:rFonts w:ascii="Times New Roman" w:eastAsia="Calibri" w:hAnsi="Times New Roman" w:cs="Times New Roman"/>
          <w:color w:val="000000"/>
        </w:rPr>
      </w:pPr>
      <w:r w:rsidRPr="007936E3">
        <w:rPr>
          <w:rFonts w:ascii="Times New Roman" w:eastAsia="Calibri" w:hAnsi="Times New Roman" w:cs="Times New Roman"/>
          <w:color w:val="000000"/>
        </w:rPr>
        <w:t xml:space="preserve">Съгласно чл. 34, ал. 1 от ЗДП, при всяко предоставяне на минимална помощ общината следва в 3-дневен срок да уведоми Министерство на финансите. Освен това, общината следва да въведе в 3-дневен срок данните за съответния получател и размера на получената от него минимална помощ в информационна система „Регистър на минималните помощи“. Достъпът до системата се осъществява съгласно утвърдена от министъра на финансите процедура за достъп, налична в секция „Указания“ в самата система. Общината осигурява достъп на нейни служители, ангажирани с изпълнението на Програмата и задълженията във връзка с режима на минималните помощи до информационната система.    </w:t>
      </w:r>
    </w:p>
    <w:p w:rsidR="007936E3" w:rsidRPr="007936E3" w:rsidRDefault="007936E3" w:rsidP="007936E3">
      <w:pPr>
        <w:snapToGrid w:val="0"/>
        <w:spacing w:after="120" w:line="240" w:lineRule="auto"/>
        <w:contextualSpacing/>
        <w:jc w:val="both"/>
        <w:rPr>
          <w:rFonts w:ascii="Times New Roman" w:eastAsia="Calibri" w:hAnsi="Times New Roman" w:cs="Times New Roman"/>
          <w:color w:val="000000"/>
        </w:rPr>
      </w:pPr>
      <w:r w:rsidRPr="007936E3">
        <w:rPr>
          <w:rFonts w:ascii="Times New Roman" w:eastAsia="Calibri" w:hAnsi="Times New Roman" w:cs="Times New Roman"/>
          <w:color w:val="000000"/>
        </w:rPr>
        <w:t xml:space="preserve">Общината води и поддържа собствен Регистър на минималните помощи, като отговаря за достоверността на данните в него и при поискване – да осигурява достъп на представител на министъра на финансите до този Регистър. </w:t>
      </w:r>
    </w:p>
    <w:p w:rsidR="007936E3" w:rsidRPr="007936E3" w:rsidRDefault="007936E3" w:rsidP="007936E3">
      <w:pPr>
        <w:snapToGrid w:val="0"/>
        <w:spacing w:after="120" w:line="240" w:lineRule="auto"/>
        <w:contextualSpacing/>
        <w:jc w:val="both"/>
        <w:rPr>
          <w:rFonts w:ascii="Times New Roman" w:hAnsi="Times New Roman" w:cs="Times New Roman"/>
        </w:rPr>
      </w:pPr>
      <w:r w:rsidRPr="007936E3">
        <w:rPr>
          <w:rFonts w:ascii="Times New Roman" w:hAnsi="Times New Roman" w:cs="Times New Roman"/>
        </w:rPr>
        <w:t xml:space="preserve">Съгласно изискванията на </w:t>
      </w:r>
      <w:r w:rsidRPr="007936E3">
        <w:rPr>
          <w:rFonts w:ascii="Times New Roman" w:hAnsi="Times New Roman" w:cs="Times New Roman"/>
          <w:bCs/>
        </w:rPr>
        <w:t>Регламент (ЕС) № 1407/2013</w:t>
      </w:r>
      <w:r w:rsidRPr="007936E3">
        <w:rPr>
          <w:rFonts w:ascii="Times New Roman" w:hAnsi="Times New Roman" w:cs="Times New Roman"/>
        </w:rPr>
        <w:t>, общината съхранява документацията относно индивидуалните помощи de minimis за период от 10 бюджетни години, считано от датата на тяхното предоставяне. Документацията относно схемите за помощ de minimis се съхранява за период от 10 бюджетни години от датата, на която е предоставена последната индивидуална помощ по такава схема.</w:t>
      </w:r>
    </w:p>
    <w:p w:rsidR="007936E3" w:rsidRPr="007936E3" w:rsidRDefault="007936E3" w:rsidP="007936E3">
      <w:pPr>
        <w:snapToGrid w:val="0"/>
        <w:spacing w:after="120" w:line="240" w:lineRule="auto"/>
        <w:contextualSpacing/>
        <w:jc w:val="both"/>
        <w:rPr>
          <w:rFonts w:ascii="Times New Roman" w:hAnsi="Times New Roman" w:cs="Times New Roman"/>
        </w:rPr>
      </w:pPr>
      <w:r w:rsidRPr="007936E3">
        <w:rPr>
          <w:rFonts w:ascii="Times New Roman" w:hAnsi="Times New Roman" w:cs="Times New Roman"/>
        </w:rPr>
        <w:t>Служителите на общината, които отговарят за изпълнението на Програмата извършат периодични проверки на изпълнението на договорите за финансиране, включително за спазване на задълженията на получателите на минимална помощ.</w:t>
      </w:r>
    </w:p>
    <w:p w:rsidR="007936E3" w:rsidRPr="007936E3" w:rsidRDefault="007936E3" w:rsidP="007936E3">
      <w:pPr>
        <w:snapToGrid w:val="0"/>
        <w:spacing w:after="120" w:line="240" w:lineRule="auto"/>
        <w:contextualSpacing/>
        <w:jc w:val="both"/>
        <w:rPr>
          <w:rFonts w:ascii="Times New Roman" w:hAnsi="Times New Roman" w:cs="Times New Roman"/>
        </w:rPr>
      </w:pPr>
      <w:r w:rsidRPr="007936E3">
        <w:rPr>
          <w:rFonts w:ascii="Times New Roman" w:hAnsi="Times New Roman" w:cs="Times New Roman"/>
        </w:rPr>
        <w:t xml:space="preserve">В случай, че се установи, че даден бенефициент е получил неправомерна помощ – например подал е неверни данни или е престанал да отговаря на някои от критериите и условията, </w:t>
      </w:r>
      <w:r w:rsidRPr="007936E3">
        <w:rPr>
          <w:rFonts w:ascii="Times New Roman" w:hAnsi="Times New Roman" w:cs="Times New Roman"/>
        </w:rPr>
        <w:lastRenderedPageBreak/>
        <w:t xml:space="preserve">общината може да пристъпи към установяване и възстановяване на неправомерно получена минимална помощ по реда на ч. 37 от Закона за държавните помощи. </w:t>
      </w:r>
    </w:p>
    <w:p w:rsidR="007936E3" w:rsidRPr="007936E3" w:rsidRDefault="007936E3" w:rsidP="007936E3">
      <w:pPr>
        <w:widowControl w:val="0"/>
        <w:overflowPunct w:val="0"/>
        <w:autoSpaceDE w:val="0"/>
        <w:autoSpaceDN w:val="0"/>
        <w:adjustRightInd w:val="0"/>
        <w:snapToGrid w:val="0"/>
        <w:spacing w:after="120" w:line="240" w:lineRule="auto"/>
        <w:ind w:left="6"/>
        <w:contextualSpacing/>
        <w:jc w:val="both"/>
        <w:rPr>
          <w:rFonts w:ascii="Times New Roman" w:hAnsi="Times New Roman" w:cs="Times New Roman"/>
          <w:bCs/>
        </w:rPr>
      </w:pPr>
    </w:p>
    <w:p w:rsidR="007936E3" w:rsidRPr="007936E3" w:rsidRDefault="007936E3" w:rsidP="007936E3">
      <w:pPr>
        <w:widowControl w:val="0"/>
        <w:overflowPunct w:val="0"/>
        <w:autoSpaceDE w:val="0"/>
        <w:autoSpaceDN w:val="0"/>
        <w:adjustRightInd w:val="0"/>
        <w:snapToGrid w:val="0"/>
        <w:spacing w:after="120" w:line="240" w:lineRule="auto"/>
        <w:ind w:left="851" w:hanging="284"/>
        <w:contextualSpacing/>
        <w:jc w:val="both"/>
        <w:rPr>
          <w:rFonts w:ascii="Times New Roman" w:hAnsi="Times New Roman" w:cs="Times New Roman"/>
        </w:rPr>
      </w:pPr>
    </w:p>
    <w:p w:rsidR="007936E3" w:rsidRPr="007936E3" w:rsidRDefault="007936E3" w:rsidP="007936E3">
      <w:pPr>
        <w:spacing w:line="240" w:lineRule="auto"/>
        <w:contextualSpacing/>
        <w:rPr>
          <w:rFonts w:ascii="Times New Roman" w:hAnsi="Times New Roman" w:cs="Times New Roman"/>
          <w:b/>
        </w:rPr>
      </w:pPr>
    </w:p>
    <w:p w:rsidR="007936E3" w:rsidRPr="007936E3" w:rsidRDefault="007936E3" w:rsidP="007936E3">
      <w:pPr>
        <w:spacing w:line="240" w:lineRule="auto"/>
        <w:contextualSpacing/>
        <w:rPr>
          <w:rFonts w:ascii="Times New Roman" w:eastAsia="Calibri" w:hAnsi="Times New Roman" w:cs="Times New Roman"/>
        </w:rPr>
      </w:pPr>
    </w:p>
    <w:p w:rsidR="007936E3" w:rsidRPr="007936E3" w:rsidRDefault="007936E3" w:rsidP="007936E3">
      <w:pPr>
        <w:spacing w:line="240" w:lineRule="auto"/>
        <w:contextualSpacing/>
        <w:rPr>
          <w:rFonts w:ascii="Times New Roman" w:hAnsi="Times New Roman" w:cs="Times New Roman"/>
        </w:rPr>
      </w:pPr>
    </w:p>
    <w:p w:rsidR="007936E3" w:rsidRDefault="007936E3"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051C6A" w:rsidRDefault="00051C6A" w:rsidP="007936E3">
      <w:pPr>
        <w:spacing w:line="240" w:lineRule="auto"/>
        <w:contextualSpacing/>
        <w:jc w:val="both"/>
        <w:rPr>
          <w:rFonts w:ascii="Times New Roman" w:hAnsi="Times New Roman" w:cs="Times New Roman"/>
          <w:b/>
        </w:rPr>
      </w:pPr>
    </w:p>
    <w:p w:rsidR="00051C6A" w:rsidRDefault="00051C6A" w:rsidP="007936E3">
      <w:pPr>
        <w:spacing w:line="240" w:lineRule="auto"/>
        <w:contextualSpacing/>
        <w:jc w:val="both"/>
        <w:rPr>
          <w:rFonts w:ascii="Times New Roman" w:hAnsi="Times New Roman" w:cs="Times New Roman"/>
          <w:b/>
        </w:rPr>
      </w:pPr>
    </w:p>
    <w:p w:rsidR="00051C6A" w:rsidRDefault="00051C6A" w:rsidP="007936E3">
      <w:pPr>
        <w:spacing w:line="240" w:lineRule="auto"/>
        <w:contextualSpacing/>
        <w:jc w:val="both"/>
        <w:rPr>
          <w:rFonts w:ascii="Times New Roman" w:hAnsi="Times New Roman" w:cs="Times New Roman"/>
          <w:b/>
        </w:rPr>
      </w:pPr>
    </w:p>
    <w:p w:rsidR="00051C6A" w:rsidRDefault="00051C6A" w:rsidP="007936E3">
      <w:pPr>
        <w:spacing w:line="240" w:lineRule="auto"/>
        <w:contextualSpacing/>
        <w:jc w:val="both"/>
        <w:rPr>
          <w:rFonts w:ascii="Times New Roman" w:hAnsi="Times New Roman" w:cs="Times New Roman"/>
          <w:b/>
        </w:rPr>
      </w:pPr>
    </w:p>
    <w:p w:rsidR="00051C6A" w:rsidRDefault="00051C6A" w:rsidP="007936E3">
      <w:pPr>
        <w:spacing w:line="240" w:lineRule="auto"/>
        <w:contextualSpacing/>
        <w:jc w:val="both"/>
        <w:rPr>
          <w:rFonts w:ascii="Times New Roman" w:hAnsi="Times New Roman" w:cs="Times New Roman"/>
          <w:b/>
        </w:rPr>
      </w:pPr>
    </w:p>
    <w:p w:rsidR="00051C6A" w:rsidRDefault="00051C6A" w:rsidP="007936E3">
      <w:pPr>
        <w:spacing w:line="240" w:lineRule="auto"/>
        <w:contextualSpacing/>
        <w:jc w:val="both"/>
        <w:rPr>
          <w:rFonts w:ascii="Times New Roman" w:hAnsi="Times New Roman" w:cs="Times New Roman"/>
          <w:b/>
        </w:rPr>
      </w:pPr>
    </w:p>
    <w:p w:rsidR="00051C6A" w:rsidRDefault="00051C6A"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jc w:val="both"/>
        <w:rPr>
          <w:rFonts w:ascii="Times New Roman" w:hAnsi="Times New Roman" w:cs="Times New Roman"/>
          <w:b/>
        </w:rPr>
      </w:pPr>
    </w:p>
    <w:p w:rsidR="004D439C" w:rsidRPr="007936E3" w:rsidRDefault="004D439C" w:rsidP="007936E3">
      <w:pPr>
        <w:spacing w:line="240" w:lineRule="auto"/>
        <w:contextualSpacing/>
        <w:jc w:val="both"/>
        <w:rPr>
          <w:rFonts w:ascii="Times New Roman" w:hAnsi="Times New Roman" w:cs="Times New Roman"/>
          <w:b/>
        </w:rPr>
      </w:pPr>
    </w:p>
    <w:p w:rsidR="007936E3" w:rsidRPr="007936E3" w:rsidRDefault="007936E3" w:rsidP="007936E3">
      <w:pPr>
        <w:spacing w:line="240" w:lineRule="auto"/>
        <w:contextualSpacing/>
        <w:jc w:val="both"/>
        <w:rPr>
          <w:rFonts w:ascii="Times New Roman" w:hAnsi="Times New Roman" w:cs="Times New Roman"/>
          <w:b/>
        </w:rPr>
      </w:pPr>
    </w:p>
    <w:p w:rsidR="007936E3" w:rsidRPr="007936E3" w:rsidRDefault="007936E3" w:rsidP="007936E3">
      <w:pPr>
        <w:spacing w:line="240" w:lineRule="auto"/>
        <w:contextualSpacing/>
        <w:jc w:val="both"/>
        <w:rPr>
          <w:rFonts w:ascii="Times New Roman" w:hAnsi="Times New Roman" w:cs="Times New Roman"/>
          <w:b/>
        </w:rPr>
      </w:pPr>
    </w:p>
    <w:p w:rsidR="007936E3" w:rsidRPr="007936E3" w:rsidRDefault="007936E3" w:rsidP="007936E3">
      <w:pPr>
        <w:spacing w:line="240" w:lineRule="auto"/>
        <w:contextualSpacing/>
        <w:jc w:val="both"/>
        <w:rPr>
          <w:rFonts w:ascii="Times New Roman" w:hAnsi="Times New Roman" w:cs="Times New Roman"/>
          <w:b/>
        </w:rPr>
      </w:pPr>
    </w:p>
    <w:p w:rsidR="007936E3" w:rsidRPr="007936E3" w:rsidRDefault="007936E3" w:rsidP="007936E3">
      <w:pPr>
        <w:spacing w:line="240" w:lineRule="auto"/>
        <w:contextualSpacing/>
        <w:jc w:val="both"/>
        <w:rPr>
          <w:rFonts w:ascii="Times New Roman" w:hAnsi="Times New Roman" w:cs="Times New Roman"/>
          <w:b/>
        </w:rPr>
      </w:pPr>
    </w:p>
    <w:p w:rsidR="007936E3" w:rsidRPr="007936E3" w:rsidRDefault="007936E3" w:rsidP="007936E3">
      <w:pPr>
        <w:spacing w:line="240" w:lineRule="auto"/>
        <w:contextualSpacing/>
        <w:jc w:val="both"/>
        <w:rPr>
          <w:rFonts w:ascii="Times New Roman" w:hAnsi="Times New Roman" w:cs="Times New Roman"/>
          <w:b/>
        </w:rPr>
      </w:pPr>
    </w:p>
    <w:p w:rsidR="007936E3" w:rsidRDefault="007936E3" w:rsidP="007936E3">
      <w:pPr>
        <w:spacing w:line="240" w:lineRule="auto"/>
        <w:contextualSpacing/>
        <w:jc w:val="both"/>
        <w:rPr>
          <w:rFonts w:ascii="Times New Roman" w:hAnsi="Times New Roman" w:cs="Times New Roman"/>
          <w:b/>
        </w:rPr>
      </w:pPr>
    </w:p>
    <w:p w:rsidR="00022DB1" w:rsidRDefault="00022DB1" w:rsidP="007936E3">
      <w:pPr>
        <w:spacing w:line="240" w:lineRule="auto"/>
        <w:contextualSpacing/>
        <w:jc w:val="both"/>
        <w:rPr>
          <w:rFonts w:ascii="Times New Roman" w:hAnsi="Times New Roman" w:cs="Times New Roman"/>
          <w:b/>
        </w:rPr>
      </w:pPr>
    </w:p>
    <w:p w:rsidR="00022DB1" w:rsidRDefault="00022DB1" w:rsidP="007936E3">
      <w:pPr>
        <w:spacing w:line="240" w:lineRule="auto"/>
        <w:contextualSpacing/>
        <w:jc w:val="both"/>
        <w:rPr>
          <w:rFonts w:ascii="Times New Roman" w:hAnsi="Times New Roman" w:cs="Times New Roman"/>
          <w:b/>
        </w:rPr>
      </w:pPr>
    </w:p>
    <w:p w:rsidR="00022DB1" w:rsidRPr="007936E3" w:rsidRDefault="00022DB1" w:rsidP="007936E3">
      <w:pPr>
        <w:spacing w:line="240" w:lineRule="auto"/>
        <w:contextualSpacing/>
        <w:jc w:val="both"/>
        <w:rPr>
          <w:rFonts w:ascii="Times New Roman" w:hAnsi="Times New Roman" w:cs="Times New Roman"/>
          <w:b/>
        </w:rPr>
      </w:pPr>
    </w:p>
    <w:p w:rsidR="007936E3" w:rsidRPr="007936E3" w:rsidRDefault="007936E3" w:rsidP="007936E3">
      <w:pPr>
        <w:spacing w:line="240" w:lineRule="auto"/>
        <w:contextualSpacing/>
        <w:rPr>
          <w:rFonts w:ascii="Times New Roman" w:hAnsi="Times New Roman" w:cs="Times New Roman"/>
        </w:rPr>
      </w:pPr>
    </w:p>
    <w:p w:rsidR="007936E3" w:rsidRPr="007936E3" w:rsidRDefault="007936E3" w:rsidP="007936E3">
      <w:pPr>
        <w:spacing w:line="240" w:lineRule="auto"/>
        <w:contextualSpacing/>
        <w:rPr>
          <w:rFonts w:ascii="Times New Roman" w:hAnsi="Times New Roman" w:cs="Times New Roman"/>
          <w:b/>
        </w:rPr>
      </w:pPr>
      <w:r w:rsidRPr="007936E3">
        <w:rPr>
          <w:rFonts w:ascii="Times New Roman" w:hAnsi="Times New Roman" w:cs="Times New Roman"/>
        </w:rPr>
        <w:lastRenderedPageBreak/>
        <w:t>За кандидатите, които не извършват</w:t>
      </w:r>
      <w:r w:rsidRPr="007936E3">
        <w:rPr>
          <w:rFonts w:ascii="Times New Roman" w:hAnsi="Times New Roman" w:cs="Times New Roman"/>
          <w:b/>
        </w:rPr>
        <w:t xml:space="preserve"> стопанска дейност</w:t>
      </w:r>
    </w:p>
    <w:p w:rsidR="007936E3" w:rsidRPr="007936E3" w:rsidRDefault="007936E3" w:rsidP="007936E3">
      <w:pPr>
        <w:spacing w:line="240" w:lineRule="auto"/>
        <w:contextualSpacing/>
        <w:rPr>
          <w:rFonts w:ascii="Times New Roman" w:hAnsi="Times New Roman" w:cs="Times New Roman"/>
          <w:b/>
        </w:rPr>
      </w:pPr>
    </w:p>
    <w:p w:rsidR="007936E3" w:rsidRPr="007936E3" w:rsidRDefault="007936E3" w:rsidP="007936E3">
      <w:pPr>
        <w:spacing w:line="240" w:lineRule="auto"/>
        <w:contextualSpacing/>
        <w:rPr>
          <w:rFonts w:ascii="Times New Roman" w:hAnsi="Times New Roman" w:cs="Times New Roman"/>
          <w:b/>
        </w:rPr>
      </w:pPr>
    </w:p>
    <w:p w:rsidR="007936E3" w:rsidRPr="007936E3" w:rsidRDefault="007936E3" w:rsidP="007936E3">
      <w:pPr>
        <w:spacing w:line="240" w:lineRule="auto"/>
        <w:contextualSpacing/>
        <w:jc w:val="center"/>
        <w:rPr>
          <w:rFonts w:ascii="Times New Roman" w:hAnsi="Times New Roman" w:cs="Times New Roman"/>
          <w:b/>
        </w:rPr>
      </w:pPr>
      <w:r w:rsidRPr="007936E3">
        <w:rPr>
          <w:rFonts w:ascii="Times New Roman" w:hAnsi="Times New Roman" w:cs="Times New Roman"/>
          <w:b/>
        </w:rPr>
        <w:t>ДЕКЛАРАЦИЯ</w:t>
      </w:r>
    </w:p>
    <w:p w:rsidR="007936E3" w:rsidRPr="007936E3" w:rsidRDefault="007936E3" w:rsidP="007936E3">
      <w:pPr>
        <w:spacing w:line="240" w:lineRule="auto"/>
        <w:contextualSpacing/>
        <w:jc w:val="both"/>
        <w:rPr>
          <w:rFonts w:ascii="Times New Roman" w:hAnsi="Times New Roman" w:cs="Times New Roman"/>
        </w:rPr>
      </w:pPr>
    </w:p>
    <w:p w:rsidR="007936E3" w:rsidRPr="007936E3" w:rsidRDefault="007936E3" w:rsidP="007936E3">
      <w:pPr>
        <w:spacing w:line="240" w:lineRule="auto"/>
        <w:contextualSpacing/>
        <w:jc w:val="both"/>
        <w:rPr>
          <w:rFonts w:ascii="Times New Roman" w:hAnsi="Times New Roman" w:cs="Times New Roman"/>
        </w:rPr>
      </w:pPr>
      <w:r w:rsidRPr="007936E3">
        <w:rPr>
          <w:rFonts w:ascii="Times New Roman" w:hAnsi="Times New Roman" w:cs="Times New Roman"/>
        </w:rPr>
        <w:t>Долуподписаният:………………………………………………….., с ЕГН…………………. и л. к. N………………………., изд. на ………………………. от МВР ……………….., в качеството си на ………………………………………………………………………………, представляващ ………………………………………………………………………………....</w:t>
      </w:r>
    </w:p>
    <w:p w:rsidR="007936E3" w:rsidRPr="007936E3" w:rsidRDefault="007936E3" w:rsidP="007936E3">
      <w:pPr>
        <w:spacing w:line="240" w:lineRule="auto"/>
        <w:contextualSpacing/>
        <w:jc w:val="both"/>
        <w:rPr>
          <w:rFonts w:ascii="Times New Roman" w:hAnsi="Times New Roman" w:cs="Times New Roman"/>
        </w:rPr>
      </w:pPr>
    </w:p>
    <w:p w:rsidR="007936E3" w:rsidRPr="007936E3" w:rsidRDefault="007936E3" w:rsidP="007936E3">
      <w:pPr>
        <w:spacing w:line="240" w:lineRule="auto"/>
        <w:contextualSpacing/>
        <w:jc w:val="center"/>
        <w:rPr>
          <w:rFonts w:ascii="Times New Roman" w:hAnsi="Times New Roman" w:cs="Times New Roman"/>
          <w:b/>
        </w:rPr>
      </w:pPr>
      <w:r w:rsidRPr="007936E3">
        <w:rPr>
          <w:rFonts w:ascii="Times New Roman" w:hAnsi="Times New Roman" w:cs="Times New Roman"/>
          <w:b/>
        </w:rPr>
        <w:t>Декларирам, че</w:t>
      </w:r>
    </w:p>
    <w:p w:rsidR="007936E3" w:rsidRPr="007936E3" w:rsidRDefault="007936E3" w:rsidP="007936E3">
      <w:pPr>
        <w:spacing w:line="240" w:lineRule="auto"/>
        <w:contextualSpacing/>
        <w:jc w:val="both"/>
        <w:rPr>
          <w:rFonts w:ascii="Times New Roman" w:hAnsi="Times New Roman" w:cs="Times New Roman"/>
        </w:rPr>
      </w:pPr>
    </w:p>
    <w:p w:rsidR="007936E3" w:rsidRPr="007936E3" w:rsidRDefault="007936E3" w:rsidP="007936E3">
      <w:pPr>
        <w:spacing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Представляваното от мен ………………………………………………..…..не извършва стопански дейности.  </w:t>
      </w:r>
    </w:p>
    <w:p w:rsidR="007936E3" w:rsidRPr="007936E3" w:rsidRDefault="007936E3" w:rsidP="007936E3">
      <w:pPr>
        <w:spacing w:line="240" w:lineRule="auto"/>
        <w:contextualSpacing/>
        <w:jc w:val="both"/>
        <w:rPr>
          <w:rFonts w:ascii="Times New Roman" w:eastAsia="Times New Roman" w:hAnsi="Times New Roman" w:cs="Times New Roman"/>
          <w:lang w:eastAsia="bg-BG"/>
        </w:rPr>
      </w:pPr>
    </w:p>
    <w:p w:rsidR="007936E3" w:rsidRPr="007936E3" w:rsidRDefault="007936E3" w:rsidP="007936E3">
      <w:pPr>
        <w:spacing w:line="240" w:lineRule="auto"/>
        <w:contextualSpacing/>
        <w:jc w:val="both"/>
        <w:rPr>
          <w:rFonts w:ascii="Times New Roman" w:hAnsi="Times New Roman" w:cs="Times New Roman"/>
        </w:rPr>
      </w:pPr>
    </w:p>
    <w:p w:rsidR="007936E3" w:rsidRPr="007936E3" w:rsidRDefault="007936E3" w:rsidP="007936E3">
      <w:pPr>
        <w:spacing w:line="240" w:lineRule="auto"/>
        <w:contextualSpacing/>
        <w:jc w:val="both"/>
        <w:rPr>
          <w:rFonts w:ascii="Times New Roman" w:hAnsi="Times New Roman" w:cs="Times New Roman"/>
        </w:rPr>
      </w:pPr>
    </w:p>
    <w:p w:rsidR="007936E3" w:rsidRPr="007936E3" w:rsidRDefault="007936E3" w:rsidP="007936E3">
      <w:pPr>
        <w:spacing w:line="240" w:lineRule="auto"/>
        <w:contextualSpacing/>
        <w:jc w:val="both"/>
        <w:rPr>
          <w:rFonts w:ascii="Times New Roman" w:hAnsi="Times New Roman" w:cs="Times New Roman"/>
          <w:b/>
        </w:rPr>
      </w:pPr>
      <w:r w:rsidRPr="007936E3">
        <w:rPr>
          <w:rFonts w:ascii="Times New Roman" w:hAnsi="Times New Roman" w:cs="Times New Roman"/>
          <w:b/>
        </w:rPr>
        <w:t>Декларатор:</w:t>
      </w:r>
    </w:p>
    <w:p w:rsidR="007936E3" w:rsidRPr="007936E3" w:rsidRDefault="007936E3" w:rsidP="007936E3">
      <w:pPr>
        <w:spacing w:line="240" w:lineRule="auto"/>
        <w:contextualSpacing/>
        <w:jc w:val="both"/>
        <w:rPr>
          <w:rFonts w:ascii="Times New Roman" w:hAnsi="Times New Roman" w:cs="Times New Roman"/>
        </w:rPr>
      </w:pPr>
    </w:p>
    <w:p w:rsidR="007936E3" w:rsidRPr="007936E3" w:rsidRDefault="007936E3" w:rsidP="007936E3">
      <w:pPr>
        <w:spacing w:line="240" w:lineRule="auto"/>
        <w:contextualSpacing/>
        <w:rPr>
          <w:rFonts w:ascii="Times New Roman" w:hAnsi="Times New Roman" w:cs="Times New Roman"/>
        </w:rPr>
      </w:pPr>
    </w:p>
    <w:p w:rsidR="007936E3" w:rsidRPr="007936E3" w:rsidRDefault="007936E3" w:rsidP="007936E3">
      <w:pPr>
        <w:spacing w:line="240" w:lineRule="auto"/>
        <w:contextualSpacing/>
        <w:rPr>
          <w:rFonts w:ascii="Times New Roman" w:hAnsi="Times New Roman" w:cs="Times New Roman"/>
        </w:rPr>
      </w:pPr>
    </w:p>
    <w:p w:rsidR="007936E3" w:rsidRPr="007936E3" w:rsidRDefault="007936E3" w:rsidP="007936E3">
      <w:pPr>
        <w:pBdr>
          <w:bottom w:val="single" w:sz="6" w:space="1" w:color="auto"/>
        </w:pBdr>
        <w:spacing w:line="240" w:lineRule="auto"/>
        <w:contextualSpacing/>
        <w:rPr>
          <w:rFonts w:ascii="Times New Roman" w:hAnsi="Times New Roman" w:cs="Times New Roman"/>
        </w:rPr>
      </w:pPr>
    </w:p>
    <w:p w:rsidR="007936E3" w:rsidRPr="007936E3" w:rsidRDefault="007936E3" w:rsidP="007936E3">
      <w:pPr>
        <w:spacing w:line="240" w:lineRule="auto"/>
        <w:contextualSpacing/>
        <w:rPr>
          <w:rFonts w:ascii="Times New Roman" w:hAnsi="Times New Roman" w:cs="Times New Roman"/>
        </w:rPr>
      </w:pPr>
    </w:p>
    <w:p w:rsidR="007936E3" w:rsidRPr="007936E3" w:rsidRDefault="007936E3" w:rsidP="007936E3">
      <w:pPr>
        <w:spacing w:line="240" w:lineRule="auto"/>
        <w:contextualSpacing/>
        <w:rPr>
          <w:rFonts w:ascii="Times New Roman" w:hAnsi="Times New Roman" w:cs="Times New Roman"/>
        </w:rPr>
      </w:pPr>
    </w:p>
    <w:p w:rsidR="007936E3" w:rsidRPr="007936E3" w:rsidRDefault="007936E3" w:rsidP="007936E3">
      <w:pPr>
        <w:spacing w:line="240" w:lineRule="auto"/>
        <w:contextualSpacing/>
        <w:rPr>
          <w:rFonts w:ascii="Times New Roman" w:hAnsi="Times New Roman" w:cs="Times New Roman"/>
        </w:rPr>
      </w:pPr>
    </w:p>
    <w:p w:rsidR="007936E3" w:rsidRPr="007936E3" w:rsidRDefault="007936E3" w:rsidP="007936E3">
      <w:pPr>
        <w:spacing w:line="240" w:lineRule="auto"/>
        <w:contextualSpacing/>
        <w:rPr>
          <w:rFonts w:ascii="Times New Roman" w:hAnsi="Times New Roman" w:cs="Times New Roman"/>
        </w:rPr>
      </w:pPr>
    </w:p>
    <w:p w:rsidR="007936E3" w:rsidRDefault="007936E3"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022DB1" w:rsidRDefault="00022DB1" w:rsidP="007936E3">
      <w:pPr>
        <w:spacing w:line="240" w:lineRule="auto"/>
        <w:contextualSpacing/>
        <w:rPr>
          <w:rFonts w:ascii="Times New Roman" w:hAnsi="Times New Roman" w:cs="Times New Roman"/>
        </w:rPr>
      </w:pPr>
    </w:p>
    <w:p w:rsidR="00022DB1" w:rsidRDefault="00022DB1" w:rsidP="007936E3">
      <w:pPr>
        <w:spacing w:line="240" w:lineRule="auto"/>
        <w:contextualSpacing/>
        <w:rPr>
          <w:rFonts w:ascii="Times New Roman" w:hAnsi="Times New Roman" w:cs="Times New Roman"/>
        </w:rPr>
      </w:pPr>
      <w:bookmarkStart w:id="0" w:name="_GoBack"/>
      <w:bookmarkEnd w:id="0"/>
    </w:p>
    <w:p w:rsidR="00051C6A" w:rsidRDefault="00051C6A" w:rsidP="007936E3">
      <w:pPr>
        <w:spacing w:line="240" w:lineRule="auto"/>
        <w:contextualSpacing/>
        <w:rPr>
          <w:rFonts w:ascii="Times New Roman" w:hAnsi="Times New Roman" w:cs="Times New Roman"/>
        </w:rPr>
      </w:pPr>
    </w:p>
    <w:p w:rsidR="00051C6A" w:rsidRDefault="00051C6A" w:rsidP="007936E3">
      <w:pPr>
        <w:spacing w:line="240" w:lineRule="auto"/>
        <w:contextualSpacing/>
        <w:rPr>
          <w:rFonts w:ascii="Times New Roman" w:hAnsi="Times New Roman" w:cs="Times New Roman"/>
        </w:rPr>
      </w:pPr>
    </w:p>
    <w:p w:rsidR="00051C6A" w:rsidRDefault="00051C6A" w:rsidP="007936E3">
      <w:pPr>
        <w:spacing w:line="240" w:lineRule="auto"/>
        <w:contextualSpacing/>
        <w:rPr>
          <w:rFonts w:ascii="Times New Roman" w:hAnsi="Times New Roman" w:cs="Times New Roman"/>
        </w:rPr>
      </w:pPr>
    </w:p>
    <w:p w:rsidR="004D439C" w:rsidRDefault="004D439C" w:rsidP="007936E3">
      <w:pPr>
        <w:spacing w:line="240" w:lineRule="auto"/>
        <w:contextualSpacing/>
        <w:rPr>
          <w:rFonts w:ascii="Times New Roman" w:hAnsi="Times New Roman" w:cs="Times New Roman"/>
        </w:rPr>
      </w:pPr>
    </w:p>
    <w:p w:rsidR="007936E3" w:rsidRPr="007936E3" w:rsidRDefault="007936E3" w:rsidP="007936E3">
      <w:pPr>
        <w:spacing w:line="240" w:lineRule="auto"/>
        <w:contextualSpacing/>
        <w:rPr>
          <w:rFonts w:ascii="Times New Roman" w:hAnsi="Times New Roman" w:cs="Times New Roman"/>
          <w:b/>
        </w:rPr>
      </w:pPr>
      <w:r w:rsidRPr="007936E3">
        <w:rPr>
          <w:rFonts w:ascii="Times New Roman" w:hAnsi="Times New Roman" w:cs="Times New Roman"/>
        </w:rPr>
        <w:t>За кандидатите, извършващи</w:t>
      </w:r>
      <w:r w:rsidRPr="007936E3">
        <w:rPr>
          <w:rFonts w:ascii="Times New Roman" w:hAnsi="Times New Roman" w:cs="Times New Roman"/>
          <w:b/>
        </w:rPr>
        <w:t xml:space="preserve"> стопанска дейност</w:t>
      </w:r>
    </w:p>
    <w:p w:rsidR="007936E3" w:rsidRPr="007936E3" w:rsidRDefault="007936E3" w:rsidP="007936E3">
      <w:pPr>
        <w:spacing w:line="240" w:lineRule="auto"/>
        <w:contextualSpacing/>
        <w:rPr>
          <w:rFonts w:ascii="Times New Roman" w:hAnsi="Times New Roman" w:cs="Times New Roman"/>
          <w:b/>
        </w:rPr>
      </w:pPr>
    </w:p>
    <w:p w:rsidR="007936E3" w:rsidRPr="007936E3" w:rsidRDefault="007936E3" w:rsidP="007936E3">
      <w:pPr>
        <w:spacing w:line="240" w:lineRule="auto"/>
        <w:contextualSpacing/>
        <w:rPr>
          <w:rFonts w:ascii="Times New Roman" w:hAnsi="Times New Roman" w:cs="Times New Roman"/>
          <w:b/>
        </w:rPr>
      </w:pPr>
    </w:p>
    <w:p w:rsidR="007936E3" w:rsidRPr="007936E3" w:rsidRDefault="007936E3" w:rsidP="007936E3">
      <w:pPr>
        <w:spacing w:line="240" w:lineRule="auto"/>
        <w:contextualSpacing/>
        <w:jc w:val="center"/>
        <w:rPr>
          <w:rFonts w:ascii="Times New Roman" w:hAnsi="Times New Roman" w:cs="Times New Roman"/>
          <w:b/>
        </w:rPr>
      </w:pPr>
      <w:r w:rsidRPr="007936E3">
        <w:rPr>
          <w:rFonts w:ascii="Times New Roman" w:hAnsi="Times New Roman" w:cs="Times New Roman"/>
          <w:b/>
        </w:rPr>
        <w:t>ДЕКЛАРАЦИЯ</w:t>
      </w:r>
    </w:p>
    <w:p w:rsidR="007936E3" w:rsidRPr="007936E3" w:rsidRDefault="007936E3" w:rsidP="007936E3">
      <w:pPr>
        <w:spacing w:line="240" w:lineRule="auto"/>
        <w:contextualSpacing/>
        <w:jc w:val="both"/>
        <w:rPr>
          <w:rFonts w:ascii="Times New Roman" w:hAnsi="Times New Roman" w:cs="Times New Roman"/>
        </w:rPr>
      </w:pPr>
    </w:p>
    <w:p w:rsidR="007936E3" w:rsidRPr="007936E3" w:rsidRDefault="007936E3" w:rsidP="007936E3">
      <w:pPr>
        <w:spacing w:line="240" w:lineRule="auto"/>
        <w:contextualSpacing/>
        <w:jc w:val="both"/>
        <w:rPr>
          <w:rFonts w:ascii="Times New Roman" w:hAnsi="Times New Roman" w:cs="Times New Roman"/>
        </w:rPr>
      </w:pPr>
      <w:r w:rsidRPr="007936E3">
        <w:rPr>
          <w:rFonts w:ascii="Times New Roman" w:hAnsi="Times New Roman" w:cs="Times New Roman"/>
        </w:rPr>
        <w:t>Долуподписаният:………………………………………………….., с ЕГН…………………. и л. к. N………………………., изд. на ………………………. от МВР ……………….., в качеството си на ………………………………………………………………………………, представляващ ………………………………………………………………………………....</w:t>
      </w:r>
    </w:p>
    <w:p w:rsidR="007936E3" w:rsidRPr="007936E3" w:rsidRDefault="007936E3" w:rsidP="007936E3">
      <w:pPr>
        <w:spacing w:line="240" w:lineRule="auto"/>
        <w:contextualSpacing/>
        <w:jc w:val="both"/>
        <w:rPr>
          <w:rFonts w:ascii="Times New Roman" w:hAnsi="Times New Roman" w:cs="Times New Roman"/>
        </w:rPr>
      </w:pPr>
    </w:p>
    <w:p w:rsidR="007936E3" w:rsidRPr="007936E3" w:rsidRDefault="007936E3" w:rsidP="007936E3">
      <w:pPr>
        <w:spacing w:line="240" w:lineRule="auto"/>
        <w:contextualSpacing/>
        <w:jc w:val="center"/>
        <w:rPr>
          <w:rFonts w:ascii="Times New Roman" w:hAnsi="Times New Roman" w:cs="Times New Roman"/>
          <w:b/>
        </w:rPr>
      </w:pPr>
      <w:r w:rsidRPr="007936E3">
        <w:rPr>
          <w:rFonts w:ascii="Times New Roman" w:hAnsi="Times New Roman" w:cs="Times New Roman"/>
          <w:b/>
        </w:rPr>
        <w:t>Декларирам, че</w:t>
      </w:r>
    </w:p>
    <w:p w:rsidR="007936E3" w:rsidRPr="007936E3" w:rsidRDefault="007936E3" w:rsidP="007936E3">
      <w:pPr>
        <w:spacing w:line="240" w:lineRule="auto"/>
        <w:contextualSpacing/>
        <w:jc w:val="both"/>
        <w:rPr>
          <w:rFonts w:ascii="Times New Roman" w:hAnsi="Times New Roman" w:cs="Times New Roman"/>
        </w:rPr>
      </w:pPr>
    </w:p>
    <w:p w:rsidR="007936E3" w:rsidRPr="007936E3" w:rsidRDefault="007936E3" w:rsidP="007936E3">
      <w:pPr>
        <w:spacing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1. Средствата по Програма „Култура“ няма да бъдат използвани за стопански дейности.</w:t>
      </w:r>
    </w:p>
    <w:p w:rsidR="007936E3" w:rsidRPr="007936E3" w:rsidRDefault="007936E3" w:rsidP="007936E3">
      <w:pPr>
        <w:spacing w:line="240" w:lineRule="auto"/>
        <w:contextualSpacing/>
        <w:jc w:val="both"/>
        <w:rPr>
          <w:rFonts w:ascii="Times New Roman" w:eastAsia="Times New Roman" w:hAnsi="Times New Roman" w:cs="Times New Roman"/>
          <w:lang w:eastAsia="bg-BG"/>
        </w:rPr>
      </w:pPr>
      <w:r w:rsidRPr="007936E3">
        <w:rPr>
          <w:rFonts w:ascii="Times New Roman" w:eastAsia="Times New Roman" w:hAnsi="Times New Roman" w:cs="Times New Roman"/>
          <w:lang w:eastAsia="bg-BG"/>
        </w:rPr>
        <w:t xml:space="preserve">2. Съм съгласен/на за водене на отделни счетоводни записвания за средствата получени по програмата. </w:t>
      </w:r>
    </w:p>
    <w:p w:rsidR="007936E3" w:rsidRPr="007936E3" w:rsidRDefault="007936E3" w:rsidP="007936E3">
      <w:pPr>
        <w:spacing w:line="240" w:lineRule="auto"/>
        <w:contextualSpacing/>
        <w:jc w:val="both"/>
        <w:rPr>
          <w:rFonts w:ascii="Times New Roman" w:hAnsi="Times New Roman" w:cs="Times New Roman"/>
        </w:rPr>
      </w:pPr>
    </w:p>
    <w:p w:rsidR="007936E3" w:rsidRPr="007936E3" w:rsidRDefault="007936E3" w:rsidP="007936E3">
      <w:pPr>
        <w:spacing w:line="240" w:lineRule="auto"/>
        <w:contextualSpacing/>
        <w:jc w:val="both"/>
        <w:rPr>
          <w:rFonts w:ascii="Times New Roman" w:hAnsi="Times New Roman" w:cs="Times New Roman"/>
        </w:rPr>
      </w:pPr>
    </w:p>
    <w:p w:rsidR="007936E3" w:rsidRPr="007936E3" w:rsidRDefault="007936E3" w:rsidP="007936E3">
      <w:pPr>
        <w:spacing w:line="240" w:lineRule="auto"/>
        <w:contextualSpacing/>
        <w:jc w:val="both"/>
        <w:rPr>
          <w:rFonts w:ascii="Times New Roman" w:hAnsi="Times New Roman" w:cs="Times New Roman"/>
          <w:b/>
        </w:rPr>
      </w:pPr>
      <w:r w:rsidRPr="007936E3">
        <w:rPr>
          <w:rFonts w:ascii="Times New Roman" w:hAnsi="Times New Roman" w:cs="Times New Roman"/>
          <w:b/>
        </w:rPr>
        <w:t>Декларатор:</w:t>
      </w:r>
    </w:p>
    <w:p w:rsidR="007936E3" w:rsidRPr="007936E3" w:rsidRDefault="007936E3" w:rsidP="007936E3">
      <w:pPr>
        <w:spacing w:line="240" w:lineRule="auto"/>
        <w:contextualSpacing/>
        <w:jc w:val="both"/>
        <w:rPr>
          <w:rFonts w:ascii="Times New Roman" w:hAnsi="Times New Roman" w:cs="Times New Roman"/>
        </w:rPr>
      </w:pPr>
    </w:p>
    <w:p w:rsidR="007936E3" w:rsidRPr="007936E3" w:rsidRDefault="007936E3" w:rsidP="007936E3">
      <w:pPr>
        <w:spacing w:line="240" w:lineRule="auto"/>
        <w:contextualSpacing/>
        <w:jc w:val="both"/>
        <w:rPr>
          <w:rFonts w:ascii="Times New Roman" w:hAnsi="Times New Roman" w:cs="Times New Roman"/>
        </w:rPr>
      </w:pPr>
    </w:p>
    <w:p w:rsidR="007936E3" w:rsidRPr="007936E3" w:rsidRDefault="007936E3" w:rsidP="007936E3">
      <w:pPr>
        <w:spacing w:line="240" w:lineRule="auto"/>
        <w:contextualSpacing/>
        <w:rPr>
          <w:rFonts w:ascii="Times New Roman" w:hAnsi="Times New Roman" w:cs="Times New Roman"/>
        </w:rPr>
      </w:pPr>
    </w:p>
    <w:p w:rsidR="007936E3" w:rsidRPr="007936E3" w:rsidRDefault="007936E3" w:rsidP="007936E3">
      <w:pPr>
        <w:spacing w:line="240" w:lineRule="auto"/>
        <w:contextualSpacing/>
        <w:jc w:val="both"/>
        <w:rPr>
          <w:rFonts w:ascii="Times New Roman" w:hAnsi="Times New Roman" w:cs="Times New Roman"/>
          <w:b/>
        </w:rPr>
      </w:pPr>
    </w:p>
    <w:p w:rsidR="007936E3" w:rsidRPr="007936E3" w:rsidRDefault="007936E3" w:rsidP="007936E3">
      <w:pPr>
        <w:spacing w:line="240" w:lineRule="auto"/>
        <w:contextualSpacing/>
        <w:jc w:val="both"/>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051C6A" w:rsidRDefault="00051C6A" w:rsidP="007936E3">
      <w:pPr>
        <w:spacing w:line="240" w:lineRule="auto"/>
        <w:contextualSpacing/>
        <w:rPr>
          <w:rFonts w:ascii="Times New Roman" w:hAnsi="Times New Roman" w:cs="Times New Roman"/>
          <w:b/>
        </w:rPr>
      </w:pPr>
    </w:p>
    <w:p w:rsidR="00051C6A" w:rsidRDefault="00051C6A"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4D439C" w:rsidRDefault="004D439C" w:rsidP="007936E3">
      <w:pPr>
        <w:spacing w:line="240" w:lineRule="auto"/>
        <w:contextualSpacing/>
        <w:rPr>
          <w:rFonts w:ascii="Times New Roman" w:hAnsi="Times New Roman" w:cs="Times New Roman"/>
          <w:b/>
        </w:rPr>
      </w:pPr>
    </w:p>
    <w:p w:rsidR="007936E3" w:rsidRPr="007936E3" w:rsidRDefault="007936E3" w:rsidP="007936E3">
      <w:pPr>
        <w:spacing w:line="240" w:lineRule="auto"/>
        <w:contextualSpacing/>
        <w:rPr>
          <w:rFonts w:ascii="Times New Roman" w:hAnsi="Times New Roman" w:cs="Times New Roman"/>
          <w:b/>
        </w:rPr>
      </w:pPr>
      <w:r w:rsidRPr="007936E3">
        <w:rPr>
          <w:rFonts w:ascii="Times New Roman" w:hAnsi="Times New Roman" w:cs="Times New Roman"/>
          <w:b/>
        </w:rPr>
        <w:lastRenderedPageBreak/>
        <w:t>За кандидати</w:t>
      </w:r>
      <w:r w:rsidR="004D439C">
        <w:rPr>
          <w:rFonts w:ascii="Times New Roman" w:hAnsi="Times New Roman" w:cs="Times New Roman"/>
          <w:b/>
        </w:rPr>
        <w:t>,</w:t>
      </w:r>
      <w:r w:rsidRPr="007936E3">
        <w:rPr>
          <w:rFonts w:ascii="Times New Roman" w:hAnsi="Times New Roman" w:cs="Times New Roman"/>
          <w:b/>
        </w:rPr>
        <w:t xml:space="preserve"> които са публичноправни организации, по смисъла на </w:t>
      </w:r>
      <w:r w:rsidRPr="007936E3">
        <w:rPr>
          <w:rFonts w:ascii="Times New Roman" w:eastAsia="Times New Roman" w:hAnsi="Times New Roman" w:cs="Times New Roman"/>
          <w:b/>
          <w:color w:val="000000"/>
          <w:lang w:eastAsia="bg-BG"/>
        </w:rPr>
        <w:t>§2, т. 43 от ДР на ЗОП</w:t>
      </w:r>
      <w:r w:rsidRPr="007936E3">
        <w:rPr>
          <w:rFonts w:ascii="Times New Roman" w:hAnsi="Times New Roman" w:cs="Times New Roman"/>
          <w:b/>
        </w:rPr>
        <w:t xml:space="preserve">  </w:t>
      </w:r>
    </w:p>
    <w:p w:rsidR="007936E3" w:rsidRPr="007936E3" w:rsidRDefault="007936E3" w:rsidP="007936E3">
      <w:pPr>
        <w:spacing w:line="240" w:lineRule="auto"/>
        <w:contextualSpacing/>
        <w:jc w:val="center"/>
        <w:rPr>
          <w:rFonts w:ascii="Times New Roman" w:hAnsi="Times New Roman" w:cs="Times New Roman"/>
          <w:b/>
        </w:rPr>
      </w:pPr>
    </w:p>
    <w:p w:rsidR="007936E3" w:rsidRPr="007936E3" w:rsidRDefault="007936E3" w:rsidP="007936E3">
      <w:pPr>
        <w:spacing w:line="240" w:lineRule="auto"/>
        <w:contextualSpacing/>
        <w:jc w:val="center"/>
        <w:rPr>
          <w:rFonts w:ascii="Times New Roman" w:hAnsi="Times New Roman" w:cs="Times New Roman"/>
          <w:b/>
        </w:rPr>
      </w:pPr>
    </w:p>
    <w:p w:rsidR="007936E3" w:rsidRPr="007936E3" w:rsidRDefault="007936E3" w:rsidP="007936E3">
      <w:pPr>
        <w:spacing w:line="240" w:lineRule="auto"/>
        <w:contextualSpacing/>
        <w:jc w:val="center"/>
        <w:rPr>
          <w:rFonts w:ascii="Times New Roman" w:hAnsi="Times New Roman" w:cs="Times New Roman"/>
          <w:b/>
        </w:rPr>
      </w:pPr>
      <w:r w:rsidRPr="007936E3">
        <w:rPr>
          <w:rFonts w:ascii="Times New Roman" w:hAnsi="Times New Roman" w:cs="Times New Roman"/>
          <w:b/>
        </w:rPr>
        <w:t>ДЕКЛАРАЦИЯ</w:t>
      </w:r>
    </w:p>
    <w:p w:rsidR="007936E3" w:rsidRPr="007936E3" w:rsidRDefault="007936E3" w:rsidP="007936E3">
      <w:pPr>
        <w:spacing w:line="240" w:lineRule="auto"/>
        <w:contextualSpacing/>
        <w:jc w:val="both"/>
        <w:rPr>
          <w:rFonts w:ascii="Times New Roman" w:hAnsi="Times New Roman" w:cs="Times New Roman"/>
        </w:rPr>
      </w:pPr>
    </w:p>
    <w:p w:rsidR="007936E3" w:rsidRPr="007936E3" w:rsidRDefault="007936E3" w:rsidP="007936E3">
      <w:pPr>
        <w:spacing w:line="240" w:lineRule="auto"/>
        <w:contextualSpacing/>
        <w:jc w:val="both"/>
        <w:rPr>
          <w:rFonts w:ascii="Times New Roman" w:hAnsi="Times New Roman" w:cs="Times New Roman"/>
        </w:rPr>
      </w:pPr>
      <w:r w:rsidRPr="007936E3">
        <w:rPr>
          <w:rFonts w:ascii="Times New Roman" w:hAnsi="Times New Roman" w:cs="Times New Roman"/>
        </w:rPr>
        <w:t>Долуподписаният:………………………………………………….., с ЕГН…………………. и л.к. №……….………., изд. на ………………………. от МВР ……………….., в качеството си на ……………………………………………………………………………, представляващ ………………………………………………..………………………………..</w:t>
      </w:r>
    </w:p>
    <w:p w:rsidR="007936E3" w:rsidRPr="007936E3" w:rsidRDefault="007936E3" w:rsidP="007936E3">
      <w:pPr>
        <w:spacing w:line="240" w:lineRule="auto"/>
        <w:contextualSpacing/>
        <w:jc w:val="both"/>
        <w:rPr>
          <w:rFonts w:ascii="Times New Roman" w:hAnsi="Times New Roman" w:cs="Times New Roman"/>
        </w:rPr>
      </w:pPr>
    </w:p>
    <w:p w:rsidR="007936E3" w:rsidRPr="007936E3" w:rsidRDefault="007936E3" w:rsidP="007936E3">
      <w:pPr>
        <w:spacing w:line="240" w:lineRule="auto"/>
        <w:contextualSpacing/>
        <w:jc w:val="center"/>
        <w:rPr>
          <w:rFonts w:ascii="Times New Roman" w:hAnsi="Times New Roman" w:cs="Times New Roman"/>
          <w:b/>
        </w:rPr>
      </w:pPr>
      <w:r w:rsidRPr="007936E3">
        <w:rPr>
          <w:rFonts w:ascii="Times New Roman" w:hAnsi="Times New Roman" w:cs="Times New Roman"/>
          <w:b/>
        </w:rPr>
        <w:t>Декларирам, че:</w:t>
      </w:r>
    </w:p>
    <w:p w:rsidR="007936E3" w:rsidRPr="007936E3" w:rsidRDefault="007936E3" w:rsidP="007936E3">
      <w:pPr>
        <w:spacing w:line="240" w:lineRule="auto"/>
        <w:contextualSpacing/>
        <w:jc w:val="both"/>
        <w:rPr>
          <w:rFonts w:ascii="Times New Roman" w:hAnsi="Times New Roman" w:cs="Times New Roman"/>
          <w:lang w:val="ru-RU"/>
        </w:rPr>
      </w:pPr>
    </w:p>
    <w:p w:rsidR="007936E3" w:rsidRPr="007936E3" w:rsidRDefault="007936E3" w:rsidP="007936E3">
      <w:pPr>
        <w:spacing w:after="200" w:line="240" w:lineRule="auto"/>
        <w:contextualSpacing/>
        <w:jc w:val="both"/>
        <w:rPr>
          <w:rFonts w:ascii="Times New Roman" w:eastAsia="Times New Roman" w:hAnsi="Times New Roman" w:cs="Times New Roman"/>
          <w:lang w:eastAsia="bg-BG"/>
        </w:rPr>
      </w:pPr>
      <w:r w:rsidRPr="007936E3">
        <w:rPr>
          <w:rFonts w:ascii="Times New Roman" w:hAnsi="Times New Roman" w:cs="Times New Roman"/>
          <w:lang w:val="ru-RU"/>
        </w:rPr>
        <w:t xml:space="preserve">Полученото </w:t>
      </w:r>
      <w:r w:rsidRPr="007936E3">
        <w:rPr>
          <w:rFonts w:ascii="Times New Roman" w:eastAsia="Times New Roman" w:hAnsi="Times New Roman" w:cs="Times New Roman"/>
          <w:lang w:eastAsia="bg-BG"/>
        </w:rPr>
        <w:t xml:space="preserve"> финансиране по Програма „Култура“ че бъде разходвано по прозрачни и конкуренти правила.</w:t>
      </w:r>
    </w:p>
    <w:p w:rsidR="007936E3" w:rsidRPr="007936E3" w:rsidRDefault="007936E3" w:rsidP="007936E3">
      <w:pPr>
        <w:spacing w:line="240" w:lineRule="auto"/>
        <w:contextualSpacing/>
        <w:jc w:val="both"/>
        <w:rPr>
          <w:rFonts w:ascii="Times New Roman" w:hAnsi="Times New Roman" w:cs="Times New Roman"/>
          <w:b/>
        </w:rPr>
      </w:pPr>
    </w:p>
    <w:p w:rsidR="007936E3" w:rsidRPr="007936E3" w:rsidRDefault="007936E3" w:rsidP="007936E3">
      <w:pPr>
        <w:spacing w:line="240" w:lineRule="auto"/>
        <w:contextualSpacing/>
        <w:jc w:val="both"/>
        <w:rPr>
          <w:rFonts w:ascii="Times New Roman" w:hAnsi="Times New Roman" w:cs="Times New Roman"/>
          <w:b/>
        </w:rPr>
      </w:pPr>
      <w:r w:rsidRPr="007936E3">
        <w:rPr>
          <w:rFonts w:ascii="Times New Roman" w:hAnsi="Times New Roman" w:cs="Times New Roman"/>
          <w:b/>
        </w:rPr>
        <w:t>Декларатор:</w:t>
      </w:r>
    </w:p>
    <w:p w:rsidR="007936E3" w:rsidRPr="007936E3" w:rsidRDefault="007936E3" w:rsidP="007936E3">
      <w:pPr>
        <w:spacing w:line="240" w:lineRule="auto"/>
        <w:contextualSpacing/>
        <w:jc w:val="both"/>
        <w:rPr>
          <w:rFonts w:ascii="Times New Roman" w:hAnsi="Times New Roman" w:cs="Times New Roman"/>
        </w:rPr>
      </w:pPr>
    </w:p>
    <w:p w:rsidR="007936E3" w:rsidRPr="007936E3" w:rsidRDefault="007936E3" w:rsidP="007936E3">
      <w:pPr>
        <w:spacing w:line="240" w:lineRule="auto"/>
        <w:contextualSpacing/>
        <w:jc w:val="both"/>
        <w:rPr>
          <w:rFonts w:ascii="Times New Roman" w:hAnsi="Times New Roman" w:cs="Times New Roman"/>
        </w:rPr>
      </w:pPr>
    </w:p>
    <w:p w:rsidR="007936E3" w:rsidRPr="007936E3" w:rsidRDefault="007936E3" w:rsidP="007936E3">
      <w:pPr>
        <w:spacing w:line="240" w:lineRule="auto"/>
        <w:contextualSpacing/>
        <w:jc w:val="both"/>
        <w:rPr>
          <w:rFonts w:ascii="Times New Roman" w:eastAsia="Times New Roman" w:hAnsi="Times New Roman" w:cs="Times New Roman"/>
          <w:color w:val="000000"/>
          <w:lang w:eastAsia="bg-BG"/>
        </w:rPr>
      </w:pPr>
      <w:r w:rsidRPr="007936E3">
        <w:rPr>
          <w:rFonts w:ascii="Times New Roman" w:eastAsia="Times New Roman" w:hAnsi="Times New Roman" w:cs="Times New Roman"/>
          <w:b/>
          <w:color w:val="000000"/>
          <w:lang w:eastAsia="bg-BG"/>
        </w:rPr>
        <w:t>§2, т. 43 от ДР на ЗОП</w:t>
      </w:r>
      <w:r w:rsidRPr="007936E3">
        <w:rPr>
          <w:rFonts w:ascii="Times New Roman" w:eastAsia="Times New Roman" w:hAnsi="Times New Roman" w:cs="Times New Roman"/>
          <w:color w:val="000000"/>
          <w:lang w:eastAsia="bg-BG"/>
        </w:rPr>
        <w:t xml:space="preserve"> "Публичноправна организация" е юридическо лице, за което са изпълнени следните условия:</w:t>
      </w:r>
    </w:p>
    <w:p w:rsidR="007936E3" w:rsidRPr="007936E3" w:rsidRDefault="007936E3" w:rsidP="007936E3">
      <w:pPr>
        <w:spacing w:line="240" w:lineRule="auto"/>
        <w:ind w:firstLine="567"/>
        <w:contextualSpacing/>
        <w:jc w:val="both"/>
        <w:rPr>
          <w:rFonts w:ascii="Times New Roman" w:eastAsia="Times New Roman" w:hAnsi="Times New Roman" w:cs="Times New Roman"/>
          <w:color w:val="000000"/>
          <w:lang w:eastAsia="bg-BG"/>
        </w:rPr>
      </w:pPr>
      <w:r w:rsidRPr="007936E3">
        <w:rPr>
          <w:rFonts w:ascii="Times New Roman" w:eastAsia="Times New Roman" w:hAnsi="Times New Roman" w:cs="Times New Roman"/>
          <w:color w:val="000000"/>
          <w:lang w:eastAsia="bg-BG"/>
        </w:rPr>
        <w:t>а) създадено е с конкретната цел да задоволява нужди от общ интерес, които нямат промишлен или търговски характер;</w:t>
      </w:r>
    </w:p>
    <w:p w:rsidR="007936E3" w:rsidRPr="007936E3" w:rsidRDefault="007936E3" w:rsidP="007936E3">
      <w:pPr>
        <w:spacing w:line="240" w:lineRule="auto"/>
        <w:ind w:firstLine="567"/>
        <w:contextualSpacing/>
        <w:jc w:val="both"/>
        <w:rPr>
          <w:rFonts w:ascii="Times New Roman" w:eastAsia="Times New Roman" w:hAnsi="Times New Roman" w:cs="Times New Roman"/>
          <w:color w:val="000000"/>
          <w:lang w:eastAsia="bg-BG"/>
        </w:rPr>
      </w:pPr>
      <w:r w:rsidRPr="007936E3">
        <w:rPr>
          <w:rFonts w:ascii="Times New Roman" w:eastAsia="Times New Roman" w:hAnsi="Times New Roman" w:cs="Times New Roman"/>
          <w:color w:val="000000"/>
          <w:lang w:eastAsia="bg-BG"/>
        </w:rPr>
        <w:t xml:space="preserve">б) </w:t>
      </w:r>
      <w:r w:rsidRPr="007936E3">
        <w:rPr>
          <w:rFonts w:ascii="Times New Roman" w:eastAsia="Times New Roman" w:hAnsi="Times New Roman" w:cs="Times New Roman"/>
          <w:b/>
          <w:color w:val="000000"/>
          <w:lang w:eastAsia="bg-BG"/>
        </w:rPr>
        <w:t xml:space="preserve">финансирано е с повече от 50 на сто от държавни, териториални или местни органи или от други публичноправни организации, </w:t>
      </w:r>
      <w:r w:rsidRPr="007936E3">
        <w:rPr>
          <w:rFonts w:ascii="Times New Roman" w:eastAsia="Times New Roman" w:hAnsi="Times New Roman" w:cs="Times New Roman"/>
          <w:color w:val="000000"/>
          <w:lang w:eastAsia="bg-BG"/>
        </w:rPr>
        <w:t xml:space="preserve">или е обект на управленски контрол от страна на тези органи; или има управителен или надзорен орган, повечето от половината от членовете на който са назначени от публичен възложител по </w:t>
      </w:r>
      <w:hyperlink r:id="rId11" w:history="1">
        <w:r w:rsidRPr="007936E3">
          <w:rPr>
            <w:rFonts w:ascii="Times New Roman" w:eastAsia="Times New Roman" w:hAnsi="Times New Roman" w:cs="Times New Roman"/>
            <w:color w:val="000000"/>
            <w:lang w:eastAsia="bg-BG"/>
          </w:rPr>
          <w:t>чл. 5, ал. 2, т. 1</w:t>
        </w:r>
      </w:hyperlink>
      <w:r w:rsidRPr="007936E3">
        <w:rPr>
          <w:rFonts w:ascii="Times New Roman" w:eastAsia="Times New Roman" w:hAnsi="Times New Roman" w:cs="Times New Roman"/>
          <w:color w:val="000000"/>
          <w:lang w:eastAsia="bg-BG"/>
        </w:rPr>
        <w:t xml:space="preserve"> – 14 от ЗОП.</w:t>
      </w:r>
    </w:p>
    <w:p w:rsidR="007936E3" w:rsidRPr="007936E3" w:rsidRDefault="007936E3" w:rsidP="007936E3">
      <w:pPr>
        <w:spacing w:line="240" w:lineRule="auto"/>
        <w:ind w:firstLine="567"/>
        <w:contextualSpacing/>
        <w:jc w:val="both"/>
        <w:rPr>
          <w:rFonts w:ascii="Times New Roman" w:eastAsia="Times New Roman" w:hAnsi="Times New Roman" w:cs="Times New Roman"/>
          <w:color w:val="000000"/>
          <w:lang w:eastAsia="bg-BG"/>
        </w:rPr>
      </w:pPr>
      <w:r w:rsidRPr="007936E3">
        <w:rPr>
          <w:rFonts w:ascii="Times New Roman" w:eastAsia="Times New Roman" w:hAnsi="Times New Roman" w:cs="Times New Roman"/>
          <w:color w:val="000000"/>
          <w:lang w:eastAsia="bg-BG"/>
        </w:rPr>
        <w:t>Нуждите от общ интерес имат промишлен или търговски характер, когато лицето действа в нормални пазарни условия, стреми се да реализира печалба, като самостоятелно понася загубите от извършване на дейността си.</w:t>
      </w:r>
    </w:p>
    <w:p w:rsidR="007936E3" w:rsidRPr="007936E3" w:rsidRDefault="007936E3" w:rsidP="007936E3">
      <w:pPr>
        <w:spacing w:line="240" w:lineRule="auto"/>
        <w:contextualSpacing/>
        <w:jc w:val="center"/>
        <w:rPr>
          <w:rFonts w:ascii="Times New Roman" w:eastAsia="Times New Roman" w:hAnsi="Times New Roman" w:cs="Times New Roman"/>
          <w:color w:val="000000"/>
          <w:lang w:eastAsia="bg-BG"/>
        </w:rPr>
      </w:pPr>
    </w:p>
    <w:p w:rsidR="007936E3" w:rsidRPr="007936E3" w:rsidRDefault="007936E3" w:rsidP="007936E3">
      <w:pPr>
        <w:spacing w:line="240" w:lineRule="auto"/>
        <w:contextualSpacing/>
        <w:jc w:val="both"/>
        <w:rPr>
          <w:rFonts w:ascii="Times New Roman" w:hAnsi="Times New Roman" w:cs="Times New Roman"/>
        </w:rPr>
      </w:pPr>
    </w:p>
    <w:p w:rsidR="007936E3" w:rsidRPr="007936E3" w:rsidRDefault="007936E3" w:rsidP="007936E3">
      <w:pPr>
        <w:spacing w:line="240" w:lineRule="auto"/>
        <w:contextualSpacing/>
        <w:jc w:val="both"/>
        <w:rPr>
          <w:rFonts w:ascii="Times New Roman" w:hAnsi="Times New Roman" w:cs="Times New Roman"/>
        </w:rPr>
      </w:pPr>
    </w:p>
    <w:p w:rsidR="007936E3" w:rsidRPr="007936E3" w:rsidRDefault="007936E3" w:rsidP="007936E3">
      <w:pPr>
        <w:spacing w:line="240" w:lineRule="auto"/>
        <w:contextualSpacing/>
        <w:jc w:val="both"/>
        <w:rPr>
          <w:rFonts w:ascii="Times New Roman" w:hAnsi="Times New Roman" w:cs="Times New Roman"/>
        </w:rPr>
      </w:pPr>
    </w:p>
    <w:p w:rsidR="007936E3" w:rsidRPr="007936E3" w:rsidRDefault="007936E3" w:rsidP="007936E3">
      <w:pPr>
        <w:spacing w:line="240" w:lineRule="auto"/>
        <w:contextualSpacing/>
        <w:jc w:val="both"/>
        <w:rPr>
          <w:rFonts w:ascii="Times New Roman" w:hAnsi="Times New Roman" w:cs="Times New Roman"/>
        </w:rPr>
      </w:pPr>
    </w:p>
    <w:p w:rsidR="007936E3" w:rsidRPr="007936E3" w:rsidRDefault="007936E3" w:rsidP="007936E3">
      <w:pPr>
        <w:spacing w:line="240" w:lineRule="auto"/>
        <w:contextualSpacing/>
        <w:jc w:val="both"/>
        <w:rPr>
          <w:rFonts w:ascii="Times New Roman" w:hAnsi="Times New Roman" w:cs="Times New Roman"/>
        </w:rPr>
      </w:pPr>
    </w:p>
    <w:p w:rsidR="007936E3" w:rsidRPr="007936E3" w:rsidRDefault="007936E3" w:rsidP="007936E3">
      <w:pPr>
        <w:spacing w:line="240" w:lineRule="auto"/>
        <w:contextualSpacing/>
        <w:jc w:val="both"/>
        <w:rPr>
          <w:rFonts w:ascii="Times New Roman" w:hAnsi="Times New Roman" w:cs="Times New Roman"/>
        </w:rPr>
      </w:pPr>
    </w:p>
    <w:p w:rsidR="007936E3" w:rsidRPr="007936E3" w:rsidRDefault="007936E3" w:rsidP="007936E3">
      <w:pPr>
        <w:spacing w:line="240" w:lineRule="auto"/>
        <w:contextualSpacing/>
        <w:jc w:val="both"/>
        <w:rPr>
          <w:rFonts w:ascii="Times New Roman" w:hAnsi="Times New Roman" w:cs="Times New Roman"/>
        </w:rPr>
      </w:pPr>
    </w:p>
    <w:p w:rsidR="007936E3" w:rsidRPr="007936E3" w:rsidRDefault="007936E3" w:rsidP="007936E3">
      <w:pPr>
        <w:spacing w:line="240" w:lineRule="auto"/>
        <w:contextualSpacing/>
        <w:rPr>
          <w:rFonts w:ascii="Times New Roman" w:hAnsi="Times New Roman" w:cs="Times New Roman"/>
          <w:lang w:val="ru-RU"/>
        </w:rPr>
      </w:pPr>
    </w:p>
    <w:p w:rsidR="007936E3" w:rsidRPr="007936E3" w:rsidRDefault="007936E3" w:rsidP="007936E3">
      <w:pPr>
        <w:spacing w:line="240" w:lineRule="auto"/>
        <w:contextualSpacing/>
        <w:rPr>
          <w:rFonts w:ascii="Times New Roman" w:hAnsi="Times New Roman" w:cs="Times New Roman"/>
          <w:lang w:val="ru-RU"/>
        </w:rPr>
      </w:pPr>
    </w:p>
    <w:p w:rsidR="007936E3" w:rsidRPr="007936E3" w:rsidRDefault="007936E3" w:rsidP="007936E3">
      <w:pPr>
        <w:spacing w:line="240" w:lineRule="auto"/>
        <w:contextualSpacing/>
        <w:rPr>
          <w:rFonts w:ascii="Times New Roman" w:hAnsi="Times New Roman" w:cs="Times New Roman"/>
          <w:lang w:val="ru-RU"/>
        </w:rPr>
      </w:pPr>
    </w:p>
    <w:sectPr w:rsidR="007936E3" w:rsidRPr="007936E3" w:rsidSect="00900E99">
      <w:footerReference w:type="default" r:id="rId12"/>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5DA" w:rsidRDefault="005B75DA" w:rsidP="007936E3">
      <w:pPr>
        <w:spacing w:after="0" w:line="240" w:lineRule="auto"/>
      </w:pPr>
      <w:r>
        <w:separator/>
      </w:r>
    </w:p>
  </w:endnote>
  <w:endnote w:type="continuationSeparator" w:id="0">
    <w:p w:rsidR="005B75DA" w:rsidRDefault="005B75DA" w:rsidP="00793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300194"/>
      <w:docPartObj>
        <w:docPartGallery w:val="Page Numbers (Bottom of Page)"/>
        <w:docPartUnique/>
      </w:docPartObj>
    </w:sdtPr>
    <w:sdtEndPr/>
    <w:sdtContent>
      <w:p w:rsidR="00853BDB" w:rsidRDefault="00853BDB">
        <w:pPr>
          <w:pStyle w:val="af1"/>
          <w:jc w:val="right"/>
        </w:pPr>
        <w:r>
          <w:fldChar w:fldCharType="begin"/>
        </w:r>
        <w:r>
          <w:instrText>PAGE   \* MERGEFORMAT</w:instrText>
        </w:r>
        <w:r>
          <w:fldChar w:fldCharType="separate"/>
        </w:r>
        <w:r w:rsidR="00022DB1">
          <w:rPr>
            <w:noProof/>
          </w:rPr>
          <w:t>28</w:t>
        </w:r>
        <w:r>
          <w:fldChar w:fldCharType="end"/>
        </w:r>
      </w:p>
    </w:sdtContent>
  </w:sdt>
  <w:p w:rsidR="00853BDB" w:rsidRDefault="00853BDB">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5DA" w:rsidRDefault="005B75DA" w:rsidP="007936E3">
      <w:pPr>
        <w:spacing w:after="0" w:line="240" w:lineRule="auto"/>
      </w:pPr>
      <w:r>
        <w:separator/>
      </w:r>
    </w:p>
  </w:footnote>
  <w:footnote w:type="continuationSeparator" w:id="0">
    <w:p w:rsidR="005B75DA" w:rsidRDefault="005B75DA" w:rsidP="007936E3">
      <w:pPr>
        <w:spacing w:after="0" w:line="240" w:lineRule="auto"/>
      </w:pPr>
      <w:r>
        <w:continuationSeparator/>
      </w:r>
    </w:p>
  </w:footnote>
  <w:footnote w:id="1">
    <w:p w:rsidR="00853BDB" w:rsidRDefault="00853BDB" w:rsidP="007936E3">
      <w:pPr>
        <w:pStyle w:val="ac"/>
        <w:spacing w:after="120"/>
        <w:ind w:hanging="142"/>
        <w:jc w:val="both"/>
        <w:rPr>
          <w:rFonts w:ascii="Times New Roman" w:hAnsi="Times New Roman"/>
        </w:rPr>
      </w:pPr>
      <w:r>
        <w:rPr>
          <w:rStyle w:val="ae"/>
        </w:rPr>
        <w:footnoteRef/>
      </w:r>
      <w:r>
        <w:rPr>
          <w:rFonts w:ascii="Times New Roman" w:hAnsi="Times New Roman"/>
        </w:rPr>
        <w:t xml:space="preserve"> Регламент (ЕО) № 104/2000 на Съвета от 17 декември 1999 година относно общата организация на пазарите на рибни продукти и продукти от аквакултури (ОВ L 17, 21.1.2000 г., стр. 22).</w:t>
      </w:r>
    </w:p>
  </w:footnote>
  <w:footnote w:id="2">
    <w:p w:rsidR="00853BDB" w:rsidRDefault="00853BDB" w:rsidP="007936E3">
      <w:pPr>
        <w:pStyle w:val="ac"/>
        <w:jc w:val="both"/>
        <w:rPr>
          <w:rFonts w:ascii="Times New Roman" w:hAnsi="Times New Roman"/>
        </w:rPr>
      </w:pPr>
      <w:r>
        <w:rPr>
          <w:rStyle w:val="ae"/>
        </w:rPr>
        <w:footnoteRef/>
      </w:r>
      <w:r>
        <w:t xml:space="preserve"> </w:t>
      </w:r>
      <w:r>
        <w:rPr>
          <w:rFonts w:ascii="Times New Roman" w:hAnsi="Times New Roman"/>
        </w:rPr>
        <w:t xml:space="preserve">Всяко лице, включително юридическо лице с нестопанска цел може да бъде третирано като предприятие ако извършва стопанска дейност. </w:t>
      </w:r>
    </w:p>
  </w:footnote>
  <w:footnote w:id="3">
    <w:p w:rsidR="00853BDB" w:rsidRDefault="00853BDB" w:rsidP="007936E3">
      <w:pPr>
        <w:pStyle w:val="ac"/>
        <w:jc w:val="both"/>
        <w:rPr>
          <w:rFonts w:ascii="Times New Roman" w:hAnsi="Times New Roman"/>
          <w:sz w:val="22"/>
          <w:szCs w:val="22"/>
        </w:rPr>
      </w:pPr>
      <w:r>
        <w:rPr>
          <w:rStyle w:val="ae"/>
          <w:rFonts w:ascii="Times New Roman" w:hAnsi="Times New Roman"/>
          <w:sz w:val="22"/>
          <w:szCs w:val="22"/>
        </w:rPr>
        <w:footnoteRef/>
      </w:r>
      <w:r>
        <w:rPr>
          <w:rFonts w:ascii="Times New Roman" w:hAnsi="Times New Roman"/>
          <w:sz w:val="22"/>
          <w:szCs w:val="22"/>
        </w:rPr>
        <w:t xml:space="preserve"> Прилагането на тези промени в правно-организационната форма се изследва доколкото е приложимо към юридическите лица с нестопанска цел, каквито са основно кандидатите по настоящата Програма. </w:t>
      </w:r>
    </w:p>
  </w:footnote>
  <w:footnote w:id="4">
    <w:p w:rsidR="00853BDB" w:rsidRDefault="00853BDB" w:rsidP="007936E3">
      <w:pPr>
        <w:widowControl w:val="0"/>
        <w:overflowPunct w:val="0"/>
        <w:autoSpaceDE w:val="0"/>
        <w:autoSpaceDN w:val="0"/>
        <w:adjustRightInd w:val="0"/>
        <w:snapToGrid w:val="0"/>
        <w:spacing w:after="120"/>
        <w:ind w:left="6"/>
        <w:jc w:val="both"/>
      </w:pPr>
      <w:r>
        <w:rPr>
          <w:rStyle w:val="ae"/>
        </w:rPr>
        <w:footnoteRef/>
      </w:r>
      <w:r>
        <w:t xml:space="preserve"> Общият размер на минималната помощ, предоставена на едно и също предприятие, осъществяващо дейност в отрасъл „шосеен транспорт”, не може да надхвърля левовата равностойност на 100 000 евро (195 583 лева) за период от 3 (три) последователни фискални години.</w:t>
      </w:r>
    </w:p>
    <w:p w:rsidR="00853BDB" w:rsidRDefault="00853BDB" w:rsidP="007936E3">
      <w:pPr>
        <w:pStyle w:val="ac"/>
      </w:pPr>
    </w:p>
  </w:footnote>
  <w:footnote w:id="5">
    <w:p w:rsidR="00853BDB" w:rsidRDefault="00853BDB" w:rsidP="007936E3">
      <w:pPr>
        <w:pStyle w:val="ac"/>
        <w:spacing w:after="120"/>
        <w:ind w:hanging="284"/>
        <w:jc w:val="both"/>
        <w:rPr>
          <w:rFonts w:ascii="Times New Roman" w:hAnsi="Times New Roman"/>
        </w:rPr>
      </w:pPr>
      <w:r>
        <w:rPr>
          <w:rStyle w:val="ae"/>
        </w:rPr>
        <w:footnoteRef/>
      </w:r>
      <w:r>
        <w:rPr>
          <w:rFonts w:ascii="Times New Roman" w:hAnsi="Times New Roman"/>
        </w:rPr>
        <w:t xml:space="preserve"> </w:t>
      </w:r>
      <w:r>
        <w:rPr>
          <w:rFonts w:ascii="Times New Roman" w:hAnsi="Times New Roman"/>
        </w:rPr>
        <w:tab/>
        <w:t>Регламент (ЕС) № 360/2012 на Комисията от 25 април 2012 година относно прилагането на членове 107 и 108 от Договора за функционирането на Европейския съюз към минималната помощ (de minimis) за предприятия, предоставящи услуги от общ икономически интерес (ОВ L 114, 26.4.2012 г., стр. 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0425"/>
    <w:multiLevelType w:val="hybridMultilevel"/>
    <w:tmpl w:val="212CFF7A"/>
    <w:lvl w:ilvl="0" w:tplc="8D2E99F0">
      <w:start w:val="1"/>
      <w:numFmt w:val="decimal"/>
      <w:lvlText w:val="%1."/>
      <w:lvlJc w:val="left"/>
      <w:pPr>
        <w:ind w:left="-2352" w:hanging="360"/>
      </w:pPr>
      <w:rPr>
        <w:rFonts w:ascii="Times New Roman" w:eastAsia="Times New Roman" w:hAnsi="Times New Roman" w:cs="Times New Roman"/>
      </w:rPr>
    </w:lvl>
    <w:lvl w:ilvl="1" w:tplc="04090019">
      <w:start w:val="1"/>
      <w:numFmt w:val="lowerLetter"/>
      <w:lvlText w:val="%2."/>
      <w:lvlJc w:val="left"/>
      <w:pPr>
        <w:ind w:left="-1632" w:hanging="360"/>
      </w:pPr>
    </w:lvl>
    <w:lvl w:ilvl="2" w:tplc="0409001B">
      <w:start w:val="1"/>
      <w:numFmt w:val="lowerRoman"/>
      <w:lvlText w:val="%3."/>
      <w:lvlJc w:val="right"/>
      <w:pPr>
        <w:ind w:left="-912" w:hanging="180"/>
      </w:pPr>
    </w:lvl>
    <w:lvl w:ilvl="3" w:tplc="0409000F">
      <w:start w:val="1"/>
      <w:numFmt w:val="decimal"/>
      <w:lvlText w:val="%4."/>
      <w:lvlJc w:val="left"/>
      <w:pPr>
        <w:ind w:left="-192" w:hanging="360"/>
      </w:pPr>
    </w:lvl>
    <w:lvl w:ilvl="4" w:tplc="04090019">
      <w:start w:val="1"/>
      <w:numFmt w:val="lowerLetter"/>
      <w:lvlText w:val="%5."/>
      <w:lvlJc w:val="left"/>
      <w:pPr>
        <w:ind w:left="528" w:hanging="360"/>
      </w:pPr>
    </w:lvl>
    <w:lvl w:ilvl="5" w:tplc="0409001B">
      <w:start w:val="1"/>
      <w:numFmt w:val="lowerRoman"/>
      <w:lvlText w:val="%6."/>
      <w:lvlJc w:val="right"/>
      <w:pPr>
        <w:ind w:left="1248" w:hanging="180"/>
      </w:pPr>
    </w:lvl>
    <w:lvl w:ilvl="6" w:tplc="0409000F">
      <w:start w:val="1"/>
      <w:numFmt w:val="decimal"/>
      <w:lvlText w:val="%7."/>
      <w:lvlJc w:val="left"/>
      <w:pPr>
        <w:ind w:left="1968" w:hanging="360"/>
      </w:pPr>
    </w:lvl>
    <w:lvl w:ilvl="7" w:tplc="04090019">
      <w:start w:val="1"/>
      <w:numFmt w:val="lowerLetter"/>
      <w:lvlText w:val="%8."/>
      <w:lvlJc w:val="left"/>
      <w:pPr>
        <w:ind w:left="2688" w:hanging="360"/>
      </w:pPr>
    </w:lvl>
    <w:lvl w:ilvl="8" w:tplc="0409001B">
      <w:start w:val="1"/>
      <w:numFmt w:val="lowerRoman"/>
      <w:lvlText w:val="%9."/>
      <w:lvlJc w:val="right"/>
      <w:pPr>
        <w:ind w:left="3408" w:hanging="180"/>
      </w:pPr>
    </w:lvl>
  </w:abstractNum>
  <w:abstractNum w:abstractNumId="1" w15:restartNumberingAfterBreak="0">
    <w:nsid w:val="090406D9"/>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FA72ABF"/>
    <w:multiLevelType w:val="hybridMultilevel"/>
    <w:tmpl w:val="44D06C08"/>
    <w:lvl w:ilvl="0" w:tplc="4106EBE4">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3" w15:restartNumberingAfterBreak="0">
    <w:nsid w:val="116633DD"/>
    <w:multiLevelType w:val="hybridMultilevel"/>
    <w:tmpl w:val="4EA8FDE4"/>
    <w:lvl w:ilvl="0" w:tplc="541C457E">
      <w:start w:val="1"/>
      <w:numFmt w:val="decimal"/>
      <w:lvlText w:val="%1."/>
      <w:lvlJc w:val="left"/>
      <w:pPr>
        <w:ind w:left="366" w:hanging="360"/>
      </w:pPr>
    </w:lvl>
    <w:lvl w:ilvl="1" w:tplc="04020019">
      <w:start w:val="1"/>
      <w:numFmt w:val="lowerLetter"/>
      <w:lvlText w:val="%2."/>
      <w:lvlJc w:val="left"/>
      <w:pPr>
        <w:ind w:left="1086" w:hanging="360"/>
      </w:pPr>
    </w:lvl>
    <w:lvl w:ilvl="2" w:tplc="0402001B">
      <w:start w:val="1"/>
      <w:numFmt w:val="lowerRoman"/>
      <w:lvlText w:val="%3."/>
      <w:lvlJc w:val="right"/>
      <w:pPr>
        <w:ind w:left="1806" w:hanging="180"/>
      </w:pPr>
    </w:lvl>
    <w:lvl w:ilvl="3" w:tplc="0402000F">
      <w:start w:val="1"/>
      <w:numFmt w:val="decimal"/>
      <w:lvlText w:val="%4."/>
      <w:lvlJc w:val="left"/>
      <w:pPr>
        <w:ind w:left="2526" w:hanging="360"/>
      </w:pPr>
    </w:lvl>
    <w:lvl w:ilvl="4" w:tplc="04020019">
      <w:start w:val="1"/>
      <w:numFmt w:val="lowerLetter"/>
      <w:lvlText w:val="%5."/>
      <w:lvlJc w:val="left"/>
      <w:pPr>
        <w:ind w:left="3246" w:hanging="360"/>
      </w:pPr>
    </w:lvl>
    <w:lvl w:ilvl="5" w:tplc="0402001B">
      <w:start w:val="1"/>
      <w:numFmt w:val="lowerRoman"/>
      <w:lvlText w:val="%6."/>
      <w:lvlJc w:val="right"/>
      <w:pPr>
        <w:ind w:left="3966" w:hanging="180"/>
      </w:pPr>
    </w:lvl>
    <w:lvl w:ilvl="6" w:tplc="0402000F">
      <w:start w:val="1"/>
      <w:numFmt w:val="decimal"/>
      <w:lvlText w:val="%7."/>
      <w:lvlJc w:val="left"/>
      <w:pPr>
        <w:ind w:left="4686" w:hanging="360"/>
      </w:pPr>
    </w:lvl>
    <w:lvl w:ilvl="7" w:tplc="04020019">
      <w:start w:val="1"/>
      <w:numFmt w:val="lowerLetter"/>
      <w:lvlText w:val="%8."/>
      <w:lvlJc w:val="left"/>
      <w:pPr>
        <w:ind w:left="5406" w:hanging="360"/>
      </w:pPr>
    </w:lvl>
    <w:lvl w:ilvl="8" w:tplc="0402001B">
      <w:start w:val="1"/>
      <w:numFmt w:val="lowerRoman"/>
      <w:lvlText w:val="%9."/>
      <w:lvlJc w:val="right"/>
      <w:pPr>
        <w:ind w:left="6126" w:hanging="180"/>
      </w:pPr>
    </w:lvl>
  </w:abstractNum>
  <w:abstractNum w:abstractNumId="4" w15:restartNumberingAfterBreak="0">
    <w:nsid w:val="119F3803"/>
    <w:multiLevelType w:val="hybridMultilevel"/>
    <w:tmpl w:val="45589DBC"/>
    <w:lvl w:ilvl="0" w:tplc="6A70B3F4">
      <w:start w:val="1"/>
      <w:numFmt w:val="bullet"/>
      <w:lvlText w:val="-"/>
      <w:lvlJc w:val="left"/>
      <w:pPr>
        <w:tabs>
          <w:tab w:val="num" w:pos="1200"/>
        </w:tabs>
        <w:ind w:left="1200"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5" w15:restartNumberingAfterBreak="0">
    <w:nsid w:val="22721A43"/>
    <w:multiLevelType w:val="multilevel"/>
    <w:tmpl w:val="4E5810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3C7E72"/>
    <w:multiLevelType w:val="hybridMultilevel"/>
    <w:tmpl w:val="40F8BD22"/>
    <w:lvl w:ilvl="0" w:tplc="284A1E20">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15:restartNumberingAfterBreak="0">
    <w:nsid w:val="2733099B"/>
    <w:multiLevelType w:val="multilevel"/>
    <w:tmpl w:val="7108D0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17C1629"/>
    <w:multiLevelType w:val="hybridMultilevel"/>
    <w:tmpl w:val="530411F2"/>
    <w:lvl w:ilvl="0" w:tplc="D4F44F5E">
      <w:numFmt w:val="bullet"/>
      <w:lvlText w:val="-"/>
      <w:lvlJc w:val="left"/>
      <w:pPr>
        <w:ind w:left="928"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6F5033B"/>
    <w:multiLevelType w:val="hybridMultilevel"/>
    <w:tmpl w:val="AD701C76"/>
    <w:lvl w:ilvl="0" w:tplc="8D4E85DC">
      <w:start w:val="1"/>
      <w:numFmt w:val="decimal"/>
      <w:lvlText w:val="%1."/>
      <w:lvlJc w:val="left"/>
      <w:pPr>
        <w:tabs>
          <w:tab w:val="num" w:pos="900"/>
        </w:tabs>
        <w:ind w:left="900"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0" w15:restartNumberingAfterBreak="0">
    <w:nsid w:val="39B80420"/>
    <w:multiLevelType w:val="hybridMultilevel"/>
    <w:tmpl w:val="B6382188"/>
    <w:lvl w:ilvl="0" w:tplc="896A3078">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11" w15:restartNumberingAfterBreak="0">
    <w:nsid w:val="3D8C536E"/>
    <w:multiLevelType w:val="hybridMultilevel"/>
    <w:tmpl w:val="87D22E36"/>
    <w:lvl w:ilvl="0" w:tplc="15083012">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2" w15:restartNumberingAfterBreak="0">
    <w:nsid w:val="3E754ED1"/>
    <w:multiLevelType w:val="hybridMultilevel"/>
    <w:tmpl w:val="C882BD12"/>
    <w:lvl w:ilvl="0" w:tplc="3BB2ABA6">
      <w:start w:val="1"/>
      <w:numFmt w:val="decimal"/>
      <w:lvlText w:val="%1."/>
      <w:lvlJc w:val="right"/>
      <w:pPr>
        <w:tabs>
          <w:tab w:val="num" w:pos="113"/>
        </w:tabs>
        <w:ind w:left="397" w:hanging="109"/>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3" w15:restartNumberingAfterBreak="0">
    <w:nsid w:val="445F45B6"/>
    <w:multiLevelType w:val="hybridMultilevel"/>
    <w:tmpl w:val="86F25778"/>
    <w:lvl w:ilvl="0" w:tplc="9564B52A">
      <w:start w:val="1"/>
      <w:numFmt w:val="decimal"/>
      <w:lvlText w:val="%1."/>
      <w:lvlJc w:val="left"/>
      <w:pPr>
        <w:tabs>
          <w:tab w:val="num" w:pos="1653"/>
        </w:tabs>
        <w:ind w:left="1653" w:hanging="945"/>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4" w15:restartNumberingAfterBreak="0">
    <w:nsid w:val="44E65BAC"/>
    <w:multiLevelType w:val="hybridMultilevel"/>
    <w:tmpl w:val="B4CED5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8E23BF1"/>
    <w:multiLevelType w:val="hybridMultilevel"/>
    <w:tmpl w:val="B93A9E34"/>
    <w:lvl w:ilvl="0" w:tplc="C6761608">
      <w:start w:val="1"/>
      <w:numFmt w:val="decimal"/>
      <w:lvlText w:val="%1."/>
      <w:lvlJc w:val="left"/>
      <w:pPr>
        <w:tabs>
          <w:tab w:val="num" w:pos="720"/>
        </w:tabs>
        <w:ind w:left="720" w:hanging="360"/>
      </w:pPr>
      <w:rPr>
        <w:rFonts w:ascii="Times New Roman" w:eastAsia="Times New Roman" w:hAnsi="Times New Roman" w:cs="Times New Roman"/>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15:restartNumberingAfterBreak="0">
    <w:nsid w:val="4F41478A"/>
    <w:multiLevelType w:val="hybridMultilevel"/>
    <w:tmpl w:val="982E8554"/>
    <w:lvl w:ilvl="0" w:tplc="0C42AD5E">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7" w15:restartNumberingAfterBreak="0">
    <w:nsid w:val="4FC61769"/>
    <w:multiLevelType w:val="hybridMultilevel"/>
    <w:tmpl w:val="EBB03E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929"/>
        </w:tabs>
        <w:ind w:left="929" w:hanging="360"/>
      </w:pPr>
      <w:rPr>
        <w:rFonts w:ascii="Courier New" w:hAnsi="Courier New" w:cs="Courier New" w:hint="default"/>
      </w:rPr>
    </w:lvl>
    <w:lvl w:ilvl="2" w:tplc="08090005" w:tentative="1">
      <w:start w:val="1"/>
      <w:numFmt w:val="bullet"/>
      <w:lvlText w:val=""/>
      <w:lvlJc w:val="left"/>
      <w:pPr>
        <w:tabs>
          <w:tab w:val="num" w:pos="1649"/>
        </w:tabs>
        <w:ind w:left="1649" w:hanging="360"/>
      </w:pPr>
      <w:rPr>
        <w:rFonts w:ascii="Wingdings" w:hAnsi="Wingdings" w:hint="default"/>
      </w:rPr>
    </w:lvl>
    <w:lvl w:ilvl="3" w:tplc="08090001" w:tentative="1">
      <w:start w:val="1"/>
      <w:numFmt w:val="bullet"/>
      <w:lvlText w:val=""/>
      <w:lvlJc w:val="left"/>
      <w:pPr>
        <w:tabs>
          <w:tab w:val="num" w:pos="2369"/>
        </w:tabs>
        <w:ind w:left="2369" w:hanging="360"/>
      </w:pPr>
      <w:rPr>
        <w:rFonts w:ascii="Symbol" w:hAnsi="Symbol" w:hint="default"/>
      </w:rPr>
    </w:lvl>
    <w:lvl w:ilvl="4" w:tplc="08090003" w:tentative="1">
      <w:start w:val="1"/>
      <w:numFmt w:val="bullet"/>
      <w:lvlText w:val="o"/>
      <w:lvlJc w:val="left"/>
      <w:pPr>
        <w:tabs>
          <w:tab w:val="num" w:pos="3089"/>
        </w:tabs>
        <w:ind w:left="3089" w:hanging="360"/>
      </w:pPr>
      <w:rPr>
        <w:rFonts w:ascii="Courier New" w:hAnsi="Courier New" w:cs="Courier New" w:hint="default"/>
      </w:rPr>
    </w:lvl>
    <w:lvl w:ilvl="5" w:tplc="08090005" w:tentative="1">
      <w:start w:val="1"/>
      <w:numFmt w:val="bullet"/>
      <w:lvlText w:val=""/>
      <w:lvlJc w:val="left"/>
      <w:pPr>
        <w:tabs>
          <w:tab w:val="num" w:pos="3809"/>
        </w:tabs>
        <w:ind w:left="3809" w:hanging="360"/>
      </w:pPr>
      <w:rPr>
        <w:rFonts w:ascii="Wingdings" w:hAnsi="Wingdings" w:hint="default"/>
      </w:rPr>
    </w:lvl>
    <w:lvl w:ilvl="6" w:tplc="08090001" w:tentative="1">
      <w:start w:val="1"/>
      <w:numFmt w:val="bullet"/>
      <w:lvlText w:val=""/>
      <w:lvlJc w:val="left"/>
      <w:pPr>
        <w:tabs>
          <w:tab w:val="num" w:pos="4529"/>
        </w:tabs>
        <w:ind w:left="4529" w:hanging="360"/>
      </w:pPr>
      <w:rPr>
        <w:rFonts w:ascii="Symbol" w:hAnsi="Symbol" w:hint="default"/>
      </w:rPr>
    </w:lvl>
    <w:lvl w:ilvl="7" w:tplc="08090003" w:tentative="1">
      <w:start w:val="1"/>
      <w:numFmt w:val="bullet"/>
      <w:lvlText w:val="o"/>
      <w:lvlJc w:val="left"/>
      <w:pPr>
        <w:tabs>
          <w:tab w:val="num" w:pos="5249"/>
        </w:tabs>
        <w:ind w:left="5249" w:hanging="360"/>
      </w:pPr>
      <w:rPr>
        <w:rFonts w:ascii="Courier New" w:hAnsi="Courier New" w:cs="Courier New" w:hint="default"/>
      </w:rPr>
    </w:lvl>
    <w:lvl w:ilvl="8" w:tplc="08090005" w:tentative="1">
      <w:start w:val="1"/>
      <w:numFmt w:val="bullet"/>
      <w:lvlText w:val=""/>
      <w:lvlJc w:val="left"/>
      <w:pPr>
        <w:tabs>
          <w:tab w:val="num" w:pos="5969"/>
        </w:tabs>
        <w:ind w:left="5969" w:hanging="360"/>
      </w:pPr>
      <w:rPr>
        <w:rFonts w:ascii="Wingdings" w:hAnsi="Wingdings" w:hint="default"/>
      </w:rPr>
    </w:lvl>
  </w:abstractNum>
  <w:abstractNum w:abstractNumId="18" w15:restartNumberingAfterBreak="0">
    <w:nsid w:val="53825F4D"/>
    <w:multiLevelType w:val="hybridMultilevel"/>
    <w:tmpl w:val="0D6ADA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3EF44ED"/>
    <w:multiLevelType w:val="hybridMultilevel"/>
    <w:tmpl w:val="C5EC66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55A318D"/>
    <w:multiLevelType w:val="hybridMultilevel"/>
    <w:tmpl w:val="C0FE4BF0"/>
    <w:lvl w:ilvl="0" w:tplc="B2EA41FC">
      <w:start w:val="5"/>
      <w:numFmt w:val="bullet"/>
      <w:lvlText w:val="-"/>
      <w:lvlJc w:val="left"/>
      <w:pPr>
        <w:tabs>
          <w:tab w:val="num" w:pos="720"/>
        </w:tabs>
        <w:ind w:left="720" w:hanging="360"/>
      </w:pPr>
      <w:rPr>
        <w:rFonts w:ascii="Times New Roman" w:eastAsia="SimSu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3D6FBE"/>
    <w:multiLevelType w:val="hybridMultilevel"/>
    <w:tmpl w:val="563C972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E715FE9"/>
    <w:multiLevelType w:val="hybridMultilevel"/>
    <w:tmpl w:val="CA607BD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3" w15:restartNumberingAfterBreak="0">
    <w:nsid w:val="62052CC7"/>
    <w:multiLevelType w:val="hybridMultilevel"/>
    <w:tmpl w:val="A52CF8C8"/>
    <w:lvl w:ilvl="0" w:tplc="123CF23C">
      <w:start w:val="2"/>
      <w:numFmt w:val="bullet"/>
      <w:lvlText w:val="-"/>
      <w:lvlJc w:val="left"/>
      <w:pPr>
        <w:ind w:left="1068" w:hanging="360"/>
      </w:pPr>
      <w:rPr>
        <w:rFonts w:ascii="Times New Roman" w:eastAsia="SimSu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4" w15:restartNumberingAfterBreak="0">
    <w:nsid w:val="63C67CC8"/>
    <w:multiLevelType w:val="hybridMultilevel"/>
    <w:tmpl w:val="CE3EAB76"/>
    <w:lvl w:ilvl="0" w:tplc="427049D4">
      <w:start w:val="2"/>
      <w:numFmt w:val="bullet"/>
      <w:lvlText w:val="-"/>
      <w:lvlJc w:val="left"/>
      <w:pPr>
        <w:ind w:left="364" w:hanging="360"/>
      </w:pPr>
      <w:rPr>
        <w:rFonts w:ascii="Times New Roman" w:eastAsia="Calibri" w:hAnsi="Times New Roman" w:cs="Times New Roman" w:hint="default"/>
        <w:color w:val="auto"/>
      </w:rPr>
    </w:lvl>
    <w:lvl w:ilvl="1" w:tplc="04020003">
      <w:start w:val="1"/>
      <w:numFmt w:val="bullet"/>
      <w:lvlText w:val="o"/>
      <w:lvlJc w:val="left"/>
      <w:pPr>
        <w:ind w:left="1084" w:hanging="360"/>
      </w:pPr>
      <w:rPr>
        <w:rFonts w:ascii="Courier New" w:hAnsi="Courier New" w:cs="Courier New" w:hint="default"/>
      </w:rPr>
    </w:lvl>
    <w:lvl w:ilvl="2" w:tplc="04020005">
      <w:start w:val="1"/>
      <w:numFmt w:val="bullet"/>
      <w:lvlText w:val=""/>
      <w:lvlJc w:val="left"/>
      <w:pPr>
        <w:ind w:left="1804" w:hanging="360"/>
      </w:pPr>
      <w:rPr>
        <w:rFonts w:ascii="Wingdings" w:hAnsi="Wingdings" w:hint="default"/>
      </w:rPr>
    </w:lvl>
    <w:lvl w:ilvl="3" w:tplc="04020001">
      <w:start w:val="1"/>
      <w:numFmt w:val="bullet"/>
      <w:lvlText w:val=""/>
      <w:lvlJc w:val="left"/>
      <w:pPr>
        <w:ind w:left="2524" w:hanging="360"/>
      </w:pPr>
      <w:rPr>
        <w:rFonts w:ascii="Symbol" w:hAnsi="Symbol" w:hint="default"/>
      </w:rPr>
    </w:lvl>
    <w:lvl w:ilvl="4" w:tplc="04020003">
      <w:start w:val="1"/>
      <w:numFmt w:val="bullet"/>
      <w:lvlText w:val="o"/>
      <w:lvlJc w:val="left"/>
      <w:pPr>
        <w:ind w:left="3244" w:hanging="360"/>
      </w:pPr>
      <w:rPr>
        <w:rFonts w:ascii="Courier New" w:hAnsi="Courier New" w:cs="Courier New" w:hint="default"/>
      </w:rPr>
    </w:lvl>
    <w:lvl w:ilvl="5" w:tplc="04020005">
      <w:start w:val="1"/>
      <w:numFmt w:val="bullet"/>
      <w:lvlText w:val=""/>
      <w:lvlJc w:val="left"/>
      <w:pPr>
        <w:ind w:left="3964" w:hanging="360"/>
      </w:pPr>
      <w:rPr>
        <w:rFonts w:ascii="Wingdings" w:hAnsi="Wingdings" w:hint="default"/>
      </w:rPr>
    </w:lvl>
    <w:lvl w:ilvl="6" w:tplc="04020001">
      <w:start w:val="1"/>
      <w:numFmt w:val="bullet"/>
      <w:lvlText w:val=""/>
      <w:lvlJc w:val="left"/>
      <w:pPr>
        <w:ind w:left="4684" w:hanging="360"/>
      </w:pPr>
      <w:rPr>
        <w:rFonts w:ascii="Symbol" w:hAnsi="Symbol" w:hint="default"/>
      </w:rPr>
    </w:lvl>
    <w:lvl w:ilvl="7" w:tplc="04020003">
      <w:start w:val="1"/>
      <w:numFmt w:val="bullet"/>
      <w:lvlText w:val="o"/>
      <w:lvlJc w:val="left"/>
      <w:pPr>
        <w:ind w:left="5404" w:hanging="360"/>
      </w:pPr>
      <w:rPr>
        <w:rFonts w:ascii="Courier New" w:hAnsi="Courier New" w:cs="Courier New" w:hint="default"/>
      </w:rPr>
    </w:lvl>
    <w:lvl w:ilvl="8" w:tplc="04020005">
      <w:start w:val="1"/>
      <w:numFmt w:val="bullet"/>
      <w:lvlText w:val=""/>
      <w:lvlJc w:val="left"/>
      <w:pPr>
        <w:ind w:left="6124" w:hanging="360"/>
      </w:pPr>
      <w:rPr>
        <w:rFonts w:ascii="Wingdings" w:hAnsi="Wingdings" w:hint="default"/>
      </w:rPr>
    </w:lvl>
  </w:abstractNum>
  <w:abstractNum w:abstractNumId="25" w15:restartNumberingAfterBreak="0">
    <w:nsid w:val="63F0278F"/>
    <w:multiLevelType w:val="multilevel"/>
    <w:tmpl w:val="B68A6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E74FDD"/>
    <w:multiLevelType w:val="hybridMultilevel"/>
    <w:tmpl w:val="83B8CA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70541A9D"/>
    <w:multiLevelType w:val="hybridMultilevel"/>
    <w:tmpl w:val="209AFCE2"/>
    <w:lvl w:ilvl="0" w:tplc="EEEED0B2">
      <w:start w:val="1"/>
      <w:numFmt w:val="decimal"/>
      <w:lvlText w:val="%1."/>
      <w:lvlJc w:val="left"/>
      <w:pPr>
        <w:tabs>
          <w:tab w:val="num" w:pos="720"/>
        </w:tabs>
        <w:ind w:left="720" w:hanging="36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8" w15:restartNumberingAfterBreak="0">
    <w:nsid w:val="71EF2C18"/>
    <w:multiLevelType w:val="hybridMultilevel"/>
    <w:tmpl w:val="E836E126"/>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9" w15:restartNumberingAfterBreak="0">
    <w:nsid w:val="7451082D"/>
    <w:multiLevelType w:val="hybridMultilevel"/>
    <w:tmpl w:val="607AAAD6"/>
    <w:lvl w:ilvl="0" w:tplc="C57A5D80">
      <w:start w:val="1"/>
      <w:numFmt w:val="upperRoman"/>
      <w:lvlText w:val="%1."/>
      <w:lvlJc w:val="left"/>
      <w:pPr>
        <w:ind w:left="1287" w:hanging="7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0" w15:restartNumberingAfterBreak="0">
    <w:nsid w:val="75CB34E0"/>
    <w:multiLevelType w:val="hybridMultilevel"/>
    <w:tmpl w:val="CECE61EC"/>
    <w:lvl w:ilvl="0" w:tplc="052831B2">
      <w:numFmt w:val="bullet"/>
      <w:lvlText w:val="-"/>
      <w:lvlJc w:val="left"/>
      <w:pPr>
        <w:tabs>
          <w:tab w:val="num" w:pos="435"/>
        </w:tabs>
        <w:ind w:left="435" w:hanging="360"/>
      </w:pPr>
      <w:rPr>
        <w:rFonts w:ascii="Verdana" w:eastAsia="Times New Roman" w:hAnsi="Verdana" w:cs="Times New Roman" w:hint="default"/>
      </w:rPr>
    </w:lvl>
    <w:lvl w:ilvl="1" w:tplc="04020003">
      <w:start w:val="1"/>
      <w:numFmt w:val="bullet"/>
      <w:lvlText w:val="o"/>
      <w:lvlJc w:val="left"/>
      <w:pPr>
        <w:tabs>
          <w:tab w:val="num" w:pos="1155"/>
        </w:tabs>
        <w:ind w:left="1155" w:hanging="360"/>
      </w:pPr>
      <w:rPr>
        <w:rFonts w:ascii="Courier New" w:hAnsi="Courier New" w:cs="Courier New" w:hint="default"/>
      </w:rPr>
    </w:lvl>
    <w:lvl w:ilvl="2" w:tplc="04020005">
      <w:start w:val="1"/>
      <w:numFmt w:val="bullet"/>
      <w:lvlText w:val=""/>
      <w:lvlJc w:val="left"/>
      <w:pPr>
        <w:tabs>
          <w:tab w:val="num" w:pos="1875"/>
        </w:tabs>
        <w:ind w:left="1875" w:hanging="360"/>
      </w:pPr>
      <w:rPr>
        <w:rFonts w:ascii="Wingdings" w:hAnsi="Wingdings" w:hint="default"/>
      </w:rPr>
    </w:lvl>
    <w:lvl w:ilvl="3" w:tplc="04020001">
      <w:start w:val="1"/>
      <w:numFmt w:val="bullet"/>
      <w:lvlText w:val=""/>
      <w:lvlJc w:val="left"/>
      <w:pPr>
        <w:tabs>
          <w:tab w:val="num" w:pos="2595"/>
        </w:tabs>
        <w:ind w:left="2595" w:hanging="360"/>
      </w:pPr>
      <w:rPr>
        <w:rFonts w:ascii="Symbol" w:hAnsi="Symbol" w:hint="default"/>
      </w:rPr>
    </w:lvl>
    <w:lvl w:ilvl="4" w:tplc="04020003">
      <w:start w:val="1"/>
      <w:numFmt w:val="bullet"/>
      <w:lvlText w:val="o"/>
      <w:lvlJc w:val="left"/>
      <w:pPr>
        <w:tabs>
          <w:tab w:val="num" w:pos="3315"/>
        </w:tabs>
        <w:ind w:left="3315" w:hanging="360"/>
      </w:pPr>
      <w:rPr>
        <w:rFonts w:ascii="Courier New" w:hAnsi="Courier New" w:cs="Courier New" w:hint="default"/>
      </w:rPr>
    </w:lvl>
    <w:lvl w:ilvl="5" w:tplc="04020005">
      <w:start w:val="1"/>
      <w:numFmt w:val="bullet"/>
      <w:lvlText w:val=""/>
      <w:lvlJc w:val="left"/>
      <w:pPr>
        <w:tabs>
          <w:tab w:val="num" w:pos="4035"/>
        </w:tabs>
        <w:ind w:left="4035" w:hanging="360"/>
      </w:pPr>
      <w:rPr>
        <w:rFonts w:ascii="Wingdings" w:hAnsi="Wingdings" w:hint="default"/>
      </w:rPr>
    </w:lvl>
    <w:lvl w:ilvl="6" w:tplc="04020001">
      <w:start w:val="1"/>
      <w:numFmt w:val="bullet"/>
      <w:lvlText w:val=""/>
      <w:lvlJc w:val="left"/>
      <w:pPr>
        <w:tabs>
          <w:tab w:val="num" w:pos="4755"/>
        </w:tabs>
        <w:ind w:left="4755" w:hanging="360"/>
      </w:pPr>
      <w:rPr>
        <w:rFonts w:ascii="Symbol" w:hAnsi="Symbol" w:hint="default"/>
      </w:rPr>
    </w:lvl>
    <w:lvl w:ilvl="7" w:tplc="04020003">
      <w:start w:val="1"/>
      <w:numFmt w:val="bullet"/>
      <w:lvlText w:val="o"/>
      <w:lvlJc w:val="left"/>
      <w:pPr>
        <w:tabs>
          <w:tab w:val="num" w:pos="5475"/>
        </w:tabs>
        <w:ind w:left="5475" w:hanging="360"/>
      </w:pPr>
      <w:rPr>
        <w:rFonts w:ascii="Courier New" w:hAnsi="Courier New" w:cs="Courier New" w:hint="default"/>
      </w:rPr>
    </w:lvl>
    <w:lvl w:ilvl="8" w:tplc="04020005">
      <w:start w:val="1"/>
      <w:numFmt w:val="bullet"/>
      <w:lvlText w:val=""/>
      <w:lvlJc w:val="left"/>
      <w:pPr>
        <w:tabs>
          <w:tab w:val="num" w:pos="6195"/>
        </w:tabs>
        <w:ind w:left="6195" w:hanging="360"/>
      </w:pPr>
      <w:rPr>
        <w:rFonts w:ascii="Wingdings" w:hAnsi="Wingdings" w:hint="default"/>
      </w:rPr>
    </w:lvl>
  </w:abstractNum>
  <w:abstractNum w:abstractNumId="31" w15:restartNumberingAfterBreak="0">
    <w:nsid w:val="76BA0C73"/>
    <w:multiLevelType w:val="multilevel"/>
    <w:tmpl w:val="38EE92F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2" w15:restartNumberingAfterBreak="0">
    <w:nsid w:val="798A7ACE"/>
    <w:multiLevelType w:val="hybridMultilevel"/>
    <w:tmpl w:val="42E2276E"/>
    <w:lvl w:ilvl="0" w:tplc="F800D5BA">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3" w15:restartNumberingAfterBreak="0">
    <w:nsid w:val="7E0D16C1"/>
    <w:multiLevelType w:val="hybridMultilevel"/>
    <w:tmpl w:val="4930474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num w:numId="1">
    <w:abstractNumId w:val="1"/>
  </w:num>
  <w:num w:numId="2">
    <w:abstractNumId w:val="9"/>
  </w:num>
  <w:num w:numId="3">
    <w:abstractNumId w:val="32"/>
  </w:num>
  <w:num w:numId="4">
    <w:abstractNumId w:val="20"/>
  </w:num>
  <w:num w:numId="5">
    <w:abstractNumId w:val="13"/>
  </w:num>
  <w:num w:numId="6">
    <w:abstractNumId w:val="15"/>
  </w:num>
  <w:num w:numId="7">
    <w:abstractNumId w:val="23"/>
  </w:num>
  <w:num w:numId="8">
    <w:abstractNumId w:val="21"/>
  </w:num>
  <w:num w:numId="9">
    <w:abstractNumId w:val="28"/>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9"/>
  </w:num>
  <w:num w:numId="17">
    <w:abstractNumId w:val="5"/>
  </w:num>
  <w:num w:numId="18">
    <w:abstractNumId w:val="25"/>
  </w:num>
  <w:num w:numId="19">
    <w:abstractNumId w:val="26"/>
  </w:num>
  <w:num w:numId="20">
    <w:abstractNumId w:val="18"/>
  </w:num>
  <w:num w:numId="21">
    <w:abstractNumId w:val="10"/>
  </w:num>
  <w:num w:numId="22">
    <w:abstractNumId w:val="16"/>
  </w:num>
  <w:num w:numId="23">
    <w:abstractNumId w:val="14"/>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8"/>
  </w:num>
  <w:num w:numId="31">
    <w:abstractNumId w:val="17"/>
  </w:num>
  <w:num w:numId="32">
    <w:abstractNumId w:val="33"/>
  </w:num>
  <w:num w:numId="3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D92"/>
    <w:rsid w:val="00022DB1"/>
    <w:rsid w:val="00051C6A"/>
    <w:rsid w:val="00073924"/>
    <w:rsid w:val="000A71CE"/>
    <w:rsid w:val="001C3B98"/>
    <w:rsid w:val="001F23D8"/>
    <w:rsid w:val="001F70C9"/>
    <w:rsid w:val="00224842"/>
    <w:rsid w:val="002E5FC1"/>
    <w:rsid w:val="003E7D92"/>
    <w:rsid w:val="004C3F6A"/>
    <w:rsid w:val="004D439C"/>
    <w:rsid w:val="005B75DA"/>
    <w:rsid w:val="006812ED"/>
    <w:rsid w:val="007936E3"/>
    <w:rsid w:val="00853BDB"/>
    <w:rsid w:val="00900E99"/>
    <w:rsid w:val="00B21047"/>
    <w:rsid w:val="00CC4C1F"/>
    <w:rsid w:val="00D11650"/>
    <w:rsid w:val="00DD2690"/>
    <w:rsid w:val="00F258D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A427F"/>
  <w15:docId w15:val="{AAD6339A-6413-4C9A-93D0-8F1BC593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D92"/>
    <w:pPr>
      <w:spacing w:line="252" w:lineRule="auto"/>
    </w:pPr>
  </w:style>
  <w:style w:type="paragraph" w:styleId="1">
    <w:name w:val="heading 1"/>
    <w:basedOn w:val="a"/>
    <w:next w:val="a"/>
    <w:link w:val="10"/>
    <w:qFormat/>
    <w:rsid w:val="007936E3"/>
    <w:pPr>
      <w:keepNext/>
      <w:spacing w:after="0" w:line="240" w:lineRule="auto"/>
      <w:outlineLvl w:val="0"/>
    </w:pPr>
    <w:rPr>
      <w:rFonts w:ascii="Times New Roman" w:eastAsia="Times New Roman" w:hAnsi="Times New Roman" w:cs="Times New Roman"/>
      <w:b/>
      <w:sz w:val="24"/>
      <w:szCs w:val="20"/>
    </w:rPr>
  </w:style>
  <w:style w:type="paragraph" w:styleId="2">
    <w:name w:val="heading 2"/>
    <w:basedOn w:val="a"/>
    <w:next w:val="a"/>
    <w:link w:val="20"/>
    <w:semiHidden/>
    <w:unhideWhenUsed/>
    <w:qFormat/>
    <w:rsid w:val="007936E3"/>
    <w:pPr>
      <w:keepNext/>
      <w:spacing w:before="240" w:after="60" w:line="240" w:lineRule="auto"/>
      <w:outlineLvl w:val="1"/>
    </w:pPr>
    <w:rPr>
      <w:rFonts w:ascii="Calibri Light" w:eastAsia="Times New Roman" w:hAnsi="Calibri Light" w:cs="Times New Roman"/>
      <w:b/>
      <w:bCs/>
      <w:i/>
      <w:i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7936E3"/>
    <w:rPr>
      <w:rFonts w:ascii="Times New Roman" w:eastAsia="Times New Roman" w:hAnsi="Times New Roman" w:cs="Times New Roman"/>
      <w:b/>
      <w:sz w:val="24"/>
      <w:szCs w:val="20"/>
    </w:rPr>
  </w:style>
  <w:style w:type="character" w:customStyle="1" w:styleId="20">
    <w:name w:val="Заглавие 2 Знак"/>
    <w:basedOn w:val="a0"/>
    <w:link w:val="2"/>
    <w:semiHidden/>
    <w:rsid w:val="007936E3"/>
    <w:rPr>
      <w:rFonts w:ascii="Calibri Light" w:eastAsia="Times New Roman" w:hAnsi="Calibri Light" w:cs="Times New Roman"/>
      <w:b/>
      <w:bCs/>
      <w:i/>
      <w:iCs/>
      <w:sz w:val="28"/>
      <w:szCs w:val="28"/>
      <w:lang w:eastAsia="zh-CN"/>
    </w:rPr>
  </w:style>
  <w:style w:type="table" w:styleId="a3">
    <w:name w:val="Table Grid"/>
    <w:basedOn w:val="a1"/>
    <w:rsid w:val="007936E3"/>
    <w:pPr>
      <w:spacing w:after="0" w:line="240" w:lineRule="auto"/>
    </w:pPr>
    <w:rPr>
      <w:rFonts w:ascii="Times New Roman" w:eastAsia="SimSu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7936E3"/>
    <w:pPr>
      <w:spacing w:after="0" w:line="240" w:lineRule="auto"/>
    </w:pPr>
    <w:rPr>
      <w:rFonts w:ascii="Tahoma" w:eastAsia="SimSun" w:hAnsi="Tahoma" w:cs="Tahoma"/>
      <w:sz w:val="16"/>
      <w:szCs w:val="16"/>
      <w:lang w:eastAsia="zh-CN"/>
    </w:rPr>
  </w:style>
  <w:style w:type="character" w:customStyle="1" w:styleId="a5">
    <w:name w:val="Изнесен текст Знак"/>
    <w:basedOn w:val="a0"/>
    <w:link w:val="a4"/>
    <w:uiPriority w:val="99"/>
    <w:semiHidden/>
    <w:rsid w:val="007936E3"/>
    <w:rPr>
      <w:rFonts w:ascii="Tahoma" w:eastAsia="SimSun" w:hAnsi="Tahoma" w:cs="Tahoma"/>
      <w:sz w:val="16"/>
      <w:szCs w:val="16"/>
      <w:lang w:eastAsia="zh-CN"/>
    </w:rPr>
  </w:style>
  <w:style w:type="paragraph" w:styleId="a6">
    <w:name w:val="Normal (Web)"/>
    <w:basedOn w:val="a"/>
    <w:uiPriority w:val="99"/>
    <w:unhideWhenUsed/>
    <w:rsid w:val="007936E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7">
    <w:name w:val="Body Text"/>
    <w:basedOn w:val="a"/>
    <w:link w:val="a8"/>
    <w:unhideWhenUsed/>
    <w:rsid w:val="007936E3"/>
    <w:pPr>
      <w:spacing w:after="120" w:line="240" w:lineRule="auto"/>
    </w:pPr>
    <w:rPr>
      <w:rFonts w:ascii="Times New Roman" w:eastAsia="Times New Roman" w:hAnsi="Times New Roman" w:cs="Times New Roman"/>
      <w:sz w:val="24"/>
      <w:szCs w:val="24"/>
      <w:lang w:val="en-US"/>
    </w:rPr>
  </w:style>
  <w:style w:type="character" w:customStyle="1" w:styleId="a8">
    <w:name w:val="Основен текст Знак"/>
    <w:basedOn w:val="a0"/>
    <w:link w:val="a7"/>
    <w:rsid w:val="007936E3"/>
    <w:rPr>
      <w:rFonts w:ascii="Times New Roman" w:eastAsia="Times New Roman" w:hAnsi="Times New Roman" w:cs="Times New Roman"/>
      <w:sz w:val="24"/>
      <w:szCs w:val="24"/>
      <w:lang w:val="en-US"/>
    </w:rPr>
  </w:style>
  <w:style w:type="character" w:customStyle="1" w:styleId="st">
    <w:name w:val="st"/>
    <w:rsid w:val="007936E3"/>
  </w:style>
  <w:style w:type="paragraph" w:styleId="a9">
    <w:name w:val="List Paragraph"/>
    <w:basedOn w:val="a"/>
    <w:uiPriority w:val="34"/>
    <w:qFormat/>
    <w:rsid w:val="007936E3"/>
    <w:pPr>
      <w:spacing w:after="200" w:line="276" w:lineRule="auto"/>
      <w:ind w:left="720"/>
      <w:contextualSpacing/>
    </w:pPr>
    <w:rPr>
      <w:rFonts w:ascii="Calibri" w:eastAsia="Calibri" w:hAnsi="Calibri" w:cs="Times New Roman"/>
    </w:rPr>
  </w:style>
  <w:style w:type="character" w:styleId="aa">
    <w:name w:val="Hyperlink"/>
    <w:uiPriority w:val="99"/>
    <w:unhideWhenUsed/>
    <w:rsid w:val="007936E3"/>
    <w:rPr>
      <w:color w:val="0000FF"/>
      <w:u w:val="single"/>
    </w:rPr>
  </w:style>
  <w:style w:type="character" w:styleId="ab">
    <w:name w:val="Strong"/>
    <w:uiPriority w:val="22"/>
    <w:qFormat/>
    <w:rsid w:val="007936E3"/>
    <w:rPr>
      <w:b/>
      <w:bCs/>
    </w:rPr>
  </w:style>
  <w:style w:type="character" w:customStyle="1" w:styleId="inputvalue">
    <w:name w:val="input_value"/>
    <w:rsid w:val="007936E3"/>
  </w:style>
  <w:style w:type="paragraph" w:customStyle="1" w:styleId="m">
    <w:name w:val="m"/>
    <w:basedOn w:val="a"/>
    <w:uiPriority w:val="99"/>
    <w:rsid w:val="007936E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Style2">
    <w:name w:val="Style2"/>
    <w:basedOn w:val="2"/>
    <w:rsid w:val="007936E3"/>
    <w:pPr>
      <w:keepNext w:val="0"/>
      <w:suppressAutoHyphens/>
      <w:autoSpaceDN w:val="0"/>
      <w:spacing w:before="0" w:after="0"/>
      <w:ind w:firstLine="567"/>
      <w:jc w:val="both"/>
      <w:textAlignment w:val="baseline"/>
    </w:pPr>
    <w:rPr>
      <w:rFonts w:ascii="Times New Roman" w:hAnsi="Times New Roman"/>
      <w:b w:val="0"/>
      <w:i w:val="0"/>
      <w:color w:val="000000"/>
      <w:kern w:val="3"/>
      <w:sz w:val="24"/>
    </w:rPr>
  </w:style>
  <w:style w:type="paragraph" w:customStyle="1" w:styleId="11">
    <w:name w:val="Заглавие1"/>
    <w:basedOn w:val="a"/>
    <w:rsid w:val="007936E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oc-ti2">
    <w:name w:val="doc-ti2"/>
    <w:basedOn w:val="a"/>
    <w:rsid w:val="007936E3"/>
    <w:pPr>
      <w:spacing w:before="240" w:after="120" w:line="312" w:lineRule="atLeast"/>
      <w:jc w:val="center"/>
    </w:pPr>
    <w:rPr>
      <w:rFonts w:ascii="Times New Roman" w:eastAsia="Times New Roman" w:hAnsi="Times New Roman" w:cs="Times New Roman"/>
      <w:b/>
      <w:bCs/>
      <w:sz w:val="24"/>
      <w:szCs w:val="24"/>
      <w:lang w:eastAsia="bg-BG"/>
    </w:rPr>
  </w:style>
  <w:style w:type="numbering" w:customStyle="1" w:styleId="NoList1">
    <w:name w:val="No List1"/>
    <w:next w:val="a2"/>
    <w:uiPriority w:val="99"/>
    <w:semiHidden/>
    <w:unhideWhenUsed/>
    <w:rsid w:val="007936E3"/>
  </w:style>
  <w:style w:type="paragraph" w:styleId="ac">
    <w:name w:val="footnote text"/>
    <w:basedOn w:val="a"/>
    <w:link w:val="ad"/>
    <w:uiPriority w:val="99"/>
    <w:unhideWhenUsed/>
    <w:rsid w:val="007936E3"/>
    <w:pPr>
      <w:spacing w:after="0" w:line="240" w:lineRule="auto"/>
    </w:pPr>
    <w:rPr>
      <w:rFonts w:ascii="Calibri" w:eastAsia="Calibri" w:hAnsi="Calibri" w:cs="Times New Roman"/>
      <w:sz w:val="20"/>
      <w:szCs w:val="20"/>
    </w:rPr>
  </w:style>
  <w:style w:type="character" w:customStyle="1" w:styleId="ad">
    <w:name w:val="Текст под линия Знак"/>
    <w:basedOn w:val="a0"/>
    <w:link w:val="ac"/>
    <w:uiPriority w:val="99"/>
    <w:rsid w:val="007936E3"/>
    <w:rPr>
      <w:rFonts w:ascii="Calibri" w:eastAsia="Calibri" w:hAnsi="Calibri" w:cs="Times New Roman"/>
      <w:sz w:val="20"/>
      <w:szCs w:val="20"/>
    </w:rPr>
  </w:style>
  <w:style w:type="character" w:styleId="ae">
    <w:name w:val="footnote reference"/>
    <w:uiPriority w:val="99"/>
    <w:unhideWhenUsed/>
    <w:rsid w:val="007936E3"/>
    <w:rPr>
      <w:vertAlign w:val="superscript"/>
    </w:rPr>
  </w:style>
  <w:style w:type="paragraph" w:styleId="af">
    <w:name w:val="header"/>
    <w:basedOn w:val="a"/>
    <w:link w:val="af0"/>
    <w:uiPriority w:val="99"/>
    <w:unhideWhenUsed/>
    <w:rsid w:val="007936E3"/>
    <w:pPr>
      <w:tabs>
        <w:tab w:val="center" w:pos="4536"/>
        <w:tab w:val="right" w:pos="9072"/>
      </w:tabs>
      <w:spacing w:after="0" w:line="240" w:lineRule="auto"/>
    </w:pPr>
    <w:rPr>
      <w:rFonts w:ascii="Calibri" w:eastAsia="Calibri" w:hAnsi="Calibri" w:cs="Times New Roman"/>
    </w:rPr>
  </w:style>
  <w:style w:type="character" w:customStyle="1" w:styleId="af0">
    <w:name w:val="Горен колонтитул Знак"/>
    <w:basedOn w:val="a0"/>
    <w:link w:val="af"/>
    <w:uiPriority w:val="99"/>
    <w:rsid w:val="007936E3"/>
    <w:rPr>
      <w:rFonts w:ascii="Calibri" w:eastAsia="Calibri" w:hAnsi="Calibri" w:cs="Times New Roman"/>
    </w:rPr>
  </w:style>
  <w:style w:type="paragraph" w:styleId="af1">
    <w:name w:val="footer"/>
    <w:basedOn w:val="a"/>
    <w:link w:val="af2"/>
    <w:uiPriority w:val="99"/>
    <w:unhideWhenUsed/>
    <w:rsid w:val="007936E3"/>
    <w:pPr>
      <w:tabs>
        <w:tab w:val="center" w:pos="4536"/>
        <w:tab w:val="right" w:pos="9072"/>
      </w:tabs>
      <w:spacing w:after="0" w:line="240" w:lineRule="auto"/>
    </w:pPr>
    <w:rPr>
      <w:rFonts w:ascii="Calibri" w:eastAsia="Calibri" w:hAnsi="Calibri" w:cs="Times New Roman"/>
    </w:rPr>
  </w:style>
  <w:style w:type="character" w:customStyle="1" w:styleId="af2">
    <w:name w:val="Долен колонтитул Знак"/>
    <w:basedOn w:val="a0"/>
    <w:link w:val="af1"/>
    <w:uiPriority w:val="99"/>
    <w:rsid w:val="007936E3"/>
    <w:rPr>
      <w:rFonts w:ascii="Calibri" w:eastAsia="Calibri" w:hAnsi="Calibri" w:cs="Times New Roman"/>
    </w:rPr>
  </w:style>
  <w:style w:type="character" w:styleId="af3">
    <w:name w:val="annotation reference"/>
    <w:uiPriority w:val="99"/>
    <w:unhideWhenUsed/>
    <w:rsid w:val="007936E3"/>
    <w:rPr>
      <w:sz w:val="16"/>
      <w:szCs w:val="16"/>
    </w:rPr>
  </w:style>
  <w:style w:type="paragraph" w:styleId="af4">
    <w:name w:val="annotation text"/>
    <w:basedOn w:val="a"/>
    <w:link w:val="af5"/>
    <w:uiPriority w:val="99"/>
    <w:unhideWhenUsed/>
    <w:rsid w:val="007936E3"/>
    <w:pPr>
      <w:spacing w:line="240" w:lineRule="auto"/>
    </w:pPr>
    <w:rPr>
      <w:rFonts w:ascii="Calibri" w:eastAsia="Calibri" w:hAnsi="Calibri" w:cs="Times New Roman"/>
      <w:sz w:val="20"/>
      <w:szCs w:val="20"/>
    </w:rPr>
  </w:style>
  <w:style w:type="character" w:customStyle="1" w:styleId="af5">
    <w:name w:val="Текст на коментар Знак"/>
    <w:basedOn w:val="a0"/>
    <w:link w:val="af4"/>
    <w:uiPriority w:val="99"/>
    <w:rsid w:val="007936E3"/>
    <w:rPr>
      <w:rFonts w:ascii="Calibri" w:eastAsia="Calibri" w:hAnsi="Calibri" w:cs="Times New Roman"/>
      <w:sz w:val="20"/>
      <w:szCs w:val="20"/>
    </w:rPr>
  </w:style>
  <w:style w:type="paragraph" w:styleId="af6">
    <w:name w:val="annotation subject"/>
    <w:basedOn w:val="af4"/>
    <w:next w:val="af4"/>
    <w:link w:val="af7"/>
    <w:uiPriority w:val="99"/>
    <w:unhideWhenUsed/>
    <w:rsid w:val="007936E3"/>
    <w:rPr>
      <w:b/>
      <w:bCs/>
    </w:rPr>
  </w:style>
  <w:style w:type="character" w:customStyle="1" w:styleId="af7">
    <w:name w:val="Предмет на коментар Знак"/>
    <w:basedOn w:val="af5"/>
    <w:link w:val="af6"/>
    <w:uiPriority w:val="99"/>
    <w:rsid w:val="007936E3"/>
    <w:rPr>
      <w:rFonts w:ascii="Calibri" w:eastAsia="Calibri" w:hAnsi="Calibri" w:cs="Times New Roman"/>
      <w:b/>
      <w:bCs/>
      <w:sz w:val="20"/>
      <w:szCs w:val="20"/>
    </w:rPr>
  </w:style>
  <w:style w:type="paragraph" w:customStyle="1" w:styleId="ListParagraph1">
    <w:name w:val="List Paragraph1"/>
    <w:basedOn w:val="a"/>
    <w:uiPriority w:val="34"/>
    <w:qFormat/>
    <w:rsid w:val="007936E3"/>
    <w:pPr>
      <w:spacing w:after="200" w:line="276" w:lineRule="auto"/>
      <w:ind w:left="720"/>
      <w:contextualSpacing/>
    </w:pPr>
    <w:rPr>
      <w:rFonts w:ascii="Calibri" w:eastAsia="Calibri" w:hAnsi="Calibri" w:cs="Vrin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3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eaid.minfin.bg/document/27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1765&amp;ToPar=Art5_Al2_Pt1&amp;Type=201/" TargetMode="External"/><Relationship Id="rId5" Type="http://schemas.openxmlformats.org/officeDocument/2006/relationships/webSettings" Target="webSettings.xml"/><Relationship Id="rId10" Type="http://schemas.openxmlformats.org/officeDocument/2006/relationships/hyperlink" Target="http://www.minimis.minfin.bg" TargetMode="External"/><Relationship Id="rId4" Type="http://schemas.openxmlformats.org/officeDocument/2006/relationships/settings" Target="settings.xml"/><Relationship Id="rId9" Type="http://schemas.openxmlformats.org/officeDocument/2006/relationships/hyperlink" Target="http://stateaid.minfin.bg/bg/page/7" TargetMode="External"/><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B8C7F-9ADE-4093-A0CA-C4C555B92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10144</Words>
  <Characters>57824</Characters>
  <Application>Microsoft Office Word</Application>
  <DocSecurity>0</DocSecurity>
  <Lines>481</Lines>
  <Paragraphs>135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Petq Hristova</dc:creator>
  <cp:lastModifiedBy>p.hristova</cp:lastModifiedBy>
  <cp:revision>3</cp:revision>
  <cp:lastPrinted>2025-11-03T12:55:00Z</cp:lastPrinted>
  <dcterms:created xsi:type="dcterms:W3CDTF">2025-11-03T12:56:00Z</dcterms:created>
  <dcterms:modified xsi:type="dcterms:W3CDTF">2025-11-03T12:56:00Z</dcterms:modified>
</cp:coreProperties>
</file>