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78" w:rsidRDefault="00111278" w:rsidP="00111278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6</w:t>
      </w:r>
      <w:r>
        <w:t>/</w:t>
      </w:r>
      <w:r>
        <w:rPr>
          <w:lang w:val="bg-BG"/>
        </w:rPr>
        <w:t>21</w:t>
      </w:r>
      <w:r>
        <w:t>.0</w:t>
      </w:r>
      <w:r>
        <w:rPr>
          <w:lang w:val="bg-BG"/>
        </w:rPr>
        <w:t>5</w:t>
      </w:r>
      <w:r>
        <w:t xml:space="preserve">.2024 Г. НА ПК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>Екология</w:t>
      </w:r>
    </w:p>
    <w:p w:rsidR="00111278" w:rsidRPr="00F65847" w:rsidRDefault="00111278" w:rsidP="0011127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>. № 212 Приемане на Наредба за изменение на Наредба № 17 за символиката на Община Русе</w:t>
      </w:r>
      <w:r w:rsidR="00C139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3991" w:rsidRPr="00C13991">
        <w:rPr>
          <w:rFonts w:ascii="Times New Roman" w:hAnsi="Times New Roman" w:cs="Times New Roman"/>
          <w:b/>
          <w:sz w:val="24"/>
          <w:szCs w:val="24"/>
          <w:lang w:val="bg-BG"/>
        </w:rPr>
        <w:t>– Приема – 9/0/0.</w:t>
      </w:r>
    </w:p>
    <w:p w:rsidR="00111278" w:rsidRPr="00C13991" w:rsidRDefault="00111278" w:rsidP="0011127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>. № 213 Наредба за изменение и допълнение на Наредба №16 за определянето и администрирането на местните такси, цени на услуги и права на територията на Община Русе</w:t>
      </w:r>
      <w:r w:rsidR="00C139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3991" w:rsidRPr="00C139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="00C13991">
        <w:rPr>
          <w:rFonts w:ascii="Times New Roman" w:hAnsi="Times New Roman" w:cs="Times New Roman"/>
          <w:b/>
          <w:sz w:val="24"/>
          <w:szCs w:val="24"/>
          <w:lang w:val="bg-BG"/>
        </w:rPr>
        <w:t>Не п</w:t>
      </w:r>
      <w:r w:rsidR="00C13991" w:rsidRPr="00C139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риема – </w:t>
      </w:r>
      <w:r w:rsidR="00C13991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C13991" w:rsidRPr="00C13991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C13991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C13991" w:rsidRPr="00C13991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C1399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C13991" w:rsidRPr="00C1399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C13991" w:rsidRDefault="00C13991" w:rsidP="00C1399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3BF4">
        <w:rPr>
          <w:rFonts w:ascii="Times New Roman" w:hAnsi="Times New Roman" w:cs="Times New Roman"/>
          <w:b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- защо срокът за предложения и становища е 14 дни, какво е изключителното на предложението? Започването на сезона не е</w:t>
      </w:r>
      <w:r w:rsidR="00363BF4">
        <w:rPr>
          <w:rFonts w:ascii="Times New Roman" w:hAnsi="Times New Roman" w:cs="Times New Roman"/>
          <w:sz w:val="24"/>
          <w:szCs w:val="24"/>
          <w:lang w:val="bg-BG"/>
        </w:rPr>
        <w:t xml:space="preserve"> неочаквано събитие.</w:t>
      </w:r>
    </w:p>
    <w:p w:rsidR="00363BF4" w:rsidRPr="00F65847" w:rsidRDefault="00363BF4" w:rsidP="00C1399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3BF4">
        <w:rPr>
          <w:rFonts w:ascii="Times New Roman" w:hAnsi="Times New Roman" w:cs="Times New Roman"/>
          <w:b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това предложение не беше ли внасяно от общински съветник?</w:t>
      </w:r>
    </w:p>
    <w:p w:rsidR="00111278" w:rsidRPr="00F65847" w:rsidRDefault="00111278" w:rsidP="0011127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>. № 214 Наредба за изменение и допълнение на Наредба №18 за обществения ред при ползване на превозни средства на територията на Община Русе</w:t>
      </w:r>
      <w:r w:rsidR="00363B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3BF4" w:rsidRPr="00C139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363BF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363BF4" w:rsidRPr="00C13991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363BF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63BF4" w:rsidRPr="00C13991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363BF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63BF4" w:rsidRPr="00C1399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111278" w:rsidRPr="00FF1EA8" w:rsidRDefault="00111278" w:rsidP="0011127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>. № 215 Приемане на наредба за изменение и допълнение на наредба   № 14 за реда и условията за превоз на пътници и багаж с обществения транспорт на територията на община Русе</w:t>
      </w:r>
      <w:r w:rsidR="00363B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3BF4" w:rsidRPr="00FF1EA8">
        <w:rPr>
          <w:rFonts w:ascii="Times New Roman" w:hAnsi="Times New Roman" w:cs="Times New Roman"/>
          <w:b/>
          <w:sz w:val="24"/>
          <w:szCs w:val="24"/>
          <w:lang w:val="bg-BG"/>
        </w:rPr>
        <w:t>– Не приема – 2/0/7.</w:t>
      </w:r>
    </w:p>
    <w:p w:rsidR="00AA29EA" w:rsidRPr="00AA29EA" w:rsidRDefault="00AA29EA" w:rsidP="00AA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t>М. Димитров</w:t>
      </w:r>
      <w:r w:rsidRPr="00AA29EA">
        <w:rPr>
          <w:rFonts w:ascii="Times New Roman" w:hAnsi="Times New Roman" w:cs="Times New Roman"/>
          <w:sz w:val="24"/>
          <w:szCs w:val="24"/>
          <w:lang w:val="bg-BG"/>
        </w:rPr>
        <w:t xml:space="preserve"> – пенсионерите са 23 000 с такъв доход. Повече от 50% няма да си купят карта. Около 1200000 лв. ще са необходими на година.</w:t>
      </w:r>
    </w:p>
    <w:p w:rsidR="00363BF4" w:rsidRDefault="00363BF4" w:rsidP="00363BF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3BF4">
        <w:rPr>
          <w:rFonts w:ascii="Times New Roman" w:hAnsi="Times New Roman" w:cs="Times New Roman"/>
          <w:b/>
          <w:sz w:val="24"/>
          <w:szCs w:val="24"/>
          <w:lang w:val="bg-BG"/>
        </w:rPr>
        <w:t>Б. Иванова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наредбата ще се отнася ли за пенсионери, които работят или получават рента?</w:t>
      </w:r>
    </w:p>
    <w:p w:rsidR="00363BF4" w:rsidRDefault="00363BF4" w:rsidP="00363BF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3BF4">
        <w:rPr>
          <w:rFonts w:ascii="Times New Roman" w:hAnsi="Times New Roman" w:cs="Times New Roman"/>
          <w:b/>
          <w:sz w:val="24"/>
          <w:szCs w:val="24"/>
          <w:lang w:val="bg-BG"/>
        </w:rPr>
        <w:t>К. Иванов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как ще се проверява дали даден пенсионер има други доходи или рента?</w:t>
      </w:r>
    </w:p>
    <w:p w:rsidR="00363BF4" w:rsidRDefault="00363BF4" w:rsidP="00363BF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3BF4">
        <w:rPr>
          <w:rFonts w:ascii="Times New Roman" w:hAnsi="Times New Roman" w:cs="Times New Roman"/>
          <w:b/>
          <w:sz w:val="24"/>
          <w:szCs w:val="24"/>
          <w:lang w:val="bg-BG"/>
        </w:rPr>
        <w:t>Д. Недев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предложението противоречи на Решение № 153/2024 г.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Русе.</w:t>
      </w:r>
    </w:p>
    <w:p w:rsidR="00BE2C76" w:rsidRPr="00BE2C76" w:rsidRDefault="00BE2C76" w:rsidP="00363BF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t>Е. Тодорова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какви финансови средства ще са необходими? Липсва анализ, а пише, че е спазено правото на Европейския съюз. От къде ще дойдат средствата?</w:t>
      </w:r>
    </w:p>
    <w:p w:rsidR="00111278" w:rsidRPr="00BE2C76" w:rsidRDefault="00111278" w:rsidP="0011127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 xml:space="preserve">. № 222 Дарение от страна на Община Русе на движими вещи – частна общинска собственост – </w:t>
      </w: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компостери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>, в полза на физически лица, на заявилите кметове на малките населени места  и на директорите на домовете за социални услуги в община Русе</w:t>
      </w:r>
      <w:r w:rsidR="00BE2C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2C76" w:rsidRPr="00C13991">
        <w:rPr>
          <w:rFonts w:ascii="Times New Roman" w:hAnsi="Times New Roman" w:cs="Times New Roman"/>
          <w:b/>
          <w:sz w:val="24"/>
          <w:szCs w:val="24"/>
          <w:lang w:val="bg-BG"/>
        </w:rPr>
        <w:t>– Приема – 9/0/0.</w:t>
      </w:r>
    </w:p>
    <w:p w:rsidR="00BE2C76" w:rsidRDefault="00BE2C76" w:rsidP="00BE2C7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1EA8">
        <w:rPr>
          <w:rFonts w:ascii="Times New Roman" w:hAnsi="Times New Roman" w:cs="Times New Roman"/>
          <w:b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ще има ли информационна кампания? Ще се използва ли изходният ресурс?</w:t>
      </w:r>
    </w:p>
    <w:p w:rsidR="00BE2C76" w:rsidRPr="00F65847" w:rsidRDefault="00BE2C76" w:rsidP="00BE2C7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1EA8">
        <w:rPr>
          <w:rFonts w:ascii="Times New Roman" w:hAnsi="Times New Roman" w:cs="Times New Roman"/>
          <w:b/>
          <w:sz w:val="24"/>
          <w:szCs w:val="24"/>
          <w:lang w:val="bg-BG"/>
        </w:rPr>
        <w:t>Б. Иванова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компостерите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лично ползване къде ще се поставят?</w:t>
      </w:r>
    </w:p>
    <w:p w:rsidR="00111278" w:rsidRPr="00F65847" w:rsidRDefault="00111278" w:rsidP="0011127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>. № 228 Приемане на Годишните финансови отчети и Годишните доклади за дейността през 2023 г. на общинските еднолични търговски дружества, определяне на дивидент и избор на регистрирани одитори</w:t>
      </w:r>
      <w:r w:rsidR="00BE2C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2C76" w:rsidRPr="00C13991">
        <w:rPr>
          <w:rFonts w:ascii="Times New Roman" w:hAnsi="Times New Roman" w:cs="Times New Roman"/>
          <w:b/>
          <w:sz w:val="24"/>
          <w:szCs w:val="24"/>
          <w:lang w:val="bg-BG"/>
        </w:rPr>
        <w:t>– Приема – 9/0/0.</w:t>
      </w:r>
    </w:p>
    <w:p w:rsidR="00111278" w:rsidRPr="00F65847" w:rsidRDefault="00111278" w:rsidP="0011127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>. № 257 Информация за изменения на бюджета на Община Русе към 31.03.2024 г.</w:t>
      </w:r>
      <w:r w:rsidR="00BE2C76">
        <w:rPr>
          <w:rFonts w:ascii="Times New Roman" w:hAnsi="Times New Roman" w:cs="Times New Roman"/>
          <w:sz w:val="24"/>
          <w:szCs w:val="24"/>
          <w:lang w:val="bg-BG"/>
        </w:rPr>
        <w:t xml:space="preserve"> – приема за информация.</w:t>
      </w:r>
    </w:p>
    <w:p w:rsidR="00111278" w:rsidRDefault="00111278" w:rsidP="0011127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65847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F65847">
        <w:rPr>
          <w:rFonts w:ascii="Times New Roman" w:hAnsi="Times New Roman" w:cs="Times New Roman"/>
          <w:sz w:val="24"/>
          <w:szCs w:val="24"/>
          <w:lang w:val="bg-BG"/>
        </w:rPr>
        <w:t>. № 258 Корекция на бюджета на Община Русе  за 2024 г.</w:t>
      </w:r>
      <w:r w:rsidR="00BE2C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2C76" w:rsidRPr="00C13991">
        <w:rPr>
          <w:rFonts w:ascii="Times New Roman" w:hAnsi="Times New Roman" w:cs="Times New Roman"/>
          <w:b/>
          <w:sz w:val="24"/>
          <w:szCs w:val="24"/>
          <w:lang w:val="bg-BG"/>
        </w:rPr>
        <w:t>– Приема – 9/0/0.</w:t>
      </w:r>
    </w:p>
    <w:p w:rsidR="00111278" w:rsidRPr="00111278" w:rsidRDefault="00111278" w:rsidP="00111278">
      <w:pPr>
        <w:rPr>
          <w:lang w:val="bg-BG"/>
        </w:rPr>
      </w:pPr>
    </w:p>
    <w:p w:rsidR="004864C1" w:rsidRDefault="004864C1"/>
    <w:p w:rsidR="00111278" w:rsidRDefault="00111278" w:rsidP="00111278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6</w:t>
      </w:r>
      <w:r>
        <w:t>/</w:t>
      </w:r>
      <w:r>
        <w:rPr>
          <w:lang w:val="bg-BG"/>
        </w:rPr>
        <w:t>21</w:t>
      </w:r>
      <w:r>
        <w:t>.0</w:t>
      </w:r>
      <w:r>
        <w:rPr>
          <w:lang w:val="bg-BG"/>
        </w:rPr>
        <w:t>5</w:t>
      </w:r>
      <w:r>
        <w:t xml:space="preserve">.2024 Г. НА ПК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>ТУС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212 Приемане на Наредба за изменение на Наредба № 17 за символиката на Община Русе</w:t>
      </w:r>
      <w:r w:rsidR="00AA29EA">
        <w:rPr>
          <w:rFonts w:ascii="Times New Roman" w:hAnsi="Times New Roman" w:cs="Times New Roman"/>
          <w:sz w:val="24"/>
          <w:szCs w:val="24"/>
        </w:rPr>
        <w:t xml:space="preserve"> </w:t>
      </w:r>
      <w:r w:rsidR="00AA29EA" w:rsidRPr="00AA29E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A29EA" w:rsidRPr="00AA29EA">
        <w:rPr>
          <w:rFonts w:ascii="Times New Roman" w:hAnsi="Times New Roman" w:cs="Times New Roman"/>
          <w:b/>
          <w:sz w:val="24"/>
          <w:szCs w:val="24"/>
          <w:lang w:val="bg-BG"/>
        </w:rPr>
        <w:t>Приема – 11/0/0.</w:t>
      </w:r>
    </w:p>
    <w:p w:rsidR="00111278" w:rsidRPr="00AA29EA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213 Наредба за изменение и допълнение на Наредба №16 за определянето и администрирането на местните такси, цени на услуги и права на територията на Община Русе</w:t>
      </w:r>
      <w:r w:rsidR="00AA29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9EA" w:rsidRPr="00AA29E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A29EA" w:rsidRPr="00AA29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 – </w:t>
      </w:r>
      <w:r w:rsidR="00AA29EA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AA29EA" w:rsidRPr="00AA29EA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AA29E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A29EA" w:rsidRPr="00AA29EA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AA29EA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A29EA" w:rsidRPr="00AA29E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A29EA" w:rsidRDefault="00AA29EA" w:rsidP="00AA29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Ел. Досева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цените да се запишат „на корт“.</w:t>
      </w:r>
    </w:p>
    <w:p w:rsidR="00AA29EA" w:rsidRPr="00111278" w:rsidRDefault="00AA29EA" w:rsidP="00AA29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предложението да остане за следващата сесия и да стои на сайта 30 дни, а не само 14 дни. </w:t>
      </w:r>
    </w:p>
    <w:p w:rsidR="00111278" w:rsidRPr="00AA29EA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214 Наредба за изменение и допълнение на Наредба №18 за обществения ред при ползване на превозни средства на територията на Община Русе</w:t>
      </w:r>
      <w:r w:rsidR="00AA29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9EA" w:rsidRPr="00AA29E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A29EA" w:rsidRPr="00AA29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 – </w:t>
      </w:r>
      <w:r w:rsidR="00AA29E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AA29EA" w:rsidRPr="00AA29EA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AA29E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AA29EA" w:rsidRPr="00AA29E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A29EA" w:rsidRDefault="00AA29EA" w:rsidP="00AA29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t>Р. Стефанова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законът казва по кои въпроси може да се налага ограничения. Ако приемем това решение ще е в нарушение на закона.</w:t>
      </w:r>
    </w:p>
    <w:p w:rsidR="00AA29EA" w:rsidRDefault="00AA29EA" w:rsidP="00AA29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t>Д. Недков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каква е глобата за нарушение? Ще се развали ли договорът със зелените тротинетки?</w:t>
      </w:r>
    </w:p>
    <w:p w:rsidR="00AA29EA" w:rsidRPr="00111278" w:rsidRDefault="00AA29EA" w:rsidP="00AA29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t>Д. Иванова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трябва да има сериозни санкции.</w:t>
      </w:r>
    </w:p>
    <w:p w:rsid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215 Приемане на наредба за изменение и допълнение на наредба   № 14 за реда и условията за превоз на пътници и багаж с обществения транспорт на територията на община Русе</w:t>
      </w:r>
      <w:r w:rsidR="00AA29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9EA" w:rsidRPr="00260021">
        <w:rPr>
          <w:rFonts w:ascii="Times New Roman" w:hAnsi="Times New Roman" w:cs="Times New Roman"/>
          <w:b/>
          <w:sz w:val="24"/>
          <w:szCs w:val="24"/>
          <w:lang w:val="bg-BG"/>
        </w:rPr>
        <w:t>– Не приема – 1/1/9.</w:t>
      </w:r>
    </w:p>
    <w:p w:rsidR="00AA29EA" w:rsidRDefault="00AA29EA" w:rsidP="00AA29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пенсионерите са 23 000 с такъв доход. Повече от 50% няма да си купят карта. Около 1200000 лв. ще са необходими на година. Колко карти по 10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са продадени?</w:t>
      </w:r>
    </w:p>
    <w:p w:rsidR="00AA29EA" w:rsidRPr="00111278" w:rsidRDefault="00AA29EA" w:rsidP="00AA29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9EA">
        <w:rPr>
          <w:rFonts w:ascii="Times New Roman" w:hAnsi="Times New Roman" w:cs="Times New Roman"/>
          <w:b/>
          <w:sz w:val="24"/>
          <w:szCs w:val="24"/>
          <w:lang w:val="bg-BG"/>
        </w:rPr>
        <w:t>Д. Недков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един работник, който получава минимална работна заплата и му се удържат данъци няма да има облекчение, а пенсионер с 933 лв. доход ще има облекчения.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228 Приемане на Годишните финансови отчети и Годишните доклади за дейността през 2023 г. на общинските еднолични търговски дружества, определяне на дивидент и избор на регистрирани одитори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230 Прекратяване на съсобственост чрез продажба частта на Община Русе, представляваща 940/1913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кв.м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ид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части от поземлен имот №800.307 в кв. 120 по Кадастралния план на с. Тетово, Община Русе, с адрес с. Тетово, ул. „Черни връх“ №5 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231 Прекратяване на съсобственост чрез продажба частта на Община Русе от УПИ VIII, в квартал 15, намиращ се в с. Ястребово, Община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E77BF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232 Прекратяване на съсобственост чрез продажба частта на Община Русе от УПИ IХ, в квартал 15, намиращ се в с. Ястребово, Община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E77BF" w:rsidRPr="00111278" w:rsidRDefault="001E77BF" w:rsidP="001E77B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77BF">
        <w:rPr>
          <w:rFonts w:ascii="Times New Roman" w:hAnsi="Times New Roman" w:cs="Times New Roman"/>
          <w:b/>
          <w:sz w:val="24"/>
          <w:szCs w:val="24"/>
          <w:lang w:val="bg-BG"/>
        </w:rPr>
        <w:t>К. Тончев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какво желае да прави собственикът?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233 Прехвърляне на общински недвижим имот, представляващ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придаваем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терен от 13 кв. м., по улична регулация от ПИ с идентификатор 63427.9.1148, срещу отнемане от частния ПИ 63427.9.972. на терен от 12 кв. м. за образуване на ново УПИ I - 972, кв. 18, „Долапите“, гр. Русе, Община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E77BF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234 Извършване на дарение в полза на Българската Държава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1E77B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1E77B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1E77BF" w:rsidRPr="00111278" w:rsidRDefault="001E77BF" w:rsidP="001E77B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77BF">
        <w:rPr>
          <w:rFonts w:ascii="Times New Roman" w:hAnsi="Times New Roman" w:cs="Times New Roman"/>
          <w:b/>
          <w:sz w:val="24"/>
          <w:szCs w:val="24"/>
          <w:lang w:val="bg-BG"/>
        </w:rPr>
        <w:t>Р. Стефанова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общината да продължи като страна и след приключването на делото тогава да дарява.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235 Изменение на Решение № 1416, прието с Протокол № 50/13.07.2023 год. на Общински съвет –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1E77B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236 Откриване  процедура за провеждане на публичен търг с явно наддаване за продажба на общински недвижим имот, находящ се в с. Бъзън, Община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237 Съгласие за продажба на общински недвижим имот, представляващ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придаваем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терен по улична регулация, с площ от 16,00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кв.м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от ПИ 63427.9.1158 - ул. „Поп Харитон“, </w:t>
      </w:r>
      <w:r w:rsidRPr="00111278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които да се придадат към ПИ с идентификатор 63427.9.338 по КККР на град Русе, за образуване на УПИ VIII – 338, кв. 32, по плана на кв. „Долапите“, град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238 Откриване на процедура за продажба на общински поземлен имот с идентификатор 63427.7.177 - частна общинска собственост, с адрес:  Община Русе, гр. Русе, ул. „Околчица“ №3, по реда на чл. 35, ал. 3 от ЗОС 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240 Откриване на процедура за провеждане на публичен търг с явно наддаване за продажба на самостоятелни обекти в сграда, представляващи гаражи, с адрес гр. Русе, кв. „Родина 3“, ул. „Ибър“ №26, блок №7   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1E77B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1E77B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1E77B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241 Откриване на процедура за провеждане на публичен търг с явно наддаване за продажба на недвижим имот - частна общинска собственост, представляващ УПИ Х, кв.15, намиращ се в с. Ястребово, Община Русе, Област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242 Откриване на процедура за провеждане на публичен търг с явно наддаване за продажба на недвижими имоти - частна общинска собственост, намиращи се в с. Ястребово, Община Русе 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243 Продажба на общински недвижим имот, представляващ застроен поземлен имот с идентификатор 63427.7.603, с адрес гр. Русе,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кв“Изток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“, бул. „Липник“ №108, по реда на чл. 35, ал. 3 от ЗОС 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244 Стартиране на процедура за продажба на терен – общинска собственост, представляващ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придаваема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част по улична регулация, с площ от 9,00 кв. м., от ПИ с идентификатор 63427.9.1170, който да се приобщи към поземлен имот с идентификатор 63427.9.448, в кв. 28,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кв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.“Долапите“, ул. “Божурище“ №5, съгласно Кадастралната карта и кадастралните регистри на град Русе, Община Русе, за образуване на УПИ XI – 448, в кв. 28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246 Одобряване на задание, разрешаване  изработването на  подробен устройствен план /ПУП/  –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външно ел. захранване до  ПИ 63427.153.2004 и ПИ 63427.153.2005 в м. „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Караач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247 Одобряване на задание, разрешаване  изработването на  подробен устройствен план /ПУП/  –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външно ел. захранване до  ПИ 63427.153.2230 в м. „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Караач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248 Одобряване на задание, разрешаване  изработването на  подробен устройствен план /ПУП/  –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външно ел. захранване до  ПИ 63427.153.2092, ПИ 63427.153.2093 и ПИ 63427.153.2130 в м. „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Караач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249 Одобряване на задание, разрешаване  изработването на  подробен устройствен план /ПУП/  –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външно ел. захранване на павилион в  ПИ 63427.150.376  в м. „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Караманлийка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250 Одобряване на задание, разрешаване  изработването на  подробен устройствен план /ПУП/  –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</w:t>
      </w:r>
      <w:r w:rsidRPr="00111278">
        <w:rPr>
          <w:rFonts w:ascii="Times New Roman" w:hAnsi="Times New Roman" w:cs="Times New Roman"/>
          <w:sz w:val="24"/>
          <w:szCs w:val="24"/>
          <w:lang w:val="bg-BG"/>
        </w:rPr>
        <w:lastRenderedPageBreak/>
        <w:t>територия – уличен водопровод, водопроводно отклонение и ел. захранване до  ПИ 63427.180.17  в м. „Над линията“,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. № 251 Одобряване на задание, разрешаване  изработването на  подробен устройствен план /ПУП/  –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захранващ кабел до  ПИ 63427.152.136  в м. „Нови </w:t>
      </w: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Халваджи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252 Одобряване на техническо задание и даване на разрешение за изработване на ПУП – План за улична регулация (ПУР) и План за регулация (ПР) на общински и държавни имоти, без режим на застрояване за гр. Мартен, с. Сандрово, с. Николово и с. Червена вода, Община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253 Одобряване на задание и разрешаване изработване на проект за подробен устройствен план (ПУП) –План за застрояване (ПЗ) на ПИ с идентификатор 63427.169.450 в местност „Гълъбец“,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254 Одобряване на задание и разрешаване изработване на проект за подробен устройствен план (ПУП) – План за застрояване (ПЗ) на ПИ с идентификатор 63427.169.518 в местност „Гълъбец“,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430E52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255 Одобряване на задание и разрешаване изработване на проект за подробен устройствен план (ПУП) – План за застрояване (ПЗ) на ПИ с идентификатор 63427.156.2417 в местност „Под левента“,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430E52" w:rsidRPr="00111278" w:rsidRDefault="00430E52" w:rsidP="00430E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E52">
        <w:rPr>
          <w:rFonts w:ascii="Times New Roman" w:hAnsi="Times New Roman" w:cs="Times New Roman"/>
          <w:b/>
          <w:sz w:val="24"/>
          <w:szCs w:val="24"/>
          <w:lang w:val="bg-BG"/>
        </w:rPr>
        <w:t>К. Тончев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трябва да се реши генерално, а не на парче за тази местност.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256 Одобряване на задание и разрешаване изработване на проект за подробен устройствен план (ПУП) – План за застрояване (ПЗ) на ПИ с идентификатор 63427.177.94 в местност „Люляците“, землище на гр. Русе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257 Информация за изменения на бюджета на Община Русе към 31.03.2024 г.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– приема за  информация.</w:t>
      </w:r>
    </w:p>
    <w:p w:rsidR="00111278" w:rsidRPr="00111278" w:rsidRDefault="00111278" w:rsidP="001112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1278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111278">
        <w:rPr>
          <w:rFonts w:ascii="Times New Roman" w:hAnsi="Times New Roman" w:cs="Times New Roman"/>
          <w:sz w:val="24"/>
          <w:szCs w:val="24"/>
          <w:lang w:val="bg-BG"/>
        </w:rPr>
        <w:t>. № 258 Корекция на бюджета на Община Русе  за 2024 г.</w:t>
      </w:r>
      <w:r w:rsidR="001E7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7BF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111278" w:rsidRDefault="00111278" w:rsidP="00111278">
      <w:pPr>
        <w:rPr>
          <w:lang w:val="bg-BG"/>
        </w:rPr>
      </w:pPr>
    </w:p>
    <w:p w:rsidR="00111278" w:rsidRDefault="00111278" w:rsidP="00111278">
      <w:pPr>
        <w:rPr>
          <w:lang w:val="bg-BG"/>
        </w:rPr>
      </w:pPr>
    </w:p>
    <w:p w:rsidR="00111278" w:rsidRDefault="00111278" w:rsidP="00111278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6</w:t>
      </w:r>
      <w:r>
        <w:t>/</w:t>
      </w:r>
      <w:r>
        <w:rPr>
          <w:lang w:val="bg-BG"/>
        </w:rPr>
        <w:t>2</w:t>
      </w:r>
      <w:r w:rsidR="00720A4B">
        <w:t>2</w:t>
      </w:r>
      <w:r>
        <w:t>.0</w:t>
      </w:r>
      <w:r>
        <w:rPr>
          <w:lang w:val="bg-BG"/>
        </w:rPr>
        <w:t>5</w:t>
      </w:r>
      <w:r>
        <w:t xml:space="preserve">.2024 Г. НА ПК </w:t>
      </w:r>
      <w:proofErr w:type="spellStart"/>
      <w:r>
        <w:t>по</w:t>
      </w:r>
      <w:proofErr w:type="spellEnd"/>
      <w:r>
        <w:t xml:space="preserve"> </w:t>
      </w:r>
      <w:r w:rsidR="00720A4B">
        <w:rPr>
          <w:lang w:val="bg-BG"/>
        </w:rPr>
        <w:t>ИИЗТ</w:t>
      </w:r>
    </w:p>
    <w:p w:rsidR="008C7836" w:rsidRPr="00720A4B" w:rsidRDefault="008C7836" w:rsidP="008C783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228 Приемане на Годишните финансови отчети и Годишните доклади за дейността през 2023 г. на общинските еднолични търговски дружества, определяне на дивидент и избор на регистрирани одитори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212 Приемане на Наредба за изменение на Наредба № 17 за символиката на Община Русе</w:t>
      </w:r>
      <w:r w:rsidR="008C7836">
        <w:rPr>
          <w:rFonts w:ascii="Times New Roman" w:hAnsi="Times New Roman" w:cs="Times New Roman"/>
          <w:sz w:val="24"/>
          <w:szCs w:val="24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8C7836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213 Наредба за изменение и допълнение на Наредба №16 за определянето и администрирането на местните такси, цени на услуги и права на територията на Община Русе</w:t>
      </w:r>
      <w:r w:rsidR="008C7836">
        <w:rPr>
          <w:rFonts w:ascii="Times New Roman" w:hAnsi="Times New Roman" w:cs="Times New Roman"/>
          <w:sz w:val="24"/>
          <w:szCs w:val="24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</w:t>
      </w:r>
      <w:r w:rsidR="008C7836">
        <w:rPr>
          <w:rFonts w:ascii="Times New Roman" w:hAnsi="Times New Roman" w:cs="Times New Roman"/>
          <w:b/>
          <w:sz w:val="24"/>
          <w:szCs w:val="24"/>
        </w:rPr>
        <w:t>0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8C7836">
        <w:rPr>
          <w:rFonts w:ascii="Times New Roman" w:hAnsi="Times New Roman" w:cs="Times New Roman"/>
          <w:b/>
          <w:sz w:val="24"/>
          <w:szCs w:val="24"/>
        </w:rPr>
        <w:t>1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8C7836" w:rsidRPr="008C7836" w:rsidRDefault="008C7836" w:rsidP="008C783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7836">
        <w:rPr>
          <w:rFonts w:ascii="Times New Roman" w:hAnsi="Times New Roman" w:cs="Times New Roman"/>
          <w:b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какво налага внасянето на материала с 14-дневен срок, в който да стои на сайта? Няма никаква изключителност в него. Има ли разчети относно спортуващите в лицензирани спортни клубове и евентуалната цена за техни посещения?</w:t>
      </w:r>
    </w:p>
    <w:p w:rsidR="00720A4B" w:rsidRPr="008C7836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lastRenderedPageBreak/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214 Наредба за изменение и допълнение на Наредба №18 за обществения ред при ползване на превозни средства на територията на Община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C783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8C783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8C7836" w:rsidRDefault="008C7836" w:rsidP="008C783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7836">
        <w:rPr>
          <w:rFonts w:ascii="Times New Roman" w:hAnsi="Times New Roman" w:cs="Times New Roman"/>
          <w:b/>
          <w:sz w:val="24"/>
          <w:szCs w:val="24"/>
          <w:lang w:val="bg-BG"/>
        </w:rPr>
        <w:t>Ст. Станчев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трябва изцяло да се помисли за алтернативния превоз.</w:t>
      </w:r>
    </w:p>
    <w:p w:rsidR="008C7836" w:rsidRDefault="008C7836" w:rsidP="008C783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7836">
        <w:rPr>
          <w:rFonts w:ascii="Times New Roman" w:hAnsi="Times New Roman" w:cs="Times New Roman"/>
          <w:b/>
          <w:sz w:val="24"/>
          <w:szCs w:val="24"/>
          <w:lang w:val="bg-BG"/>
        </w:rPr>
        <w:t>Г. Григоров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адмирира предложение, но какъв ще е начинът, по който ще бъдат заловени нарушителите.</w:t>
      </w:r>
    </w:p>
    <w:p w:rsidR="008C7836" w:rsidRPr="00720A4B" w:rsidRDefault="008C7836" w:rsidP="008C783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Пл. Рашев </w:t>
      </w:r>
      <w:r w:rsidRPr="008C7836">
        <w:rPr>
          <w:rFonts w:ascii="Times New Roman" w:hAnsi="Times New Roman" w:cs="Times New Roman"/>
          <w:sz w:val="24"/>
          <w:szCs w:val="24"/>
          <w:lang w:val="bg-BG"/>
        </w:rPr>
        <w:t>– от Инспектората трябва да знаят как ще санкционират.</w:t>
      </w:r>
    </w:p>
    <w:p w:rsid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215 Приемане на наредба за изменение и допълнение на наредба   № 14 за реда и условията за превоз на пътници и багаж с обществения транспорт на територията на община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8C7836">
        <w:rPr>
          <w:rFonts w:ascii="Times New Roman" w:hAnsi="Times New Roman" w:cs="Times New Roman"/>
          <w:b/>
          <w:sz w:val="24"/>
          <w:szCs w:val="24"/>
          <w:lang w:val="bg-BG"/>
        </w:rPr>
        <w:t>– Не приема – 2/0/9.</w:t>
      </w:r>
    </w:p>
    <w:p w:rsidR="008C7836" w:rsidRPr="008C7836" w:rsidRDefault="008C7836" w:rsidP="008C783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8C783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Димитров  </w:t>
      </w:r>
      <w:r w:rsidRPr="008C7836">
        <w:rPr>
          <w:rFonts w:ascii="Times New Roman" w:hAnsi="Times New Roman" w:cs="Times New Roman"/>
          <w:sz w:val="24"/>
          <w:szCs w:val="24"/>
          <w:lang w:val="bg-BG"/>
        </w:rPr>
        <w:t>- общината да каже колко карти са закупени за април месец.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Общината да внесе становище на предложението.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223 Даване на съгласие за провеждане на търг с явно наддаване за продажба на дървесина в горски територии, собственост на Община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229 Допълване на Годишната програма за управление и разпореждане с имоти, общинска собственост в Община Русе през 2024 година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230 Прекратяване на съсобственост чрез продажба частта на Община Русе, представляваща 940/1913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кв.м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ид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части от поземлен имот №800.307 в кв. 120 по Кадастралния план на с. Тетово, Община Русе, с адрес с. Тетово, ул. „Черни връх“ №5 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231 Прекратяване на съсобственост чрез продажба частта на Община Русе от УПИ VIII, в квартал 15, намиращ се в с. Ястребово, Община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232 Прекратяване на съсобственост чрез продажба частта на Община Русе от УПИ IХ, в квартал 15, намиращ се в с. Ястребово, Община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233 Прехвърляне на общински недвижим имот, представляващ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придаваем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терен от 13 кв. м., по улична регулация от ПИ с идентификатор 63427.9.1148, срещу отнемане от частния ПИ 63427.9.972. на терен от 12 кв. м. за образуване на ново УПИ I - 972, кв. 18, „Долапите“, гр. Русе, Община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234 Извършване на дарение в полза на Българската Държава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235 Изменение на Решение № 1416, прието с Протокол № 50/13.07.2023 год. на Общински съвет –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236 Откриване  процедура за провеждане на публичен търг с явно наддаване за продажба на общински недвижим имот, находящ се в с. Бъзън, Община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237 Съгласие за продажба на общински недвижим имот, представляващ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придаваем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терен по улична регулация, с площ от 16,00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кв.м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от ПИ 63427.9.1158 - ул. „Поп Харитон“, които да се придадат към ПИ с идентификатор 63427.9.338 по КККР на град Русе, за образуване на УПИ VIII – 338, кв. 32, по плана на кв. „Долапите“, град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238 Откриване на процедура за продажба на общински поземлен имот с идентификатор 63427.7.177 - частна общинска собственост, с адрес:  Община Русе, гр. Русе, ул. „Околчица“ №3, по реда на чл. 35, ал. 3 от ЗОС  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8C7836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239 Продажба на енергиен обект, собственост на Община Русе 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C783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8C783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8C7836" w:rsidRPr="00720A4B" w:rsidRDefault="008C7836" w:rsidP="008C783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7836">
        <w:rPr>
          <w:rFonts w:ascii="Times New Roman" w:hAnsi="Times New Roman" w:cs="Times New Roman"/>
          <w:b/>
          <w:sz w:val="24"/>
          <w:szCs w:val="24"/>
          <w:lang w:val="bg-BG"/>
        </w:rPr>
        <w:t>Ст. Станчев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не е ли малко ниска тази цена?</w:t>
      </w:r>
    </w:p>
    <w:p w:rsidR="00720A4B" w:rsidRPr="008C7836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lastRenderedPageBreak/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240 Откриване на процедура за провеждане на публичен търг с явно наддаване за продажба на самостоятелни обекти в сграда, представляващи гаражи, с адрес гр. Русе, кв. „Родина 3“, ул. „Ибър“ №26, блок №7   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C783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8C783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8C783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8C7836" w:rsidRPr="00720A4B" w:rsidRDefault="008C7836" w:rsidP="008C783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7836">
        <w:rPr>
          <w:rFonts w:ascii="Times New Roman" w:hAnsi="Times New Roman" w:cs="Times New Roman"/>
          <w:b/>
          <w:sz w:val="24"/>
          <w:szCs w:val="24"/>
          <w:lang w:val="bg-BG"/>
        </w:rPr>
        <w:t>Ст. Станчев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каква е средната цена за продажба на гараж?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241 Откриване на процедура за провеждане на публичен търг с явно наддаване за продажба на недвижим имот - частна общинска собственост, представляващ УПИ Х, кв.15, намиращ се в с. Ястребово, Община Русе, Област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242 Откриване на процедура за провеждане на публичен търг с явно наддаване за продажба на недвижими имоти - частна общинска собственост, намиращи се в с. Ястребово, Община Русе 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243 Продажба на общински недвижим имот, представляващ застроен поземлен имот с идентификатор 63427.7.603, с адрес гр. Русе,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кв“Изток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“, бул. „Липник“ №108, по реда на чл. 35, ал. 3 от ЗОС 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244 Стартиране на процедура за продажба на терен – общинска собственост, представляващ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придаваема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част по улична регулация, с площ от 9,00 кв. м., от ПИ с идентификатор 63427.9.1170, който да се приобщи към поземлен имот с идентификатор 63427.9.448, в кв. 28,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кв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.“Долапите“, ул. “Божурище“ №5, съгласно Кадастралната карта и кадастралните регистри на град Русе, Община Русе, за образуване на УПИ XI – 448, в кв. 28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245 Приемане на решение относно одобряване, приемане и придобиване на инвестиции, извършени в активи – общинска собственост, от „Водоснабдяване и канализация“ ООД – Русе на територията на Община Русе за периода от 01.01.2022 г. до 31.12.2022 г., съгласно Договор за стопанисване, поддържане и експлоатация на ВиК системите и съоръженията и предоставянето им за управление на „Асоциация по водоснабдяване и канализация на обособената територия, обслужвана от „Водоснабдяване и канализация“ ООД –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8C7836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246 Одобряване на задание, разрешаване  изработването на  подробен устройствен план /ПУП/  –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външно ел. захранване до  ПИ 63427.153.2004 и ПИ 63427.153.2005 в м. „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Караач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8C7836" w:rsidRPr="00720A4B" w:rsidRDefault="008C7836" w:rsidP="008C783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7836">
        <w:rPr>
          <w:rFonts w:ascii="Times New Roman" w:hAnsi="Times New Roman" w:cs="Times New Roman"/>
          <w:b/>
          <w:sz w:val="24"/>
          <w:szCs w:val="24"/>
          <w:lang w:val="bg-BG"/>
        </w:rPr>
        <w:t>Пл. Рашев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има ли спирка в тази местност?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247 Одобряване на задание, разрешаване  изработването на  подробен устройствен план /ПУП/  –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външно ел. захранване до  ПИ 63427.153.2230 в м. „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Караач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248 Одобряване на задание, разрешаване  изработването на  подробен устройствен план /ПУП/  –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външно ел. захранване до  ПИ 63427.153.2092, ПИ 63427.153.2093 и ПИ 63427.153.2130 в м. „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Караач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249 Одобряване на задание, разрешаване  изработването на  подробен устройствен план /ПУП/  –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</w:t>
      </w:r>
      <w:r w:rsidRPr="00720A4B">
        <w:rPr>
          <w:rFonts w:ascii="Times New Roman" w:hAnsi="Times New Roman" w:cs="Times New Roman"/>
          <w:sz w:val="24"/>
          <w:szCs w:val="24"/>
          <w:lang w:val="bg-BG"/>
        </w:rPr>
        <w:lastRenderedPageBreak/>
        <w:t>урбанизираната територия – външно ел. захранване на павилион в  ПИ 63427.150.376  в м. „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Караманлийка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250 Одобряване на задание, разрешаване  изработването на  подробен устройствен план /ПУП/  –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уличен водопровод, водопроводно отклонение и ел. захранване до  ПИ 63427.180.17  в м. „Над линията“,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251 Одобряване на задание, разрешаване  изработването на  подробен устройствен план /ПУП/  –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Парцеларен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 план за техническа инфраструктура извън урбанизираната територия – захранващ кабел до  ПИ 63427.152.136  в м. „Нови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Халваджи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252 Одобряване на техническо задание и даване на разрешение за изработване на ПУП – План за улична регулация (ПУР) и План за регулация (ПР) на общински и държавни имоти, без режим на застрояване за гр. Мартен, с. Сандрово, с. Николово и с. Червена вода, Община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253 Одобряване на задание и разрешаване изработване на проект за подробен устройствен план (ПУП) –План за застрояване (ПЗ) на ПИ с идентификатор 63427.169.450 в местност „Гълъбец“,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254 Одобряване на задание и разрешаване изработване на проект за подробен устройствен план (ПУП) – План за застрояване (ПЗ) на ПИ с идентификатор 63427.169.518 в местност „Гълъбец“,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255 Одобряване на задание и разрешаване изработване на проект за подробен устройствен план (ПУП) – План за застрояване (ПЗ) на ПИ с идентификатор 63427.156.2417 в местност „Под левента“,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256 Одобряване на задание и разрешаване изработване на проект за подробен устройствен план (ПУП) – План за застрояване (ПЗ) на ПИ с идентификатор 63427.177.94 в местност „Люляците“, землище на гр. Русе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720A4B" w:rsidRPr="00720A4B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257 Информация за изменения на бюджета на Община Русе към 31.03.2024 г.</w:t>
      </w:r>
      <w:r w:rsidR="005349C6">
        <w:rPr>
          <w:rFonts w:ascii="Times New Roman" w:hAnsi="Times New Roman" w:cs="Times New Roman"/>
          <w:sz w:val="24"/>
          <w:szCs w:val="24"/>
          <w:lang w:val="bg-BG"/>
        </w:rPr>
        <w:t xml:space="preserve"> – приема за информация.</w:t>
      </w:r>
    </w:p>
    <w:p w:rsidR="00720A4B" w:rsidRPr="005349C6" w:rsidRDefault="00720A4B" w:rsidP="00720A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258 Корекция на бюджета на Община Русе  за 2024 г.</w:t>
      </w:r>
      <w:r w:rsidR="008C7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7836" w:rsidRPr="001E77BF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5349C6" w:rsidRDefault="005349C6" w:rsidP="005349C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7669">
        <w:rPr>
          <w:rFonts w:ascii="Times New Roman" w:hAnsi="Times New Roman" w:cs="Times New Roman"/>
          <w:b/>
          <w:sz w:val="24"/>
          <w:szCs w:val="24"/>
          <w:lang w:val="bg-BG"/>
        </w:rPr>
        <w:t>Д. Недков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до сесията да се уточни автомобилът, който е на стойност 53 000 лв. нов ли е или употребяван.</w:t>
      </w:r>
    </w:p>
    <w:p w:rsidR="005349C6" w:rsidRPr="00181689" w:rsidRDefault="005349C6" w:rsidP="00181689">
      <w:pPr>
        <w:ind w:left="284" w:firstLine="76"/>
        <w:jc w:val="both"/>
        <w:rPr>
          <w:rFonts w:ascii="Times New Roman" w:hAnsi="Times New Roman" w:cs="Times New Roman"/>
          <w:lang w:val="bg-BG"/>
        </w:rPr>
      </w:pPr>
      <w:r w:rsidRPr="001816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Й. </w:t>
      </w:r>
      <w:proofErr w:type="spellStart"/>
      <w:r w:rsidRPr="00181689">
        <w:rPr>
          <w:rFonts w:ascii="Times New Roman" w:hAnsi="Times New Roman" w:cs="Times New Roman"/>
          <w:b/>
          <w:sz w:val="24"/>
          <w:szCs w:val="24"/>
          <w:lang w:val="bg-BG"/>
        </w:rPr>
        <w:t>Даневска</w:t>
      </w:r>
      <w:proofErr w:type="spellEnd"/>
      <w:r w:rsidRPr="005871A6">
        <w:rPr>
          <w:rFonts w:ascii="Times New Roman" w:hAnsi="Times New Roman" w:cs="Times New Roman"/>
          <w:sz w:val="24"/>
          <w:szCs w:val="24"/>
          <w:lang w:val="bg-BG"/>
        </w:rPr>
        <w:t xml:space="preserve"> – защо за закупуване на автомобил се вземат пари от </w:t>
      </w:r>
      <w:r w:rsidR="00181689">
        <w:rPr>
          <w:rFonts w:ascii="Times New Roman" w:hAnsi="Times New Roman" w:cs="Times New Roman"/>
        </w:rPr>
        <w:t>§01-01 „</w:t>
      </w:r>
      <w:proofErr w:type="spellStart"/>
      <w:r w:rsidRPr="005871A6">
        <w:rPr>
          <w:rFonts w:ascii="Times New Roman" w:hAnsi="Times New Roman" w:cs="Times New Roman"/>
        </w:rPr>
        <w:t>Заплати</w:t>
      </w:r>
      <w:proofErr w:type="spellEnd"/>
      <w:r w:rsidRPr="005871A6">
        <w:rPr>
          <w:rFonts w:ascii="Times New Roman" w:hAnsi="Times New Roman" w:cs="Times New Roman"/>
        </w:rPr>
        <w:t xml:space="preserve"> и </w:t>
      </w:r>
      <w:r w:rsidR="00181689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5871A6">
        <w:rPr>
          <w:rFonts w:ascii="Times New Roman" w:hAnsi="Times New Roman" w:cs="Times New Roman"/>
        </w:rPr>
        <w:t>възнаграждения</w:t>
      </w:r>
      <w:proofErr w:type="spellEnd"/>
      <w:r w:rsidRPr="005871A6">
        <w:rPr>
          <w:rFonts w:ascii="Times New Roman" w:hAnsi="Times New Roman" w:cs="Times New Roman"/>
        </w:rPr>
        <w:t xml:space="preserve"> </w:t>
      </w:r>
      <w:proofErr w:type="spellStart"/>
      <w:r w:rsidRPr="005871A6">
        <w:rPr>
          <w:rFonts w:ascii="Times New Roman" w:hAnsi="Times New Roman" w:cs="Times New Roman"/>
        </w:rPr>
        <w:t>на</w:t>
      </w:r>
      <w:proofErr w:type="spellEnd"/>
      <w:r w:rsidRPr="005871A6">
        <w:rPr>
          <w:rFonts w:ascii="Times New Roman" w:hAnsi="Times New Roman" w:cs="Times New Roman"/>
        </w:rPr>
        <w:t xml:space="preserve"> </w:t>
      </w:r>
      <w:proofErr w:type="spellStart"/>
      <w:r w:rsidRPr="005871A6">
        <w:rPr>
          <w:rFonts w:ascii="Times New Roman" w:hAnsi="Times New Roman" w:cs="Times New Roman"/>
        </w:rPr>
        <w:t>персонала</w:t>
      </w:r>
      <w:proofErr w:type="spellEnd"/>
      <w:r w:rsidRPr="005871A6">
        <w:rPr>
          <w:rFonts w:ascii="Times New Roman" w:hAnsi="Times New Roman" w:cs="Times New Roman"/>
        </w:rPr>
        <w:t xml:space="preserve"> </w:t>
      </w:r>
      <w:proofErr w:type="spellStart"/>
      <w:r w:rsidR="005871A6">
        <w:rPr>
          <w:rFonts w:ascii="Times New Roman" w:hAnsi="Times New Roman" w:cs="Times New Roman"/>
        </w:rPr>
        <w:t>нает</w:t>
      </w:r>
      <w:proofErr w:type="spellEnd"/>
      <w:r w:rsidR="005871A6">
        <w:rPr>
          <w:rFonts w:ascii="Times New Roman" w:hAnsi="Times New Roman" w:cs="Times New Roman"/>
        </w:rPr>
        <w:t xml:space="preserve">   </w:t>
      </w:r>
      <w:proofErr w:type="spellStart"/>
      <w:r w:rsidRPr="005871A6">
        <w:rPr>
          <w:rFonts w:ascii="Times New Roman" w:hAnsi="Times New Roman" w:cs="Times New Roman"/>
        </w:rPr>
        <w:t>по</w:t>
      </w:r>
      <w:proofErr w:type="spellEnd"/>
      <w:r w:rsidRPr="005871A6">
        <w:rPr>
          <w:rFonts w:ascii="Times New Roman" w:hAnsi="Times New Roman" w:cs="Times New Roman"/>
        </w:rPr>
        <w:t xml:space="preserve"> </w:t>
      </w:r>
      <w:proofErr w:type="spellStart"/>
      <w:r w:rsidRPr="005871A6">
        <w:rPr>
          <w:rFonts w:ascii="Times New Roman" w:hAnsi="Times New Roman" w:cs="Times New Roman"/>
        </w:rPr>
        <w:t>трудови</w:t>
      </w:r>
      <w:proofErr w:type="spellEnd"/>
      <w:r w:rsidRPr="005871A6">
        <w:rPr>
          <w:rFonts w:ascii="Times New Roman" w:hAnsi="Times New Roman" w:cs="Times New Roman"/>
        </w:rPr>
        <w:t xml:space="preserve"> </w:t>
      </w:r>
      <w:proofErr w:type="spellStart"/>
      <w:r w:rsidRPr="005871A6">
        <w:rPr>
          <w:rFonts w:ascii="Times New Roman" w:hAnsi="Times New Roman" w:cs="Times New Roman"/>
        </w:rPr>
        <w:t>правоотношения</w:t>
      </w:r>
      <w:proofErr w:type="spellEnd"/>
      <w:r w:rsidRPr="005871A6">
        <w:rPr>
          <w:rFonts w:ascii="Times New Roman" w:hAnsi="Times New Roman" w:cs="Times New Roman"/>
        </w:rPr>
        <w:t>“</w:t>
      </w:r>
      <w:r w:rsidR="00181689">
        <w:rPr>
          <w:rFonts w:ascii="Times New Roman" w:hAnsi="Times New Roman" w:cs="Times New Roman"/>
          <w:lang w:val="bg-BG"/>
        </w:rPr>
        <w:t>?</w:t>
      </w:r>
    </w:p>
    <w:p w:rsidR="005349C6" w:rsidRPr="00720A4B" w:rsidRDefault="005349C6" w:rsidP="005349C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1278" w:rsidRDefault="00111278"/>
    <w:p w:rsidR="00720A4B" w:rsidRDefault="00720A4B" w:rsidP="00720A4B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6</w:t>
      </w:r>
      <w:r>
        <w:t>/</w:t>
      </w:r>
      <w:r>
        <w:rPr>
          <w:lang w:val="bg-BG"/>
        </w:rPr>
        <w:t>2</w:t>
      </w:r>
      <w:r>
        <w:t>2.0</w:t>
      </w:r>
      <w:r>
        <w:rPr>
          <w:lang w:val="bg-BG"/>
        </w:rPr>
        <w:t>5</w:t>
      </w:r>
      <w:r>
        <w:t xml:space="preserve">.2024 Г. НА ПК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>ОНИД</w:t>
      </w:r>
    </w:p>
    <w:p w:rsidR="00720A4B" w:rsidRDefault="00720A4B" w:rsidP="00720A4B">
      <w:pPr>
        <w:pStyle w:val="a3"/>
        <w:tabs>
          <w:tab w:val="left" w:pos="467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212 Приемане на Наредба за изменение на Наредба № 17 за символиката на Община Русе</w:t>
      </w:r>
      <w:r w:rsidR="000C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– Приема – 6/0/0.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lastRenderedPageBreak/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213 Наредба за изменение и допълнение на Наредба №16 за определянето и администрирането на местните такси, цени на услуги и права на територията на Община Русе</w:t>
      </w:r>
      <w:r w:rsidR="000C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0C7669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0C766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720A4B" w:rsidRPr="000C7669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214 Наредба за изменение и допълнение на Наредба №18 за обществения ред при ползване на превозни средства на територията на Община Русе</w:t>
      </w:r>
      <w:r w:rsidR="000C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0C7669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0C766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/0.</w:t>
      </w:r>
    </w:p>
    <w:p w:rsidR="000C7669" w:rsidRPr="000C7669" w:rsidRDefault="000C7669" w:rsidP="000C7669">
      <w:pPr>
        <w:pStyle w:val="a3"/>
        <w:spacing w:after="0"/>
        <w:ind w:left="360"/>
        <w:jc w:val="both"/>
        <w:rPr>
          <w:rFonts w:ascii="Times New Roman" w:hAnsi="Times New Roman" w:cs="Times New Roman"/>
          <w:smallCaps/>
          <w:sz w:val="24"/>
          <w:szCs w:val="24"/>
          <w:lang w:val="bg-BG"/>
        </w:rPr>
      </w:pPr>
      <w:r w:rsidRPr="000C7669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Pr="000C7669">
        <w:rPr>
          <w:rFonts w:ascii="Times New Roman" w:hAnsi="Times New Roman" w:cs="Times New Roman"/>
          <w:b/>
          <w:sz w:val="24"/>
          <w:szCs w:val="24"/>
        </w:rPr>
        <w:t>Стоянова</w:t>
      </w:r>
      <w:proofErr w:type="spellEnd"/>
      <w:r w:rsidRPr="000C7669">
        <w:rPr>
          <w:rFonts w:ascii="Times New Roman" w:hAnsi="Times New Roman" w:cs="Times New Roman"/>
          <w:smallCaps/>
          <w:sz w:val="24"/>
          <w:szCs w:val="24"/>
          <w:lang w:val="bg-BG"/>
        </w:rPr>
        <w:t xml:space="preserve"> – </w:t>
      </w:r>
      <w:proofErr w:type="spellStart"/>
      <w:r w:rsidRPr="000C7669">
        <w:rPr>
          <w:rFonts w:ascii="Times New Roman" w:hAnsi="Times New Roman" w:cs="Times New Roman"/>
          <w:sz w:val="24"/>
          <w:szCs w:val="24"/>
        </w:rPr>
        <w:t>предвиждат</w:t>
      </w:r>
      <w:proofErr w:type="spellEnd"/>
      <w:r w:rsidRPr="000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6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6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69">
        <w:rPr>
          <w:rFonts w:ascii="Times New Roman" w:hAnsi="Times New Roman" w:cs="Times New Roman"/>
          <w:sz w:val="24"/>
          <w:szCs w:val="24"/>
        </w:rPr>
        <w:t>глоби</w:t>
      </w:r>
      <w:proofErr w:type="spellEnd"/>
      <w:r w:rsidRPr="000C7669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0C7669">
        <w:rPr>
          <w:rFonts w:ascii="Times New Roman" w:hAnsi="Times New Roman" w:cs="Times New Roman"/>
          <w:sz w:val="24"/>
          <w:szCs w:val="24"/>
        </w:rPr>
        <w:t>какъв</w:t>
      </w:r>
      <w:proofErr w:type="spellEnd"/>
      <w:r w:rsidRPr="000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69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0C7669">
        <w:rPr>
          <w:rFonts w:ascii="Times New Roman" w:hAnsi="Times New Roman" w:cs="Times New Roman"/>
          <w:sz w:val="24"/>
          <w:szCs w:val="24"/>
        </w:rPr>
        <w:t>?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215 Приемане на наредба за изменение и допълнение на наредба   № 14 за реда и условията за превоз на пътници и багаж с обществения транспорт на територията на община Русе</w:t>
      </w:r>
      <w:r w:rsidR="000C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– Не приема – 2/0/5.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220 Провеждане на публичен търг с явно наддаване за отдаване под наем на обекти – публична общинска собственост</w:t>
      </w:r>
      <w:r w:rsidR="000C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– Приема – 6/0/</w:t>
      </w:r>
      <w:r w:rsidR="000C766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224 Предложение за промяна в състава на Общински съвет по наркотични вещества /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ОбСНВ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/ - Русе</w:t>
      </w:r>
      <w:r w:rsidR="000C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0C7669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225 Отчет за дейността на ВЧ „Зора 1866“ през 2023 г.</w:t>
      </w:r>
      <w:r w:rsidR="000C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0C7669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0C7669" w:rsidRPr="000C7669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228 Приемане на Годишните финансови отчети и Годишните доклади за дейността през 2023 г. на общинските еднолични търговски дружества, определяне на дивидент и избор на регистрирани одитори</w:t>
      </w:r>
      <w:r w:rsidR="000566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664F" w:rsidRPr="000C76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05664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05664F" w:rsidRPr="000C7669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239 Продажба на енергиен обект, собственост на Община Русе  </w:t>
      </w:r>
      <w:r w:rsidR="0005664F" w:rsidRPr="000C76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05664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05664F" w:rsidRPr="000C7669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257 Информация за изменения на бюджета на Община Русе към 31.03.2024 г.</w:t>
      </w:r>
      <w:r w:rsidR="0005664F">
        <w:rPr>
          <w:rFonts w:ascii="Times New Roman" w:hAnsi="Times New Roman" w:cs="Times New Roman"/>
          <w:sz w:val="24"/>
          <w:szCs w:val="24"/>
          <w:lang w:val="bg-BG"/>
        </w:rPr>
        <w:t xml:space="preserve"> – приема за информация.</w:t>
      </w:r>
    </w:p>
    <w:p w:rsidR="00720A4B" w:rsidRPr="00720A4B" w:rsidRDefault="00720A4B" w:rsidP="00720A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258 Корекция на бюджета на Община Русе  за 2024 г.</w:t>
      </w:r>
      <w:r w:rsidR="000566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664F" w:rsidRPr="000C76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05664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05664F" w:rsidRPr="000C7669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rPr>
          <w:lang w:val="bg-BG"/>
        </w:rPr>
      </w:pPr>
      <w:bookmarkStart w:id="0" w:name="_GoBack"/>
      <w:bookmarkEnd w:id="0"/>
    </w:p>
    <w:p w:rsidR="00720A4B" w:rsidRDefault="00720A4B"/>
    <w:p w:rsidR="00720A4B" w:rsidRDefault="00720A4B" w:rsidP="00720A4B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6</w:t>
      </w:r>
      <w:r>
        <w:t>/</w:t>
      </w:r>
      <w:r>
        <w:rPr>
          <w:lang w:val="bg-BG"/>
        </w:rPr>
        <w:t>23</w:t>
      </w:r>
      <w:r>
        <w:t>.0</w:t>
      </w:r>
      <w:r>
        <w:rPr>
          <w:lang w:val="bg-BG"/>
        </w:rPr>
        <w:t>5</w:t>
      </w:r>
      <w:r>
        <w:t xml:space="preserve">.2024 Г. НА ПК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>КДТБД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212 Приемане на Наредба за изменение на Наредба № 17 за символиката на Община Русе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>– Приема  - 8/0/0.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213 Наредба за изменение и допълнение на Наредба №16 за определянето и администрирането на местните такси, цени на услуги и права на територията на Община Русе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 - </w:t>
      </w:r>
      <w:r w:rsidR="006E72F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214 Наредба за изменение и допълнение на Наредба №18 за обществения ред при ползване на превозни средства на територията на Община Русе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 - </w:t>
      </w:r>
      <w:r w:rsidR="006E72F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215 Приемане на наредба за изменение и допълнение на наредба   № 14 за реда и условията за превоз на пътници и багаж с обществения транспорт на територията на община Русе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>– Не приема – 3/0/6.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 xml:space="preserve">. № 222 Дарение от страна на Община Русе на движими вещи – частна общинска собственост – </w:t>
      </w: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компостери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, в полза на физически лица, на заявилите кметове на малките населени места  и на директорите на домовете за социални услуги в община Русе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 - </w:t>
      </w:r>
      <w:r w:rsidR="006E72F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228 Приемане на Годишните финансови отчети и Годишните доклади за дейността през 2023 г. на общинските еднолични търговски дружества, определяне на дивидент и избор на регистрирани одитори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 - </w:t>
      </w:r>
      <w:r w:rsidR="006E72F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lastRenderedPageBreak/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245 Приемане на решение относно одобряване, приемане и придобиване на инвестиции, извършени в активи – общинска собственост, от „Водоснабдяване и канализация“ ООД – Русе на територията на Община Русе за периода от 01.01.2022 г. до 31.12.2022 г., съгласно Договор за стопанисване, поддържане и експлоатация на ВиК системите и съоръженията и предоставянето им за управление на „Асоциация по водоснабдяване и канализация на обособената територия, обслужвана от „Водоснабдяване и канализация“ ООД – Русе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 - </w:t>
      </w:r>
      <w:r w:rsidR="006E72F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257 Информация за изменения на бюджета на Община Русе към 31.03.2024 г.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– приема за информация.</w:t>
      </w:r>
    </w:p>
    <w:p w:rsidR="00720A4B" w:rsidRPr="00720A4B" w:rsidRDefault="00720A4B" w:rsidP="00720A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20A4B">
        <w:rPr>
          <w:rFonts w:ascii="Times New Roman" w:hAnsi="Times New Roman" w:cs="Times New Roman"/>
          <w:sz w:val="24"/>
          <w:szCs w:val="24"/>
          <w:lang w:val="bg-BG"/>
        </w:rPr>
        <w:t>К.л</w:t>
      </w:r>
      <w:proofErr w:type="spellEnd"/>
      <w:r w:rsidRPr="00720A4B">
        <w:rPr>
          <w:rFonts w:ascii="Times New Roman" w:hAnsi="Times New Roman" w:cs="Times New Roman"/>
          <w:sz w:val="24"/>
          <w:szCs w:val="24"/>
          <w:lang w:val="bg-BG"/>
        </w:rPr>
        <w:t>. № 258 Корекция на бюджета на Община Русе  за 2024 г.</w:t>
      </w:r>
      <w:r w:rsidR="006E7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 - </w:t>
      </w:r>
      <w:r w:rsidR="006E72F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6E72F6" w:rsidRPr="006E72F6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720A4B" w:rsidRPr="00720A4B" w:rsidRDefault="00720A4B" w:rsidP="00720A4B">
      <w:pPr>
        <w:rPr>
          <w:lang w:val="bg-BG"/>
        </w:rPr>
      </w:pPr>
    </w:p>
    <w:p w:rsidR="00720A4B" w:rsidRDefault="00720A4B"/>
    <w:sectPr w:rsidR="00720A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0A6F"/>
    <w:multiLevelType w:val="hybridMultilevel"/>
    <w:tmpl w:val="C972AFDA"/>
    <w:lvl w:ilvl="0" w:tplc="E3F4C64E">
      <w:start w:val="1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9EA9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98E1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8EBE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01A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148E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44D7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F635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8A6B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AF85678"/>
    <w:multiLevelType w:val="hybridMultilevel"/>
    <w:tmpl w:val="43428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5D42"/>
    <w:multiLevelType w:val="hybridMultilevel"/>
    <w:tmpl w:val="0360E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F4F3B"/>
    <w:multiLevelType w:val="hybridMultilevel"/>
    <w:tmpl w:val="BB121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3637B"/>
    <w:multiLevelType w:val="hybridMultilevel"/>
    <w:tmpl w:val="48A42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424333"/>
    <w:multiLevelType w:val="hybridMultilevel"/>
    <w:tmpl w:val="7D58F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78"/>
    <w:rsid w:val="0005664F"/>
    <w:rsid w:val="000C7669"/>
    <w:rsid w:val="00111278"/>
    <w:rsid w:val="00181689"/>
    <w:rsid w:val="001E77BF"/>
    <w:rsid w:val="00260021"/>
    <w:rsid w:val="002614EA"/>
    <w:rsid w:val="0033455C"/>
    <w:rsid w:val="00363BF4"/>
    <w:rsid w:val="00430E52"/>
    <w:rsid w:val="004864C1"/>
    <w:rsid w:val="004A3CD3"/>
    <w:rsid w:val="004B1D0C"/>
    <w:rsid w:val="005349C6"/>
    <w:rsid w:val="005871A6"/>
    <w:rsid w:val="00615EA5"/>
    <w:rsid w:val="006E72F6"/>
    <w:rsid w:val="00720A4B"/>
    <w:rsid w:val="008C7836"/>
    <w:rsid w:val="00AA29EA"/>
    <w:rsid w:val="00BE2C76"/>
    <w:rsid w:val="00C13991"/>
    <w:rsid w:val="00FF08BC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EF2A"/>
  <w15:chartTrackingRefBased/>
  <w15:docId w15:val="{B759A1C3-419C-45CE-AA85-A7D2B50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11278"/>
    <w:pPr>
      <w:keepNext/>
      <w:keepLines/>
      <w:numPr>
        <w:numId w:val="1"/>
      </w:numPr>
      <w:spacing w:after="262" w:line="254" w:lineRule="auto"/>
      <w:ind w:left="167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1127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111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F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436-96EC-472A-B50E-CBEC10BE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7</cp:revision>
  <cp:lastPrinted>2024-05-23T11:47:00Z</cp:lastPrinted>
  <dcterms:created xsi:type="dcterms:W3CDTF">2024-05-20T11:22:00Z</dcterms:created>
  <dcterms:modified xsi:type="dcterms:W3CDTF">2024-05-23T11:50:00Z</dcterms:modified>
</cp:coreProperties>
</file>