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30" w:rsidRDefault="00B12530" w:rsidP="00C352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2530" w:rsidRDefault="00B12530" w:rsidP="00C352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2530" w:rsidRDefault="00B12530" w:rsidP="00C352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2530" w:rsidRDefault="00B12530" w:rsidP="00C352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2530" w:rsidRDefault="00B12530" w:rsidP="00C352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2530" w:rsidRDefault="00B12530" w:rsidP="00C352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2530" w:rsidRDefault="00B12530" w:rsidP="00C352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2530" w:rsidRDefault="00B12530" w:rsidP="00C352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0C4" w:rsidRPr="00D94B2D" w:rsidRDefault="00D410C4" w:rsidP="00C352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</w:t>
      </w:r>
    </w:p>
    <w:p w:rsidR="00FD5A2F" w:rsidRPr="00D94B2D" w:rsidRDefault="008577F8" w:rsidP="00C352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ОБЩИНСКИ СЪВЕТ - РУСЕ</w:t>
      </w:r>
    </w:p>
    <w:p w:rsidR="00143472" w:rsidRPr="00D94B2D" w:rsidRDefault="00143472" w:rsidP="006F1354">
      <w:pPr>
        <w:spacing w:before="80" w:after="8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7AB8" w:rsidRPr="00D94B2D" w:rsidRDefault="0040636A" w:rsidP="006D2888">
      <w:pPr>
        <w:spacing w:before="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4B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ОТНОСНО</w:t>
      </w:r>
      <w:r w:rsidRPr="00D94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DF0425" w:rsidRPr="00D94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3584" w:rsidRPr="00D94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="00DF0425" w:rsidRPr="00D94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итане </w:t>
      </w:r>
      <w:r w:rsidR="00EC7AB8" w:rsidRPr="00D94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</w:t>
      </w:r>
      <w:r w:rsidR="006C2C5C" w:rsidRPr="00D94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F7525" w:rsidRPr="00D94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Госпожа Росица Ганчева Кръстева</w:t>
      </w:r>
      <w:r w:rsidR="004C3584" w:rsidRPr="00D94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DF7525" w:rsidRPr="00D94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общински съветник от групата</w:t>
      </w:r>
      <w:r w:rsidR="004C3584" w:rsidRPr="00D94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ПП </w:t>
      </w:r>
      <w:r w:rsidR="00DF7525" w:rsidRPr="00D94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ГЕРБ </w:t>
      </w:r>
      <w:r w:rsidR="009502FC" w:rsidRPr="00D94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="006C2C5C" w:rsidRPr="00D94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Общински съвет гр. Русе.</w:t>
      </w:r>
    </w:p>
    <w:p w:rsidR="00531A40" w:rsidRPr="00D94B2D" w:rsidRDefault="00C41399" w:rsidP="00484677">
      <w:pPr>
        <w:spacing w:before="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B2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на ваш</w:t>
      </w:r>
      <w:r w:rsidR="004C3584" w:rsidRPr="00D94B2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D94B2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DF0425" w:rsidRPr="00D94B2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№</w:t>
      </w:r>
      <w:r w:rsidR="009502FC" w:rsidRPr="00D94B2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DF7525" w:rsidRPr="00D94B2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06-01-158/20.06</w:t>
      </w:r>
      <w:r w:rsidR="004C3584" w:rsidRPr="00D94B2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.2024</w:t>
      </w:r>
      <w:r w:rsidRPr="00D94B2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г.</w:t>
      </w:r>
      <w:r w:rsidR="00484677" w:rsidRPr="00D94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4677" w:rsidRPr="00D94B2D" w:rsidRDefault="00484677" w:rsidP="00484677">
      <w:pPr>
        <w:spacing w:before="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584" w:rsidRPr="00D94B2D" w:rsidRDefault="00A44A20" w:rsidP="006D288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</w:t>
      </w:r>
      <w:r w:rsidR="008577F8" w:rsidRPr="00D94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D94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77F8" w:rsidRPr="00D94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ГОСПОЖИ И ГОСПОДА</w:t>
      </w:r>
      <w:r w:rsidR="00EC7AB8" w:rsidRPr="00D94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ОБЩИНСКИ СЪВЕТНИЦИ</w:t>
      </w:r>
      <w:r w:rsidRPr="00D94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484677" w:rsidRPr="00D94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4677" w:rsidRPr="00D94B2D" w:rsidRDefault="00484677" w:rsidP="006D288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4B2D" w:rsidRPr="00D94B2D" w:rsidRDefault="0008367A" w:rsidP="00D94B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B2D">
        <w:rPr>
          <w:rFonts w:ascii="Times New Roman" w:hAnsi="Times New Roman" w:cs="Times New Roman"/>
          <w:sz w:val="24"/>
          <w:szCs w:val="24"/>
        </w:rPr>
        <w:t xml:space="preserve">В </w:t>
      </w:r>
      <w:r w:rsidR="00484677" w:rsidRPr="00D94B2D">
        <w:rPr>
          <w:rFonts w:ascii="Times New Roman" w:hAnsi="Times New Roman" w:cs="Times New Roman"/>
          <w:sz w:val="24"/>
          <w:szCs w:val="24"/>
        </w:rPr>
        <w:t xml:space="preserve">деловодството на </w:t>
      </w:r>
      <w:r w:rsidRPr="00D94B2D">
        <w:rPr>
          <w:rFonts w:ascii="Times New Roman" w:hAnsi="Times New Roman" w:cs="Times New Roman"/>
          <w:sz w:val="24"/>
          <w:szCs w:val="24"/>
        </w:rPr>
        <w:t>Община</w:t>
      </w:r>
      <w:r w:rsidR="004C3584" w:rsidRPr="00D94B2D">
        <w:rPr>
          <w:rFonts w:ascii="Times New Roman" w:hAnsi="Times New Roman" w:cs="Times New Roman"/>
          <w:sz w:val="24"/>
          <w:szCs w:val="24"/>
        </w:rPr>
        <w:t xml:space="preserve"> Русе е постъпило писмо от Общин</w:t>
      </w:r>
      <w:r w:rsidR="00DF7525" w:rsidRPr="00D94B2D">
        <w:rPr>
          <w:rFonts w:ascii="Times New Roman" w:hAnsi="Times New Roman" w:cs="Times New Roman"/>
          <w:sz w:val="24"/>
          <w:szCs w:val="24"/>
        </w:rPr>
        <w:t>ски съвет – Русе с питане от г-жа</w:t>
      </w:r>
      <w:r w:rsidR="006C2C5C" w:rsidRPr="00D94B2D">
        <w:rPr>
          <w:rFonts w:ascii="Times New Roman" w:hAnsi="Times New Roman" w:cs="Times New Roman"/>
          <w:sz w:val="24"/>
          <w:szCs w:val="24"/>
        </w:rPr>
        <w:t xml:space="preserve"> </w:t>
      </w:r>
      <w:r w:rsidR="00DF7525" w:rsidRPr="00D9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Росица Ганчева Кръстева, общински съветник от групата на ПП  ГЕРБ в Общински съвет гр. Русе </w:t>
      </w:r>
      <w:r w:rsidR="009502FC" w:rsidRPr="00D94B2D">
        <w:rPr>
          <w:rFonts w:ascii="Times New Roman" w:hAnsi="Times New Roman" w:cs="Times New Roman"/>
          <w:sz w:val="24"/>
          <w:szCs w:val="24"/>
        </w:rPr>
        <w:t>относно</w:t>
      </w:r>
      <w:r w:rsidR="004C3584" w:rsidRPr="00D94B2D">
        <w:rPr>
          <w:rFonts w:ascii="Times New Roman" w:hAnsi="Times New Roman" w:cs="Times New Roman"/>
          <w:sz w:val="24"/>
          <w:szCs w:val="24"/>
        </w:rPr>
        <w:t>:</w:t>
      </w:r>
      <w:r w:rsidR="00DF7525" w:rsidRPr="00D94B2D">
        <w:rPr>
          <w:rFonts w:ascii="Times New Roman" w:hAnsi="Times New Roman" w:cs="Times New Roman"/>
          <w:sz w:val="24"/>
          <w:szCs w:val="24"/>
        </w:rPr>
        <w:t xml:space="preserve"> Състояни</w:t>
      </w:r>
      <w:r w:rsidR="00A05E63" w:rsidRPr="00D94B2D">
        <w:rPr>
          <w:rFonts w:ascii="Times New Roman" w:hAnsi="Times New Roman" w:cs="Times New Roman"/>
          <w:sz w:val="24"/>
          <w:szCs w:val="24"/>
        </w:rPr>
        <w:t>е</w:t>
      </w:r>
      <w:r w:rsidR="00DF7525" w:rsidRPr="00D94B2D">
        <w:rPr>
          <w:rFonts w:ascii="Times New Roman" w:hAnsi="Times New Roman" w:cs="Times New Roman"/>
          <w:sz w:val="24"/>
          <w:szCs w:val="24"/>
        </w:rPr>
        <w:t xml:space="preserve"> на подлеза пред централна ЖП гара гр. Русе</w:t>
      </w:r>
      <w:r w:rsidR="00A05E63" w:rsidRPr="00D94B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B2D" w:rsidRPr="00B35B3F" w:rsidRDefault="00D94B2D" w:rsidP="00D94B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</w:t>
      </w:r>
      <w:r w:rsidRPr="00785D13">
        <w:rPr>
          <w:rFonts w:ascii="Times New Roman" w:hAnsi="Times New Roman" w:cs="Times New Roman"/>
          <w:sz w:val="24"/>
          <w:szCs w:val="24"/>
        </w:rPr>
        <w:t xml:space="preserve">итане </w:t>
      </w:r>
      <w:r>
        <w:rPr>
          <w:rFonts w:ascii="Times New Roman" w:eastAsia="Times New Roman" w:hAnsi="Times New Roman" w:cs="Times New Roman"/>
          <w:sz w:val="24"/>
          <w:szCs w:val="24"/>
        </w:rPr>
        <w:t>с вх. №06-01-158/20.06.2024 г.</w:t>
      </w:r>
      <w:r w:rsidRPr="0078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13">
        <w:rPr>
          <w:rFonts w:ascii="Times New Roman" w:hAnsi="Times New Roman" w:cs="Times New Roman"/>
          <w:sz w:val="24"/>
          <w:szCs w:val="24"/>
        </w:rPr>
        <w:t>от общински съветник Росица Кръстева,</w:t>
      </w:r>
      <w:r>
        <w:rPr>
          <w:rFonts w:ascii="Times New Roman" w:hAnsi="Times New Roman" w:cs="Times New Roman"/>
          <w:sz w:val="24"/>
          <w:szCs w:val="24"/>
        </w:rPr>
        <w:t xml:space="preserve"> Ви уведомявам </w:t>
      </w:r>
      <w:r w:rsidRPr="00B35B3F">
        <w:rPr>
          <w:rFonts w:ascii="Times New Roman" w:hAnsi="Times New Roman" w:cs="Times New Roman"/>
          <w:b/>
          <w:sz w:val="24"/>
          <w:szCs w:val="24"/>
        </w:rPr>
        <w:t xml:space="preserve">относно </w:t>
      </w:r>
      <w:r w:rsidRPr="00B35B3F">
        <w:rPr>
          <w:rFonts w:ascii="Times New Roman" w:hAnsi="Times New Roman" w:cs="Times New Roman"/>
          <w:b/>
          <w:sz w:val="24"/>
          <w:szCs w:val="24"/>
        </w:rPr>
        <w:t xml:space="preserve">въпрос </w:t>
      </w:r>
      <w:r w:rsidR="00E204D9" w:rsidRPr="00B35B3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B35B3F">
        <w:rPr>
          <w:rFonts w:ascii="Times New Roman" w:hAnsi="Times New Roman" w:cs="Times New Roman"/>
          <w:b/>
          <w:sz w:val="24"/>
          <w:szCs w:val="24"/>
        </w:rPr>
        <w:t>т. 1</w:t>
      </w:r>
      <w:r w:rsidR="00E204D9" w:rsidRPr="00B35B3F">
        <w:rPr>
          <w:rFonts w:ascii="Times New Roman" w:hAnsi="Times New Roman" w:cs="Times New Roman"/>
          <w:b/>
          <w:sz w:val="24"/>
          <w:szCs w:val="24"/>
        </w:rPr>
        <w:t>:</w:t>
      </w:r>
    </w:p>
    <w:p w:rsidR="00D94B2D" w:rsidRPr="00785D13" w:rsidRDefault="00D94B2D" w:rsidP="00D94B2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Установени</w:t>
      </w:r>
      <w:r w:rsidRPr="00785D13">
        <w:rPr>
          <w:rFonts w:ascii="Times New Roman" w:hAnsi="Times New Roman" w:cs="Times New Roman"/>
          <w:sz w:val="24"/>
          <w:szCs w:val="24"/>
        </w:rPr>
        <w:t xml:space="preserve"> са всички собственици на самостоятелни обекти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D13">
        <w:rPr>
          <w:rFonts w:ascii="Times New Roman" w:hAnsi="Times New Roman" w:cs="Times New Roman"/>
          <w:sz w:val="24"/>
          <w:szCs w:val="24"/>
        </w:rPr>
        <w:t xml:space="preserve"> разположени в гаров подлез гр. Русе, както следва:</w:t>
      </w:r>
    </w:p>
    <w:p w:rsidR="00D94B2D" w:rsidRPr="00785D13" w:rsidRDefault="00D94B2D" w:rsidP="00D94B2D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Обект 1</w:t>
      </w:r>
      <w:r>
        <w:rPr>
          <w:rFonts w:ascii="Times New Roman" w:hAnsi="Times New Roman" w:cs="Times New Roman"/>
          <w:sz w:val="24"/>
          <w:szCs w:val="24"/>
        </w:rPr>
        <w:t>, „З</w:t>
      </w:r>
      <w:r w:rsidRPr="00785D13">
        <w:rPr>
          <w:rFonts w:ascii="Times New Roman" w:hAnsi="Times New Roman" w:cs="Times New Roman"/>
          <w:sz w:val="24"/>
          <w:szCs w:val="24"/>
        </w:rPr>
        <w:t>аложна къща“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D13">
        <w:rPr>
          <w:rFonts w:ascii="Times New Roman" w:hAnsi="Times New Roman" w:cs="Times New Roman"/>
          <w:sz w:val="24"/>
          <w:szCs w:val="24"/>
        </w:rPr>
        <w:t xml:space="preserve"> представляващ СОС с </w:t>
      </w:r>
      <w:r>
        <w:rPr>
          <w:rFonts w:ascii="Times New Roman" w:hAnsi="Times New Roman" w:cs="Times New Roman"/>
          <w:sz w:val="24"/>
          <w:szCs w:val="24"/>
        </w:rPr>
        <w:t xml:space="preserve">идентификатор </w:t>
      </w:r>
      <w:r w:rsidRPr="00785D13">
        <w:rPr>
          <w:rFonts w:ascii="Times New Roman" w:hAnsi="Times New Roman" w:cs="Times New Roman"/>
          <w:sz w:val="24"/>
          <w:szCs w:val="24"/>
        </w:rPr>
        <w:t>63427.2.3365.1.2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със застроена площ </w:t>
      </w:r>
      <w:r w:rsidRPr="00785D1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D13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кв. </w:t>
      </w:r>
      <w:r w:rsidRPr="00785D1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прилежащи 0,796%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5D13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собственост на</w:t>
      </w:r>
      <w:r w:rsidRPr="00785D13">
        <w:rPr>
          <w:rFonts w:ascii="Times New Roman" w:hAnsi="Times New Roman" w:cs="Times New Roman"/>
          <w:sz w:val="24"/>
          <w:szCs w:val="24"/>
        </w:rPr>
        <w:t xml:space="preserve"> Лъчезар Александров.</w:t>
      </w:r>
    </w:p>
    <w:p w:rsidR="00D94B2D" w:rsidRPr="00785D13" w:rsidRDefault="00D94B2D" w:rsidP="00D94B2D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Обект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D13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5D13">
        <w:rPr>
          <w:rFonts w:ascii="Times New Roman" w:hAnsi="Times New Roman" w:cs="Times New Roman"/>
          <w:sz w:val="24"/>
          <w:szCs w:val="24"/>
        </w:rPr>
        <w:t>луб“</w:t>
      </w:r>
      <w:r>
        <w:rPr>
          <w:rFonts w:ascii="Times New Roman" w:hAnsi="Times New Roman" w:cs="Times New Roman"/>
          <w:sz w:val="24"/>
          <w:szCs w:val="24"/>
        </w:rPr>
        <w:t>, със застроена площ 54,</w:t>
      </w:r>
      <w:r w:rsidRPr="00785D13">
        <w:rPr>
          <w:rFonts w:ascii="Times New Roman" w:hAnsi="Times New Roman" w:cs="Times New Roman"/>
          <w:sz w:val="24"/>
          <w:szCs w:val="24"/>
        </w:rPr>
        <w:t>00 кв. м.</w:t>
      </w:r>
      <w:r>
        <w:rPr>
          <w:rFonts w:ascii="Times New Roman" w:hAnsi="Times New Roman" w:cs="Times New Roman"/>
          <w:sz w:val="24"/>
          <w:szCs w:val="24"/>
        </w:rPr>
        <w:t>, няма данни за % идеални части от общите части,</w:t>
      </w:r>
      <w:r w:rsidRPr="00785D13">
        <w:rPr>
          <w:rFonts w:ascii="Times New Roman" w:hAnsi="Times New Roman" w:cs="Times New Roman"/>
          <w:sz w:val="24"/>
          <w:szCs w:val="24"/>
        </w:rPr>
        <w:t xml:space="preserve"> собственост на Борислав Борисов.</w:t>
      </w:r>
    </w:p>
    <w:p w:rsidR="00D94B2D" w:rsidRPr="00785D13" w:rsidRDefault="00D94B2D" w:rsidP="00D94B2D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Обект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5D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броя телефонни кабини, липсва информация за застроена площ,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 данни за % идеални части от общите части,</w:t>
      </w:r>
      <w:r w:rsidRPr="00785D13">
        <w:rPr>
          <w:rFonts w:ascii="Times New Roman" w:hAnsi="Times New Roman" w:cs="Times New Roman"/>
          <w:sz w:val="24"/>
          <w:szCs w:val="24"/>
        </w:rPr>
        <w:t xml:space="preserve"> собственост на „Български пощи“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D13">
        <w:rPr>
          <w:rFonts w:ascii="Times New Roman" w:hAnsi="Times New Roman" w:cs="Times New Roman"/>
          <w:sz w:val="24"/>
          <w:szCs w:val="24"/>
        </w:rPr>
        <w:t>ЕАД.</w:t>
      </w:r>
    </w:p>
    <w:p w:rsidR="00D94B2D" w:rsidRPr="00785D13" w:rsidRDefault="00D94B2D" w:rsidP="00D94B2D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Обект 4,</w:t>
      </w:r>
      <w:r w:rsidRPr="00785D13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5D13">
        <w:rPr>
          <w:rFonts w:ascii="Times New Roman" w:hAnsi="Times New Roman" w:cs="Times New Roman"/>
          <w:sz w:val="24"/>
          <w:szCs w:val="24"/>
        </w:rPr>
        <w:t>енсионерски клуб“</w:t>
      </w:r>
      <w:r>
        <w:rPr>
          <w:rFonts w:ascii="Times New Roman" w:hAnsi="Times New Roman" w:cs="Times New Roman"/>
          <w:sz w:val="24"/>
          <w:szCs w:val="24"/>
        </w:rPr>
        <w:t>, представляващ</w:t>
      </w:r>
      <w:r w:rsidRPr="00785D13">
        <w:rPr>
          <w:rFonts w:ascii="Times New Roman" w:hAnsi="Times New Roman" w:cs="Times New Roman"/>
          <w:sz w:val="24"/>
          <w:szCs w:val="24"/>
        </w:rPr>
        <w:t xml:space="preserve"> СОС с </w:t>
      </w:r>
      <w:r>
        <w:rPr>
          <w:rFonts w:ascii="Times New Roman" w:hAnsi="Times New Roman" w:cs="Times New Roman"/>
          <w:sz w:val="24"/>
          <w:szCs w:val="24"/>
        </w:rPr>
        <w:t>идентификатор 63427.2.3365.1.3, със застроена площ 142,</w:t>
      </w:r>
      <w:r w:rsidRPr="00785D13">
        <w:rPr>
          <w:rFonts w:ascii="Times New Roman" w:hAnsi="Times New Roman" w:cs="Times New Roman"/>
          <w:sz w:val="24"/>
          <w:szCs w:val="24"/>
        </w:rPr>
        <w:t>30 кв. 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прилежащи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785D13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части, собственост на </w:t>
      </w:r>
      <w:r w:rsidRPr="00785D13">
        <w:rPr>
          <w:rFonts w:ascii="Times New Roman" w:hAnsi="Times New Roman" w:cs="Times New Roman"/>
          <w:sz w:val="24"/>
          <w:szCs w:val="24"/>
        </w:rPr>
        <w:t>Община Русе.</w:t>
      </w:r>
      <w:r>
        <w:rPr>
          <w:rFonts w:ascii="Times New Roman" w:hAnsi="Times New Roman" w:cs="Times New Roman"/>
          <w:sz w:val="24"/>
          <w:szCs w:val="24"/>
        </w:rPr>
        <w:t xml:space="preserve"> За обекта е съставен АОС  №7487/14.08.2015 г.</w:t>
      </w:r>
    </w:p>
    <w:p w:rsidR="00D94B2D" w:rsidRPr="00785D13" w:rsidRDefault="00D94B2D" w:rsidP="00D94B2D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Обект 5,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инфраструктурен обект,</w:t>
      </w:r>
      <w:r w:rsidRPr="00785D13">
        <w:rPr>
          <w:rFonts w:ascii="Times New Roman" w:hAnsi="Times New Roman" w:cs="Times New Roman"/>
          <w:sz w:val="24"/>
          <w:szCs w:val="24"/>
        </w:rPr>
        <w:t xml:space="preserve"> представляващ СОС с </w:t>
      </w:r>
      <w:r>
        <w:rPr>
          <w:rFonts w:ascii="Times New Roman" w:hAnsi="Times New Roman" w:cs="Times New Roman"/>
          <w:sz w:val="24"/>
          <w:szCs w:val="24"/>
        </w:rPr>
        <w:t xml:space="preserve">идентификатор </w:t>
      </w:r>
      <w:r w:rsidRPr="00785D13">
        <w:rPr>
          <w:rFonts w:ascii="Times New Roman" w:hAnsi="Times New Roman" w:cs="Times New Roman"/>
          <w:sz w:val="24"/>
          <w:szCs w:val="24"/>
        </w:rPr>
        <w:t>63427.2.3365.1.4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със застроена площ 8,</w:t>
      </w:r>
      <w:r w:rsidRPr="00785D13">
        <w:rPr>
          <w:rFonts w:ascii="Times New Roman" w:hAnsi="Times New Roman" w:cs="Times New Roman"/>
          <w:sz w:val="24"/>
          <w:szCs w:val="24"/>
        </w:rPr>
        <w:t>65 кв. 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 данни за % идеални части от общите части.</w:t>
      </w:r>
    </w:p>
    <w:p w:rsidR="00D94B2D" w:rsidRDefault="00D94B2D" w:rsidP="00D94B2D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Обект 6,</w:t>
      </w:r>
      <w:r w:rsidRPr="00785D13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5D13">
        <w:rPr>
          <w:rFonts w:ascii="Times New Roman" w:hAnsi="Times New Roman" w:cs="Times New Roman"/>
          <w:sz w:val="24"/>
          <w:szCs w:val="24"/>
        </w:rPr>
        <w:t>енсионерски клуб“</w:t>
      </w:r>
      <w:r>
        <w:rPr>
          <w:rFonts w:ascii="Times New Roman" w:hAnsi="Times New Roman" w:cs="Times New Roman"/>
          <w:sz w:val="24"/>
          <w:szCs w:val="24"/>
        </w:rPr>
        <w:t xml:space="preserve">, със застроена площ </w:t>
      </w:r>
      <w:r w:rsidRPr="00785D13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D13">
        <w:rPr>
          <w:rFonts w:ascii="Times New Roman" w:hAnsi="Times New Roman" w:cs="Times New Roman"/>
          <w:sz w:val="24"/>
          <w:szCs w:val="24"/>
        </w:rPr>
        <w:t>50 кв. 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прилежащи 3,22</w:t>
      </w:r>
      <w:r w:rsidRPr="00785D1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части,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собственост на </w:t>
      </w:r>
      <w:r w:rsidRPr="00785D13">
        <w:rPr>
          <w:rFonts w:ascii="Times New Roman" w:hAnsi="Times New Roman" w:cs="Times New Roman"/>
          <w:sz w:val="24"/>
          <w:szCs w:val="24"/>
        </w:rPr>
        <w:t>Община Русе.</w:t>
      </w:r>
      <w:r>
        <w:rPr>
          <w:rFonts w:ascii="Times New Roman" w:hAnsi="Times New Roman" w:cs="Times New Roman"/>
          <w:sz w:val="24"/>
          <w:szCs w:val="24"/>
        </w:rPr>
        <w:t xml:space="preserve"> За обекта е съставен АОС №2610/04.03.1999 г.</w:t>
      </w:r>
    </w:p>
    <w:p w:rsidR="00D94B2D" w:rsidRPr="002C4DAB" w:rsidRDefault="00D94B2D" w:rsidP="00D94B2D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DAB">
        <w:rPr>
          <w:rFonts w:ascii="Times New Roman" w:hAnsi="Times New Roman" w:cs="Times New Roman"/>
          <w:sz w:val="24"/>
          <w:szCs w:val="24"/>
        </w:rPr>
        <w:t>Обект 7, тоалетни, с</w:t>
      </w:r>
      <w:r>
        <w:rPr>
          <w:rFonts w:ascii="Times New Roman" w:hAnsi="Times New Roman" w:cs="Times New Roman"/>
          <w:sz w:val="24"/>
          <w:szCs w:val="24"/>
        </w:rPr>
        <w:t>ъс застроена</w:t>
      </w:r>
      <w:r w:rsidRPr="002C4DAB">
        <w:rPr>
          <w:rFonts w:ascii="Times New Roman" w:hAnsi="Times New Roman" w:cs="Times New Roman"/>
          <w:sz w:val="24"/>
          <w:szCs w:val="24"/>
        </w:rPr>
        <w:t xml:space="preserve"> площ </w:t>
      </w:r>
      <w:r>
        <w:rPr>
          <w:rFonts w:ascii="Times New Roman" w:hAnsi="Times New Roman" w:cs="Times New Roman"/>
          <w:sz w:val="24"/>
          <w:szCs w:val="24"/>
        </w:rPr>
        <w:t>63,00</w:t>
      </w:r>
      <w:r w:rsidRPr="002C4DAB">
        <w:rPr>
          <w:rFonts w:ascii="Times New Roman" w:hAnsi="Times New Roman" w:cs="Times New Roman"/>
          <w:sz w:val="24"/>
          <w:szCs w:val="24"/>
        </w:rPr>
        <w:t xml:space="preserve"> кв. м., </w:t>
      </w:r>
      <w:r>
        <w:rPr>
          <w:rFonts w:ascii="Times New Roman" w:hAnsi="Times New Roman" w:cs="Times New Roman"/>
          <w:sz w:val="24"/>
          <w:szCs w:val="24"/>
        </w:rPr>
        <w:t>няма данни за % идеални части от общите части</w:t>
      </w:r>
      <w:r w:rsidRPr="002C4DAB">
        <w:rPr>
          <w:rFonts w:ascii="Times New Roman" w:hAnsi="Times New Roman" w:cs="Times New Roman"/>
          <w:sz w:val="24"/>
          <w:szCs w:val="24"/>
        </w:rPr>
        <w:t>, собственост на Община Русе. За обекта е съставен АОС №</w:t>
      </w:r>
      <w:r>
        <w:rPr>
          <w:rFonts w:ascii="Times New Roman" w:hAnsi="Times New Roman" w:cs="Times New Roman"/>
          <w:sz w:val="24"/>
          <w:szCs w:val="24"/>
        </w:rPr>
        <w:t>2609/04.03.1999 г.</w:t>
      </w:r>
    </w:p>
    <w:p w:rsidR="00D94B2D" w:rsidRPr="00785D13" w:rsidRDefault="00D94B2D" w:rsidP="00D94B2D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171C">
        <w:rPr>
          <w:rFonts w:ascii="Times New Roman" w:hAnsi="Times New Roman" w:cs="Times New Roman"/>
          <w:sz w:val="24"/>
          <w:szCs w:val="24"/>
        </w:rPr>
        <w:lastRenderedPageBreak/>
        <w:t>Обект 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РЕП,</w:t>
      </w:r>
      <w:r w:rsidRPr="00785D13">
        <w:rPr>
          <w:rFonts w:ascii="Times New Roman" w:hAnsi="Times New Roman" w:cs="Times New Roman"/>
          <w:sz w:val="24"/>
          <w:szCs w:val="24"/>
        </w:rPr>
        <w:t xml:space="preserve"> представляващ СОС с </w:t>
      </w:r>
      <w:r>
        <w:rPr>
          <w:rFonts w:ascii="Times New Roman" w:hAnsi="Times New Roman" w:cs="Times New Roman"/>
          <w:sz w:val="24"/>
          <w:szCs w:val="24"/>
        </w:rPr>
        <w:t>идентификатор 63427.2.3365.1.1, със застроена площ 36,</w:t>
      </w:r>
      <w:r w:rsidRPr="00785D13">
        <w:rPr>
          <w:rFonts w:ascii="Times New Roman" w:hAnsi="Times New Roman" w:cs="Times New Roman"/>
          <w:sz w:val="24"/>
          <w:szCs w:val="24"/>
        </w:rPr>
        <w:t>00 кв. м.</w:t>
      </w:r>
      <w:r>
        <w:rPr>
          <w:rFonts w:ascii="Times New Roman" w:hAnsi="Times New Roman" w:cs="Times New Roman"/>
          <w:sz w:val="24"/>
          <w:szCs w:val="24"/>
        </w:rPr>
        <w:t>, няма данни за % идеални части от общите части,</w:t>
      </w:r>
      <w:r w:rsidRPr="00785D13">
        <w:rPr>
          <w:rFonts w:ascii="Times New Roman" w:hAnsi="Times New Roman" w:cs="Times New Roman"/>
          <w:sz w:val="24"/>
          <w:szCs w:val="24"/>
        </w:rPr>
        <w:t xml:space="preserve"> собственост на „Български пощи“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D13">
        <w:rPr>
          <w:rFonts w:ascii="Times New Roman" w:hAnsi="Times New Roman" w:cs="Times New Roman"/>
          <w:sz w:val="24"/>
          <w:szCs w:val="24"/>
        </w:rPr>
        <w:t>ЕАД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B2D" w:rsidRDefault="00D94B2D" w:rsidP="00D94B2D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171C">
        <w:rPr>
          <w:rFonts w:ascii="Times New Roman" w:hAnsi="Times New Roman" w:cs="Times New Roman"/>
          <w:sz w:val="24"/>
          <w:szCs w:val="24"/>
        </w:rPr>
        <w:t>Обект 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171C">
        <w:rPr>
          <w:rFonts w:ascii="Times New Roman" w:hAnsi="Times New Roman" w:cs="Times New Roman"/>
          <w:sz w:val="24"/>
          <w:szCs w:val="24"/>
        </w:rPr>
        <w:t xml:space="preserve"> „Бръснарски салон“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171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ъс застроена</w:t>
      </w:r>
      <w:r w:rsidRPr="00A3171C">
        <w:rPr>
          <w:rFonts w:ascii="Times New Roman" w:hAnsi="Times New Roman" w:cs="Times New Roman"/>
          <w:sz w:val="24"/>
          <w:szCs w:val="24"/>
        </w:rPr>
        <w:t xml:space="preserve"> площ 72,00 кв. м., </w:t>
      </w:r>
      <w:r>
        <w:rPr>
          <w:rFonts w:ascii="Times New Roman" w:hAnsi="Times New Roman" w:cs="Times New Roman"/>
          <w:sz w:val="24"/>
          <w:szCs w:val="24"/>
        </w:rPr>
        <w:t>с прилежащи 3,24</w:t>
      </w:r>
      <w:r w:rsidRPr="00A3171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части</w:t>
      </w:r>
      <w:r w:rsidRPr="00A317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собственост на 8 физически лица</w:t>
      </w:r>
      <w:r w:rsidRPr="00A317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всяко от тях с</w:t>
      </w:r>
      <w:r w:rsidRPr="00A3171C">
        <w:rPr>
          <w:rFonts w:ascii="Times New Roman" w:hAnsi="Times New Roman" w:cs="Times New Roman"/>
          <w:sz w:val="24"/>
          <w:szCs w:val="24"/>
        </w:rPr>
        <w:t xml:space="preserve"> дял </w:t>
      </w:r>
      <w:r>
        <w:rPr>
          <w:rFonts w:ascii="Times New Roman" w:hAnsi="Times New Roman" w:cs="Times New Roman"/>
          <w:sz w:val="24"/>
          <w:szCs w:val="24"/>
        </w:rPr>
        <w:t xml:space="preserve">от 1/8. </w:t>
      </w:r>
    </w:p>
    <w:p w:rsidR="00D94B2D" w:rsidRPr="00A3171C" w:rsidRDefault="00D94B2D" w:rsidP="00D94B2D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Обект 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171C">
        <w:rPr>
          <w:rFonts w:ascii="Times New Roman" w:hAnsi="Times New Roman" w:cs="Times New Roman"/>
          <w:sz w:val="24"/>
          <w:szCs w:val="24"/>
        </w:rPr>
        <w:t xml:space="preserve"> „Фризьорски салон“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171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ъс застроена</w:t>
      </w:r>
      <w:r w:rsidRPr="00A3171C">
        <w:rPr>
          <w:rFonts w:ascii="Times New Roman" w:hAnsi="Times New Roman" w:cs="Times New Roman"/>
          <w:sz w:val="24"/>
          <w:szCs w:val="24"/>
        </w:rPr>
        <w:t xml:space="preserve"> площ 72,00 кв. м., </w:t>
      </w:r>
      <w:r>
        <w:rPr>
          <w:rFonts w:ascii="Times New Roman" w:hAnsi="Times New Roman" w:cs="Times New Roman"/>
          <w:sz w:val="24"/>
          <w:szCs w:val="24"/>
        </w:rPr>
        <w:t>с прилежащи 3,24</w:t>
      </w:r>
      <w:r w:rsidRPr="00A3171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части</w:t>
      </w:r>
      <w:r w:rsidRPr="00A317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собственост на 4 физически лица</w:t>
      </w:r>
      <w:r w:rsidRPr="00A317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всяко от тях с</w:t>
      </w:r>
      <w:r w:rsidRPr="00A3171C">
        <w:rPr>
          <w:rFonts w:ascii="Times New Roman" w:hAnsi="Times New Roman" w:cs="Times New Roman"/>
          <w:sz w:val="24"/>
          <w:szCs w:val="24"/>
        </w:rPr>
        <w:t xml:space="preserve"> дял </w:t>
      </w:r>
      <w:r>
        <w:rPr>
          <w:rFonts w:ascii="Times New Roman" w:hAnsi="Times New Roman" w:cs="Times New Roman"/>
          <w:sz w:val="24"/>
          <w:szCs w:val="24"/>
        </w:rPr>
        <w:t>от 1/4.</w:t>
      </w:r>
    </w:p>
    <w:p w:rsidR="00D94B2D" w:rsidRPr="00785D13" w:rsidRDefault="00D94B2D" w:rsidP="00D94B2D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Обект 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</w:t>
      </w:r>
      <w:r w:rsidRPr="00785D13">
        <w:rPr>
          <w:rFonts w:ascii="Times New Roman" w:hAnsi="Times New Roman" w:cs="Times New Roman"/>
          <w:sz w:val="24"/>
          <w:szCs w:val="24"/>
        </w:rPr>
        <w:t>арче</w:t>
      </w:r>
      <w:r>
        <w:rPr>
          <w:rFonts w:ascii="Times New Roman" w:hAnsi="Times New Roman" w:cs="Times New Roman"/>
          <w:sz w:val="24"/>
          <w:szCs w:val="24"/>
        </w:rPr>
        <w:t>“, със застроена площ</w:t>
      </w:r>
      <w:r w:rsidRPr="00785D13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D13">
        <w:rPr>
          <w:rFonts w:ascii="Times New Roman" w:hAnsi="Times New Roman" w:cs="Times New Roman"/>
          <w:sz w:val="24"/>
          <w:szCs w:val="24"/>
        </w:rPr>
        <w:t>00 кв. м.</w:t>
      </w:r>
      <w:r>
        <w:rPr>
          <w:rFonts w:ascii="Times New Roman" w:hAnsi="Times New Roman" w:cs="Times New Roman"/>
          <w:sz w:val="24"/>
          <w:szCs w:val="24"/>
        </w:rPr>
        <w:t>, няма данни за % идеални части от общите части, собственост на</w:t>
      </w:r>
      <w:r w:rsidRPr="00785D1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85D13">
        <w:rPr>
          <w:rFonts w:ascii="Times New Roman" w:hAnsi="Times New Roman" w:cs="Times New Roman"/>
          <w:sz w:val="24"/>
          <w:szCs w:val="24"/>
        </w:rPr>
        <w:t>Аутобохемия</w:t>
      </w:r>
      <w:proofErr w:type="spellEnd"/>
      <w:r w:rsidRPr="00785D1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B2D" w:rsidRPr="00785D13" w:rsidRDefault="00D94B2D" w:rsidP="00D94B2D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Обект 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„К</w:t>
      </w:r>
      <w:r w:rsidRPr="00785D13">
        <w:rPr>
          <w:rFonts w:ascii="Times New Roman" w:hAnsi="Times New Roman" w:cs="Times New Roman"/>
          <w:sz w:val="24"/>
          <w:szCs w:val="24"/>
        </w:rPr>
        <w:t>луб</w:t>
      </w:r>
      <w:r>
        <w:rPr>
          <w:rFonts w:ascii="Times New Roman" w:hAnsi="Times New Roman" w:cs="Times New Roman"/>
          <w:sz w:val="24"/>
          <w:szCs w:val="24"/>
        </w:rPr>
        <w:t>“,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със застроена площ 101,70 кв. м., няма данни за % идеални части от общите части, собственост на</w:t>
      </w:r>
      <w:r w:rsidRPr="00785D13">
        <w:rPr>
          <w:rFonts w:ascii="Times New Roman" w:hAnsi="Times New Roman" w:cs="Times New Roman"/>
          <w:sz w:val="24"/>
          <w:szCs w:val="24"/>
        </w:rPr>
        <w:t xml:space="preserve"> НКЖИ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B2D" w:rsidRPr="00785D13" w:rsidRDefault="00D94B2D" w:rsidP="00D94B2D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Обект 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броя телефонни кабини,</w:t>
      </w:r>
      <w:r w:rsidRPr="0017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липсва информация за застроена площ,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 данни за % идеални части от общите части,</w:t>
      </w:r>
      <w:r w:rsidRPr="00785D13">
        <w:rPr>
          <w:rFonts w:ascii="Times New Roman" w:hAnsi="Times New Roman" w:cs="Times New Roman"/>
          <w:sz w:val="24"/>
          <w:szCs w:val="24"/>
        </w:rPr>
        <w:t xml:space="preserve"> собственост на „Български пощи“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D13">
        <w:rPr>
          <w:rFonts w:ascii="Times New Roman" w:hAnsi="Times New Roman" w:cs="Times New Roman"/>
          <w:sz w:val="24"/>
          <w:szCs w:val="24"/>
        </w:rPr>
        <w:t>ЕАД.</w:t>
      </w:r>
    </w:p>
    <w:p w:rsidR="00D94B2D" w:rsidRPr="00785D13" w:rsidRDefault="00D94B2D" w:rsidP="00D94B2D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Обект 14,</w:t>
      </w: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„К</w:t>
      </w:r>
      <w:r w:rsidRPr="00785D13">
        <w:rPr>
          <w:rFonts w:ascii="Times New Roman" w:hAnsi="Times New Roman" w:cs="Times New Roman"/>
          <w:sz w:val="24"/>
          <w:szCs w:val="24"/>
        </w:rPr>
        <w:t>афе бар</w:t>
      </w:r>
      <w:r>
        <w:rPr>
          <w:rFonts w:ascii="Times New Roman" w:hAnsi="Times New Roman" w:cs="Times New Roman"/>
          <w:sz w:val="24"/>
          <w:szCs w:val="24"/>
        </w:rPr>
        <w:t xml:space="preserve">“, със застроена площ </w:t>
      </w:r>
      <w:r w:rsidRPr="00785D13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D13">
        <w:rPr>
          <w:rFonts w:ascii="Times New Roman" w:hAnsi="Times New Roman" w:cs="Times New Roman"/>
          <w:sz w:val="24"/>
          <w:szCs w:val="24"/>
        </w:rPr>
        <w:t>60 кв. м.</w:t>
      </w:r>
      <w:r>
        <w:rPr>
          <w:rFonts w:ascii="Times New Roman" w:hAnsi="Times New Roman" w:cs="Times New Roman"/>
          <w:sz w:val="24"/>
          <w:szCs w:val="24"/>
        </w:rPr>
        <w:t>, няма данни за % идеални части от общите части, собственост на</w:t>
      </w:r>
      <w:r w:rsidRPr="00785D13">
        <w:rPr>
          <w:rFonts w:ascii="Times New Roman" w:hAnsi="Times New Roman" w:cs="Times New Roman"/>
          <w:sz w:val="24"/>
          <w:szCs w:val="24"/>
        </w:rPr>
        <w:t xml:space="preserve"> Атанас </w:t>
      </w:r>
      <w:proofErr w:type="spellStart"/>
      <w:r w:rsidRPr="00785D13">
        <w:rPr>
          <w:rFonts w:ascii="Times New Roman" w:hAnsi="Times New Roman" w:cs="Times New Roman"/>
          <w:sz w:val="24"/>
          <w:szCs w:val="24"/>
        </w:rPr>
        <w:t>Барбуков</w:t>
      </w:r>
      <w:proofErr w:type="spellEnd"/>
      <w:r w:rsidRPr="00785D13">
        <w:rPr>
          <w:rFonts w:ascii="Times New Roman" w:hAnsi="Times New Roman" w:cs="Times New Roman"/>
          <w:sz w:val="24"/>
          <w:szCs w:val="24"/>
        </w:rPr>
        <w:t>.</w:t>
      </w:r>
    </w:p>
    <w:p w:rsidR="00D94B2D" w:rsidRDefault="00D94B2D" w:rsidP="00D94B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B2D" w:rsidRPr="00785D13" w:rsidRDefault="00D94B2D" w:rsidP="00D94B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инициативата на Община Русе, с</w:t>
      </w:r>
      <w:r w:rsidRPr="00785D13">
        <w:rPr>
          <w:rFonts w:ascii="Times New Roman" w:hAnsi="Times New Roman" w:cs="Times New Roman"/>
          <w:sz w:val="24"/>
          <w:szCs w:val="24"/>
        </w:rPr>
        <w:t xml:space="preserve">ъобразно изискването на </w:t>
      </w:r>
      <w:r w:rsidRPr="00934105">
        <w:rPr>
          <w:rFonts w:ascii="Times New Roman" w:hAnsi="Times New Roman" w:cs="Times New Roman"/>
          <w:sz w:val="24"/>
          <w:szCs w:val="24"/>
        </w:rPr>
        <w:t xml:space="preserve">Закона за управление на етажната собственост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5D13">
        <w:rPr>
          <w:rFonts w:ascii="Times New Roman" w:hAnsi="Times New Roman" w:cs="Times New Roman"/>
          <w:sz w:val="24"/>
          <w:szCs w:val="24"/>
        </w:rPr>
        <w:t>ЗУЕС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785D13">
        <w:rPr>
          <w:rFonts w:ascii="Times New Roman" w:hAnsi="Times New Roman" w:cs="Times New Roman"/>
          <w:sz w:val="24"/>
          <w:szCs w:val="24"/>
        </w:rPr>
        <w:t xml:space="preserve"> на 24.04.2023 г. е поставена покана за общо събрание на собствениците на етажната собственост на гаров подлез при следния дневен ред:</w:t>
      </w:r>
    </w:p>
    <w:p w:rsidR="00D94B2D" w:rsidRPr="00785D13" w:rsidRDefault="00D94B2D" w:rsidP="00D94B2D">
      <w:pPr>
        <w:pStyle w:val="a3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5D13">
        <w:rPr>
          <w:rFonts w:ascii="Times New Roman" w:hAnsi="Times New Roman" w:cs="Times New Roman"/>
          <w:sz w:val="24"/>
          <w:szCs w:val="24"/>
        </w:rPr>
        <w:t xml:space="preserve"> </w:t>
      </w:r>
      <w:r w:rsidRPr="00785D1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форма на управление – общо събрание или сдружение.</w:t>
      </w:r>
    </w:p>
    <w:p w:rsidR="00D94B2D" w:rsidRPr="003F1A2E" w:rsidRDefault="00D94B2D" w:rsidP="00D94B2D">
      <w:pPr>
        <w:numPr>
          <w:ilvl w:val="0"/>
          <w:numId w:val="6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A2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Правилник за вътрешния ред в етажната собственост.</w:t>
      </w:r>
    </w:p>
    <w:p w:rsidR="00D94B2D" w:rsidRPr="003F1A2E" w:rsidRDefault="00D94B2D" w:rsidP="00D94B2D">
      <w:pPr>
        <w:numPr>
          <w:ilvl w:val="0"/>
          <w:numId w:val="6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A2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органи на управление:</w:t>
      </w:r>
    </w:p>
    <w:p w:rsidR="00D94B2D" w:rsidRPr="003F1A2E" w:rsidRDefault="00D94B2D" w:rsidP="00D94B2D">
      <w:pPr>
        <w:numPr>
          <w:ilvl w:val="1"/>
          <w:numId w:val="6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контрольор или председател на контролния съвет.</w:t>
      </w:r>
    </w:p>
    <w:p w:rsidR="00D94B2D" w:rsidRPr="003F1A2E" w:rsidRDefault="00D94B2D" w:rsidP="00D94B2D">
      <w:pPr>
        <w:numPr>
          <w:ilvl w:val="1"/>
          <w:numId w:val="6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управител или председател на управителния съвет;</w:t>
      </w:r>
    </w:p>
    <w:p w:rsidR="00D94B2D" w:rsidRPr="003F1A2E" w:rsidRDefault="00D94B2D" w:rsidP="00D94B2D">
      <w:pPr>
        <w:numPr>
          <w:ilvl w:val="0"/>
          <w:numId w:val="6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3F1A2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Попълване на книгата на етажната собственост.</w:t>
      </w:r>
    </w:p>
    <w:bookmarkEnd w:id="0"/>
    <w:p w:rsidR="00D94B2D" w:rsidRPr="003F1A2E" w:rsidRDefault="00D94B2D" w:rsidP="00D94B2D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за извършване на необходим ремонт на основание </w:t>
      </w:r>
      <w:r w:rsidRPr="003F1A2E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 xml:space="preserve">чл. </w:t>
      </w:r>
      <w:r w:rsidRPr="003F1A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48 от ЗУЕС.</w:t>
      </w:r>
    </w:p>
    <w:p w:rsidR="00D94B2D" w:rsidRPr="00785D13" w:rsidRDefault="00D94B2D" w:rsidP="00D94B2D">
      <w:pPr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 xml:space="preserve">Всички собственици са уведомени с писма </w:t>
      </w:r>
      <w:r>
        <w:rPr>
          <w:rFonts w:ascii="Times New Roman" w:hAnsi="Times New Roman" w:cs="Times New Roman"/>
          <w:sz w:val="24"/>
          <w:szCs w:val="24"/>
        </w:rPr>
        <w:t xml:space="preserve">и по телефон </w:t>
      </w:r>
      <w:r w:rsidRPr="00785D13">
        <w:rPr>
          <w:rFonts w:ascii="Times New Roman" w:hAnsi="Times New Roman" w:cs="Times New Roman"/>
          <w:sz w:val="24"/>
          <w:szCs w:val="24"/>
        </w:rPr>
        <w:t>за предстоящото събрание. На 02.05.2023 г. е проведе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785D13">
        <w:rPr>
          <w:rFonts w:ascii="Times New Roman" w:hAnsi="Times New Roman" w:cs="Times New Roman"/>
          <w:sz w:val="24"/>
          <w:szCs w:val="24"/>
        </w:rPr>
        <w:t xml:space="preserve"> общо събрание по чл. 12 от ЗУЕС, </w:t>
      </w:r>
      <w:r w:rsidRPr="00785D13">
        <w:rPr>
          <w:rFonts w:ascii="Times New Roman" w:eastAsia="Calibri" w:hAnsi="Times New Roman" w:cs="Times New Roman"/>
          <w:color w:val="000000"/>
          <w:sz w:val="24"/>
          <w:szCs w:val="24"/>
        </w:rPr>
        <w:t>по предварително обявения дневен ред, за което е съставен Протокол.</w:t>
      </w:r>
    </w:p>
    <w:p w:rsidR="00D94B2D" w:rsidRPr="00785D13" w:rsidRDefault="00D94B2D" w:rsidP="00D94B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Събранието </w:t>
      </w:r>
      <w:r w:rsidRPr="00785D13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3F1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свик</w:t>
      </w:r>
      <w:r w:rsidRPr="00785D13">
        <w:rPr>
          <w:rFonts w:ascii="Times New Roman" w:eastAsia="Times New Roman" w:hAnsi="Times New Roman" w:cs="Times New Roman"/>
          <w:sz w:val="24"/>
          <w:szCs w:val="24"/>
          <w:lang w:eastAsia="bg-BG"/>
        </w:rPr>
        <w:t>ано и проведено от</w:t>
      </w:r>
      <w:r w:rsidRPr="003F1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Русе,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в гаровия подлез, като от общо 19</w:t>
      </w:r>
      <w:r w:rsidRPr="00785D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ственика на самостоятелни обекти</w:t>
      </w:r>
      <w:r w:rsidRPr="00785D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жната собственост, присъстват 15</w:t>
      </w:r>
      <w:r w:rsidRPr="00785D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собственика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самостоятелни обекти</w:t>
      </w:r>
      <w:r w:rsidRPr="00785D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страна на Община Русе, като собственик на самостоятелни обекти, н</w:t>
      </w:r>
      <w:r w:rsidRPr="00785D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заседанието присъства Кмета на Община Русе и представители на общинска администрация, имащи отношение към разглежданите въпроси. По т. 3 от дневния ред е предложен и избран за управител на етажната собственост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Господинов</w:t>
      </w:r>
      <w:r w:rsidRPr="00785D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срок мандат от 2 години. Други предложения 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785D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представени.</w:t>
      </w:r>
    </w:p>
    <w:p w:rsidR="00D94B2D" w:rsidRPr="00CC6AC0" w:rsidRDefault="00D94B2D" w:rsidP="00D94B2D">
      <w:pPr>
        <w:spacing w:after="0" w:line="240" w:lineRule="auto"/>
        <w:ind w:right="-1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5C">
        <w:rPr>
          <w:rFonts w:ascii="Times New Roman" w:eastAsia="Calibri" w:hAnsi="Times New Roman" w:cs="Times New Roman"/>
          <w:sz w:val="24"/>
          <w:szCs w:val="24"/>
        </w:rPr>
        <w:t>Предложението е подложено на гласуване,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като от общо 15 присъстващи </w:t>
      </w:r>
      <w:r w:rsidRPr="00CC6AC0">
        <w:rPr>
          <w:rFonts w:ascii="Times New Roman" w:eastAsia="Calibri" w:hAnsi="Times New Roman" w:cs="Times New Roman"/>
          <w:sz w:val="24"/>
          <w:szCs w:val="24"/>
        </w:rPr>
        <w:t>със „за” гласува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  15 присъстващи, </w:t>
      </w:r>
      <w:r w:rsidRPr="00CC6AC0">
        <w:rPr>
          <w:rFonts w:ascii="Times New Roman" w:eastAsia="Calibri" w:hAnsi="Times New Roman" w:cs="Times New Roman"/>
          <w:sz w:val="24"/>
          <w:szCs w:val="24"/>
        </w:rPr>
        <w:t>с „против” гласув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 0 присъстващи, </w:t>
      </w:r>
      <w:r w:rsidRPr="00CC6AC0">
        <w:rPr>
          <w:rFonts w:ascii="Times New Roman" w:eastAsia="Calibri" w:hAnsi="Times New Roman" w:cs="Times New Roman"/>
          <w:sz w:val="24"/>
          <w:szCs w:val="24"/>
        </w:rPr>
        <w:t>с „въздържал се” гласува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CC6AC0">
        <w:rPr>
          <w:rFonts w:ascii="Times New Roman" w:eastAsia="Calibri" w:hAnsi="Times New Roman" w:cs="Times New Roman"/>
          <w:sz w:val="24"/>
          <w:szCs w:val="24"/>
        </w:rPr>
        <w:t xml:space="preserve"> 0 присъстващи.</w:t>
      </w:r>
    </w:p>
    <w:p w:rsidR="00D94B2D" w:rsidRPr="00785D13" w:rsidRDefault="00D94B2D" w:rsidP="00D94B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D13">
        <w:rPr>
          <w:rFonts w:ascii="Times New Roman" w:eastAsia="Calibri" w:hAnsi="Times New Roman" w:cs="Times New Roman"/>
          <w:sz w:val="24"/>
          <w:szCs w:val="24"/>
        </w:rPr>
        <w:t>На</w:t>
      </w:r>
      <w:r w:rsidRPr="005B7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C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19.05.2023 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5B7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D13">
        <w:rPr>
          <w:rFonts w:ascii="Times New Roman" w:eastAsia="Calibri" w:hAnsi="Times New Roman" w:cs="Times New Roman"/>
          <w:sz w:val="24"/>
          <w:szCs w:val="24"/>
        </w:rPr>
        <w:t>в заседателна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Pr="00785D13">
        <w:rPr>
          <w:rFonts w:ascii="Times New Roman" w:eastAsia="Calibri" w:hAnsi="Times New Roman" w:cs="Times New Roman"/>
          <w:sz w:val="24"/>
          <w:szCs w:val="24"/>
        </w:rPr>
        <w:t xml:space="preserve"> зала на</w:t>
      </w:r>
      <w:r w:rsidRPr="005B7A4A">
        <w:rPr>
          <w:rFonts w:ascii="Times New Roman" w:eastAsia="Calibri" w:hAnsi="Times New Roman" w:cs="Times New Roman"/>
          <w:sz w:val="24"/>
          <w:szCs w:val="24"/>
        </w:rPr>
        <w:t xml:space="preserve"> Община Русе</w:t>
      </w:r>
      <w:r w:rsidRPr="00785D13">
        <w:rPr>
          <w:rFonts w:ascii="Times New Roman" w:eastAsia="Calibri" w:hAnsi="Times New Roman" w:cs="Times New Roman"/>
          <w:sz w:val="24"/>
          <w:szCs w:val="24"/>
        </w:rPr>
        <w:t xml:space="preserve"> е проведена </w:t>
      </w:r>
      <w:r>
        <w:rPr>
          <w:rFonts w:ascii="Times New Roman" w:eastAsia="Calibri" w:hAnsi="Times New Roman" w:cs="Times New Roman"/>
          <w:sz w:val="24"/>
          <w:szCs w:val="24"/>
        </w:rPr>
        <w:t>втора</w:t>
      </w:r>
      <w:r w:rsidRPr="00785D13">
        <w:rPr>
          <w:rFonts w:ascii="Times New Roman" w:eastAsia="Calibri" w:hAnsi="Times New Roman" w:cs="Times New Roman"/>
          <w:sz w:val="24"/>
          <w:szCs w:val="24"/>
        </w:rPr>
        <w:t xml:space="preserve"> среща за допълнително обсъждане на последващи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785D13">
        <w:rPr>
          <w:rFonts w:ascii="Times New Roman" w:eastAsia="Calibri" w:hAnsi="Times New Roman" w:cs="Times New Roman"/>
          <w:sz w:val="24"/>
          <w:szCs w:val="24"/>
        </w:rPr>
        <w:t xml:space="preserve"> действия относно установяване на идеалните части от общите части на всеки собственик, както и необходимостта от ремонтни дейности по чл. 48 от ЗУЕС.</w:t>
      </w:r>
      <w:r w:rsidRPr="005B7A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4B2D" w:rsidRDefault="00D94B2D" w:rsidP="00D94B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D13">
        <w:rPr>
          <w:rFonts w:ascii="Times New Roman" w:eastAsia="Calibri" w:hAnsi="Times New Roman" w:cs="Times New Roman"/>
          <w:sz w:val="24"/>
          <w:szCs w:val="24"/>
        </w:rPr>
        <w:t>Въпреки инициативата на останалите собственици на самостоятелни обекти в етажната собственост на гаровия подлез</w:t>
      </w:r>
      <w:r>
        <w:rPr>
          <w:rFonts w:ascii="Times New Roman" w:eastAsia="Calibri" w:hAnsi="Times New Roman" w:cs="Times New Roman"/>
          <w:sz w:val="24"/>
          <w:szCs w:val="24"/>
        </w:rPr>
        <w:t>, на срещата присъстват 9</w:t>
      </w:r>
      <w:r w:rsidRPr="00785D13">
        <w:rPr>
          <w:rFonts w:ascii="Times New Roman" w:eastAsia="Calibri" w:hAnsi="Times New Roman" w:cs="Times New Roman"/>
          <w:sz w:val="24"/>
          <w:szCs w:val="24"/>
        </w:rPr>
        <w:t xml:space="preserve"> собственика на самостоятелни обекта, без да е взето конкретно решение за вписване на избраните от </w:t>
      </w:r>
      <w:r w:rsidRPr="00785D13">
        <w:rPr>
          <w:rFonts w:ascii="Times New Roman" w:eastAsia="Calibri" w:hAnsi="Times New Roman" w:cs="Times New Roman"/>
          <w:sz w:val="24"/>
          <w:szCs w:val="24"/>
        </w:rPr>
        <w:lastRenderedPageBreak/>
        <w:t>общото събрание на етажната собственост органи на управление на етажната собственост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както и за последващи действия относно  определяне на идеалните части от общите части на всеки собственик. </w:t>
      </w:r>
    </w:p>
    <w:p w:rsidR="00E204D9" w:rsidRPr="00B35B3F" w:rsidRDefault="00E204D9" w:rsidP="00D94B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B3F">
        <w:rPr>
          <w:rFonts w:ascii="Times New Roman" w:eastAsia="Calibri" w:hAnsi="Times New Roman" w:cs="Times New Roman"/>
          <w:b/>
          <w:sz w:val="24"/>
          <w:szCs w:val="24"/>
        </w:rPr>
        <w:t>Относно въпрос по т. 2:</w:t>
      </w:r>
    </w:p>
    <w:p w:rsidR="00E204D9" w:rsidRDefault="00E204D9" w:rsidP="00D94B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настоящия момент не са установени % идеални части на всички собственици на гаровия подлез, което ще създаде пречки</w:t>
      </w:r>
      <w:r w:rsidR="00B35B3F">
        <w:rPr>
          <w:rFonts w:ascii="Times New Roman" w:eastAsia="Calibri" w:hAnsi="Times New Roman" w:cs="Times New Roman"/>
          <w:sz w:val="24"/>
          <w:szCs w:val="24"/>
        </w:rPr>
        <w:t xml:space="preserve"> при издаването на разрешение за строеж, предвид факта, че съгласно чл.161 от ЗУТ, Възложител е собственикът на имота. Също така ще има пречки и при разплащането на </w:t>
      </w:r>
      <w:r w:rsidR="00D32245">
        <w:rPr>
          <w:rFonts w:ascii="Times New Roman" w:eastAsia="Calibri" w:hAnsi="Times New Roman" w:cs="Times New Roman"/>
          <w:sz w:val="24"/>
          <w:szCs w:val="24"/>
        </w:rPr>
        <w:t>ремонтите, които ще бъдат извършени на гаровия подлез.</w:t>
      </w:r>
    </w:p>
    <w:p w:rsidR="00B35B3F" w:rsidRDefault="00B35B3F" w:rsidP="00B35B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B3F">
        <w:rPr>
          <w:rFonts w:ascii="Times New Roman" w:eastAsia="Calibri" w:hAnsi="Times New Roman" w:cs="Times New Roman"/>
          <w:b/>
          <w:sz w:val="24"/>
          <w:szCs w:val="24"/>
        </w:rPr>
        <w:t xml:space="preserve">Относно въпрос по т.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35B3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35B3F" w:rsidRPr="00B35B3F" w:rsidRDefault="00B35B3F" w:rsidP="00D322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Община Русе е предприела действия за изготвяне на цялостно обследване на съоръжението – Конструктивно обследване, обследване по части  АС, ЕЛ и ВиК.</w:t>
      </w:r>
      <w:r w:rsidR="00D32245">
        <w:rPr>
          <w:rFonts w:ascii="Times New Roman" w:eastAsia="Calibri" w:hAnsi="Times New Roman" w:cs="Times New Roman"/>
          <w:sz w:val="24"/>
          <w:szCs w:val="24"/>
        </w:rPr>
        <w:t xml:space="preserve"> На база извършеното обследване, общинска администрация ще изработи задание за проектиране, където винаги се залага изготвяне на количествени и количествено-стойностни сметки за необходимите </w:t>
      </w:r>
      <w:r w:rsidR="00D32245">
        <w:rPr>
          <w:rFonts w:ascii="Times New Roman" w:eastAsia="Calibri" w:hAnsi="Times New Roman" w:cs="Times New Roman"/>
          <w:sz w:val="24"/>
          <w:szCs w:val="24"/>
        </w:rPr>
        <w:t>ремонтно –</w:t>
      </w:r>
      <w:r w:rsidR="00D32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245">
        <w:rPr>
          <w:rFonts w:ascii="Times New Roman" w:eastAsia="Calibri" w:hAnsi="Times New Roman" w:cs="Times New Roman"/>
          <w:sz w:val="24"/>
          <w:szCs w:val="24"/>
        </w:rPr>
        <w:t xml:space="preserve">възстановителни </w:t>
      </w:r>
      <w:r w:rsidR="00D32245">
        <w:rPr>
          <w:rFonts w:ascii="Times New Roman" w:eastAsia="Calibri" w:hAnsi="Times New Roman" w:cs="Times New Roman"/>
          <w:sz w:val="24"/>
          <w:szCs w:val="24"/>
        </w:rPr>
        <w:t xml:space="preserve">дейности. След предоставянето на Инвестиционния проект ще получим стойността за изпълнение на ремонта на съоръжението, като цяло. </w:t>
      </w:r>
    </w:p>
    <w:p w:rsidR="00B35B3F" w:rsidRPr="00B35B3F" w:rsidRDefault="00B35B3F" w:rsidP="00D94B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B2D" w:rsidRPr="00B35B3F" w:rsidRDefault="00D94B2D" w:rsidP="00D94B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381" w:rsidRPr="00DF7525" w:rsidRDefault="00915381" w:rsidP="00DF7525">
      <w:pPr>
        <w:spacing w:before="80"/>
        <w:jc w:val="both"/>
        <w:rPr>
          <w:rFonts w:ascii="Times New Roman" w:hAnsi="Times New Roman" w:cs="Times New Roman"/>
          <w:color w:val="000000" w:themeColor="text1"/>
        </w:rPr>
      </w:pPr>
    </w:p>
    <w:p w:rsidR="00790359" w:rsidRPr="00EF5FD2" w:rsidRDefault="00790359" w:rsidP="00EF5FD2">
      <w:pPr>
        <w:spacing w:afterLines="100" w:after="240"/>
        <w:jc w:val="both"/>
        <w:rPr>
          <w:rFonts w:ascii="Times New Roman" w:hAnsi="Times New Roman" w:cs="Times New Roman"/>
          <w:color w:val="000000" w:themeColor="text1"/>
        </w:rPr>
      </w:pPr>
      <w:r w:rsidRPr="00EF5FD2">
        <w:rPr>
          <w:rFonts w:ascii="Times New Roman" w:hAnsi="Times New Roman" w:cs="Times New Roman"/>
          <w:color w:val="000000" w:themeColor="text1"/>
        </w:rPr>
        <w:t xml:space="preserve">С уважение, </w:t>
      </w:r>
    </w:p>
    <w:p w:rsidR="0048601E" w:rsidRPr="00687307" w:rsidRDefault="00655D1A" w:rsidP="00C35284">
      <w:pPr>
        <w:pStyle w:val="a3"/>
        <w:jc w:val="both"/>
        <w:rPr>
          <w:rFonts w:ascii="Times New Roman" w:hAnsi="Times New Roman" w:cs="Times New Roman"/>
          <w:b/>
          <w:color w:val="000000" w:themeColor="text1"/>
        </w:rPr>
      </w:pPr>
      <w:r w:rsidRPr="00687307">
        <w:rPr>
          <w:rFonts w:ascii="Times New Roman" w:hAnsi="Times New Roman" w:cs="Times New Roman"/>
          <w:b/>
          <w:color w:val="000000" w:themeColor="text1"/>
        </w:rPr>
        <w:t xml:space="preserve">ПЕНЧО МИЛКОВ </w:t>
      </w:r>
    </w:p>
    <w:p w:rsidR="00655D1A" w:rsidRPr="00687307" w:rsidRDefault="00655D1A" w:rsidP="00C35284">
      <w:pPr>
        <w:pStyle w:val="a3"/>
        <w:jc w:val="both"/>
        <w:rPr>
          <w:rFonts w:ascii="Times New Roman" w:hAnsi="Times New Roman" w:cs="Times New Roman"/>
          <w:b/>
          <w:color w:val="000000" w:themeColor="text1"/>
        </w:rPr>
      </w:pPr>
      <w:r w:rsidRPr="00687307">
        <w:rPr>
          <w:rFonts w:ascii="Times New Roman" w:hAnsi="Times New Roman" w:cs="Times New Roman"/>
          <w:b/>
          <w:color w:val="000000" w:themeColor="text1"/>
        </w:rPr>
        <w:t>КМЕТ НА ОБЩИНА РУСЕ</w:t>
      </w:r>
    </w:p>
    <w:p w:rsidR="00655D1A" w:rsidRPr="00687307" w:rsidRDefault="00655D1A" w:rsidP="00C3528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531A40" w:rsidRPr="00B12530" w:rsidRDefault="00531A40" w:rsidP="00C35284">
      <w:pPr>
        <w:pStyle w:val="a3"/>
        <w:jc w:val="both"/>
        <w:rPr>
          <w:rFonts w:ascii="Times New Roman" w:hAnsi="Times New Roman" w:cs="Times New Roman"/>
          <w:color w:val="FFFFFF" w:themeColor="background1"/>
        </w:rPr>
      </w:pPr>
      <w:r w:rsidRPr="00B12530">
        <w:rPr>
          <w:rFonts w:ascii="Times New Roman" w:hAnsi="Times New Roman" w:cs="Times New Roman"/>
          <w:color w:val="FFFFFF" w:themeColor="background1"/>
        </w:rPr>
        <w:t>Съгласували:</w:t>
      </w:r>
    </w:p>
    <w:p w:rsidR="00531A40" w:rsidRPr="00B12530" w:rsidRDefault="00DE6334" w:rsidP="00C35284">
      <w:pPr>
        <w:pStyle w:val="a3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B12530">
        <w:rPr>
          <w:rFonts w:ascii="Times New Roman" w:hAnsi="Times New Roman" w:cs="Times New Roman"/>
          <w:b/>
          <w:color w:val="FFFFFF" w:themeColor="background1"/>
        </w:rPr>
        <w:t>и</w:t>
      </w:r>
      <w:r w:rsidR="00531A40" w:rsidRPr="00B12530">
        <w:rPr>
          <w:rFonts w:ascii="Times New Roman" w:hAnsi="Times New Roman" w:cs="Times New Roman"/>
          <w:b/>
          <w:color w:val="FFFFFF" w:themeColor="background1"/>
        </w:rPr>
        <w:t>нж. Здравка Великова</w:t>
      </w:r>
    </w:p>
    <w:p w:rsidR="009502FC" w:rsidRPr="00B12530" w:rsidRDefault="00484677" w:rsidP="009502FC">
      <w:pPr>
        <w:pStyle w:val="a3"/>
        <w:jc w:val="both"/>
        <w:rPr>
          <w:rFonts w:ascii="Times New Roman" w:hAnsi="Times New Roman" w:cs="Times New Roman"/>
          <w:i/>
          <w:color w:val="FFFFFF" w:themeColor="background1"/>
        </w:rPr>
      </w:pPr>
      <w:r w:rsidRPr="00B12530">
        <w:rPr>
          <w:rFonts w:ascii="Times New Roman" w:hAnsi="Times New Roman" w:cs="Times New Roman"/>
          <w:i/>
          <w:color w:val="FFFFFF" w:themeColor="background1"/>
        </w:rPr>
        <w:t>Зам.-кмет на Община Русе</w:t>
      </w:r>
    </w:p>
    <w:p w:rsidR="00DE6334" w:rsidRPr="00B12530" w:rsidRDefault="00DE6334" w:rsidP="00DE6334">
      <w:pPr>
        <w:pStyle w:val="a8"/>
        <w:ind w:left="737"/>
        <w:rPr>
          <w:rFonts w:ascii="Times New Roman" w:hAnsi="Times New Roman" w:cs="Times New Roman"/>
          <w:b/>
          <w:i/>
          <w:color w:val="FFFFFF" w:themeColor="background1"/>
        </w:rPr>
      </w:pPr>
      <w:r w:rsidRPr="00B12530">
        <w:rPr>
          <w:rFonts w:ascii="Times New Roman" w:hAnsi="Times New Roman" w:cs="Times New Roman"/>
          <w:b/>
          <w:color w:val="FFFFFF" w:themeColor="background1"/>
        </w:rPr>
        <w:t>инж. Вероника Миланова</w:t>
      </w:r>
    </w:p>
    <w:p w:rsidR="00DE6334" w:rsidRPr="00B12530" w:rsidRDefault="00DE6334" w:rsidP="00DE6334">
      <w:pPr>
        <w:pStyle w:val="a8"/>
        <w:ind w:left="737"/>
        <w:rPr>
          <w:rFonts w:ascii="Times New Roman" w:hAnsi="Times New Roman" w:cs="Times New Roman"/>
          <w:i/>
          <w:color w:val="FFFFFF" w:themeColor="background1"/>
        </w:rPr>
      </w:pPr>
      <w:r w:rsidRPr="00B12530">
        <w:rPr>
          <w:rFonts w:ascii="Times New Roman" w:hAnsi="Times New Roman" w:cs="Times New Roman"/>
          <w:i/>
          <w:color w:val="FFFFFF" w:themeColor="background1"/>
        </w:rPr>
        <w:t>Началник на отдел ИИК</w:t>
      </w:r>
    </w:p>
    <w:p w:rsidR="00484677" w:rsidRPr="00B12530" w:rsidRDefault="00484677" w:rsidP="00EA19CC">
      <w:pPr>
        <w:jc w:val="both"/>
        <w:rPr>
          <w:rFonts w:ascii="Times New Roman" w:hAnsi="Times New Roman" w:cs="Times New Roman"/>
          <w:i/>
          <w:color w:val="FFFFFF" w:themeColor="background1"/>
        </w:rPr>
      </w:pPr>
    </w:p>
    <w:p w:rsidR="000B339B" w:rsidRPr="00B12530" w:rsidRDefault="000B339B" w:rsidP="00C35284">
      <w:pPr>
        <w:pStyle w:val="a3"/>
        <w:jc w:val="both"/>
        <w:rPr>
          <w:rFonts w:ascii="Times New Roman" w:hAnsi="Times New Roman" w:cs="Times New Roman"/>
          <w:color w:val="FFFFFF" w:themeColor="background1"/>
        </w:rPr>
      </w:pPr>
    </w:p>
    <w:p w:rsidR="007B5F8A" w:rsidRPr="00B12530" w:rsidRDefault="007B5F8A" w:rsidP="00C35284">
      <w:pPr>
        <w:pStyle w:val="a3"/>
        <w:jc w:val="both"/>
        <w:rPr>
          <w:rFonts w:ascii="Times New Roman" w:hAnsi="Times New Roman" w:cs="Times New Roman"/>
          <w:color w:val="FFFFFF" w:themeColor="background1"/>
        </w:rPr>
      </w:pPr>
      <w:r w:rsidRPr="00B12530">
        <w:rPr>
          <w:rFonts w:ascii="Times New Roman" w:hAnsi="Times New Roman" w:cs="Times New Roman"/>
          <w:color w:val="FFFFFF" w:themeColor="background1"/>
        </w:rPr>
        <w:t>Изготвили:</w:t>
      </w:r>
    </w:p>
    <w:p w:rsidR="007B5F8A" w:rsidRPr="00B12530" w:rsidRDefault="007B5F8A" w:rsidP="00C35284">
      <w:pPr>
        <w:pStyle w:val="a3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B12530">
        <w:rPr>
          <w:rFonts w:ascii="Times New Roman" w:hAnsi="Times New Roman" w:cs="Times New Roman"/>
          <w:b/>
          <w:color w:val="FFFFFF" w:themeColor="background1"/>
        </w:rPr>
        <w:t>Севим Сабриева</w:t>
      </w:r>
    </w:p>
    <w:p w:rsidR="007B5F8A" w:rsidRPr="00B12530" w:rsidRDefault="007B5F8A" w:rsidP="00C35284">
      <w:pPr>
        <w:pStyle w:val="a3"/>
        <w:jc w:val="both"/>
        <w:rPr>
          <w:rFonts w:ascii="Times New Roman" w:hAnsi="Times New Roman" w:cs="Times New Roman"/>
          <w:i/>
          <w:color w:val="FFFFFF" w:themeColor="background1"/>
        </w:rPr>
      </w:pPr>
      <w:r w:rsidRPr="00B12530">
        <w:rPr>
          <w:rFonts w:ascii="Times New Roman" w:hAnsi="Times New Roman" w:cs="Times New Roman"/>
          <w:i/>
          <w:color w:val="FFFFFF" w:themeColor="background1"/>
        </w:rPr>
        <w:t>Гл. специалист в отдел ИИК</w:t>
      </w:r>
    </w:p>
    <w:p w:rsidR="007B5F8A" w:rsidRPr="00B12530" w:rsidRDefault="007B5F8A" w:rsidP="00C35284">
      <w:pPr>
        <w:pStyle w:val="a3"/>
        <w:jc w:val="both"/>
        <w:rPr>
          <w:rFonts w:ascii="Times New Roman" w:hAnsi="Times New Roman" w:cs="Times New Roman"/>
          <w:i/>
          <w:color w:val="FFFFFF" w:themeColor="background1"/>
        </w:rPr>
      </w:pPr>
    </w:p>
    <w:sectPr w:rsidR="007B5F8A" w:rsidRPr="00B1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818"/>
    <w:multiLevelType w:val="multilevel"/>
    <w:tmpl w:val="490CE1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</w:rPr>
    </w:lvl>
  </w:abstractNum>
  <w:abstractNum w:abstractNumId="1" w15:restartNumberingAfterBreak="0">
    <w:nsid w:val="064D5833"/>
    <w:multiLevelType w:val="hybridMultilevel"/>
    <w:tmpl w:val="2E501EA4"/>
    <w:lvl w:ilvl="0" w:tplc="D3888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A44E9F"/>
    <w:multiLevelType w:val="hybridMultilevel"/>
    <w:tmpl w:val="D0A296AE"/>
    <w:lvl w:ilvl="0" w:tplc="123034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451CB1"/>
    <w:multiLevelType w:val="hybridMultilevel"/>
    <w:tmpl w:val="6C7E96FE"/>
    <w:lvl w:ilvl="0" w:tplc="9A7C34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A306FB"/>
    <w:multiLevelType w:val="hybridMultilevel"/>
    <w:tmpl w:val="9D86A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32BAC"/>
    <w:multiLevelType w:val="hybridMultilevel"/>
    <w:tmpl w:val="70E6962C"/>
    <w:lvl w:ilvl="0" w:tplc="1A349D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AB"/>
    <w:rsid w:val="00016B73"/>
    <w:rsid w:val="000316F0"/>
    <w:rsid w:val="000317AB"/>
    <w:rsid w:val="000464BF"/>
    <w:rsid w:val="000476B4"/>
    <w:rsid w:val="00060935"/>
    <w:rsid w:val="0008367A"/>
    <w:rsid w:val="000A393D"/>
    <w:rsid w:val="000B339B"/>
    <w:rsid w:val="000C434B"/>
    <w:rsid w:val="000F5380"/>
    <w:rsid w:val="00110353"/>
    <w:rsid w:val="00115955"/>
    <w:rsid w:val="00140824"/>
    <w:rsid w:val="001416D7"/>
    <w:rsid w:val="00143472"/>
    <w:rsid w:val="001B3253"/>
    <w:rsid w:val="0020001E"/>
    <w:rsid w:val="00236B36"/>
    <w:rsid w:val="00255045"/>
    <w:rsid w:val="002873B7"/>
    <w:rsid w:val="0029545F"/>
    <w:rsid w:val="002A1F6E"/>
    <w:rsid w:val="002D74F8"/>
    <w:rsid w:val="00304A57"/>
    <w:rsid w:val="00364F17"/>
    <w:rsid w:val="00384829"/>
    <w:rsid w:val="003D252E"/>
    <w:rsid w:val="0040636A"/>
    <w:rsid w:val="00484677"/>
    <w:rsid w:val="0048601E"/>
    <w:rsid w:val="004C3584"/>
    <w:rsid w:val="004F0F65"/>
    <w:rsid w:val="004F23FF"/>
    <w:rsid w:val="005023A3"/>
    <w:rsid w:val="005058B4"/>
    <w:rsid w:val="00531A40"/>
    <w:rsid w:val="00535A1B"/>
    <w:rsid w:val="00614B47"/>
    <w:rsid w:val="00632F88"/>
    <w:rsid w:val="00636E09"/>
    <w:rsid w:val="00655D1A"/>
    <w:rsid w:val="00687307"/>
    <w:rsid w:val="006C2C5C"/>
    <w:rsid w:val="006D2888"/>
    <w:rsid w:val="006F1354"/>
    <w:rsid w:val="0074714E"/>
    <w:rsid w:val="00752987"/>
    <w:rsid w:val="00762243"/>
    <w:rsid w:val="00790359"/>
    <w:rsid w:val="007B381C"/>
    <w:rsid w:val="007B5E5C"/>
    <w:rsid w:val="007B5F8A"/>
    <w:rsid w:val="007D261A"/>
    <w:rsid w:val="007D72C2"/>
    <w:rsid w:val="007F186B"/>
    <w:rsid w:val="007F6F36"/>
    <w:rsid w:val="00803882"/>
    <w:rsid w:val="008577F8"/>
    <w:rsid w:val="00860689"/>
    <w:rsid w:val="008A79F6"/>
    <w:rsid w:val="008E2D58"/>
    <w:rsid w:val="008F69D2"/>
    <w:rsid w:val="00915381"/>
    <w:rsid w:val="009502FC"/>
    <w:rsid w:val="00957762"/>
    <w:rsid w:val="009719DB"/>
    <w:rsid w:val="009765AD"/>
    <w:rsid w:val="00983919"/>
    <w:rsid w:val="009A45E6"/>
    <w:rsid w:val="009F4E4E"/>
    <w:rsid w:val="00A05E63"/>
    <w:rsid w:val="00A07A09"/>
    <w:rsid w:val="00A10121"/>
    <w:rsid w:val="00A11173"/>
    <w:rsid w:val="00A12BA2"/>
    <w:rsid w:val="00A252A0"/>
    <w:rsid w:val="00A35F4E"/>
    <w:rsid w:val="00A44A20"/>
    <w:rsid w:val="00A717EE"/>
    <w:rsid w:val="00AC2051"/>
    <w:rsid w:val="00AC2D12"/>
    <w:rsid w:val="00AF6EA5"/>
    <w:rsid w:val="00B12530"/>
    <w:rsid w:val="00B17C5A"/>
    <w:rsid w:val="00B35B3F"/>
    <w:rsid w:val="00B559C6"/>
    <w:rsid w:val="00BA7908"/>
    <w:rsid w:val="00BD2188"/>
    <w:rsid w:val="00C15EB6"/>
    <w:rsid w:val="00C16665"/>
    <w:rsid w:val="00C35284"/>
    <w:rsid w:val="00C41399"/>
    <w:rsid w:val="00C62CEE"/>
    <w:rsid w:val="00C74AB3"/>
    <w:rsid w:val="00C91C34"/>
    <w:rsid w:val="00CF2C9D"/>
    <w:rsid w:val="00D32245"/>
    <w:rsid w:val="00D410C4"/>
    <w:rsid w:val="00D5737A"/>
    <w:rsid w:val="00D70829"/>
    <w:rsid w:val="00D909C7"/>
    <w:rsid w:val="00D94B2D"/>
    <w:rsid w:val="00DA16EC"/>
    <w:rsid w:val="00DB7B3B"/>
    <w:rsid w:val="00DE6334"/>
    <w:rsid w:val="00DF0425"/>
    <w:rsid w:val="00DF4515"/>
    <w:rsid w:val="00DF7525"/>
    <w:rsid w:val="00E12439"/>
    <w:rsid w:val="00E204D9"/>
    <w:rsid w:val="00E34848"/>
    <w:rsid w:val="00E35187"/>
    <w:rsid w:val="00E46329"/>
    <w:rsid w:val="00E57E4F"/>
    <w:rsid w:val="00EA19CC"/>
    <w:rsid w:val="00EB327C"/>
    <w:rsid w:val="00EB67E2"/>
    <w:rsid w:val="00EC7AB8"/>
    <w:rsid w:val="00EE1CB7"/>
    <w:rsid w:val="00EF5FD2"/>
    <w:rsid w:val="00F25230"/>
    <w:rsid w:val="00F25F89"/>
    <w:rsid w:val="00F33A54"/>
    <w:rsid w:val="00F51B98"/>
    <w:rsid w:val="00FB68D1"/>
    <w:rsid w:val="00FC53E0"/>
    <w:rsid w:val="00FC6E7E"/>
    <w:rsid w:val="00FD5A2F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8055"/>
  <w15:docId w15:val="{18F365FE-0FFB-468A-89DF-C007D069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5A2F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9502F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ен текст с отстъп Знак"/>
    <w:basedOn w:val="a0"/>
    <w:link w:val="a6"/>
    <w:rsid w:val="009502F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950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s.sabrieva</cp:lastModifiedBy>
  <cp:revision>30</cp:revision>
  <cp:lastPrinted>2024-06-25T14:21:00Z</cp:lastPrinted>
  <dcterms:created xsi:type="dcterms:W3CDTF">2020-07-28T08:12:00Z</dcterms:created>
  <dcterms:modified xsi:type="dcterms:W3CDTF">2024-06-26T07:15:00Z</dcterms:modified>
</cp:coreProperties>
</file>