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C3" w:rsidRPr="00EB17C3" w:rsidRDefault="00EB17C3" w:rsidP="00EB17C3">
      <w:pPr>
        <w:autoSpaceDE w:val="0"/>
        <w:jc w:val="center"/>
        <w:rPr>
          <w:b/>
        </w:rPr>
      </w:pPr>
    </w:p>
    <w:p w:rsidR="00EB17C3" w:rsidRPr="00EB17C3" w:rsidRDefault="00EB17C3" w:rsidP="00EB17C3">
      <w:pPr>
        <w:autoSpaceDE w:val="0"/>
        <w:jc w:val="center"/>
        <w:rPr>
          <w:b/>
        </w:rPr>
      </w:pPr>
      <w:r w:rsidRPr="00EB17C3">
        <w:rPr>
          <w:b/>
        </w:rPr>
        <w:t>У С Т А В</w:t>
      </w:r>
    </w:p>
    <w:p w:rsidR="00EB17C3" w:rsidRPr="00EB17C3" w:rsidRDefault="00EB17C3" w:rsidP="00EB17C3">
      <w:pPr>
        <w:autoSpaceDE w:val="0"/>
        <w:jc w:val="center"/>
        <w:rPr>
          <w:b/>
        </w:rPr>
      </w:pPr>
      <w:r w:rsidRPr="00EB17C3">
        <w:rPr>
          <w:b/>
        </w:rPr>
        <w:t>НА</w:t>
      </w:r>
      <w:r>
        <w:rPr>
          <w:b/>
          <w:lang w:val="en-US"/>
        </w:rPr>
        <w:t xml:space="preserve"> </w:t>
      </w:r>
      <w:r w:rsidRPr="00EB17C3">
        <w:rPr>
          <w:b/>
        </w:rPr>
        <w:t>А К Ц И О Н Е Р Н О</w:t>
      </w:r>
      <w:r>
        <w:rPr>
          <w:b/>
          <w:lang w:val="en-US"/>
        </w:rPr>
        <w:t xml:space="preserve"> </w:t>
      </w:r>
      <w:r w:rsidRPr="00EB17C3">
        <w:rPr>
          <w:b/>
        </w:rPr>
        <w:t>Д Р У Ж Е С Т В О</w:t>
      </w:r>
    </w:p>
    <w:p w:rsidR="00EB17C3" w:rsidRPr="00EB17C3" w:rsidRDefault="00EB17C3" w:rsidP="00EB17C3">
      <w:pPr>
        <w:autoSpaceDE w:val="0"/>
        <w:jc w:val="center"/>
      </w:pPr>
      <w:r w:rsidRPr="00EB17C3">
        <w:rPr>
          <w:b/>
        </w:rPr>
        <w:t>„ОБЩИНСКИ ТРАНСПОРТ РУСЕ“ ЕАД</w:t>
      </w:r>
    </w:p>
    <w:p w:rsidR="00EB17C3" w:rsidRDefault="00EB17C3" w:rsidP="00EB17C3">
      <w:pPr>
        <w:autoSpaceDE w:val="0"/>
        <w:jc w:val="both"/>
      </w:pPr>
    </w:p>
    <w:p w:rsidR="00EB17C3" w:rsidRPr="00EB17C3" w:rsidRDefault="00EB17C3" w:rsidP="00EB17C3">
      <w:pPr>
        <w:autoSpaceDE w:val="0"/>
        <w:jc w:val="both"/>
      </w:pPr>
    </w:p>
    <w:p w:rsidR="00EB17C3" w:rsidRPr="00EB17C3" w:rsidRDefault="00EB17C3" w:rsidP="00EB17C3">
      <w:pPr>
        <w:autoSpaceDE w:val="0"/>
        <w:ind w:firstLine="708"/>
        <w:jc w:val="center"/>
        <w:rPr>
          <w:lang w:val="ru-RU"/>
        </w:rPr>
      </w:pPr>
      <w:r w:rsidRPr="00EB17C3">
        <w:rPr>
          <w:rFonts w:eastAsia="Gungsuh"/>
          <w:b/>
        </w:rPr>
        <w:t>I.</w:t>
      </w:r>
      <w:r w:rsidRPr="00EB17C3">
        <w:rPr>
          <w:b/>
        </w:rPr>
        <w:t>ОБЩИ ПОЛОЖЕНИЯ</w:t>
      </w:r>
    </w:p>
    <w:p w:rsidR="00EB17C3" w:rsidRPr="00EB17C3" w:rsidRDefault="00EB17C3" w:rsidP="00EB17C3">
      <w:pPr>
        <w:ind w:firstLine="708"/>
        <w:rPr>
          <w:lang w:val="ru-RU"/>
        </w:rPr>
      </w:pPr>
    </w:p>
    <w:p w:rsidR="00EB17C3" w:rsidRPr="00EB17C3" w:rsidRDefault="00EB17C3" w:rsidP="00EB17C3">
      <w:pPr>
        <w:autoSpaceDE w:val="0"/>
        <w:ind w:firstLine="708"/>
        <w:jc w:val="both"/>
        <w:rPr>
          <w:rFonts w:eastAsia="Gungsuh"/>
        </w:rPr>
      </w:pPr>
      <w:r w:rsidRPr="00EB17C3">
        <w:rPr>
          <w:b/>
        </w:rPr>
        <w:t xml:space="preserve">Статут </w:t>
      </w:r>
    </w:p>
    <w:p w:rsidR="00EB17C3" w:rsidRPr="00EB17C3" w:rsidRDefault="00EB17C3" w:rsidP="00EB17C3">
      <w:pPr>
        <w:autoSpaceDE w:val="0"/>
        <w:jc w:val="both"/>
      </w:pPr>
      <w:r w:rsidRPr="00EB17C3">
        <w:rPr>
          <w:rFonts w:eastAsia="Gungsuh"/>
        </w:rPr>
        <w:tab/>
        <w:t>Чл.1.</w:t>
      </w:r>
    </w:p>
    <w:p w:rsidR="00EB17C3" w:rsidRPr="00EB17C3" w:rsidRDefault="00EB17C3" w:rsidP="00EB17C3">
      <w:pPr>
        <w:pStyle w:val="a3"/>
        <w:numPr>
          <w:ilvl w:val="0"/>
          <w:numId w:val="1"/>
        </w:numPr>
        <w:tabs>
          <w:tab w:val="left" w:pos="1134"/>
        </w:tabs>
        <w:suppressAutoHyphens/>
        <w:autoSpaceDE w:val="0"/>
        <w:ind w:left="0" w:firstLine="709"/>
        <w:jc w:val="both"/>
      </w:pPr>
      <w:r w:rsidRPr="00EB17C3">
        <w:t>/изм. с решение на Общото събрание на акционерите от 30.08.2017 г./ Първичният устав е приет на учредително събрание на "ОБЩИНСКИ ТРАНСПОРТ РУСЕ" АД, състояло се на 05.09.2007 г.</w:t>
      </w:r>
    </w:p>
    <w:p w:rsidR="00EB17C3" w:rsidRPr="00EB17C3" w:rsidRDefault="00EB17C3" w:rsidP="00EB17C3">
      <w:pPr>
        <w:autoSpaceDE w:val="0"/>
        <w:ind w:firstLine="708"/>
        <w:jc w:val="both"/>
      </w:pPr>
      <w:r w:rsidRPr="00EB17C3">
        <w:t>(2) /изм. с решение на Общото събрание на акционерите от 30.08.2017 г./ На учредителното събрание е учредено Акционерно дружество "ОБЩИНСКИ ТРАНСПОРТ РУСЕ" АД, наричано по-нататък в устава "Дружеството".</w:t>
      </w:r>
    </w:p>
    <w:p w:rsidR="00EB17C3" w:rsidRPr="00EB17C3" w:rsidRDefault="00EB17C3" w:rsidP="00EB17C3">
      <w:pPr>
        <w:autoSpaceDE w:val="0"/>
        <w:ind w:firstLine="708"/>
        <w:jc w:val="both"/>
      </w:pPr>
      <w:r w:rsidRPr="00EB17C3">
        <w:t>(3) Дружеството е юридическо лице, учредено съгласно разпоредбите на</w:t>
      </w:r>
      <w:r w:rsidRPr="00EB17C3">
        <w:rPr>
          <w:lang w:val="ru-RU"/>
        </w:rPr>
        <w:t xml:space="preserve"> </w:t>
      </w:r>
      <w:r w:rsidRPr="00EB17C3">
        <w:t>Търговския закон, настоящия Устава</w:t>
      </w:r>
      <w:r w:rsidRPr="00EB17C3">
        <w:rPr>
          <w:lang w:val="ru-RU"/>
        </w:rPr>
        <w:t xml:space="preserve"> </w:t>
      </w:r>
      <w:r w:rsidRPr="00EB17C3">
        <w:t>и Решението на Учредителното</w:t>
      </w:r>
      <w:r w:rsidRPr="00EB17C3">
        <w:rPr>
          <w:lang w:val="ru-RU"/>
        </w:rPr>
        <w:t xml:space="preserve"> </w:t>
      </w:r>
      <w:r w:rsidRPr="00EB17C3">
        <w:t>събрание.</w:t>
      </w:r>
    </w:p>
    <w:p w:rsidR="00EB17C3" w:rsidRPr="00EB17C3" w:rsidRDefault="00EB17C3" w:rsidP="00EB17C3">
      <w:pPr>
        <w:autoSpaceDE w:val="0"/>
        <w:ind w:firstLine="708"/>
        <w:jc w:val="both"/>
        <w:rPr>
          <w:rFonts w:eastAsia="Gungsuh"/>
        </w:rPr>
      </w:pPr>
      <w:r w:rsidRPr="00EB17C3">
        <w:t>(4) Дружеството отговаря за</w:t>
      </w:r>
      <w:r w:rsidRPr="00EB17C3">
        <w:rPr>
          <w:lang w:val="ru-RU"/>
        </w:rPr>
        <w:t xml:space="preserve"> </w:t>
      </w:r>
      <w:r w:rsidRPr="00EB17C3">
        <w:t>задълженията си със своето</w:t>
      </w:r>
      <w:r w:rsidRPr="00EB17C3">
        <w:rPr>
          <w:lang w:val="ru-RU"/>
        </w:rPr>
        <w:t xml:space="preserve"> </w:t>
      </w:r>
      <w:r w:rsidRPr="00EB17C3">
        <w:t>имущество.</w:t>
      </w:r>
    </w:p>
    <w:p w:rsidR="00EB17C3" w:rsidRPr="00EB17C3" w:rsidRDefault="00EB17C3" w:rsidP="00EB17C3">
      <w:pPr>
        <w:autoSpaceDE w:val="0"/>
        <w:ind w:firstLine="708"/>
        <w:jc w:val="both"/>
      </w:pPr>
      <w:r w:rsidRPr="00EB17C3">
        <w:rPr>
          <w:rFonts w:eastAsia="Gungsuh"/>
          <w:color w:val="C00000"/>
        </w:rPr>
        <w:t xml:space="preserve"> </w:t>
      </w:r>
      <w:r w:rsidRPr="00EB17C3">
        <w:rPr>
          <w:rFonts w:eastAsia="Gungsuh"/>
        </w:rPr>
        <w:t xml:space="preserve">(5) </w:t>
      </w:r>
      <w:r w:rsidRPr="00EB17C3">
        <w:t>Акционерите не отговарят за</w:t>
      </w:r>
      <w:r w:rsidRPr="00EB17C3">
        <w:rPr>
          <w:lang w:val="ru-RU"/>
        </w:rPr>
        <w:t xml:space="preserve"> </w:t>
      </w:r>
      <w:r w:rsidRPr="00EB17C3">
        <w:t>задълженията на Дружеството.</w:t>
      </w:r>
    </w:p>
    <w:p w:rsidR="00EB17C3" w:rsidRPr="00EB17C3" w:rsidRDefault="00EB17C3" w:rsidP="00EB17C3">
      <w:pPr>
        <w:autoSpaceDE w:val="0"/>
        <w:ind w:firstLine="708"/>
        <w:jc w:val="both"/>
      </w:pPr>
      <w:r w:rsidRPr="00EB17C3">
        <w:t>(6) Акционерите отговарят за внасяне</w:t>
      </w:r>
      <w:r w:rsidRPr="00EB17C3">
        <w:rPr>
          <w:lang w:val="ru-RU"/>
        </w:rPr>
        <w:t xml:space="preserve"> </w:t>
      </w:r>
      <w:r w:rsidRPr="00EB17C3">
        <w:t>на дължимите вноски срещу</w:t>
      </w:r>
      <w:r w:rsidRPr="00EB17C3">
        <w:rPr>
          <w:lang w:val="ru-RU"/>
        </w:rPr>
        <w:t xml:space="preserve"> </w:t>
      </w:r>
      <w:r w:rsidRPr="00EB17C3">
        <w:t>записаните акции.</w:t>
      </w:r>
    </w:p>
    <w:p w:rsidR="00EB17C3" w:rsidRPr="00EB17C3" w:rsidRDefault="00EB17C3" w:rsidP="00EB17C3">
      <w:pPr>
        <w:autoSpaceDE w:val="0"/>
        <w:ind w:firstLine="708"/>
        <w:jc w:val="both"/>
        <w:rPr>
          <w:b/>
        </w:rPr>
      </w:pPr>
    </w:p>
    <w:p w:rsidR="00EB17C3" w:rsidRPr="00EB17C3" w:rsidRDefault="00EB17C3" w:rsidP="00EB17C3">
      <w:pPr>
        <w:autoSpaceDE w:val="0"/>
        <w:ind w:firstLine="708"/>
        <w:jc w:val="both"/>
        <w:rPr>
          <w:rFonts w:eastAsia="Gungsuh"/>
        </w:rPr>
      </w:pPr>
      <w:r w:rsidRPr="00EB17C3">
        <w:rPr>
          <w:b/>
        </w:rPr>
        <w:t xml:space="preserve">Фирма </w:t>
      </w:r>
    </w:p>
    <w:p w:rsidR="00EB17C3" w:rsidRPr="00EB17C3" w:rsidRDefault="00EB17C3" w:rsidP="00EB17C3">
      <w:pPr>
        <w:autoSpaceDE w:val="0"/>
        <w:ind w:firstLine="708"/>
        <w:jc w:val="both"/>
        <w:rPr>
          <w:rFonts w:eastAsia="Gungsuh"/>
        </w:rPr>
      </w:pPr>
      <w:r w:rsidRPr="00EB17C3">
        <w:rPr>
          <w:rFonts w:eastAsia="Gungsuh"/>
        </w:rPr>
        <w:t xml:space="preserve">Чл.2. </w:t>
      </w:r>
      <w:r w:rsidRPr="00EB17C3">
        <w:t>(1) /изм. с решение на Общото събрание на акционерите от 24.04.2019 г., изм. с решение № 398 от 24.10.2024 г/ Фирмата на Дружеството е "ОБЩИНСКИ ТРАНСПОРТ РУСЕ" ЕАД. На английски език фирмата се изписва „</w:t>
      </w:r>
      <w:r w:rsidRPr="00EB17C3">
        <w:rPr>
          <w:lang w:val="en-US"/>
        </w:rPr>
        <w:t>MUNICIPAL</w:t>
      </w:r>
      <w:r w:rsidRPr="00EB17C3">
        <w:t xml:space="preserve"> </w:t>
      </w:r>
      <w:r w:rsidRPr="00EB17C3">
        <w:rPr>
          <w:lang w:val="en-US"/>
        </w:rPr>
        <w:t>TRANSPORT</w:t>
      </w:r>
      <w:r w:rsidRPr="00EB17C3">
        <w:t xml:space="preserve"> </w:t>
      </w:r>
      <w:r w:rsidRPr="00EB17C3">
        <w:rPr>
          <w:lang w:val="en-US"/>
        </w:rPr>
        <w:t>RUSE</w:t>
      </w:r>
      <w:r w:rsidRPr="00EB17C3">
        <w:t xml:space="preserve">“ </w:t>
      </w:r>
      <w:r w:rsidRPr="00EB17C3">
        <w:rPr>
          <w:lang w:val="en-US"/>
        </w:rPr>
        <w:t>EAD</w:t>
      </w:r>
      <w:r w:rsidRPr="00EB17C3">
        <w:t>.</w:t>
      </w:r>
    </w:p>
    <w:p w:rsidR="00EB17C3" w:rsidRPr="00EB17C3" w:rsidRDefault="00EB17C3" w:rsidP="00EB17C3">
      <w:pPr>
        <w:autoSpaceDE w:val="0"/>
        <w:jc w:val="both"/>
      </w:pPr>
    </w:p>
    <w:p w:rsidR="00EB17C3" w:rsidRPr="00EB17C3" w:rsidRDefault="00EB17C3" w:rsidP="00EB17C3">
      <w:pPr>
        <w:autoSpaceDE w:val="0"/>
        <w:ind w:firstLine="708"/>
        <w:jc w:val="both"/>
        <w:rPr>
          <w:rFonts w:eastAsia="Gungsuh"/>
        </w:rPr>
      </w:pPr>
      <w:r w:rsidRPr="00EB17C3">
        <w:rPr>
          <w:rFonts w:eastAsia="Gungsuh"/>
        </w:rPr>
        <w:t xml:space="preserve"> </w:t>
      </w:r>
      <w:r w:rsidRPr="00EB17C3">
        <w:t>(2)   / изм. с решение № 398 от 24.10.2024 г /Фирмата на Дружеството, заедно с указание за седалището, адреса на управление и ЕИК, трябва да бъде посочвана в документите от търговската кореспонденция на Дружеството.</w:t>
      </w:r>
    </w:p>
    <w:p w:rsidR="00EB17C3" w:rsidRPr="00EB17C3" w:rsidRDefault="00EB17C3" w:rsidP="00EB17C3">
      <w:pPr>
        <w:autoSpaceDE w:val="0"/>
        <w:jc w:val="both"/>
        <w:rPr>
          <w:rFonts w:eastAsia="Gungsuh"/>
        </w:rPr>
      </w:pPr>
    </w:p>
    <w:p w:rsidR="00EB17C3" w:rsidRPr="00EB17C3" w:rsidRDefault="00EB17C3" w:rsidP="00EB17C3">
      <w:pPr>
        <w:autoSpaceDE w:val="0"/>
        <w:ind w:firstLine="708"/>
        <w:jc w:val="both"/>
        <w:rPr>
          <w:rFonts w:eastAsia="Gungsuh"/>
          <w:color w:val="70AD47"/>
        </w:rPr>
      </w:pPr>
      <w:r w:rsidRPr="00EB17C3">
        <w:rPr>
          <w:rFonts w:eastAsia="Gungsuh"/>
        </w:rPr>
        <w:t>Чл.3.</w:t>
      </w:r>
      <w:r w:rsidRPr="00EB17C3">
        <w:t xml:space="preserve"> /изм. с решение № 398 от 24.10.2024 г/</w:t>
      </w:r>
      <w:r w:rsidRPr="00EB17C3">
        <w:rPr>
          <w:rFonts w:eastAsia="Gungsuh"/>
        </w:rPr>
        <w:t xml:space="preserve"> </w:t>
      </w:r>
      <w:r w:rsidRPr="00EB17C3">
        <w:t>Фирмата на клоновете на Дружеството се образува като към фирмата на Дружеството се добавя указанието "клон" и населеното място, където е седалището на клона. Към фирмата на клона може да се добави и указание за неговия предмет на дейност.</w:t>
      </w:r>
    </w:p>
    <w:p w:rsidR="00EB17C3" w:rsidRPr="00EB17C3" w:rsidRDefault="00EB17C3" w:rsidP="00EB17C3">
      <w:pPr>
        <w:autoSpaceDE w:val="0"/>
        <w:jc w:val="both"/>
        <w:rPr>
          <w:rFonts w:eastAsia="Gungsuh"/>
        </w:rPr>
      </w:pPr>
    </w:p>
    <w:p w:rsidR="00EB17C3" w:rsidRPr="00EB17C3" w:rsidRDefault="00EB17C3" w:rsidP="00EB17C3">
      <w:pPr>
        <w:autoSpaceDE w:val="0"/>
        <w:jc w:val="both"/>
        <w:rPr>
          <w:b/>
        </w:rPr>
      </w:pPr>
    </w:p>
    <w:p w:rsidR="00EB17C3" w:rsidRPr="00EB17C3" w:rsidRDefault="00EB17C3" w:rsidP="00EB17C3">
      <w:pPr>
        <w:autoSpaceDE w:val="0"/>
        <w:ind w:firstLine="708"/>
        <w:jc w:val="both"/>
        <w:rPr>
          <w:rFonts w:eastAsia="Gungsuh"/>
        </w:rPr>
      </w:pPr>
      <w:r w:rsidRPr="00EB17C3">
        <w:rPr>
          <w:b/>
        </w:rPr>
        <w:t xml:space="preserve">Седалище и адрес на управление </w:t>
      </w:r>
    </w:p>
    <w:p w:rsidR="00EB17C3" w:rsidRPr="00EB17C3" w:rsidRDefault="00EB17C3" w:rsidP="00EB17C3">
      <w:pPr>
        <w:autoSpaceDE w:val="0"/>
        <w:ind w:firstLine="708"/>
        <w:jc w:val="both"/>
        <w:rPr>
          <w:rFonts w:eastAsia="Gungsuh"/>
        </w:rPr>
      </w:pPr>
      <w:r w:rsidRPr="00EB17C3">
        <w:rPr>
          <w:rFonts w:eastAsia="Gungsuh"/>
        </w:rPr>
        <w:t xml:space="preserve">Чл.4. </w:t>
      </w:r>
      <w:r w:rsidRPr="00EB17C3">
        <w:t>Седалището на Дружеството е гр. Русе.</w:t>
      </w:r>
    </w:p>
    <w:p w:rsidR="00EB17C3" w:rsidRPr="00EB17C3" w:rsidRDefault="00EB17C3" w:rsidP="00EB17C3">
      <w:pPr>
        <w:autoSpaceDE w:val="0"/>
        <w:ind w:firstLine="708"/>
        <w:jc w:val="both"/>
      </w:pPr>
      <w:r w:rsidRPr="00EB17C3">
        <w:rPr>
          <w:rFonts w:eastAsia="Gungsuh"/>
        </w:rPr>
        <w:t xml:space="preserve">Чл.5. </w:t>
      </w:r>
      <w:r w:rsidRPr="00EB17C3">
        <w:t>Адрес на управление на Дружеството е: гр. Русе, бул. "Трети март" №74.</w:t>
      </w:r>
    </w:p>
    <w:p w:rsidR="00EB17C3" w:rsidRPr="00EB17C3" w:rsidRDefault="00EB17C3" w:rsidP="00EB17C3">
      <w:pPr>
        <w:autoSpaceDE w:val="0"/>
        <w:jc w:val="both"/>
        <w:rPr>
          <w:rFonts w:eastAsia="Gungsuh"/>
        </w:rPr>
      </w:pPr>
    </w:p>
    <w:p w:rsidR="00EB17C3" w:rsidRPr="00EB17C3" w:rsidRDefault="00EB17C3" w:rsidP="00EB17C3">
      <w:pPr>
        <w:autoSpaceDE w:val="0"/>
        <w:ind w:firstLine="708"/>
        <w:jc w:val="both"/>
        <w:rPr>
          <w:rFonts w:eastAsia="Gungsuh"/>
        </w:rPr>
      </w:pPr>
      <w:r w:rsidRPr="00EB17C3">
        <w:rPr>
          <w:rFonts w:eastAsia="Gungsuh"/>
          <w:b/>
          <w:bCs/>
        </w:rPr>
        <w:t>Срок /</w:t>
      </w:r>
      <w:r w:rsidRPr="00EB17C3">
        <w:t xml:space="preserve"> изм. с решение № 398 от 24.10.2024 г/</w:t>
      </w:r>
    </w:p>
    <w:p w:rsidR="00EB17C3" w:rsidRPr="00EB17C3" w:rsidRDefault="00EB17C3" w:rsidP="00EB17C3">
      <w:pPr>
        <w:autoSpaceDE w:val="0"/>
        <w:jc w:val="both"/>
        <w:rPr>
          <w:b/>
        </w:rPr>
      </w:pPr>
    </w:p>
    <w:p w:rsidR="00EB17C3" w:rsidRPr="00EB17C3" w:rsidRDefault="00EB17C3" w:rsidP="00EB17C3">
      <w:pPr>
        <w:autoSpaceDE w:val="0"/>
        <w:ind w:firstLine="708"/>
        <w:jc w:val="both"/>
      </w:pPr>
      <w:r w:rsidRPr="00EB17C3">
        <w:rPr>
          <w:rFonts w:eastAsia="Gungsuh"/>
        </w:rPr>
        <w:t xml:space="preserve">Чл.6. </w:t>
      </w:r>
      <w:r w:rsidRPr="00EB17C3">
        <w:t xml:space="preserve">Дружеството не е ограничено със срок или друго </w:t>
      </w:r>
      <w:proofErr w:type="spellStart"/>
      <w:r w:rsidRPr="00EB17C3">
        <w:t>прекратително</w:t>
      </w:r>
      <w:proofErr w:type="spellEnd"/>
      <w:r w:rsidRPr="00EB17C3">
        <w:t xml:space="preserve"> условие.</w:t>
      </w:r>
    </w:p>
    <w:p w:rsidR="00EB17C3" w:rsidRPr="00EB17C3" w:rsidRDefault="00EB17C3" w:rsidP="00EB17C3">
      <w:pPr>
        <w:autoSpaceDE w:val="0"/>
        <w:jc w:val="both"/>
        <w:rPr>
          <w:rFonts w:eastAsia="Gungsuh"/>
        </w:rPr>
      </w:pPr>
      <w:r w:rsidRPr="00EB17C3">
        <w:tab/>
      </w:r>
      <w:r w:rsidRPr="00EB17C3">
        <w:rPr>
          <w:b/>
        </w:rPr>
        <w:t xml:space="preserve">Предмет на дейност </w:t>
      </w:r>
    </w:p>
    <w:p w:rsidR="00EB17C3" w:rsidRPr="00EB17C3" w:rsidRDefault="00EB17C3" w:rsidP="00EB17C3">
      <w:pPr>
        <w:autoSpaceDE w:val="0"/>
        <w:jc w:val="both"/>
        <w:rPr>
          <w:color w:val="C00000"/>
          <w:highlight w:val="cyan"/>
        </w:rPr>
      </w:pPr>
    </w:p>
    <w:p w:rsidR="00EB17C3" w:rsidRPr="00EB17C3" w:rsidRDefault="00EB17C3" w:rsidP="00EB17C3">
      <w:pPr>
        <w:autoSpaceDE w:val="0"/>
        <w:ind w:firstLine="708"/>
        <w:jc w:val="both"/>
        <w:rPr>
          <w:rFonts w:eastAsia="Gungsuh"/>
        </w:rPr>
      </w:pPr>
      <w:r w:rsidRPr="00EB17C3">
        <w:rPr>
          <w:rFonts w:eastAsia="Gungsuh"/>
        </w:rPr>
        <w:t>Чл</w:t>
      </w:r>
      <w:r w:rsidRPr="00EB17C3">
        <w:t xml:space="preserve">.7. /изм. с решение № 398 от 24.10.2024 г /Дружеството има за предмет на дейност: Транспорт на пътници и товари /след лиценз/; Ремонтна и сервизна дейност; Проектиране, строеж, обзавеждане, покупка и продажба на недвижими имоти; Обработка, внос, износ, покупка, продажба, реализация и транспорт на стоки от всякакъв произход, обработени или преработени в България или чужбина; Комисионерска, спедиторска, складова, лизингова дейност; Търговско представителство и </w:t>
      </w:r>
      <w:proofErr w:type="spellStart"/>
      <w:r w:rsidRPr="00EB17C3">
        <w:t>агентиране</w:t>
      </w:r>
      <w:proofErr w:type="spellEnd"/>
      <w:r w:rsidRPr="00EB17C3">
        <w:t xml:space="preserve">; Хотелиерство и ресторантьорство и </w:t>
      </w:r>
      <w:r w:rsidRPr="00EB17C3">
        <w:lastRenderedPageBreak/>
        <w:t>други туристически услуги /след лиценз/; Реклама, консултантски и информационни услуги; Маркетинг и инженеринг;</w:t>
      </w:r>
    </w:p>
    <w:p w:rsidR="00EB17C3" w:rsidRPr="00EB17C3" w:rsidRDefault="00EB17C3" w:rsidP="00EB17C3">
      <w:pPr>
        <w:autoSpaceDE w:val="0"/>
        <w:jc w:val="both"/>
      </w:pPr>
    </w:p>
    <w:p w:rsidR="00EB17C3" w:rsidRPr="00EB17C3" w:rsidRDefault="00EB17C3" w:rsidP="00EB17C3">
      <w:pPr>
        <w:autoSpaceDE w:val="0"/>
        <w:ind w:firstLine="708"/>
        <w:jc w:val="both"/>
        <w:rPr>
          <w:b/>
        </w:rPr>
      </w:pPr>
    </w:p>
    <w:p w:rsidR="00EB17C3" w:rsidRPr="00EB17C3" w:rsidRDefault="00EB17C3" w:rsidP="00EB17C3">
      <w:pPr>
        <w:autoSpaceDE w:val="0"/>
        <w:ind w:firstLine="708"/>
        <w:jc w:val="both"/>
        <w:rPr>
          <w:rFonts w:eastAsia="Gungsuh"/>
        </w:rPr>
      </w:pPr>
      <w:r w:rsidRPr="00EB17C3">
        <w:rPr>
          <w:b/>
        </w:rPr>
        <w:t>Ред за привличане на заемни средства</w:t>
      </w:r>
    </w:p>
    <w:p w:rsidR="00EB17C3" w:rsidRPr="00EB17C3" w:rsidRDefault="00EB17C3" w:rsidP="00EB17C3">
      <w:pPr>
        <w:autoSpaceDE w:val="0"/>
        <w:ind w:firstLine="708"/>
        <w:jc w:val="both"/>
        <w:rPr>
          <w:rFonts w:eastAsia="Gungsuh"/>
        </w:rPr>
      </w:pPr>
      <w:r w:rsidRPr="00EB17C3">
        <w:rPr>
          <w:rFonts w:eastAsia="Gungsuh"/>
        </w:rPr>
        <w:t>Чл.8.</w:t>
      </w:r>
    </w:p>
    <w:p w:rsidR="00EB17C3" w:rsidRPr="00EB17C3" w:rsidRDefault="00EB17C3" w:rsidP="00EB17C3">
      <w:pPr>
        <w:autoSpaceDE w:val="0"/>
        <w:ind w:firstLine="708"/>
        <w:jc w:val="both"/>
        <w:rPr>
          <w:rFonts w:eastAsia="Gungsuh"/>
        </w:rPr>
      </w:pPr>
      <w:r w:rsidRPr="00EB17C3">
        <w:rPr>
          <w:rFonts w:eastAsia="Gungsuh"/>
        </w:rPr>
        <w:t xml:space="preserve">(1) </w:t>
      </w:r>
      <w:r w:rsidRPr="00EB17C3">
        <w:t>Съветът на директорите може да реши да финансира дейностите на Дружеството чрез външни заеми (т.е., банки или други финансови институции), или чрез нетните краткотрайни активи на Дружеството.</w:t>
      </w:r>
    </w:p>
    <w:p w:rsidR="00EB17C3" w:rsidRPr="00EB17C3" w:rsidRDefault="00EB17C3" w:rsidP="00EB17C3">
      <w:pPr>
        <w:autoSpaceDE w:val="0"/>
        <w:ind w:firstLine="708"/>
        <w:jc w:val="both"/>
      </w:pPr>
      <w:r w:rsidRPr="00EB17C3">
        <w:t xml:space="preserve"> (2) /изм. с решение на Общото събрание на акционерите от 24.04.2019 г изм. с решение № 398 от 24.10.2024 г./ Едноличният собственик на капитала взема решение за финансиране дейността на Дружеството от дружествения капитал или чрез капиталови участия от страна на акционерите, като това решение се взема с мнозинство 2/3 от общия капитал.</w:t>
      </w:r>
    </w:p>
    <w:p w:rsidR="00EB17C3" w:rsidRPr="00EB17C3" w:rsidRDefault="00EB17C3" w:rsidP="00EB17C3">
      <w:pPr>
        <w:autoSpaceDE w:val="0"/>
        <w:ind w:firstLine="708"/>
        <w:jc w:val="both"/>
        <w:rPr>
          <w:rFonts w:eastAsia="Gungsuh"/>
          <w:b/>
          <w:lang w:val="ru-RU"/>
        </w:rPr>
      </w:pPr>
    </w:p>
    <w:p w:rsidR="00EB17C3" w:rsidRPr="00EB17C3" w:rsidRDefault="00EB17C3" w:rsidP="00EB17C3">
      <w:pPr>
        <w:autoSpaceDE w:val="0"/>
        <w:ind w:firstLine="708"/>
        <w:jc w:val="both"/>
        <w:rPr>
          <w:b/>
          <w:lang w:val="ru-RU"/>
        </w:rPr>
      </w:pPr>
      <w:r w:rsidRPr="00EB17C3">
        <w:rPr>
          <w:rFonts w:eastAsia="Gungsuh"/>
          <w:b/>
        </w:rPr>
        <w:t xml:space="preserve">II. </w:t>
      </w:r>
      <w:r w:rsidRPr="00EB17C3">
        <w:rPr>
          <w:b/>
        </w:rPr>
        <w:t xml:space="preserve">КАПИТАЛ </w:t>
      </w:r>
    </w:p>
    <w:p w:rsidR="00EB17C3" w:rsidRPr="00EB17C3" w:rsidRDefault="00EB17C3" w:rsidP="00EB17C3">
      <w:pPr>
        <w:autoSpaceDE w:val="0"/>
        <w:ind w:firstLine="708"/>
        <w:jc w:val="both"/>
        <w:rPr>
          <w:rFonts w:eastAsia="Gungsuh"/>
        </w:rPr>
      </w:pPr>
      <w:r w:rsidRPr="00EB17C3">
        <w:rPr>
          <w:b/>
        </w:rPr>
        <w:t xml:space="preserve">Капитал </w:t>
      </w:r>
    </w:p>
    <w:p w:rsidR="00EB17C3" w:rsidRPr="00EB17C3" w:rsidRDefault="00EB17C3" w:rsidP="00EB17C3">
      <w:pPr>
        <w:autoSpaceDE w:val="0"/>
        <w:ind w:firstLine="708"/>
        <w:jc w:val="both"/>
      </w:pPr>
      <w:r w:rsidRPr="00EB17C3">
        <w:rPr>
          <w:rFonts w:eastAsia="Gungsuh"/>
        </w:rPr>
        <w:t>Чл.9. /изм. с решение на ЕСК от 16.05.2019 г., с решение на ЕСК от 10.09.2020 г., с решение на ЕСК от 19.11.2020 г., с решение на ЕСК от 19.05.2022 г., с решение на ЕСК от 11.09.2023 г.</w:t>
      </w:r>
      <w:r w:rsidRPr="00EB17C3">
        <w:rPr>
          <w:color w:val="4472C4"/>
        </w:rPr>
        <w:t xml:space="preserve"> </w:t>
      </w:r>
      <w:r w:rsidRPr="00EB17C3">
        <w:rPr>
          <w:rFonts w:eastAsia="Gungsuh"/>
        </w:rPr>
        <w:t xml:space="preserve">и </w:t>
      </w:r>
      <w:r w:rsidRPr="00EB17C3">
        <w:t xml:space="preserve">с решение на Едноличния собственик на капитала от 27.06.2024 г./ </w:t>
      </w:r>
    </w:p>
    <w:p w:rsidR="00EB17C3" w:rsidRPr="00EB17C3" w:rsidRDefault="00EB17C3" w:rsidP="00EB17C3">
      <w:pPr>
        <w:autoSpaceDE w:val="0"/>
        <w:ind w:firstLine="708"/>
        <w:jc w:val="both"/>
        <w:rPr>
          <w:rFonts w:eastAsia="Gungsuh"/>
        </w:rPr>
      </w:pPr>
      <w:r w:rsidRPr="00EB17C3">
        <w:t>Капиталът на Дружеството е с номинална стойност 4 901 000 (четири милиона деветстотин и една хиляди) лева, разпределен в 49 010 (четиридесет и девет хиляди и десет) поименни налични акции с право на глас с номинална стойност 100 (сто) лева всяка, от които 2 900 661 лева са под формата на парична вноска, а остатъкът от 2 000 339 (два милиона триста тридесет и девет) лева, внесени под формата на:</w:t>
      </w:r>
    </w:p>
    <w:p w:rsidR="00EB17C3" w:rsidRPr="00EB17C3" w:rsidRDefault="00EB17C3" w:rsidP="00EB17C3">
      <w:pPr>
        <w:autoSpaceDE w:val="0"/>
        <w:ind w:firstLine="708"/>
        <w:jc w:val="both"/>
      </w:pPr>
      <w:r w:rsidRPr="00EB17C3">
        <w:t xml:space="preserve">- непарична вноска – собственост на Община Русе и представляваща: ПОЗЕМЛЕН ИМОТ с идентификатор 63427.3.502 (шестдесет и три хиляди четиристотин двадесет и седем, точка, три, точка, петстотин и две), съгласно кадастралната карта и кадастралните регистри на гр. Русе, находящ се в гр. Русе, община Русе, област Русе, местност Лагера, с площ от 43 746 </w:t>
      </w:r>
      <w:proofErr w:type="spellStart"/>
      <w:r w:rsidRPr="00EB17C3">
        <w:t>кв.м</w:t>
      </w:r>
      <w:proofErr w:type="spellEnd"/>
      <w:r w:rsidRPr="00EB17C3">
        <w:t>. (четиридесет и три хиляди седемстотин четиридесет и шест квадратни метра), трайно предназначение на територията: земеделска, начин на трайно ползване: разсадник, номер по предходен план: 000039, при граници: 63427.3.504, 63427.3.503, 63427.3.500, 63427.3.621, 63427.3.480, 63427.3.493, 63427.3.494, 63427.3.484, 63427.3.481, 63427.3.482, 63427.3.490, 63427.3.491, 63427.3.488, 63427.3.531, 63427.3.492, 63427.3.324. Вносител на непаричната вноска е Община Русе, ЕИК по Булстат 000530632, която се легитимира като собственик с Акт за частна общинска собственост № 8129/02.11.2016г. Оценката на непаричната вноска е в размер на 1 126 000 лв., съгласно извършена експертна оценка от 17.04.2019г. на правоспособен оценител.</w:t>
      </w:r>
    </w:p>
    <w:p w:rsidR="00EB17C3" w:rsidRPr="00EB17C3" w:rsidRDefault="00EB17C3" w:rsidP="00EB17C3">
      <w:pPr>
        <w:autoSpaceDE w:val="0"/>
        <w:ind w:firstLine="708"/>
        <w:jc w:val="both"/>
      </w:pPr>
      <w:r w:rsidRPr="00EB17C3">
        <w:t xml:space="preserve">- непарична вноска – вземане на Община Русе, ЕИК 000530632 по договор за паричен заем № ФС-3691/16.11.2017г., допълнително споразумение към договор за паричен заем № ФС-3945/23.05.2018г., допълнително споразумение към договор за паричен заем № ФС-4891/30.09.2019г. и допълнително споразумение към договор за паричен заем № ФС-5273/11.06.2020г., сключени между Община Русе и „Общински транспорт Русе” ЕАД. Вносител на непаричната вноска е Община Русе, ЕИК по Булстат 000530632, която се легитимира като собственик на вземането с договор за паричен заем № ФС-4891/30.09.2019г. и допълнително споразумение към договор за паричен заем № ФС-5273/11.06.2020г., сключени между Община Русе и „Общински транспорт Русе” ЕАД. Оценката на непаричната вноска е в размер на 874 339 лв. (осемстотин седемдесет и четири триста тридесет и девет лева), съгласно извършена експертна оценка. </w:t>
      </w:r>
    </w:p>
    <w:p w:rsidR="00EB17C3" w:rsidRPr="00EB17C3" w:rsidRDefault="00EB17C3" w:rsidP="00EB17C3">
      <w:pPr>
        <w:autoSpaceDE w:val="0"/>
        <w:ind w:firstLine="708"/>
        <w:jc w:val="both"/>
        <w:rPr>
          <w:rFonts w:eastAsia="Gungsuh"/>
        </w:rPr>
      </w:pPr>
      <w:r w:rsidRPr="00EB17C3">
        <w:rPr>
          <w:b/>
        </w:rPr>
        <w:t xml:space="preserve">Акции </w:t>
      </w:r>
    </w:p>
    <w:p w:rsidR="00EB17C3" w:rsidRPr="00EB17C3" w:rsidRDefault="00EB17C3" w:rsidP="00EB17C3">
      <w:pPr>
        <w:autoSpaceDE w:val="0"/>
        <w:ind w:firstLine="708"/>
        <w:jc w:val="both"/>
      </w:pPr>
      <w:r w:rsidRPr="00EB17C3">
        <w:rPr>
          <w:rFonts w:eastAsia="Gungsuh"/>
        </w:rPr>
        <w:t>Чл.10.</w:t>
      </w:r>
    </w:p>
    <w:p w:rsidR="00EB17C3" w:rsidRPr="00EB17C3" w:rsidRDefault="00EB17C3" w:rsidP="00EB17C3">
      <w:pPr>
        <w:pStyle w:val="a3"/>
        <w:numPr>
          <w:ilvl w:val="0"/>
          <w:numId w:val="2"/>
        </w:numPr>
        <w:tabs>
          <w:tab w:val="left" w:pos="426"/>
          <w:tab w:val="left" w:pos="993"/>
        </w:tabs>
        <w:suppressAutoHyphens/>
        <w:autoSpaceDE w:val="0"/>
        <w:ind w:left="0" w:firstLine="709"/>
        <w:jc w:val="both"/>
      </w:pPr>
      <w:r w:rsidRPr="00EB17C3">
        <w:t xml:space="preserve"> Номиналната стойност на една акция при учредяването на Дружеството е 100 (сто) лева.</w:t>
      </w:r>
    </w:p>
    <w:p w:rsidR="00EB17C3" w:rsidRPr="00EB17C3" w:rsidRDefault="00EB17C3" w:rsidP="00EB17C3">
      <w:pPr>
        <w:autoSpaceDE w:val="0"/>
        <w:ind w:firstLine="708"/>
        <w:jc w:val="both"/>
        <w:rPr>
          <w:rFonts w:eastAsia="Gungsuh"/>
        </w:rPr>
      </w:pPr>
      <w:r w:rsidRPr="00EB17C3">
        <w:t>(2) Акциите се издават в купюри по 1,5, 10, 50, 100 и повече, но кратни на 100 броя.</w:t>
      </w:r>
    </w:p>
    <w:p w:rsidR="00EB17C3" w:rsidRPr="00EB17C3" w:rsidRDefault="00EB17C3" w:rsidP="00EB17C3">
      <w:pPr>
        <w:autoSpaceDE w:val="0"/>
        <w:ind w:firstLine="708"/>
        <w:jc w:val="both"/>
        <w:rPr>
          <w:rFonts w:eastAsia="Gungsuh"/>
        </w:rPr>
      </w:pPr>
      <w:r w:rsidRPr="00EB17C3">
        <w:rPr>
          <w:rFonts w:eastAsia="Gungsuh"/>
        </w:rPr>
        <w:lastRenderedPageBreak/>
        <w:t xml:space="preserve">(3) </w:t>
      </w:r>
      <w:r w:rsidRPr="00EB17C3">
        <w:t>На купюрите задължително се отбелязва номерът под ред и датата на емисията. Акциите от първата емисия се отбелязват като учредителни.</w:t>
      </w:r>
    </w:p>
    <w:p w:rsidR="00EB17C3" w:rsidRPr="00EB17C3" w:rsidRDefault="00EB17C3" w:rsidP="00EB17C3">
      <w:pPr>
        <w:autoSpaceDE w:val="0"/>
        <w:ind w:firstLine="708"/>
        <w:jc w:val="both"/>
      </w:pPr>
      <w:r w:rsidRPr="00EB17C3">
        <w:rPr>
          <w:rFonts w:eastAsia="Gungsuh"/>
        </w:rPr>
        <w:t xml:space="preserve">(4) </w:t>
      </w:r>
      <w:r w:rsidRPr="00EB17C3">
        <w:t xml:space="preserve">Купюрите се издават без купони за дивиденти. Съвета на директорите може да </w:t>
      </w:r>
    </w:p>
    <w:p w:rsidR="00EB17C3" w:rsidRPr="00EB17C3" w:rsidRDefault="00EB17C3" w:rsidP="00EB17C3">
      <w:pPr>
        <w:autoSpaceDE w:val="0"/>
        <w:ind w:firstLine="708"/>
        <w:jc w:val="both"/>
        <w:rPr>
          <w:rFonts w:eastAsia="Gungsuh"/>
        </w:rPr>
      </w:pPr>
      <w:r w:rsidRPr="00EB17C3">
        <w:t>вземе решение за последващо въвеждане купони за дивиденти.</w:t>
      </w:r>
    </w:p>
    <w:p w:rsidR="00EB17C3" w:rsidRPr="00EB17C3" w:rsidRDefault="00EB17C3" w:rsidP="00EB17C3">
      <w:pPr>
        <w:autoSpaceDE w:val="0"/>
        <w:ind w:firstLine="708"/>
        <w:jc w:val="both"/>
        <w:rPr>
          <w:rFonts w:eastAsia="Gungsuh"/>
        </w:rPr>
      </w:pPr>
      <w:r w:rsidRPr="00EB17C3">
        <w:rPr>
          <w:rFonts w:eastAsia="Gungsuh"/>
        </w:rPr>
        <w:t xml:space="preserve">(5) </w:t>
      </w:r>
      <w:r w:rsidRPr="00EB17C3">
        <w:t>По искане на акционера и за негова сметка, притежаваните от него купюри се заменят с купюри от друг вид за същия общ брой акции.</w:t>
      </w:r>
    </w:p>
    <w:p w:rsidR="00EB17C3" w:rsidRPr="00EB17C3" w:rsidRDefault="00EB17C3" w:rsidP="00EB17C3">
      <w:pPr>
        <w:autoSpaceDE w:val="0"/>
        <w:ind w:firstLine="708"/>
        <w:jc w:val="both"/>
        <w:rPr>
          <w:rFonts w:eastAsia="Gungsuh"/>
        </w:rPr>
      </w:pPr>
      <w:r w:rsidRPr="00EB17C3">
        <w:rPr>
          <w:rFonts w:eastAsia="Gungsuh"/>
        </w:rPr>
        <w:t xml:space="preserve">(6) </w:t>
      </w:r>
      <w:r w:rsidRPr="00EB17C3">
        <w:t>Акциите могат да бъдат обезсилвани</w:t>
      </w:r>
      <w:r w:rsidRPr="00EB17C3">
        <w:rPr>
          <w:lang w:val="ru-RU"/>
        </w:rPr>
        <w:t xml:space="preserve"> </w:t>
      </w:r>
      <w:r w:rsidRPr="00EB17C3">
        <w:t>принудително.</w:t>
      </w:r>
    </w:p>
    <w:p w:rsidR="00EB17C3" w:rsidRPr="00EB17C3" w:rsidRDefault="00EB17C3" w:rsidP="00EB17C3">
      <w:pPr>
        <w:autoSpaceDE w:val="0"/>
        <w:ind w:firstLine="708"/>
        <w:jc w:val="both"/>
        <w:rPr>
          <w:b/>
        </w:rPr>
      </w:pPr>
      <w:r w:rsidRPr="00EB17C3">
        <w:rPr>
          <w:rFonts w:eastAsia="Gungsuh"/>
        </w:rPr>
        <w:t xml:space="preserve">(7) </w:t>
      </w:r>
      <w:r w:rsidRPr="00EB17C3">
        <w:t>Съвета на директорите може да</w:t>
      </w:r>
      <w:r w:rsidRPr="00EB17C3">
        <w:rPr>
          <w:lang w:val="ru-RU"/>
        </w:rPr>
        <w:t xml:space="preserve"> </w:t>
      </w:r>
      <w:r w:rsidRPr="00EB17C3">
        <w:t>променя вида на вече издадените</w:t>
      </w:r>
      <w:r w:rsidRPr="00EB17C3">
        <w:rPr>
          <w:lang w:val="ru-RU"/>
        </w:rPr>
        <w:t xml:space="preserve"> </w:t>
      </w:r>
      <w:r w:rsidRPr="00EB17C3">
        <w:t>акции от един в друг вид.</w:t>
      </w:r>
    </w:p>
    <w:p w:rsidR="00EB17C3" w:rsidRPr="00EB17C3" w:rsidRDefault="00EB17C3" w:rsidP="00EB17C3">
      <w:pPr>
        <w:autoSpaceDE w:val="0"/>
        <w:ind w:firstLine="708"/>
        <w:jc w:val="both"/>
        <w:rPr>
          <w:rFonts w:eastAsia="Gungsuh"/>
        </w:rPr>
      </w:pPr>
      <w:r w:rsidRPr="00EB17C3">
        <w:rPr>
          <w:b/>
        </w:rPr>
        <w:t xml:space="preserve">Максимално допустимо акционерно участие </w:t>
      </w:r>
    </w:p>
    <w:p w:rsidR="00EB17C3" w:rsidRPr="00EB17C3" w:rsidRDefault="00EB17C3" w:rsidP="00EB17C3">
      <w:pPr>
        <w:autoSpaceDE w:val="0"/>
        <w:ind w:firstLine="708"/>
        <w:jc w:val="both"/>
        <w:rPr>
          <w:b/>
        </w:rPr>
      </w:pPr>
      <w:r w:rsidRPr="00EB17C3">
        <w:rPr>
          <w:rFonts w:eastAsia="Gungsuh"/>
        </w:rPr>
        <w:t xml:space="preserve">Чл.11. </w:t>
      </w:r>
      <w:r w:rsidRPr="00EB17C3">
        <w:t>Няма ограничение за един акционер да притежава пряко или чрез свързани лица по смисъла на ТЗ неограничен брой акции на Дружеството.</w:t>
      </w:r>
    </w:p>
    <w:p w:rsidR="00EB17C3" w:rsidRPr="00EB17C3" w:rsidRDefault="00EB17C3" w:rsidP="00EB17C3">
      <w:pPr>
        <w:autoSpaceDE w:val="0"/>
        <w:ind w:firstLine="708"/>
        <w:jc w:val="both"/>
        <w:rPr>
          <w:rFonts w:eastAsia="Gungsuh"/>
        </w:rPr>
      </w:pPr>
      <w:r w:rsidRPr="00EB17C3">
        <w:rPr>
          <w:b/>
        </w:rPr>
        <w:t xml:space="preserve">Емисионна стойност </w:t>
      </w:r>
    </w:p>
    <w:p w:rsidR="00EB17C3" w:rsidRPr="00EB17C3" w:rsidRDefault="00EB17C3" w:rsidP="00EB17C3">
      <w:pPr>
        <w:autoSpaceDE w:val="0"/>
        <w:ind w:firstLine="708"/>
        <w:jc w:val="both"/>
        <w:rPr>
          <w:rFonts w:eastAsia="Gungsuh"/>
        </w:rPr>
      </w:pPr>
      <w:r w:rsidRPr="00EB17C3">
        <w:rPr>
          <w:rFonts w:eastAsia="Gungsuh"/>
        </w:rPr>
        <w:t xml:space="preserve">Чл.12.(1) </w:t>
      </w:r>
      <w:r w:rsidRPr="00EB17C3">
        <w:t>Емисионна е стойността, по която акциите се поемат от учредителите, или от всички лица, записали акции на Дружеството.</w:t>
      </w:r>
    </w:p>
    <w:p w:rsidR="00EB17C3" w:rsidRPr="00EB17C3" w:rsidRDefault="00EB17C3" w:rsidP="00EB17C3">
      <w:pPr>
        <w:autoSpaceDE w:val="0"/>
        <w:ind w:firstLine="708"/>
        <w:jc w:val="both"/>
        <w:rPr>
          <w:b/>
        </w:rPr>
      </w:pPr>
      <w:r w:rsidRPr="00EB17C3">
        <w:rPr>
          <w:rFonts w:eastAsia="Gungsuh"/>
        </w:rPr>
        <w:t xml:space="preserve">(2) </w:t>
      </w:r>
      <w:r w:rsidRPr="00EB17C3">
        <w:t>Емисионната стойност не може да</w:t>
      </w:r>
      <w:r w:rsidRPr="00EB17C3">
        <w:rPr>
          <w:lang w:val="ru-RU"/>
        </w:rPr>
        <w:t xml:space="preserve"> </w:t>
      </w:r>
      <w:r w:rsidRPr="00EB17C3">
        <w:t>бъде по-малка от номиналната.</w:t>
      </w:r>
    </w:p>
    <w:p w:rsidR="00EB17C3" w:rsidRPr="00EB17C3" w:rsidRDefault="00EB17C3" w:rsidP="00EB17C3">
      <w:pPr>
        <w:autoSpaceDE w:val="0"/>
        <w:ind w:firstLine="708"/>
        <w:jc w:val="both"/>
        <w:rPr>
          <w:rFonts w:eastAsia="Gungsuh"/>
        </w:rPr>
      </w:pPr>
      <w:r w:rsidRPr="00EB17C3">
        <w:rPr>
          <w:b/>
        </w:rPr>
        <w:t xml:space="preserve">Видове акции </w:t>
      </w:r>
    </w:p>
    <w:p w:rsidR="00EB17C3" w:rsidRPr="00EB17C3" w:rsidRDefault="00EB17C3" w:rsidP="00EB17C3">
      <w:pPr>
        <w:autoSpaceDE w:val="0"/>
        <w:ind w:firstLine="708"/>
        <w:jc w:val="both"/>
        <w:rPr>
          <w:b/>
        </w:rPr>
      </w:pPr>
      <w:r w:rsidRPr="00EB17C3">
        <w:rPr>
          <w:rFonts w:eastAsia="Gungsuh"/>
        </w:rPr>
        <w:t xml:space="preserve">Чл.13. </w:t>
      </w:r>
      <w:r w:rsidRPr="00EB17C3">
        <w:t>Дружеството издава поименни акции и акции на приносител с право на глас, като всички акции се ползват с еднакви права.</w:t>
      </w:r>
    </w:p>
    <w:p w:rsidR="00EB17C3" w:rsidRPr="00EB17C3" w:rsidRDefault="00EB17C3" w:rsidP="00EB17C3">
      <w:pPr>
        <w:autoSpaceDE w:val="0"/>
        <w:ind w:firstLine="708"/>
        <w:jc w:val="both"/>
        <w:rPr>
          <w:rFonts w:eastAsia="Gungsuh"/>
        </w:rPr>
      </w:pPr>
      <w:r w:rsidRPr="00EB17C3">
        <w:rPr>
          <w:b/>
        </w:rPr>
        <w:t xml:space="preserve">Неделимост </w:t>
      </w:r>
    </w:p>
    <w:p w:rsidR="00EB17C3" w:rsidRPr="00EB17C3" w:rsidRDefault="00EB17C3" w:rsidP="00EB17C3">
      <w:pPr>
        <w:autoSpaceDE w:val="0"/>
        <w:ind w:firstLine="708"/>
        <w:jc w:val="both"/>
      </w:pPr>
      <w:r w:rsidRPr="00EB17C3">
        <w:rPr>
          <w:rFonts w:eastAsia="Gungsuh"/>
        </w:rPr>
        <w:t>Чл.14.</w:t>
      </w:r>
      <w:r w:rsidRPr="00EB17C3">
        <w:t>(</w:t>
      </w:r>
      <w:r w:rsidRPr="00EB17C3">
        <w:rPr>
          <w:lang w:val="ru-RU"/>
        </w:rPr>
        <w:t>1</w:t>
      </w:r>
      <w:r w:rsidRPr="00EB17C3">
        <w:t xml:space="preserve">) Акциите са неделими. </w:t>
      </w:r>
    </w:p>
    <w:p w:rsidR="00EB17C3" w:rsidRPr="00EB17C3" w:rsidRDefault="00EB17C3" w:rsidP="00EB17C3">
      <w:pPr>
        <w:autoSpaceDE w:val="0"/>
        <w:ind w:firstLine="708"/>
        <w:jc w:val="both"/>
        <w:rPr>
          <w:b/>
        </w:rPr>
      </w:pPr>
      <w:r w:rsidRPr="00EB17C3">
        <w:t>(2) Когато акцията принадлежи на няколко лица, те упражняват правата по нея заедно, като определят пълномощник.</w:t>
      </w:r>
    </w:p>
    <w:p w:rsidR="00EB17C3" w:rsidRPr="00EB17C3" w:rsidRDefault="00EB17C3" w:rsidP="00EB17C3">
      <w:pPr>
        <w:autoSpaceDE w:val="0"/>
        <w:ind w:firstLine="708"/>
        <w:jc w:val="both"/>
        <w:rPr>
          <w:rFonts w:eastAsia="Gungsuh"/>
        </w:rPr>
      </w:pPr>
      <w:r w:rsidRPr="00EB17C3">
        <w:rPr>
          <w:b/>
        </w:rPr>
        <w:t xml:space="preserve">Права от акцията </w:t>
      </w:r>
    </w:p>
    <w:p w:rsidR="00EB17C3" w:rsidRPr="00EB17C3" w:rsidRDefault="00EB17C3" w:rsidP="00EB17C3">
      <w:pPr>
        <w:autoSpaceDE w:val="0"/>
        <w:ind w:firstLine="708"/>
        <w:jc w:val="both"/>
      </w:pPr>
      <w:r w:rsidRPr="00EB17C3">
        <w:rPr>
          <w:rFonts w:eastAsia="Gungsuh"/>
        </w:rPr>
        <w:t>Чл.15.</w:t>
      </w:r>
      <w:r w:rsidRPr="00EB17C3">
        <w:t>(1) Всяка акция дава право на един глас в Общото събрание на акционерите, както и право на дивидент и на ликвидационна квота, съразмерни с номиналната стойност на акцията.</w:t>
      </w:r>
    </w:p>
    <w:p w:rsidR="00EB17C3" w:rsidRPr="00EB17C3" w:rsidRDefault="00EB17C3" w:rsidP="00EB17C3">
      <w:pPr>
        <w:autoSpaceDE w:val="0"/>
        <w:ind w:firstLine="708"/>
        <w:jc w:val="both"/>
      </w:pPr>
      <w:r w:rsidRPr="00EB17C3">
        <w:t>(2) След изтичането на указаните от закона срокове, Дружеството може да изкупува обратно своите акции.</w:t>
      </w:r>
    </w:p>
    <w:p w:rsidR="00EB17C3" w:rsidRPr="00EB17C3" w:rsidRDefault="00EB17C3" w:rsidP="00EB17C3">
      <w:pPr>
        <w:autoSpaceDE w:val="0"/>
        <w:ind w:firstLine="708"/>
        <w:jc w:val="both"/>
        <w:rPr>
          <w:rFonts w:eastAsia="Gungsuh"/>
        </w:rPr>
      </w:pPr>
      <w:r w:rsidRPr="00EB17C3">
        <w:t xml:space="preserve">(3) Акциите могат да се наследяват като наследниците придобиват и </w:t>
      </w:r>
      <w:proofErr w:type="spellStart"/>
      <w:r w:rsidRPr="00EB17C3">
        <w:t>членствените</w:t>
      </w:r>
      <w:proofErr w:type="spellEnd"/>
      <w:r w:rsidRPr="00EB17C3">
        <w:t xml:space="preserve"> права.</w:t>
      </w:r>
    </w:p>
    <w:p w:rsidR="00EB17C3" w:rsidRPr="00EB17C3" w:rsidRDefault="00EB17C3" w:rsidP="00EB17C3">
      <w:pPr>
        <w:autoSpaceDE w:val="0"/>
        <w:ind w:firstLine="708"/>
        <w:jc w:val="both"/>
      </w:pPr>
      <w:r w:rsidRPr="00EB17C3">
        <w:rPr>
          <w:rFonts w:eastAsia="Gungsuh"/>
        </w:rPr>
        <w:t>Чл.16.</w:t>
      </w:r>
      <w:r w:rsidRPr="00EB17C3">
        <w:t>(1) Към деня на учредителното събрание са записани всички акции са внесени 25 % от номиналната стойност на капитала. Остатъкът от капитала акционерите следва да внесат в срок до две години от регистрацията на дружеството.</w:t>
      </w:r>
    </w:p>
    <w:p w:rsidR="00EB17C3" w:rsidRPr="00EB17C3" w:rsidRDefault="00EB17C3" w:rsidP="00EB17C3">
      <w:pPr>
        <w:autoSpaceDE w:val="0"/>
        <w:ind w:firstLine="708"/>
        <w:jc w:val="both"/>
      </w:pPr>
      <w:r w:rsidRPr="00EB17C3">
        <w:t>(2) При увеличаване на капитала чрез записване на акции от нова емисия срещу пари, акционерите, които са записали такива акции, следва да внесат минимум 25 % от емисионната стойност на записаните акции.</w:t>
      </w:r>
    </w:p>
    <w:p w:rsidR="00EB17C3" w:rsidRPr="00EB17C3" w:rsidRDefault="00EB17C3" w:rsidP="00EB17C3">
      <w:pPr>
        <w:autoSpaceDE w:val="0"/>
        <w:ind w:firstLine="708"/>
        <w:jc w:val="both"/>
        <w:rPr>
          <w:rFonts w:eastAsia="Gungsuh"/>
        </w:rPr>
      </w:pPr>
      <w:r w:rsidRPr="00EB17C3">
        <w:t>(3) В случаите по предходните алинеи акционерът е задължен да направи дължимата вноска до пълния размер на емисионната стойност на записаните акции в срок от шест месеца след вписването на увеличението на капитала в търговския регистър.</w:t>
      </w:r>
    </w:p>
    <w:p w:rsidR="00EB17C3" w:rsidRPr="00EB17C3" w:rsidRDefault="00EB17C3" w:rsidP="00EB17C3">
      <w:pPr>
        <w:autoSpaceDE w:val="0"/>
        <w:ind w:firstLine="708"/>
        <w:jc w:val="both"/>
        <w:rPr>
          <w:b/>
        </w:rPr>
      </w:pPr>
      <w:r w:rsidRPr="00EB17C3">
        <w:rPr>
          <w:rFonts w:eastAsia="Gungsuh"/>
        </w:rPr>
        <w:t xml:space="preserve">(4) </w:t>
      </w:r>
      <w:r w:rsidRPr="00EB17C3">
        <w:t>При забава на изпълнението на задълженията по предходната алинея повече от един месец, акционерът може да бъде изключен, като издадените временни удостоверения се обезсилват от СД и направените вноски се отнасят към фонд "Резервен".</w:t>
      </w:r>
    </w:p>
    <w:p w:rsidR="00EB17C3" w:rsidRPr="00EB17C3" w:rsidRDefault="00EB17C3" w:rsidP="00EB17C3">
      <w:pPr>
        <w:autoSpaceDE w:val="0"/>
        <w:ind w:firstLine="708"/>
        <w:jc w:val="both"/>
        <w:rPr>
          <w:rFonts w:eastAsia="Gungsuh"/>
        </w:rPr>
      </w:pPr>
      <w:r w:rsidRPr="00EB17C3">
        <w:rPr>
          <w:b/>
        </w:rPr>
        <w:t xml:space="preserve">Временни удостоверения </w:t>
      </w:r>
    </w:p>
    <w:p w:rsidR="00EB17C3" w:rsidRPr="00EB17C3" w:rsidRDefault="00EB17C3" w:rsidP="00EB17C3">
      <w:pPr>
        <w:autoSpaceDE w:val="0"/>
        <w:ind w:firstLine="708"/>
        <w:jc w:val="both"/>
      </w:pPr>
      <w:r w:rsidRPr="00EB17C3">
        <w:rPr>
          <w:rFonts w:eastAsia="Gungsuh"/>
        </w:rPr>
        <w:t xml:space="preserve">Чл.17.(1) </w:t>
      </w:r>
      <w:r w:rsidRPr="00EB17C3">
        <w:t>Срещу направените имуществени вноски за поименните акции и акциите на приносител се издават временни удостоверения. Временните удостоверения се подписват от Изпълнителния директор и Председателя на съвета на директорите на дружеството.</w:t>
      </w:r>
    </w:p>
    <w:p w:rsidR="00EB17C3" w:rsidRPr="00EB17C3" w:rsidRDefault="00EB17C3" w:rsidP="00EB17C3">
      <w:pPr>
        <w:autoSpaceDE w:val="0"/>
        <w:ind w:firstLine="708"/>
        <w:jc w:val="both"/>
      </w:pPr>
      <w:r w:rsidRPr="00EB17C3">
        <w:t>(2) Във временното удостоверение се посочват името на акционера, броят, видът и номиналната стойност на записаните акции и направените вноски.</w:t>
      </w:r>
    </w:p>
    <w:p w:rsidR="00EB17C3" w:rsidRPr="00EB17C3" w:rsidRDefault="00EB17C3" w:rsidP="00EB17C3">
      <w:pPr>
        <w:autoSpaceDE w:val="0"/>
        <w:ind w:firstLine="708"/>
        <w:jc w:val="both"/>
        <w:rPr>
          <w:b/>
        </w:rPr>
      </w:pPr>
      <w:r w:rsidRPr="00EB17C3">
        <w:t>(3) Временните удостоверения могат да бъдат прехвърляни по реда на чл.185 от ТЗ и съгласно разпоредбите на настоящия устав предвиден за прехвърляне на акции.</w:t>
      </w:r>
    </w:p>
    <w:p w:rsidR="00EB17C3" w:rsidRPr="00EB17C3" w:rsidRDefault="00EB17C3" w:rsidP="00EB17C3">
      <w:pPr>
        <w:autoSpaceDE w:val="0"/>
        <w:ind w:firstLine="708"/>
        <w:jc w:val="both"/>
        <w:rPr>
          <w:rFonts w:eastAsia="Gungsuh"/>
        </w:rPr>
      </w:pPr>
      <w:r w:rsidRPr="00EB17C3">
        <w:rPr>
          <w:b/>
        </w:rPr>
        <w:t xml:space="preserve">Издаване на акциите </w:t>
      </w:r>
    </w:p>
    <w:p w:rsidR="00EB17C3" w:rsidRPr="00EB17C3" w:rsidRDefault="00EB17C3" w:rsidP="00EB17C3">
      <w:pPr>
        <w:autoSpaceDE w:val="0"/>
        <w:ind w:firstLine="708"/>
        <w:jc w:val="both"/>
      </w:pPr>
      <w:r w:rsidRPr="00EB17C3">
        <w:rPr>
          <w:rFonts w:eastAsia="Gungsuh"/>
        </w:rPr>
        <w:lastRenderedPageBreak/>
        <w:t>Чл.18.(1</w:t>
      </w:r>
      <w:r w:rsidRPr="00EB17C3">
        <w:t xml:space="preserve">) Акциите се издават и се предават на акционерите в срок до пет години след възникване на юридическото лице, а в случаите на последваща емисия в шестмесечен срок от внасянето на цялата стойност на новозаписаните акции. </w:t>
      </w:r>
    </w:p>
    <w:p w:rsidR="00EB17C3" w:rsidRPr="00EB17C3" w:rsidRDefault="00EB17C3" w:rsidP="00EB17C3">
      <w:pPr>
        <w:autoSpaceDE w:val="0"/>
        <w:ind w:firstLine="708"/>
        <w:jc w:val="both"/>
        <w:rPr>
          <w:b/>
        </w:rPr>
      </w:pPr>
      <w:r w:rsidRPr="00EB17C3">
        <w:t>(2) Акциите се предават на акционерите срещу връщане на временните удостоверения. Временните удостоверения се обезсилват при предаването на акциите, което се отбелязва върху тях.</w:t>
      </w:r>
    </w:p>
    <w:p w:rsidR="00EB17C3" w:rsidRPr="00EB17C3" w:rsidRDefault="00EB17C3" w:rsidP="00EB17C3">
      <w:pPr>
        <w:autoSpaceDE w:val="0"/>
        <w:ind w:firstLine="708"/>
        <w:jc w:val="both"/>
        <w:rPr>
          <w:rFonts w:eastAsia="Gungsuh"/>
        </w:rPr>
      </w:pPr>
      <w:r w:rsidRPr="00EB17C3">
        <w:rPr>
          <w:b/>
        </w:rPr>
        <w:t xml:space="preserve">Прехвърляне на акции и права върху тях </w:t>
      </w:r>
    </w:p>
    <w:p w:rsidR="00EB17C3" w:rsidRPr="00EB17C3" w:rsidRDefault="00EB17C3" w:rsidP="00EB17C3">
      <w:pPr>
        <w:autoSpaceDE w:val="0"/>
        <w:ind w:firstLine="708"/>
        <w:jc w:val="both"/>
      </w:pPr>
      <w:r w:rsidRPr="00EB17C3">
        <w:rPr>
          <w:rFonts w:eastAsia="Gungsuh"/>
        </w:rPr>
        <w:t>Чл.19.</w:t>
      </w:r>
      <w:r w:rsidRPr="00EB17C3">
        <w:t>(1) Акции или правата върху тях могат да бъдат прехвърляни след изплащане на пълната им номинална или емисионна стойност при спазване изискванията, предвидени в този Устав.</w:t>
      </w:r>
    </w:p>
    <w:p w:rsidR="00EB17C3" w:rsidRPr="00EB17C3" w:rsidRDefault="00EB17C3" w:rsidP="00EB17C3">
      <w:pPr>
        <w:autoSpaceDE w:val="0"/>
        <w:ind w:firstLine="708"/>
        <w:jc w:val="both"/>
      </w:pPr>
      <w:r w:rsidRPr="00EB17C3">
        <w:t>(2) Прехвърлянето на акции или права по тях между акционери в дружеството или между акционери физически лица и техни роднини до трета степен или между акционери и  трети юридически лица, в които дадения акционер е собственик на повече от 50% от капитала се извършва свободно, като се спазват изискванията на Търговския закон и този Устав.</w:t>
      </w:r>
    </w:p>
    <w:p w:rsidR="00EB17C3" w:rsidRPr="00EB17C3" w:rsidRDefault="00EB17C3" w:rsidP="00EB17C3">
      <w:pPr>
        <w:autoSpaceDE w:val="0"/>
        <w:ind w:firstLine="708"/>
        <w:jc w:val="both"/>
      </w:pPr>
      <w:r w:rsidRPr="00EB17C3">
        <w:t>(3) Прехвърлянето на акции от дружеството на трети лица се забранява. Изключение от това правило е, че акциите могат да се закупуват от трето лице при условията определени за приемане на нов акционер.</w:t>
      </w:r>
    </w:p>
    <w:p w:rsidR="00EB17C3" w:rsidRPr="00EB17C3" w:rsidRDefault="00EB17C3" w:rsidP="00EB17C3">
      <w:pPr>
        <w:autoSpaceDE w:val="0"/>
        <w:ind w:firstLine="708"/>
        <w:jc w:val="both"/>
        <w:rPr>
          <w:b/>
        </w:rPr>
      </w:pPr>
      <w:r w:rsidRPr="00EB17C3">
        <w:t>(4) Предложението за прехвърляне на акции на трето лице следва да бъде извършено писмено до Съвета на директорите. В 10 - дневен срок от получаване на съобщението Съветът на директорите дава писмено разрешение за приемане на нов акционер и за прехвърляне на акциите. СД може да откаже прехвърлянето или да предложи на ОСА да приеме решение за изкупуване на предлаганите акции от Дружеството.</w:t>
      </w:r>
    </w:p>
    <w:p w:rsidR="00EB17C3" w:rsidRPr="00EB17C3" w:rsidRDefault="00EB17C3" w:rsidP="00EB17C3">
      <w:pPr>
        <w:autoSpaceDE w:val="0"/>
        <w:ind w:firstLine="708"/>
        <w:jc w:val="both"/>
        <w:rPr>
          <w:rFonts w:eastAsia="Gungsuh"/>
        </w:rPr>
      </w:pPr>
      <w:r w:rsidRPr="00EB17C3">
        <w:rPr>
          <w:b/>
        </w:rPr>
        <w:t xml:space="preserve">Приемане на нов акционер </w:t>
      </w:r>
    </w:p>
    <w:p w:rsidR="00EB17C3" w:rsidRPr="00EB17C3" w:rsidRDefault="00EB17C3" w:rsidP="00EB17C3">
      <w:pPr>
        <w:autoSpaceDE w:val="0"/>
        <w:ind w:firstLine="708"/>
        <w:jc w:val="both"/>
      </w:pPr>
      <w:r w:rsidRPr="00EB17C3">
        <w:rPr>
          <w:rFonts w:eastAsia="Gungsuh"/>
        </w:rPr>
        <w:t xml:space="preserve">Чл.20.(1) </w:t>
      </w:r>
      <w:r w:rsidRPr="00EB17C3">
        <w:t>Трето лице може да придобива акции от капитала на Дружеството само след предварителното съгласие на Съвета на директорите на дружеството освен, в случаите предвидени в чл. 19, ал. 2.</w:t>
      </w:r>
    </w:p>
    <w:p w:rsidR="00EB17C3" w:rsidRPr="00EB17C3" w:rsidRDefault="00EB17C3" w:rsidP="00EB17C3">
      <w:pPr>
        <w:autoSpaceDE w:val="0"/>
        <w:ind w:firstLine="708"/>
        <w:jc w:val="both"/>
        <w:rPr>
          <w:b/>
        </w:rPr>
      </w:pPr>
      <w:r w:rsidRPr="00EB17C3">
        <w:t>(2) Трето лице, желаещо да придобие акции от капитала на дружеството подава нарочна молба до Съвета на директорите, с която изрично декларира, че приема и се задължава да спазва устава на Дружеството.</w:t>
      </w:r>
    </w:p>
    <w:p w:rsidR="00EB17C3" w:rsidRPr="00EB17C3" w:rsidRDefault="00EB17C3" w:rsidP="00EB17C3">
      <w:pPr>
        <w:autoSpaceDE w:val="0"/>
        <w:ind w:firstLine="708"/>
        <w:jc w:val="both"/>
        <w:rPr>
          <w:rFonts w:eastAsia="Gungsuh"/>
        </w:rPr>
      </w:pPr>
      <w:r w:rsidRPr="00EB17C3">
        <w:rPr>
          <w:b/>
        </w:rPr>
        <w:t xml:space="preserve">Прехвърляне на акции на фондовата борса </w:t>
      </w:r>
    </w:p>
    <w:p w:rsidR="00EB17C3" w:rsidRPr="00EB17C3" w:rsidRDefault="00EB17C3" w:rsidP="00EB17C3">
      <w:pPr>
        <w:autoSpaceDE w:val="0"/>
        <w:ind w:firstLine="708"/>
        <w:jc w:val="both"/>
        <w:rPr>
          <w:b/>
        </w:rPr>
      </w:pPr>
      <w:r w:rsidRPr="00EB17C3">
        <w:rPr>
          <w:rFonts w:eastAsia="Gungsuh"/>
        </w:rPr>
        <w:t xml:space="preserve">Чл.21. </w:t>
      </w:r>
      <w:r w:rsidRPr="00EB17C3">
        <w:t>Акциите на Дружеството могат да се прехвърлят на фондовата борса след приемането им за търговия по реда, предвиден от Закона за публичното предлагане на ценни книжа и Правилника на съответната борса. Решението за въвеждането на търговия с акции на дружеството на фондовата борса се приема от Съвета на директорите.</w:t>
      </w:r>
    </w:p>
    <w:p w:rsidR="00EB17C3" w:rsidRPr="00EB17C3" w:rsidRDefault="00EB17C3" w:rsidP="00EB17C3">
      <w:pPr>
        <w:autoSpaceDE w:val="0"/>
        <w:ind w:firstLine="708"/>
        <w:jc w:val="both"/>
        <w:rPr>
          <w:rFonts w:eastAsia="Gungsuh"/>
        </w:rPr>
      </w:pPr>
      <w:r w:rsidRPr="00EB17C3">
        <w:rPr>
          <w:b/>
        </w:rPr>
        <w:t>Извършване на други разпоредителни сделки с акции</w:t>
      </w:r>
    </w:p>
    <w:p w:rsidR="00EB17C3" w:rsidRPr="00EB17C3" w:rsidRDefault="00EB17C3" w:rsidP="00EB17C3">
      <w:pPr>
        <w:autoSpaceDE w:val="0"/>
        <w:ind w:firstLine="708"/>
        <w:jc w:val="both"/>
        <w:rPr>
          <w:rFonts w:eastAsia="Gungsuh"/>
        </w:rPr>
      </w:pPr>
      <w:r w:rsidRPr="00EB17C3">
        <w:rPr>
          <w:rFonts w:eastAsia="Gungsuh"/>
        </w:rPr>
        <w:t>Чл.22.(1</w:t>
      </w:r>
      <w:r w:rsidRPr="00EB17C3">
        <w:t>) Обезпечаването на задължения на акционер или на трети лица с акции от капитала на дружеството, както и извършването на всякакви други разпоредителни действия, се допуска след разрешение от Съвета на директорите.</w:t>
      </w:r>
    </w:p>
    <w:p w:rsidR="00EB17C3" w:rsidRPr="00EB17C3" w:rsidRDefault="00EB17C3" w:rsidP="00EB17C3">
      <w:pPr>
        <w:autoSpaceDE w:val="0"/>
        <w:ind w:firstLine="708"/>
        <w:jc w:val="both"/>
      </w:pPr>
      <w:r w:rsidRPr="00EB17C3">
        <w:rPr>
          <w:rFonts w:eastAsia="Gungsuh"/>
        </w:rPr>
        <w:t xml:space="preserve">(2) </w:t>
      </w:r>
      <w:r w:rsidRPr="00EB17C3">
        <w:t>Разпоредителните действия с акции от капитала на дружеството, които отговарят на изискванията на закона и на този устав, имат действие по отношение на Дружеството след вписването в книгата на акционерите. В книгата на акционерите се записват всички акции по купюри, за поименните акции имената на техните притежатели и се отбелязват направените вноски.</w:t>
      </w:r>
    </w:p>
    <w:p w:rsidR="00EB17C3" w:rsidRPr="00EB17C3" w:rsidRDefault="00EB17C3" w:rsidP="00EB17C3">
      <w:pPr>
        <w:autoSpaceDE w:val="0"/>
        <w:ind w:firstLine="708"/>
        <w:jc w:val="both"/>
        <w:rPr>
          <w:b/>
        </w:rPr>
      </w:pPr>
      <w:r w:rsidRPr="00EB17C3">
        <w:t>(3) Разпореждане с акции извършено в противоречие със закона и настоящия устав не произвежда действие спрямо дружеството.</w:t>
      </w:r>
    </w:p>
    <w:p w:rsidR="00EB17C3" w:rsidRPr="00EB17C3" w:rsidRDefault="00EB17C3" w:rsidP="00EB17C3">
      <w:pPr>
        <w:autoSpaceDE w:val="0"/>
        <w:ind w:firstLine="708"/>
        <w:jc w:val="both"/>
        <w:rPr>
          <w:rFonts w:eastAsia="Gungsuh"/>
        </w:rPr>
      </w:pPr>
      <w:r w:rsidRPr="00EB17C3">
        <w:rPr>
          <w:b/>
        </w:rPr>
        <w:t>Обратно изкупуване на акции</w:t>
      </w:r>
    </w:p>
    <w:p w:rsidR="00EB17C3" w:rsidRPr="00EB17C3" w:rsidRDefault="00EB17C3" w:rsidP="00EB17C3">
      <w:pPr>
        <w:autoSpaceDE w:val="0"/>
        <w:ind w:firstLine="708"/>
        <w:jc w:val="both"/>
      </w:pPr>
      <w:r w:rsidRPr="00EB17C3">
        <w:rPr>
          <w:rFonts w:eastAsia="Gungsuh"/>
        </w:rPr>
        <w:t>Чл.23.</w:t>
      </w:r>
      <w:r w:rsidRPr="00EB17C3">
        <w:t>(1) Дружеството може да изкупи собствени акции въз основа на решение на Общото събрание на акционерите в хипотезите установени в този Устав, при спазване на установения ред и условията, което определя:</w:t>
      </w:r>
    </w:p>
    <w:p w:rsidR="00EB17C3" w:rsidRPr="00EB17C3" w:rsidRDefault="00EB17C3" w:rsidP="00EB17C3">
      <w:pPr>
        <w:autoSpaceDE w:val="0"/>
        <w:ind w:firstLine="708"/>
        <w:jc w:val="both"/>
        <w:rPr>
          <w:rFonts w:eastAsia="Gungsuh"/>
        </w:rPr>
      </w:pPr>
      <w:r w:rsidRPr="00EB17C3">
        <w:t>1. максималния брой акции, подлежащи на обратно изкупуване;</w:t>
      </w:r>
    </w:p>
    <w:p w:rsidR="00EB17C3" w:rsidRPr="00EB17C3" w:rsidRDefault="00EB17C3" w:rsidP="00EB17C3">
      <w:pPr>
        <w:autoSpaceDE w:val="0"/>
        <w:ind w:firstLine="708"/>
        <w:jc w:val="both"/>
        <w:rPr>
          <w:rFonts w:eastAsia="Gungsuh"/>
        </w:rPr>
      </w:pPr>
      <w:r w:rsidRPr="00EB17C3">
        <w:rPr>
          <w:rFonts w:eastAsia="Gungsuh"/>
        </w:rPr>
        <w:t xml:space="preserve">2. </w:t>
      </w:r>
      <w:r w:rsidRPr="00EB17C3">
        <w:t>условията и реда, при които съветът на директорите извършва изкупуването в определен срок не по-дълъг от 18 месеца;</w:t>
      </w:r>
    </w:p>
    <w:p w:rsidR="00EB17C3" w:rsidRPr="00EB17C3" w:rsidRDefault="00EB17C3" w:rsidP="00EB17C3">
      <w:pPr>
        <w:autoSpaceDE w:val="0"/>
        <w:ind w:firstLine="708"/>
        <w:jc w:val="both"/>
      </w:pPr>
      <w:r w:rsidRPr="00EB17C3">
        <w:rPr>
          <w:rFonts w:eastAsia="Gungsuh"/>
        </w:rPr>
        <w:t xml:space="preserve">3. </w:t>
      </w:r>
      <w:r w:rsidRPr="00EB17C3">
        <w:t>минималния и максималния размер на цената на изкупуване.</w:t>
      </w:r>
    </w:p>
    <w:p w:rsidR="00EB17C3" w:rsidRPr="00EB17C3" w:rsidRDefault="00EB17C3" w:rsidP="00EB17C3">
      <w:pPr>
        <w:autoSpaceDE w:val="0"/>
        <w:ind w:firstLine="708"/>
        <w:jc w:val="both"/>
      </w:pPr>
      <w:r w:rsidRPr="00EB17C3">
        <w:lastRenderedPageBreak/>
        <w:t xml:space="preserve">(2) /изм. с решение на Общото събрание на акционерите от 30.08.2017 г./ Решението по ал. 1 се взема от представения капитал. Решението се вписва в търговския регистър.   </w:t>
      </w:r>
    </w:p>
    <w:p w:rsidR="00EB17C3" w:rsidRPr="00EB17C3" w:rsidRDefault="00EB17C3" w:rsidP="00EB17C3">
      <w:pPr>
        <w:autoSpaceDE w:val="0"/>
        <w:ind w:firstLine="708"/>
        <w:jc w:val="both"/>
        <w:rPr>
          <w:b/>
        </w:rPr>
      </w:pPr>
      <w:r w:rsidRPr="00EB17C3">
        <w:t>(3) Изкупуването се извършва при съответно прилагане на чл. 247а, ал. 1 и 2 от ТЗ.</w:t>
      </w:r>
    </w:p>
    <w:p w:rsidR="00EB17C3" w:rsidRPr="00EB17C3" w:rsidRDefault="00EB17C3" w:rsidP="00EB17C3">
      <w:pPr>
        <w:autoSpaceDE w:val="0"/>
        <w:ind w:firstLine="708"/>
        <w:jc w:val="both"/>
        <w:rPr>
          <w:rFonts w:eastAsia="Gungsuh"/>
        </w:rPr>
      </w:pPr>
      <w:r w:rsidRPr="00EB17C3">
        <w:rPr>
          <w:b/>
        </w:rPr>
        <w:t xml:space="preserve">Безналични акции </w:t>
      </w:r>
    </w:p>
    <w:p w:rsidR="00EB17C3" w:rsidRPr="00EB17C3" w:rsidRDefault="00EB17C3" w:rsidP="00EB17C3">
      <w:pPr>
        <w:autoSpaceDE w:val="0"/>
        <w:ind w:firstLine="708"/>
        <w:jc w:val="both"/>
        <w:rPr>
          <w:rFonts w:eastAsia="Gungsuh"/>
        </w:rPr>
      </w:pPr>
      <w:r w:rsidRPr="00EB17C3">
        <w:rPr>
          <w:rFonts w:eastAsia="Gungsuh"/>
        </w:rPr>
        <w:t>Чл.24.</w:t>
      </w:r>
      <w:r w:rsidRPr="00EB17C3">
        <w:t>(1) Дружеството може да издава и безналични акции.</w:t>
      </w:r>
    </w:p>
    <w:p w:rsidR="00EB17C3" w:rsidRPr="00EB17C3" w:rsidRDefault="00EB17C3" w:rsidP="00EB17C3">
      <w:pPr>
        <w:autoSpaceDE w:val="0"/>
        <w:ind w:firstLine="708"/>
        <w:jc w:val="both"/>
        <w:rPr>
          <w:b/>
        </w:rPr>
      </w:pPr>
      <w:r w:rsidRPr="00EB17C3">
        <w:rPr>
          <w:rFonts w:eastAsia="Gungsuh"/>
        </w:rPr>
        <w:t xml:space="preserve">(2) </w:t>
      </w:r>
      <w:r w:rsidRPr="00EB17C3">
        <w:t>Издаването и разпореждането с безналични акции се извършва съгласно разпоредбите на действащото законодателство, уреждащо тази материя.</w:t>
      </w:r>
    </w:p>
    <w:p w:rsidR="00EB17C3" w:rsidRPr="00EB17C3" w:rsidRDefault="00EB17C3" w:rsidP="00EB17C3">
      <w:pPr>
        <w:autoSpaceDE w:val="0"/>
        <w:ind w:firstLine="708"/>
        <w:jc w:val="both"/>
        <w:rPr>
          <w:rFonts w:eastAsia="Gungsuh"/>
        </w:rPr>
      </w:pPr>
      <w:r w:rsidRPr="00EB17C3">
        <w:rPr>
          <w:b/>
        </w:rPr>
        <w:t xml:space="preserve">Книга за акционерите </w:t>
      </w:r>
    </w:p>
    <w:p w:rsidR="00EB17C3" w:rsidRPr="00EB17C3" w:rsidRDefault="00EB17C3" w:rsidP="00EB17C3">
      <w:pPr>
        <w:autoSpaceDE w:val="0"/>
        <w:ind w:firstLine="708"/>
        <w:jc w:val="both"/>
        <w:rPr>
          <w:rFonts w:eastAsia="Gungsuh"/>
        </w:rPr>
      </w:pPr>
      <w:r w:rsidRPr="00EB17C3">
        <w:rPr>
          <w:rFonts w:eastAsia="Gungsuh"/>
        </w:rPr>
        <w:t>Чл.25.</w:t>
      </w:r>
      <w:r w:rsidRPr="00EB17C3">
        <w:t>(1) В дружеството се води книга за акционерите, в която се записва името и адресът на притежателите на поименните акции, включително и по отношение на броя на акциите на приносител, учредителната тяхна емисия и се отбелязва видът, номиналната и емисионната стойност, броят и номерата на акциите. По решение на Съвета на директорите на Дружеството в книгата на акционерите могат да бъдат вписвани и други обстоятелства. В случай, че са емитирани и безналични акции се води и книга на безналичните акции.</w:t>
      </w:r>
    </w:p>
    <w:p w:rsidR="00EB17C3" w:rsidRPr="00EB17C3" w:rsidRDefault="00EB17C3" w:rsidP="00EB17C3">
      <w:pPr>
        <w:autoSpaceDE w:val="0"/>
        <w:ind w:firstLine="708"/>
        <w:jc w:val="both"/>
        <w:rPr>
          <w:rFonts w:eastAsia="Gungsuh"/>
        </w:rPr>
      </w:pPr>
      <w:r w:rsidRPr="00EB17C3">
        <w:rPr>
          <w:rFonts w:eastAsia="Gungsuh"/>
        </w:rPr>
        <w:t xml:space="preserve">(2) </w:t>
      </w:r>
      <w:r w:rsidRPr="00EB17C3">
        <w:t>Правилата по горната алинея се отнасят и за временните удостоверения.</w:t>
      </w:r>
    </w:p>
    <w:p w:rsidR="00EB17C3" w:rsidRPr="00EB17C3" w:rsidRDefault="00EB17C3" w:rsidP="00EB17C3">
      <w:pPr>
        <w:autoSpaceDE w:val="0"/>
        <w:ind w:firstLine="708"/>
        <w:jc w:val="both"/>
      </w:pPr>
      <w:r w:rsidRPr="00EB17C3">
        <w:rPr>
          <w:rFonts w:eastAsia="Gungsuh"/>
        </w:rPr>
        <w:t>(3) /</w:t>
      </w:r>
      <w:r w:rsidRPr="00EB17C3">
        <w:t>изм. с решение № 398 от 24.10.2024 г /Книгата за акционерите се води и съхранява от Изпълнителния директор.</w:t>
      </w:r>
    </w:p>
    <w:p w:rsidR="00EB17C3" w:rsidRPr="00EB17C3" w:rsidRDefault="00EB17C3" w:rsidP="00EB17C3">
      <w:pPr>
        <w:autoSpaceDE w:val="0"/>
        <w:jc w:val="both"/>
        <w:rPr>
          <w:b/>
        </w:rPr>
      </w:pPr>
    </w:p>
    <w:p w:rsidR="00EB17C3" w:rsidRPr="00EB17C3" w:rsidRDefault="00EB17C3" w:rsidP="00EB17C3">
      <w:pPr>
        <w:autoSpaceDE w:val="0"/>
        <w:ind w:firstLine="708"/>
        <w:jc w:val="both"/>
        <w:rPr>
          <w:rFonts w:eastAsia="Gungsuh"/>
        </w:rPr>
      </w:pPr>
      <w:r w:rsidRPr="00EB17C3">
        <w:rPr>
          <w:b/>
        </w:rPr>
        <w:t xml:space="preserve">Увеличаване на капитала </w:t>
      </w:r>
    </w:p>
    <w:p w:rsidR="00EB17C3" w:rsidRPr="00EB17C3" w:rsidRDefault="00EB17C3" w:rsidP="00EB17C3">
      <w:pPr>
        <w:autoSpaceDE w:val="0"/>
        <w:ind w:firstLine="708"/>
        <w:jc w:val="both"/>
      </w:pPr>
      <w:r w:rsidRPr="00EB17C3">
        <w:rPr>
          <w:rFonts w:eastAsia="Gungsuh"/>
        </w:rPr>
        <w:t>Чл.26.</w:t>
      </w:r>
      <w:r w:rsidRPr="00EB17C3">
        <w:t>(1) След внасяне на пълната номинална стойност на акциите и набиране на капитала на дружеството, той може да бъде увеличен по силата на решение на Общото събрание на акционерите чрез:</w:t>
      </w:r>
    </w:p>
    <w:p w:rsidR="00EB17C3" w:rsidRPr="00EB17C3" w:rsidRDefault="00EB17C3" w:rsidP="00EB17C3">
      <w:pPr>
        <w:autoSpaceDE w:val="0"/>
        <w:ind w:firstLine="708"/>
        <w:jc w:val="both"/>
        <w:rPr>
          <w:rFonts w:eastAsia="Gungsuh"/>
        </w:rPr>
      </w:pPr>
      <w:r w:rsidRPr="00EB17C3">
        <w:t xml:space="preserve">1. допълнителна емисия на акции; </w:t>
      </w:r>
    </w:p>
    <w:p w:rsidR="00EB17C3" w:rsidRPr="00EB17C3" w:rsidRDefault="00EB17C3" w:rsidP="00EB17C3">
      <w:pPr>
        <w:autoSpaceDE w:val="0"/>
        <w:ind w:firstLine="708"/>
        <w:jc w:val="both"/>
        <w:rPr>
          <w:rFonts w:eastAsia="Gungsuh"/>
        </w:rPr>
      </w:pPr>
      <w:r w:rsidRPr="00EB17C3">
        <w:rPr>
          <w:rFonts w:eastAsia="Gungsuh"/>
        </w:rPr>
        <w:t xml:space="preserve">2. </w:t>
      </w:r>
      <w:r w:rsidRPr="00EB17C3">
        <w:t>чрез увеличаване на номиналната стойност на акциите;</w:t>
      </w:r>
    </w:p>
    <w:p w:rsidR="00EB17C3" w:rsidRPr="00EB17C3" w:rsidRDefault="00EB17C3" w:rsidP="00EB17C3">
      <w:pPr>
        <w:autoSpaceDE w:val="0"/>
        <w:ind w:firstLine="708"/>
        <w:jc w:val="both"/>
        <w:rPr>
          <w:rFonts w:eastAsia="Gungsuh"/>
        </w:rPr>
      </w:pPr>
      <w:r w:rsidRPr="00EB17C3">
        <w:rPr>
          <w:rFonts w:eastAsia="Gungsuh"/>
        </w:rPr>
        <w:t xml:space="preserve">3. </w:t>
      </w:r>
      <w:r w:rsidRPr="00EB17C3">
        <w:t>чрез други предвидени в закона способи.</w:t>
      </w:r>
    </w:p>
    <w:p w:rsidR="00EB17C3" w:rsidRPr="00EB17C3" w:rsidRDefault="00EB17C3" w:rsidP="00EB17C3">
      <w:pPr>
        <w:autoSpaceDE w:val="0"/>
        <w:ind w:firstLine="708"/>
        <w:jc w:val="both"/>
        <w:rPr>
          <w:rFonts w:eastAsia="Gungsuh"/>
        </w:rPr>
      </w:pPr>
      <w:r w:rsidRPr="00EB17C3">
        <w:rPr>
          <w:rFonts w:eastAsia="Gungsuh"/>
        </w:rPr>
        <w:t xml:space="preserve">(2) </w:t>
      </w:r>
      <w:r w:rsidRPr="00EB17C3">
        <w:t>Ако емисионната стойност на акциите от новата емисия е по-висока от номиналната, тяхната минимална продажна цена се определя в решението на Общото събрание.</w:t>
      </w:r>
    </w:p>
    <w:p w:rsidR="00EB17C3" w:rsidRPr="00EB17C3" w:rsidRDefault="00EB17C3" w:rsidP="00EB17C3">
      <w:pPr>
        <w:autoSpaceDE w:val="0"/>
        <w:ind w:firstLine="708"/>
        <w:jc w:val="both"/>
      </w:pPr>
      <w:r w:rsidRPr="00EB17C3">
        <w:rPr>
          <w:rFonts w:eastAsia="Gungsuh"/>
        </w:rPr>
        <w:t>(3)</w:t>
      </w:r>
      <w:r w:rsidRPr="00EB17C3">
        <w:rPr>
          <w:color w:val="70AD47"/>
        </w:rPr>
        <w:t xml:space="preserve"> </w:t>
      </w:r>
      <w:r w:rsidRPr="00EB17C3">
        <w:t>/изм. с решение № 398 от 24.10.2024 г/</w:t>
      </w:r>
      <w:r w:rsidRPr="00EB17C3">
        <w:rPr>
          <w:rFonts w:eastAsia="Gungsuh"/>
        </w:rPr>
        <w:t xml:space="preserve"> У</w:t>
      </w:r>
      <w:r w:rsidRPr="00EB17C3">
        <w:t>величението става чрез капитализиране на неразпределени печалби и други активи, чрез привличане на външен капитал или чрез други предвидени в закона способи.</w:t>
      </w:r>
    </w:p>
    <w:p w:rsidR="00EB17C3" w:rsidRPr="00EB17C3" w:rsidRDefault="00EB17C3" w:rsidP="00EB17C3">
      <w:pPr>
        <w:autoSpaceDE w:val="0"/>
        <w:jc w:val="both"/>
        <w:rPr>
          <w:rFonts w:eastAsia="Gungsuh"/>
          <w:color w:val="C00000"/>
        </w:rPr>
      </w:pPr>
    </w:p>
    <w:p w:rsidR="00EB17C3" w:rsidRPr="00EB17C3" w:rsidRDefault="00EB17C3" w:rsidP="00EB17C3">
      <w:pPr>
        <w:autoSpaceDE w:val="0"/>
        <w:ind w:firstLine="708"/>
        <w:jc w:val="both"/>
        <w:rPr>
          <w:rFonts w:eastAsia="Gungsuh"/>
        </w:rPr>
      </w:pPr>
      <w:r w:rsidRPr="00EB17C3">
        <w:rPr>
          <w:rFonts w:eastAsia="Gungsuh"/>
        </w:rPr>
        <w:t xml:space="preserve"> (</w:t>
      </w:r>
      <w:r w:rsidRPr="00EB17C3">
        <w:t>4) Всеки акционер има право да придобие част от новите акции, която съответства на неговия дял в капитала преди увеличението, включително и в случаите, когато това увеличение се извършва с непарична вноска/</w:t>
      </w:r>
      <w:proofErr w:type="spellStart"/>
      <w:r w:rsidRPr="00EB17C3">
        <w:t>апорт</w:t>
      </w:r>
      <w:proofErr w:type="spellEnd"/>
      <w:r w:rsidRPr="00EB17C3">
        <w:t xml:space="preserve">/ от страна на който и да е акционер. В такива случаи, по искане на акционерите, които не извършват непарични вноски, същите могат да участват в увеличението на капитала с парични вноски или като придобият акции от увеличения по силата на </w:t>
      </w:r>
      <w:proofErr w:type="spellStart"/>
      <w:r w:rsidRPr="00EB17C3">
        <w:t>апорта</w:t>
      </w:r>
      <w:proofErr w:type="spellEnd"/>
      <w:r w:rsidRPr="00EB17C3">
        <w:t xml:space="preserve"> капитал срещу заплащането на номиналната им стойност на акционера, извършил непаричната вноска.</w:t>
      </w:r>
    </w:p>
    <w:p w:rsidR="00EB17C3" w:rsidRPr="00EB17C3" w:rsidRDefault="00EB17C3" w:rsidP="00EB17C3">
      <w:pPr>
        <w:autoSpaceDE w:val="0"/>
        <w:ind w:firstLine="708"/>
        <w:jc w:val="both"/>
        <w:rPr>
          <w:rFonts w:eastAsia="Gungsuh"/>
        </w:rPr>
      </w:pPr>
      <w:r w:rsidRPr="00EB17C3">
        <w:rPr>
          <w:rFonts w:eastAsia="Gungsuh"/>
        </w:rPr>
        <w:t>(</w:t>
      </w:r>
      <w:r w:rsidRPr="00EB17C3">
        <w:t>5) Акциите от допълнителната емисия, които не са записани от акционерите, се предлагат на пазара чрез подписка, освен ако Общото събрание реши те да бъдат продадени по друг начин.</w:t>
      </w:r>
    </w:p>
    <w:p w:rsidR="00EB17C3" w:rsidRPr="00EB17C3" w:rsidRDefault="00EB17C3" w:rsidP="00EB17C3">
      <w:pPr>
        <w:autoSpaceDE w:val="0"/>
        <w:ind w:firstLine="708"/>
        <w:jc w:val="both"/>
        <w:rPr>
          <w:b/>
        </w:rPr>
      </w:pPr>
      <w:r w:rsidRPr="00EB17C3">
        <w:rPr>
          <w:rFonts w:eastAsia="Gungsuh"/>
        </w:rPr>
        <w:t>(</w:t>
      </w:r>
      <w:r w:rsidRPr="00EB17C3">
        <w:t>6) В случай на увеличение на капитала чрез капитализиране на неразпределени печалби и други с издаване на нови акции, новите акции се придобиват от акционерите безплатно, съразмерно с вече притежаваните акции.</w:t>
      </w:r>
    </w:p>
    <w:p w:rsidR="00EB17C3" w:rsidRPr="00EB17C3" w:rsidRDefault="00EB17C3" w:rsidP="00EB17C3">
      <w:pPr>
        <w:autoSpaceDE w:val="0"/>
        <w:ind w:firstLine="708"/>
        <w:jc w:val="both"/>
        <w:rPr>
          <w:rFonts w:eastAsia="Gungsuh"/>
        </w:rPr>
      </w:pPr>
      <w:r w:rsidRPr="00EB17C3">
        <w:rPr>
          <w:b/>
        </w:rPr>
        <w:t xml:space="preserve">Увеличаване на капитала със средства на дружеството </w:t>
      </w:r>
    </w:p>
    <w:p w:rsidR="00EB17C3" w:rsidRPr="00EB17C3" w:rsidRDefault="00EB17C3" w:rsidP="00EB17C3">
      <w:pPr>
        <w:autoSpaceDE w:val="0"/>
        <w:ind w:firstLine="708"/>
        <w:jc w:val="both"/>
        <w:rPr>
          <w:rFonts w:eastAsia="Gungsuh"/>
        </w:rPr>
      </w:pPr>
      <w:r w:rsidRPr="00EB17C3">
        <w:rPr>
          <w:rFonts w:eastAsia="Gungsuh"/>
        </w:rPr>
        <w:t xml:space="preserve">Чл.27./изм. с решение на Общото събрание на акционерите от 24.04.2019 г./ </w:t>
      </w:r>
    </w:p>
    <w:p w:rsidR="00EB17C3" w:rsidRPr="00EB17C3" w:rsidRDefault="00EB17C3" w:rsidP="00EB17C3">
      <w:pPr>
        <w:autoSpaceDE w:val="0"/>
        <w:ind w:firstLine="708"/>
        <w:jc w:val="both"/>
        <w:rPr>
          <w:rFonts w:eastAsia="Gungsuh"/>
        </w:rPr>
      </w:pPr>
      <w:r w:rsidRPr="00EB17C3">
        <w:t>(1) Едноличният собственик на капитала може да вземе решение за увеличаване на капитала чрез превръщане на част от печалбата след данъчно облагане в капитал.</w:t>
      </w:r>
    </w:p>
    <w:p w:rsidR="00EB17C3" w:rsidRPr="00EB17C3" w:rsidRDefault="00EB17C3" w:rsidP="00EB17C3">
      <w:pPr>
        <w:autoSpaceDE w:val="0"/>
        <w:ind w:firstLine="708"/>
        <w:jc w:val="both"/>
      </w:pPr>
      <w:r w:rsidRPr="00EB17C3">
        <w:rPr>
          <w:rFonts w:eastAsia="Gungsuh"/>
        </w:rPr>
        <w:t xml:space="preserve">(2) </w:t>
      </w:r>
      <w:r w:rsidRPr="00EB17C3">
        <w:t>Увеличаването на капитала по предходната алинея се извършва:</w:t>
      </w:r>
    </w:p>
    <w:p w:rsidR="00EB17C3" w:rsidRPr="00EB17C3" w:rsidRDefault="00EB17C3" w:rsidP="00EB17C3">
      <w:pPr>
        <w:autoSpaceDE w:val="0"/>
        <w:jc w:val="both"/>
      </w:pPr>
      <w:r w:rsidRPr="00EB17C3">
        <w:tab/>
        <w:t>посредством емитиране на нови акции до увеличения размер на капитала, които безвъзмездно се разпределят между акционерите съразмерно на участието им в капитала или посредством увеличаване на номинала на притежаваните от акционерите акции.</w:t>
      </w:r>
    </w:p>
    <w:p w:rsidR="00EB17C3" w:rsidRPr="00EB17C3" w:rsidRDefault="00EB17C3" w:rsidP="00EB17C3">
      <w:pPr>
        <w:autoSpaceDE w:val="0"/>
        <w:ind w:firstLine="708"/>
        <w:jc w:val="both"/>
      </w:pPr>
      <w:r w:rsidRPr="00EB17C3">
        <w:lastRenderedPageBreak/>
        <w:t>(3) /изм. с решение на Общото събрание на акционерите от 30.08.2017 г./ След вписването на увеличаването на капитала Съвета на директорите е длъжен да покани акционерите в срок не по-малък от един месец да получат новите акции.</w:t>
      </w:r>
    </w:p>
    <w:p w:rsidR="00EB17C3" w:rsidRPr="00EB17C3" w:rsidRDefault="00EB17C3" w:rsidP="00EB17C3">
      <w:pPr>
        <w:autoSpaceDE w:val="0"/>
        <w:ind w:firstLine="708"/>
        <w:jc w:val="both"/>
        <w:rPr>
          <w:b/>
        </w:rPr>
      </w:pPr>
      <w:r w:rsidRPr="00EB17C3">
        <w:t>(4) /изм. с решение на Общото събрание на акционерите от 30.08.2017 г./ Не получените в срок от една година след обнародването на увеличението в търговския регистър от акционерите нови акции се предлагат на останалите акционери.</w:t>
      </w:r>
    </w:p>
    <w:p w:rsidR="00EB17C3" w:rsidRPr="00EB17C3" w:rsidRDefault="00EB17C3" w:rsidP="00EB17C3">
      <w:pPr>
        <w:autoSpaceDE w:val="0"/>
        <w:ind w:firstLine="708"/>
        <w:jc w:val="both"/>
        <w:rPr>
          <w:rFonts w:eastAsia="Gungsuh"/>
        </w:rPr>
      </w:pPr>
      <w:r w:rsidRPr="00EB17C3">
        <w:rPr>
          <w:b/>
        </w:rPr>
        <w:t xml:space="preserve">Намаляване на капитала </w:t>
      </w:r>
    </w:p>
    <w:p w:rsidR="00EB17C3" w:rsidRPr="00EB17C3" w:rsidRDefault="00EB17C3" w:rsidP="00EB17C3">
      <w:pPr>
        <w:autoSpaceDE w:val="0"/>
        <w:ind w:firstLine="708"/>
        <w:jc w:val="both"/>
        <w:rPr>
          <w:rFonts w:eastAsia="Gungsuh"/>
        </w:rPr>
      </w:pPr>
      <w:r w:rsidRPr="00EB17C3">
        <w:rPr>
          <w:rFonts w:eastAsia="Gungsuh"/>
        </w:rPr>
        <w:t>Чл.28.</w:t>
      </w:r>
      <w:r w:rsidRPr="00EB17C3">
        <w:t xml:space="preserve"> (1) /изм. с решение на Общото събрание на акционерите от 24.04.2019 г./ Капиталът може да бъде намаляван с решение на Едноличния собственик на капитала, ако намаляването не води до спадане на размера на капитала под минимално допустимия от Търговския закон..</w:t>
      </w:r>
    </w:p>
    <w:p w:rsidR="00EB17C3" w:rsidRPr="00EB17C3" w:rsidRDefault="00EB17C3" w:rsidP="00EB17C3">
      <w:pPr>
        <w:autoSpaceDE w:val="0"/>
        <w:ind w:firstLine="708"/>
        <w:jc w:val="both"/>
      </w:pPr>
      <w:r w:rsidRPr="00EB17C3">
        <w:rPr>
          <w:rFonts w:eastAsia="Gungsuh"/>
        </w:rPr>
        <w:t xml:space="preserve">(2) </w:t>
      </w:r>
      <w:r w:rsidRPr="00EB17C3">
        <w:t xml:space="preserve">Капиталът може да се намали чрез: </w:t>
      </w:r>
    </w:p>
    <w:p w:rsidR="00EB17C3" w:rsidRPr="00EB17C3" w:rsidRDefault="00EB17C3" w:rsidP="00EB17C3">
      <w:pPr>
        <w:autoSpaceDE w:val="0"/>
        <w:ind w:firstLine="708"/>
        <w:jc w:val="both"/>
      </w:pPr>
      <w:r w:rsidRPr="00EB17C3">
        <w:t>а) намаление на номиналната стойност на акциите;</w:t>
      </w:r>
    </w:p>
    <w:p w:rsidR="00EB17C3" w:rsidRPr="00EB17C3" w:rsidRDefault="00EB17C3" w:rsidP="00EB17C3">
      <w:pPr>
        <w:autoSpaceDE w:val="0"/>
        <w:ind w:firstLine="708"/>
        <w:jc w:val="both"/>
        <w:rPr>
          <w:rFonts w:eastAsia="Gungsuh"/>
        </w:rPr>
      </w:pPr>
      <w:r w:rsidRPr="00EB17C3">
        <w:t>б) чрез обезсилване на акции след придобиването им от Дружеството.</w:t>
      </w:r>
    </w:p>
    <w:p w:rsidR="00EB17C3" w:rsidRPr="00EB17C3" w:rsidRDefault="00EB17C3" w:rsidP="00EB17C3">
      <w:pPr>
        <w:autoSpaceDE w:val="0"/>
        <w:ind w:firstLine="708"/>
        <w:jc w:val="both"/>
        <w:rPr>
          <w:rFonts w:eastAsia="Gungsuh"/>
        </w:rPr>
      </w:pPr>
      <w:r w:rsidRPr="00EB17C3">
        <w:rPr>
          <w:rFonts w:eastAsia="Gungsuh"/>
        </w:rPr>
        <w:t>(3) /изм. с решение на Общото събрание на акционерите от 24.04.2019 г./ В решението на Едноличния собственик на капитала трябва да се съдържа целта на намаляването и редът, по който ще се извърши</w:t>
      </w:r>
      <w:r w:rsidRPr="00EB17C3">
        <w:t>.</w:t>
      </w:r>
    </w:p>
    <w:p w:rsidR="00EB17C3" w:rsidRPr="00EB17C3" w:rsidRDefault="00EB17C3" w:rsidP="00EB17C3">
      <w:pPr>
        <w:autoSpaceDE w:val="0"/>
        <w:ind w:firstLine="708"/>
        <w:jc w:val="both"/>
        <w:rPr>
          <w:b/>
        </w:rPr>
      </w:pPr>
      <w:r w:rsidRPr="00EB17C3">
        <w:rPr>
          <w:rFonts w:eastAsia="Gungsuh"/>
        </w:rPr>
        <w:t xml:space="preserve">(4) </w:t>
      </w:r>
      <w:r w:rsidRPr="00EB17C3">
        <w:t>Разпоредбите на предходните алинеи не се прилагат в случаите на обратно изкупуване на акции по реда на този Устав.</w:t>
      </w:r>
    </w:p>
    <w:p w:rsidR="00EB17C3" w:rsidRPr="00EB17C3" w:rsidRDefault="00EB17C3" w:rsidP="00EB17C3">
      <w:pPr>
        <w:autoSpaceDE w:val="0"/>
        <w:ind w:firstLine="708"/>
        <w:jc w:val="both"/>
        <w:rPr>
          <w:rFonts w:eastAsia="Gungsuh"/>
        </w:rPr>
      </w:pPr>
      <w:r w:rsidRPr="00EB17C3">
        <w:rPr>
          <w:b/>
        </w:rPr>
        <w:t xml:space="preserve">Намаляване на капитала чрез намаляване номиналната стойност на акциите </w:t>
      </w:r>
    </w:p>
    <w:p w:rsidR="00EB17C3" w:rsidRPr="00EB17C3" w:rsidRDefault="00EB17C3" w:rsidP="00EB17C3">
      <w:pPr>
        <w:autoSpaceDE w:val="0"/>
        <w:ind w:firstLine="708"/>
        <w:jc w:val="both"/>
        <w:rPr>
          <w:b/>
        </w:rPr>
      </w:pPr>
      <w:r w:rsidRPr="00EB17C3">
        <w:rPr>
          <w:rFonts w:eastAsia="Gungsuh"/>
        </w:rPr>
        <w:t xml:space="preserve">Чл.29. </w:t>
      </w:r>
      <w:r w:rsidRPr="00EB17C3">
        <w:t>Номиналната стойност на всяка акция се намалява със съразмерната част от общото намаляване на капитала.</w:t>
      </w:r>
    </w:p>
    <w:p w:rsidR="00EB17C3" w:rsidRPr="00EB17C3" w:rsidRDefault="00EB17C3" w:rsidP="00EB17C3">
      <w:pPr>
        <w:autoSpaceDE w:val="0"/>
        <w:ind w:firstLine="708"/>
        <w:jc w:val="both"/>
        <w:rPr>
          <w:rFonts w:eastAsia="Gungsuh"/>
        </w:rPr>
      </w:pPr>
      <w:r w:rsidRPr="00EB17C3">
        <w:rPr>
          <w:b/>
        </w:rPr>
        <w:t xml:space="preserve">Намаляване на капитала чрез обезсилване на акции </w:t>
      </w:r>
    </w:p>
    <w:p w:rsidR="00EB17C3" w:rsidRPr="00EB17C3" w:rsidRDefault="00EB17C3" w:rsidP="00EB17C3">
      <w:pPr>
        <w:autoSpaceDE w:val="0"/>
        <w:ind w:firstLine="708"/>
        <w:jc w:val="both"/>
        <w:rPr>
          <w:rFonts w:eastAsia="Gungsuh"/>
        </w:rPr>
      </w:pPr>
      <w:r w:rsidRPr="00EB17C3">
        <w:rPr>
          <w:rFonts w:eastAsia="Gungsuh"/>
        </w:rPr>
        <w:t xml:space="preserve">Чл.30. (1) </w:t>
      </w:r>
      <w:r w:rsidRPr="00EB17C3">
        <w:t>Акциите могат да се обезсилят принудително и след придобиването им от дружеството.</w:t>
      </w:r>
    </w:p>
    <w:p w:rsidR="00EB17C3" w:rsidRPr="00EB17C3" w:rsidRDefault="00EB17C3" w:rsidP="00EB17C3">
      <w:pPr>
        <w:autoSpaceDE w:val="0"/>
        <w:ind w:firstLine="708"/>
        <w:jc w:val="both"/>
      </w:pPr>
      <w:r w:rsidRPr="00EB17C3">
        <w:rPr>
          <w:rFonts w:eastAsia="Gungsuh"/>
        </w:rPr>
        <w:t xml:space="preserve">(2) /изм. с решение на Общото събрание на акционерите от 24.04.2019 г./ </w:t>
      </w:r>
      <w:r w:rsidRPr="00EB17C3">
        <w:t>Принудително обезсилване на акции се извършва при наличие на следните предпоставки:</w:t>
      </w:r>
    </w:p>
    <w:p w:rsidR="00EB17C3" w:rsidRPr="00EB17C3" w:rsidRDefault="00EB17C3" w:rsidP="00EB17C3">
      <w:pPr>
        <w:autoSpaceDE w:val="0"/>
        <w:ind w:firstLine="708"/>
        <w:jc w:val="both"/>
      </w:pPr>
      <w:r w:rsidRPr="00EB17C3">
        <w:t>а) решение на Едноличния собственик на капитала за намаляване на капитала на дружеството чрез обезсилване на акции;</w:t>
      </w:r>
    </w:p>
    <w:p w:rsidR="00EB17C3" w:rsidRPr="00EB17C3" w:rsidRDefault="00EB17C3" w:rsidP="00EB17C3">
      <w:pPr>
        <w:autoSpaceDE w:val="0"/>
        <w:ind w:firstLine="708"/>
        <w:jc w:val="both"/>
        <w:rPr>
          <w:rFonts w:eastAsia="Gungsuh"/>
        </w:rPr>
      </w:pPr>
      <w:r w:rsidRPr="00EB17C3">
        <w:t>б) обективна възможност намаляването на капитала да се извърши чрез обратно изкупуване на акции от дружеството.</w:t>
      </w:r>
    </w:p>
    <w:p w:rsidR="00EB17C3" w:rsidRPr="00EB17C3" w:rsidRDefault="00EB17C3" w:rsidP="00EB17C3">
      <w:pPr>
        <w:autoSpaceDE w:val="0"/>
        <w:ind w:firstLine="708"/>
        <w:jc w:val="both"/>
      </w:pPr>
      <w:r w:rsidRPr="00EB17C3">
        <w:rPr>
          <w:rFonts w:eastAsia="Gungsuh"/>
        </w:rPr>
        <w:t xml:space="preserve">(3) </w:t>
      </w:r>
      <w:r w:rsidRPr="00EB17C3">
        <w:t>Принудителното обезсилване на акции се извършва при спазването на следната процедура:</w:t>
      </w:r>
    </w:p>
    <w:p w:rsidR="00EB17C3" w:rsidRPr="00EB17C3" w:rsidRDefault="00EB17C3" w:rsidP="00EB17C3">
      <w:pPr>
        <w:autoSpaceDE w:val="0"/>
        <w:ind w:firstLine="708"/>
        <w:jc w:val="both"/>
      </w:pPr>
      <w:r w:rsidRPr="00EB17C3">
        <w:t>а) определяне общо на броя на акциите, които следва да се обезсилят принудително;</w:t>
      </w:r>
    </w:p>
    <w:p w:rsidR="00EB17C3" w:rsidRPr="00EB17C3" w:rsidRDefault="00EB17C3" w:rsidP="00EB17C3">
      <w:pPr>
        <w:autoSpaceDE w:val="0"/>
        <w:ind w:firstLine="708"/>
        <w:jc w:val="both"/>
      </w:pPr>
      <w:r w:rsidRPr="00EB17C3">
        <w:t>б) разпределяне на акциите (като бройка), които следва да се обезсилят между акционерите, пропорционално на притежаваните от всеки от тях акции. За целта Съветът на директорите обявява предстоящото обезсилване на акции в поне в един централен ежедневник, кани всички акционери да декларират пред дружеството броя на притежаваните акции, като дава поне едномесечен срок за това;</w:t>
      </w:r>
    </w:p>
    <w:p w:rsidR="00EB17C3" w:rsidRPr="00EB17C3" w:rsidRDefault="00EB17C3" w:rsidP="00EB17C3">
      <w:pPr>
        <w:autoSpaceDE w:val="0"/>
        <w:ind w:firstLine="708"/>
        <w:jc w:val="both"/>
      </w:pPr>
      <w:r w:rsidRPr="00EB17C3">
        <w:t>в) по отношение на акционерите, които не са записали притежаваните акции в определения срок, се възприема разрешението да се обезсилва една от определен брой акции, независимо кой е нейният притежател. Номерата на обезсилваните по този начин акции се определят чрез жребий;</w:t>
      </w:r>
    </w:p>
    <w:p w:rsidR="00EB17C3" w:rsidRPr="00EB17C3" w:rsidRDefault="00EB17C3" w:rsidP="00EB17C3">
      <w:pPr>
        <w:autoSpaceDE w:val="0"/>
        <w:ind w:firstLine="708"/>
        <w:jc w:val="both"/>
      </w:pPr>
      <w:r w:rsidRPr="00EB17C3">
        <w:t>г) списъкът на обезсилените чрез жребий акции се публикува;</w:t>
      </w:r>
    </w:p>
    <w:p w:rsidR="00EB17C3" w:rsidRPr="00EB17C3" w:rsidRDefault="00EB17C3" w:rsidP="00EB17C3">
      <w:pPr>
        <w:autoSpaceDE w:val="0"/>
        <w:ind w:firstLine="708"/>
        <w:jc w:val="both"/>
      </w:pPr>
      <w:r w:rsidRPr="00EB17C3">
        <w:t>д) Съветът на директорите трябва да вземе всички необходими мерки за събирането на купюри на обезсилените акции, включително и задържане плащането на дължимия дивидент на тези акционери, които не са внесли в Дружеството купюрите на обезсилените акции.</w:t>
      </w:r>
    </w:p>
    <w:p w:rsidR="00EB17C3" w:rsidRPr="00EB17C3" w:rsidRDefault="00EB17C3" w:rsidP="00EB17C3">
      <w:pPr>
        <w:autoSpaceDE w:val="0"/>
        <w:ind w:firstLine="708"/>
        <w:jc w:val="both"/>
        <w:rPr>
          <w:b/>
        </w:rPr>
      </w:pPr>
      <w:r w:rsidRPr="00EB17C3">
        <w:t>(4</w:t>
      </w:r>
      <w:r w:rsidRPr="00EB17C3">
        <w:rPr>
          <w:rFonts w:eastAsia="Gungsuh"/>
        </w:rPr>
        <w:t>)</w:t>
      </w:r>
      <w:r w:rsidRPr="00EB17C3">
        <w:t xml:space="preserve"> По отношение на акционери, притежаващи недостатъчен брой акции, за да бъде обезсилена дори една от тях, Съвета на директорите определя размер на вноската, която се дължи на Дружеството за всяка една така притежавана акция. Тези вноски служат за обезщетяване на други акционери, на които са обезсилени принудително повече акции от приспадащите им се по реда на горната алинея.</w:t>
      </w:r>
    </w:p>
    <w:p w:rsidR="00EB17C3" w:rsidRPr="00EB17C3" w:rsidRDefault="00EB17C3" w:rsidP="00EB17C3">
      <w:pPr>
        <w:autoSpaceDE w:val="0"/>
        <w:ind w:firstLine="708"/>
        <w:jc w:val="both"/>
        <w:rPr>
          <w:rFonts w:eastAsia="Gungsuh"/>
        </w:rPr>
      </w:pPr>
      <w:r w:rsidRPr="00EB17C3">
        <w:rPr>
          <w:b/>
        </w:rPr>
        <w:t xml:space="preserve">Покриване на загуби </w:t>
      </w:r>
    </w:p>
    <w:p w:rsidR="00EB17C3" w:rsidRPr="00EB17C3" w:rsidRDefault="00EB17C3" w:rsidP="00EB17C3">
      <w:pPr>
        <w:autoSpaceDE w:val="0"/>
        <w:ind w:firstLine="708"/>
        <w:jc w:val="both"/>
        <w:rPr>
          <w:lang w:val="ru-RU"/>
        </w:rPr>
      </w:pPr>
      <w:r w:rsidRPr="00EB17C3">
        <w:rPr>
          <w:rFonts w:eastAsia="Gungsuh"/>
        </w:rPr>
        <w:lastRenderedPageBreak/>
        <w:t xml:space="preserve">Чл.31. </w:t>
      </w:r>
      <w:r w:rsidRPr="00EB17C3">
        <w:t>Загубите според годишния баланс се покриват от фонд "Резервен" на Дружеството.</w:t>
      </w:r>
    </w:p>
    <w:p w:rsidR="00EB17C3" w:rsidRPr="00EB17C3" w:rsidRDefault="00EB17C3" w:rsidP="00EB17C3">
      <w:pPr>
        <w:autoSpaceDE w:val="0"/>
        <w:ind w:firstLine="708"/>
        <w:jc w:val="both"/>
        <w:rPr>
          <w:lang w:val="ru-RU"/>
        </w:rPr>
      </w:pPr>
    </w:p>
    <w:p w:rsidR="00EB17C3" w:rsidRPr="00EB17C3" w:rsidRDefault="00EB17C3" w:rsidP="00EB17C3">
      <w:pPr>
        <w:autoSpaceDE w:val="0"/>
        <w:ind w:firstLine="708"/>
        <w:jc w:val="both"/>
        <w:rPr>
          <w:b/>
        </w:rPr>
      </w:pPr>
      <w:r w:rsidRPr="00EB17C3">
        <w:rPr>
          <w:b/>
        </w:rPr>
        <w:t>III. УПРАВЛЕНИЕ</w:t>
      </w:r>
    </w:p>
    <w:p w:rsidR="00EB17C3" w:rsidRPr="00EB17C3" w:rsidRDefault="00EB17C3" w:rsidP="00EB17C3">
      <w:pPr>
        <w:autoSpaceDE w:val="0"/>
        <w:ind w:firstLine="708"/>
        <w:jc w:val="both"/>
        <w:rPr>
          <w:rFonts w:eastAsia="Gungsuh"/>
        </w:rPr>
      </w:pPr>
      <w:r w:rsidRPr="00EB17C3">
        <w:rPr>
          <w:b/>
        </w:rPr>
        <w:t xml:space="preserve">Органи на Дружеството </w:t>
      </w:r>
    </w:p>
    <w:p w:rsidR="00EB17C3" w:rsidRPr="00EB17C3" w:rsidRDefault="00EB17C3" w:rsidP="00EB17C3">
      <w:pPr>
        <w:autoSpaceDE w:val="0"/>
        <w:ind w:firstLine="708"/>
        <w:jc w:val="both"/>
        <w:rPr>
          <w:rFonts w:eastAsia="Gungsuh"/>
        </w:rPr>
      </w:pPr>
      <w:r w:rsidRPr="00EB17C3">
        <w:rPr>
          <w:rFonts w:eastAsia="Gungsuh"/>
        </w:rPr>
        <w:t>Чл.32.</w:t>
      </w:r>
      <w:r w:rsidRPr="00EB17C3">
        <w:t xml:space="preserve"> </w:t>
      </w:r>
      <w:r w:rsidRPr="00EB17C3">
        <w:rPr>
          <w:rFonts w:eastAsia="Gungsuh"/>
        </w:rPr>
        <w:t xml:space="preserve">/изм. с решение на Общото събрание на акционерите от 24.04.2019 г./ </w:t>
      </w:r>
    </w:p>
    <w:p w:rsidR="00EB17C3" w:rsidRPr="00EB17C3" w:rsidRDefault="00EB17C3" w:rsidP="00EB17C3">
      <w:pPr>
        <w:autoSpaceDE w:val="0"/>
        <w:jc w:val="both"/>
      </w:pPr>
      <w:r w:rsidRPr="00EB17C3">
        <w:t>Дружеството има следните органи на управление:</w:t>
      </w:r>
    </w:p>
    <w:p w:rsidR="00EB17C3" w:rsidRPr="00EB17C3" w:rsidRDefault="00EB17C3" w:rsidP="00EB17C3">
      <w:pPr>
        <w:autoSpaceDE w:val="0"/>
        <w:ind w:firstLine="708"/>
        <w:jc w:val="both"/>
      </w:pPr>
      <w:r w:rsidRPr="00EB17C3">
        <w:t>1. Едноличен собственик в случай на еднолично акционерно дружество/Общо събрание в случай на акционерно дружество с повече от един акционер; и</w:t>
      </w:r>
    </w:p>
    <w:p w:rsidR="00EB17C3" w:rsidRPr="00EB17C3" w:rsidRDefault="00EB17C3" w:rsidP="00EB17C3">
      <w:pPr>
        <w:autoSpaceDE w:val="0"/>
        <w:ind w:firstLine="708"/>
        <w:jc w:val="both"/>
      </w:pPr>
      <w:r w:rsidRPr="00EB17C3">
        <w:t>2. Съвет на директорите.</w:t>
      </w:r>
    </w:p>
    <w:p w:rsidR="00EB17C3" w:rsidRPr="00EB17C3" w:rsidRDefault="00EB17C3" w:rsidP="00EB17C3">
      <w:pPr>
        <w:autoSpaceDE w:val="0"/>
        <w:ind w:firstLine="708"/>
        <w:jc w:val="both"/>
        <w:rPr>
          <w:rFonts w:eastAsia="Gungsuh"/>
        </w:rPr>
      </w:pPr>
      <w:r w:rsidRPr="00EB17C3">
        <w:rPr>
          <w:b/>
        </w:rPr>
        <w:t xml:space="preserve">Състав на общото събрание </w:t>
      </w:r>
    </w:p>
    <w:p w:rsidR="00EB17C3" w:rsidRPr="00EB17C3" w:rsidRDefault="00EB17C3" w:rsidP="00EB17C3">
      <w:pPr>
        <w:autoSpaceDE w:val="0"/>
        <w:ind w:firstLine="708"/>
        <w:jc w:val="both"/>
        <w:rPr>
          <w:rFonts w:eastAsia="Gungsuh"/>
        </w:rPr>
      </w:pPr>
      <w:r w:rsidRPr="00EB17C3">
        <w:rPr>
          <w:rFonts w:eastAsia="Gungsuh"/>
        </w:rPr>
        <w:t>Чл.33</w:t>
      </w:r>
      <w:r w:rsidRPr="00EB17C3">
        <w:t>(1) В общото събрание на акционерите имат право да участват всички акционери.</w:t>
      </w:r>
    </w:p>
    <w:p w:rsidR="00EB17C3" w:rsidRPr="00EB17C3" w:rsidRDefault="00EB17C3" w:rsidP="00EB17C3">
      <w:pPr>
        <w:autoSpaceDE w:val="0"/>
        <w:ind w:firstLine="708"/>
        <w:jc w:val="both"/>
        <w:rPr>
          <w:rFonts w:eastAsia="Gungsuh"/>
          <w:lang w:val="ru-RU"/>
        </w:rPr>
      </w:pPr>
      <w:r w:rsidRPr="00EB17C3">
        <w:rPr>
          <w:rFonts w:eastAsia="Gungsuh"/>
        </w:rPr>
        <w:t xml:space="preserve">(2) </w:t>
      </w:r>
      <w:r w:rsidRPr="00EB17C3">
        <w:t>Акционерите участват в общото събрание лично или чрез представител. Член на Съвета на директорите не може да представлява акционер в работата на общото събрание освен ако той самия не е акционер.</w:t>
      </w:r>
    </w:p>
    <w:p w:rsidR="00EB17C3" w:rsidRPr="00EB17C3" w:rsidRDefault="00EB17C3" w:rsidP="00EB17C3">
      <w:pPr>
        <w:autoSpaceDE w:val="0"/>
        <w:jc w:val="both"/>
        <w:rPr>
          <w:lang w:val="ru-RU"/>
        </w:rPr>
      </w:pPr>
      <w:r w:rsidRPr="00EB17C3">
        <w:rPr>
          <w:rFonts w:eastAsia="Gungsuh"/>
          <w:lang w:val="ru-RU"/>
        </w:rPr>
        <w:tab/>
      </w:r>
      <w:r w:rsidRPr="00EB17C3">
        <w:t>(3) Членовете на управителните органи на Дружеството вземат участие в работата на Общото събрание без право на глас, освен ако са акционери.</w:t>
      </w:r>
    </w:p>
    <w:p w:rsidR="00EB17C3" w:rsidRPr="00EB17C3" w:rsidRDefault="00EB17C3" w:rsidP="00EB17C3">
      <w:pPr>
        <w:autoSpaceDE w:val="0"/>
        <w:jc w:val="both"/>
        <w:rPr>
          <w:rFonts w:eastAsia="Gungsuh"/>
        </w:rPr>
      </w:pPr>
    </w:p>
    <w:p w:rsidR="00EB17C3" w:rsidRPr="00EB17C3" w:rsidRDefault="00EB17C3" w:rsidP="00EB17C3">
      <w:pPr>
        <w:autoSpaceDE w:val="0"/>
        <w:ind w:firstLine="708"/>
        <w:jc w:val="both"/>
        <w:rPr>
          <w:rFonts w:eastAsia="Gungsuh"/>
          <w:color w:val="70AD47"/>
        </w:rPr>
      </w:pPr>
      <w:r w:rsidRPr="00EB17C3">
        <w:rPr>
          <w:rFonts w:eastAsia="Gungsuh"/>
        </w:rPr>
        <w:t>Чл.33а /</w:t>
      </w:r>
      <w:r w:rsidRPr="00EB17C3">
        <w:t>нов с решение № 398 от 24.10.2024 г/</w:t>
      </w:r>
      <w:r w:rsidRPr="00EB17C3">
        <w:rPr>
          <w:rFonts w:eastAsia="Gungsuh"/>
        </w:rPr>
        <w:t xml:space="preserve"> (1) </w:t>
      </w:r>
      <w:r w:rsidRPr="00EB17C3">
        <w:t>Юридическите лица - акционери се представляват на Общото събрание от законните им представители или изрично упълномощено лице.</w:t>
      </w:r>
    </w:p>
    <w:p w:rsidR="00EB17C3" w:rsidRPr="00EB17C3" w:rsidRDefault="00EB17C3" w:rsidP="00EB17C3">
      <w:pPr>
        <w:autoSpaceDE w:val="0"/>
        <w:jc w:val="both"/>
        <w:rPr>
          <w:rFonts w:eastAsia="Gungsuh"/>
          <w:lang w:val="ru-RU"/>
        </w:rPr>
      </w:pPr>
      <w:r w:rsidRPr="00EB17C3">
        <w:rPr>
          <w:lang w:val="ru-RU"/>
        </w:rPr>
        <w:tab/>
      </w:r>
      <w:r w:rsidRPr="00EB17C3">
        <w:rPr>
          <w:rFonts w:eastAsia="Gungsuh"/>
        </w:rPr>
        <w:t xml:space="preserve">(2) </w:t>
      </w:r>
      <w:r w:rsidRPr="00EB17C3">
        <w:t>Пълномощник на юридическо или физическо лице може да бъде само физическо лице.</w:t>
      </w:r>
    </w:p>
    <w:p w:rsidR="00EB17C3" w:rsidRPr="00EB17C3" w:rsidRDefault="00EB17C3" w:rsidP="00EB17C3">
      <w:pPr>
        <w:autoSpaceDE w:val="0"/>
        <w:jc w:val="both"/>
        <w:rPr>
          <w:rFonts w:eastAsia="Gungsuh"/>
        </w:rPr>
      </w:pPr>
      <w:r w:rsidRPr="00EB17C3">
        <w:rPr>
          <w:rFonts w:eastAsia="Gungsuh"/>
          <w:lang w:val="ru-RU"/>
        </w:rPr>
        <w:tab/>
      </w:r>
      <w:r w:rsidRPr="00EB17C3">
        <w:rPr>
          <w:rFonts w:eastAsia="Gungsuh"/>
        </w:rPr>
        <w:t xml:space="preserve">(3) </w:t>
      </w:r>
      <w:r w:rsidRPr="00EB17C3">
        <w:t>Пълномощните са изрични – за участие в Общото събрание на Дружеството, като могат да бъдат издадени за ограничен или неограничен брой заседания на събранието.</w:t>
      </w:r>
    </w:p>
    <w:p w:rsidR="00EB17C3" w:rsidRPr="00EB17C3" w:rsidRDefault="00EB17C3" w:rsidP="00EB17C3">
      <w:pPr>
        <w:autoSpaceDE w:val="0"/>
        <w:ind w:firstLine="708"/>
        <w:jc w:val="both"/>
        <w:rPr>
          <w:rFonts w:eastAsia="Gungsuh"/>
          <w:lang w:val="ru-RU"/>
        </w:rPr>
      </w:pPr>
      <w:r w:rsidRPr="00EB17C3">
        <w:rPr>
          <w:rFonts w:eastAsia="Gungsuh"/>
        </w:rPr>
        <w:t xml:space="preserve">(4) </w:t>
      </w:r>
      <w:r w:rsidRPr="00EB17C3">
        <w:t xml:space="preserve">Пълномощниците нямат право да </w:t>
      </w:r>
      <w:proofErr w:type="spellStart"/>
      <w:r w:rsidRPr="00EB17C3">
        <w:t>преупълномощават</w:t>
      </w:r>
      <w:proofErr w:type="spellEnd"/>
      <w:r w:rsidRPr="00EB17C3">
        <w:t xml:space="preserve"> с правата си трети лица.</w:t>
      </w:r>
    </w:p>
    <w:p w:rsidR="00EB17C3" w:rsidRPr="00EB17C3" w:rsidRDefault="00EB17C3" w:rsidP="00EB17C3">
      <w:pPr>
        <w:autoSpaceDE w:val="0"/>
        <w:jc w:val="both"/>
        <w:rPr>
          <w:rFonts w:eastAsia="Gungsuh"/>
        </w:rPr>
      </w:pPr>
      <w:r w:rsidRPr="00EB17C3">
        <w:rPr>
          <w:rFonts w:eastAsia="Gungsuh"/>
          <w:lang w:val="ru-RU"/>
        </w:rPr>
        <w:tab/>
      </w:r>
      <w:r w:rsidRPr="00EB17C3">
        <w:rPr>
          <w:b/>
        </w:rPr>
        <w:t xml:space="preserve">Компетентност на Общото събрание </w:t>
      </w:r>
    </w:p>
    <w:p w:rsidR="00EB17C3" w:rsidRPr="00EB17C3" w:rsidRDefault="00EB17C3" w:rsidP="00EB17C3">
      <w:pPr>
        <w:autoSpaceDE w:val="0"/>
        <w:ind w:firstLine="708"/>
        <w:jc w:val="both"/>
      </w:pPr>
      <w:r w:rsidRPr="00EB17C3">
        <w:rPr>
          <w:rFonts w:eastAsia="Gungsuh"/>
        </w:rPr>
        <w:t xml:space="preserve">Чл.34. </w:t>
      </w:r>
      <w:r w:rsidRPr="00EB17C3">
        <w:t xml:space="preserve">Общото събрание: </w:t>
      </w:r>
    </w:p>
    <w:p w:rsidR="00EB17C3" w:rsidRPr="00EB17C3" w:rsidRDefault="00EB17C3" w:rsidP="00EB17C3">
      <w:pPr>
        <w:autoSpaceDE w:val="0"/>
        <w:ind w:firstLine="708"/>
        <w:jc w:val="both"/>
        <w:rPr>
          <w:lang w:val="ru-RU"/>
        </w:rPr>
      </w:pPr>
      <w:r w:rsidRPr="00EB17C3">
        <w:t>1. изменя и допълва Устава на Дружеството;</w:t>
      </w:r>
    </w:p>
    <w:p w:rsidR="00EB17C3" w:rsidRPr="00EB17C3" w:rsidRDefault="00EB17C3" w:rsidP="00EB17C3">
      <w:pPr>
        <w:autoSpaceDE w:val="0"/>
        <w:jc w:val="both"/>
        <w:rPr>
          <w:rFonts w:eastAsia="Gungsuh"/>
        </w:rPr>
      </w:pPr>
      <w:r w:rsidRPr="00EB17C3">
        <w:rPr>
          <w:lang w:val="ru-RU"/>
        </w:rPr>
        <w:tab/>
      </w:r>
      <w:r w:rsidRPr="00EB17C3">
        <w:rPr>
          <w:rFonts w:eastAsia="Gungsuh"/>
        </w:rPr>
        <w:t xml:space="preserve">2. </w:t>
      </w:r>
      <w:r w:rsidRPr="00EB17C3">
        <w:t xml:space="preserve">увеличава и намалява капитала; </w:t>
      </w:r>
    </w:p>
    <w:p w:rsidR="00EB17C3" w:rsidRPr="00EB17C3" w:rsidRDefault="00EB17C3" w:rsidP="00EB17C3">
      <w:pPr>
        <w:autoSpaceDE w:val="0"/>
        <w:ind w:firstLine="708"/>
        <w:jc w:val="both"/>
        <w:rPr>
          <w:rFonts w:eastAsia="Gungsuh"/>
          <w:lang w:val="ru-RU"/>
        </w:rPr>
      </w:pPr>
      <w:r w:rsidRPr="00EB17C3">
        <w:rPr>
          <w:rFonts w:eastAsia="Gungsuh"/>
        </w:rPr>
        <w:t xml:space="preserve">3. </w:t>
      </w:r>
      <w:r w:rsidRPr="00EB17C3">
        <w:t>преобразува и прекратява Дружеството;</w:t>
      </w:r>
    </w:p>
    <w:p w:rsidR="00EB17C3" w:rsidRPr="00EB17C3" w:rsidRDefault="00EB17C3" w:rsidP="00EB17C3">
      <w:pPr>
        <w:autoSpaceDE w:val="0"/>
        <w:jc w:val="both"/>
        <w:rPr>
          <w:rFonts w:eastAsia="Gungsuh"/>
          <w:lang w:val="ru-RU"/>
        </w:rPr>
      </w:pPr>
      <w:r w:rsidRPr="00EB17C3">
        <w:rPr>
          <w:rFonts w:eastAsia="Gungsuh"/>
          <w:lang w:val="ru-RU"/>
        </w:rPr>
        <w:tab/>
      </w:r>
      <w:r w:rsidRPr="00EB17C3">
        <w:rPr>
          <w:rFonts w:eastAsia="Gungsuh"/>
        </w:rPr>
        <w:t xml:space="preserve">4. </w:t>
      </w:r>
      <w:r w:rsidRPr="00EB17C3">
        <w:t>избира и освобождава членовете на Съвета на директорите;</w:t>
      </w:r>
    </w:p>
    <w:p w:rsidR="00EB17C3" w:rsidRPr="00EB17C3" w:rsidRDefault="00EB17C3" w:rsidP="00EB17C3">
      <w:pPr>
        <w:autoSpaceDE w:val="0"/>
        <w:ind w:firstLine="708"/>
        <w:jc w:val="both"/>
        <w:rPr>
          <w:rFonts w:eastAsia="Gungsuh"/>
          <w:lang w:val="ru-RU"/>
        </w:rPr>
      </w:pPr>
      <w:bookmarkStart w:id="0" w:name="_Hlk167707432"/>
      <w:r w:rsidRPr="00EB17C3">
        <w:rPr>
          <w:rFonts w:eastAsia="Gungsuh"/>
        </w:rPr>
        <w:t>5. /</w:t>
      </w:r>
      <w:r w:rsidRPr="00EB17C3">
        <w:t>изм. с решение № 398 от 24.10.2024 г /определя възнаграждението на членовете на Съвета на директорите и на Изпълнителния директор.</w:t>
      </w:r>
    </w:p>
    <w:bookmarkEnd w:id="0"/>
    <w:p w:rsidR="00EB17C3" w:rsidRPr="00EB17C3" w:rsidRDefault="00EB17C3" w:rsidP="00EB17C3">
      <w:pPr>
        <w:autoSpaceDE w:val="0"/>
        <w:jc w:val="both"/>
        <w:rPr>
          <w:rFonts w:eastAsia="Gungsuh"/>
          <w:lang w:val="ru-RU"/>
        </w:rPr>
      </w:pPr>
      <w:r w:rsidRPr="00EB17C3">
        <w:rPr>
          <w:rFonts w:eastAsia="Gungsuh"/>
          <w:lang w:val="ru-RU"/>
        </w:rPr>
        <w:tab/>
      </w:r>
      <w:r w:rsidRPr="00EB17C3">
        <w:rPr>
          <w:rFonts w:eastAsia="Gungsuh"/>
        </w:rPr>
        <w:t xml:space="preserve">6. </w:t>
      </w:r>
      <w:r w:rsidRPr="00EB17C3">
        <w:t>назначава и освобождава дипломирани експерт-счетоводители;</w:t>
      </w:r>
    </w:p>
    <w:p w:rsidR="00EB17C3" w:rsidRPr="00EB17C3" w:rsidRDefault="00EB17C3" w:rsidP="00EB17C3">
      <w:pPr>
        <w:autoSpaceDE w:val="0"/>
        <w:jc w:val="both"/>
        <w:rPr>
          <w:lang w:val="ru-RU"/>
        </w:rPr>
      </w:pPr>
      <w:r w:rsidRPr="00EB17C3">
        <w:rPr>
          <w:rFonts w:eastAsia="Gungsuh"/>
          <w:lang w:val="ru-RU"/>
        </w:rPr>
        <w:tab/>
      </w:r>
      <w:r w:rsidRPr="00EB17C3">
        <w:rPr>
          <w:rFonts w:eastAsia="Gungsuh"/>
        </w:rPr>
        <w:t xml:space="preserve">7. </w:t>
      </w:r>
      <w:r w:rsidRPr="00EB17C3">
        <w:t>одобрява годишния счетоводен отчет след заверка от експерт–счетоводител, взема решение за разпределяне на печалбата, за попълване на фонд "Резервен" и за изплащане на дивидент;</w:t>
      </w:r>
    </w:p>
    <w:p w:rsidR="00EB17C3" w:rsidRPr="00EB17C3" w:rsidRDefault="00EB17C3" w:rsidP="00EB17C3">
      <w:pPr>
        <w:autoSpaceDE w:val="0"/>
        <w:jc w:val="both"/>
        <w:rPr>
          <w:rFonts w:eastAsia="Gungsuh"/>
        </w:rPr>
      </w:pPr>
      <w:r w:rsidRPr="00EB17C3">
        <w:rPr>
          <w:lang w:val="ru-RU"/>
        </w:rPr>
        <w:tab/>
      </w:r>
      <w:r w:rsidRPr="00EB17C3">
        <w:rPr>
          <w:rFonts w:eastAsia="Gungsuh"/>
        </w:rPr>
        <w:t xml:space="preserve">8. </w:t>
      </w:r>
      <w:r w:rsidRPr="00EB17C3">
        <w:t xml:space="preserve">решава издаването на облигации; </w:t>
      </w:r>
    </w:p>
    <w:p w:rsidR="00EB17C3" w:rsidRPr="00EB17C3" w:rsidRDefault="00EB17C3" w:rsidP="00EB17C3">
      <w:pPr>
        <w:autoSpaceDE w:val="0"/>
        <w:ind w:firstLine="708"/>
        <w:jc w:val="both"/>
        <w:rPr>
          <w:rFonts w:eastAsia="Gungsuh"/>
          <w:lang w:val="ru-RU"/>
        </w:rPr>
      </w:pPr>
      <w:r w:rsidRPr="00EB17C3">
        <w:rPr>
          <w:rFonts w:eastAsia="Gungsuh"/>
        </w:rPr>
        <w:t xml:space="preserve">9. </w:t>
      </w:r>
      <w:r w:rsidRPr="00EB17C3">
        <w:t>назначава ликвидаторите при прекратяване на дружеството, освен в случай на несъстоятелност;</w:t>
      </w:r>
    </w:p>
    <w:p w:rsidR="00EB17C3" w:rsidRPr="00EB17C3" w:rsidRDefault="00EB17C3" w:rsidP="00EB17C3">
      <w:pPr>
        <w:autoSpaceDE w:val="0"/>
        <w:jc w:val="both"/>
        <w:rPr>
          <w:rFonts w:eastAsia="Gungsuh"/>
          <w:lang w:val="ru-RU"/>
        </w:rPr>
      </w:pPr>
      <w:r w:rsidRPr="00EB17C3">
        <w:rPr>
          <w:rFonts w:eastAsia="Gungsuh"/>
          <w:lang w:val="ru-RU"/>
        </w:rPr>
        <w:tab/>
      </w:r>
      <w:r w:rsidRPr="00EB17C3">
        <w:rPr>
          <w:rFonts w:eastAsia="Gungsuh"/>
        </w:rPr>
        <w:t xml:space="preserve">10. </w:t>
      </w:r>
      <w:r w:rsidRPr="00EB17C3">
        <w:t>освобождава от отговорност членовете на Съвета на директорите на дружеството.</w:t>
      </w:r>
    </w:p>
    <w:p w:rsidR="00EB17C3" w:rsidRPr="00EB17C3" w:rsidRDefault="00EB17C3" w:rsidP="00EB17C3">
      <w:pPr>
        <w:autoSpaceDE w:val="0"/>
        <w:jc w:val="both"/>
        <w:rPr>
          <w:rFonts w:eastAsia="Gungsuh"/>
          <w:lang w:val="ru-RU"/>
        </w:rPr>
      </w:pPr>
      <w:r w:rsidRPr="00EB17C3">
        <w:rPr>
          <w:rFonts w:eastAsia="Gungsuh"/>
          <w:lang w:val="ru-RU"/>
        </w:rPr>
        <w:tab/>
      </w:r>
      <w:r w:rsidRPr="00EB17C3">
        <w:rPr>
          <w:rFonts w:eastAsia="Gungsuh"/>
        </w:rPr>
        <w:t xml:space="preserve">11. </w:t>
      </w:r>
      <w:r w:rsidRPr="00EB17C3">
        <w:t>решава въпросите, поставени в негова компетентност от закона и Устава.</w:t>
      </w:r>
    </w:p>
    <w:p w:rsidR="00EB17C3" w:rsidRPr="00EB17C3" w:rsidRDefault="00EB17C3" w:rsidP="00EB17C3">
      <w:pPr>
        <w:autoSpaceDE w:val="0"/>
        <w:jc w:val="both"/>
        <w:rPr>
          <w:rFonts w:eastAsia="Gungsuh"/>
          <w:lang w:val="ru-RU"/>
        </w:rPr>
      </w:pPr>
      <w:r w:rsidRPr="00EB17C3">
        <w:rPr>
          <w:rFonts w:eastAsia="Gungsuh"/>
          <w:lang w:val="ru-RU"/>
        </w:rPr>
        <w:tab/>
      </w:r>
      <w:r w:rsidRPr="00EB17C3">
        <w:rPr>
          <w:rFonts w:eastAsia="Gungsuh"/>
        </w:rPr>
        <w:t xml:space="preserve">12. </w:t>
      </w:r>
      <w:r w:rsidRPr="00EB17C3">
        <w:t>ОСА взема решения за придобиване, отчуждаване и обременяване на недвижими имоти и учредяване на вещни права върху тях с мнозинство 3/4 от капитала.</w:t>
      </w:r>
    </w:p>
    <w:p w:rsidR="00EB17C3" w:rsidRPr="00EB17C3" w:rsidRDefault="00EB17C3" w:rsidP="00EB17C3">
      <w:pPr>
        <w:autoSpaceDE w:val="0"/>
        <w:jc w:val="both"/>
        <w:rPr>
          <w:lang w:val="ru-RU"/>
        </w:rPr>
      </w:pPr>
      <w:r w:rsidRPr="00EB17C3">
        <w:rPr>
          <w:rFonts w:eastAsia="Gungsuh"/>
          <w:lang w:val="ru-RU"/>
        </w:rPr>
        <w:tab/>
      </w:r>
      <w:r w:rsidRPr="00EB17C3">
        <w:rPr>
          <w:rFonts w:eastAsia="Gungsuh"/>
        </w:rPr>
        <w:t xml:space="preserve">13. </w:t>
      </w:r>
      <w:r w:rsidRPr="00EB17C3">
        <w:t>ОСА взема решения за прехвърляне или ползване на цялото търговско предприятие.</w:t>
      </w:r>
    </w:p>
    <w:p w:rsidR="00EB17C3" w:rsidRPr="00EB17C3" w:rsidRDefault="00EB17C3" w:rsidP="00EB17C3">
      <w:pPr>
        <w:autoSpaceDE w:val="0"/>
        <w:ind w:firstLine="708"/>
        <w:jc w:val="both"/>
      </w:pPr>
      <w:r w:rsidRPr="00EB17C3">
        <w:rPr>
          <w:lang w:val="ru-RU"/>
        </w:rPr>
        <w:t>14</w:t>
      </w:r>
      <w:r w:rsidRPr="00EB17C3">
        <w:t>. /нова, приета с решение на Общото събрание на акционерите от 30.08.2017 г.</w:t>
      </w:r>
      <w:proofErr w:type="gramStart"/>
      <w:r w:rsidRPr="00EB17C3">
        <w:t>/  взема</w:t>
      </w:r>
      <w:proofErr w:type="gramEnd"/>
      <w:r w:rsidRPr="00EB17C3">
        <w:t xml:space="preserve"> решение за разпореждане с активи, чиято обща стойност през текущата година   надхвърля 5 % от стойността на активите на дружеството съгласно последния заверен годишен счетоводен отчет за предходната година. Взема решение за поемане на задължения или предоставяне на обезпечения към едно лице или към свързани лица, чиято обща </w:t>
      </w:r>
      <w:r w:rsidRPr="00EB17C3">
        <w:lastRenderedPageBreak/>
        <w:t>стойност през текущата година надхвърля 5 % от стойността на активите на дружеството съгласно последния заверен годишен счетоводен отчет за предходната година.</w:t>
      </w:r>
    </w:p>
    <w:p w:rsidR="00EB17C3" w:rsidRPr="00EB17C3" w:rsidRDefault="00EB17C3" w:rsidP="00EB17C3">
      <w:pPr>
        <w:autoSpaceDE w:val="0"/>
        <w:jc w:val="both"/>
        <w:rPr>
          <w:rFonts w:eastAsia="Gungsuh"/>
        </w:rPr>
      </w:pPr>
      <w:r w:rsidRPr="00EB17C3">
        <w:rPr>
          <w:rFonts w:eastAsia="Gungsuh"/>
          <w:lang w:val="ru-RU"/>
        </w:rPr>
        <w:tab/>
      </w:r>
      <w:r w:rsidRPr="00EB17C3">
        <w:rPr>
          <w:b/>
        </w:rPr>
        <w:t xml:space="preserve">Провеждане на Общо събрание </w:t>
      </w:r>
    </w:p>
    <w:p w:rsidR="00EB17C3" w:rsidRPr="00EB17C3" w:rsidRDefault="00EB17C3" w:rsidP="00EB17C3">
      <w:pPr>
        <w:autoSpaceDE w:val="0"/>
        <w:ind w:firstLine="708"/>
        <w:jc w:val="both"/>
        <w:rPr>
          <w:rFonts w:eastAsia="Gungsuh"/>
        </w:rPr>
      </w:pPr>
      <w:r w:rsidRPr="00EB17C3">
        <w:rPr>
          <w:rFonts w:eastAsia="Gungsuh"/>
        </w:rPr>
        <w:t>Чл.35.</w:t>
      </w:r>
      <w:r w:rsidRPr="00EB17C3">
        <w:t xml:space="preserve">(1) Общото събрание се провежда най – малко веднъж годишно – редовно Общо събрание. Първото Общо събрание се провежда най-късно </w:t>
      </w:r>
      <w:r w:rsidRPr="00EB17C3">
        <w:rPr>
          <w:rFonts w:eastAsia="Gungsuh"/>
        </w:rPr>
        <w:t xml:space="preserve">12 </w:t>
      </w:r>
      <w:r w:rsidRPr="00EB17C3">
        <w:t>месеца след учредяване на Дружеството.</w:t>
      </w:r>
    </w:p>
    <w:p w:rsidR="00EB17C3" w:rsidRPr="00EB17C3" w:rsidRDefault="00EB17C3" w:rsidP="00EB17C3">
      <w:pPr>
        <w:autoSpaceDE w:val="0"/>
        <w:jc w:val="both"/>
        <w:rPr>
          <w:rFonts w:eastAsia="Gungsuh"/>
        </w:rPr>
      </w:pPr>
      <w:r w:rsidRPr="00EB17C3">
        <w:rPr>
          <w:rFonts w:eastAsia="Gungsuh"/>
        </w:rPr>
        <w:tab/>
        <w:t xml:space="preserve">(2) </w:t>
      </w:r>
      <w:r w:rsidRPr="00EB17C3">
        <w:t>Общото събрание може да бъде свикано по всяко време от Съвета на директорите - извънредно Общо събрание.</w:t>
      </w:r>
    </w:p>
    <w:p w:rsidR="00EB17C3" w:rsidRPr="00EB17C3" w:rsidRDefault="00EB17C3" w:rsidP="00EB17C3">
      <w:pPr>
        <w:autoSpaceDE w:val="0"/>
        <w:jc w:val="both"/>
        <w:rPr>
          <w:rFonts w:eastAsia="Gungsuh"/>
        </w:rPr>
      </w:pPr>
      <w:r w:rsidRPr="00EB17C3">
        <w:rPr>
          <w:rFonts w:eastAsia="Gungsuh"/>
        </w:rPr>
        <w:tab/>
      </w:r>
      <w:r w:rsidRPr="00EB17C3">
        <w:rPr>
          <w:b/>
        </w:rPr>
        <w:t xml:space="preserve">Свикване на Общото събрание </w:t>
      </w:r>
    </w:p>
    <w:p w:rsidR="00EB17C3" w:rsidRPr="00EB17C3" w:rsidRDefault="00EB17C3" w:rsidP="00EB17C3">
      <w:pPr>
        <w:autoSpaceDE w:val="0"/>
        <w:ind w:firstLine="708"/>
        <w:jc w:val="both"/>
        <w:rPr>
          <w:rFonts w:eastAsia="Gungsuh"/>
        </w:rPr>
      </w:pPr>
      <w:r w:rsidRPr="00EB17C3">
        <w:rPr>
          <w:rFonts w:eastAsia="Gungsuh"/>
        </w:rPr>
        <w:t>Чл.36.</w:t>
      </w:r>
      <w:r w:rsidRPr="00EB17C3">
        <w:t>(1) Общото събрание се свиква от Съвета на директорите. То може да се свиква и по искане на акционери, които повече от 6 месеца притежават акции, представляващи поне 5 на сто от капитала.</w:t>
      </w:r>
    </w:p>
    <w:p w:rsidR="00EB17C3" w:rsidRPr="00EB17C3" w:rsidRDefault="00EB17C3" w:rsidP="00EB17C3">
      <w:pPr>
        <w:autoSpaceDE w:val="0"/>
        <w:jc w:val="both"/>
        <w:rPr>
          <w:rFonts w:eastAsia="Gungsuh"/>
        </w:rPr>
      </w:pPr>
      <w:r w:rsidRPr="00EB17C3">
        <w:rPr>
          <w:rFonts w:eastAsia="Gungsuh"/>
        </w:rPr>
        <w:tab/>
        <w:t xml:space="preserve">(2) </w:t>
      </w:r>
      <w:r w:rsidRPr="00EB17C3">
        <w:t>Ако в срок от един месец искането за свикване на Общо събрание на акционерите, които повече от 12 месеца притежават акции, представляващи поне 5 на сто от капитала, не бъде удовлетворено, окръжният съд нарежда свикването на Общото събрание или овластява акционерите, поискали свикването, или техен представител, да свика събранието.</w:t>
      </w:r>
    </w:p>
    <w:p w:rsidR="00EB17C3" w:rsidRPr="00EB17C3" w:rsidRDefault="00EB17C3" w:rsidP="00EB17C3">
      <w:pPr>
        <w:autoSpaceDE w:val="0"/>
        <w:jc w:val="both"/>
      </w:pPr>
      <w:r w:rsidRPr="00EB17C3">
        <w:rPr>
          <w:rFonts w:eastAsia="Gungsuh"/>
        </w:rPr>
        <w:tab/>
      </w:r>
      <w:r w:rsidRPr="00EB17C3">
        <w:t xml:space="preserve">(3) /изм. с решение на Общото събрание на акционерите от 30.08.2017 г./ </w:t>
      </w:r>
      <w:r w:rsidRPr="00EB17C3">
        <w:rPr>
          <w:color w:val="FF0000"/>
        </w:rPr>
        <w:t xml:space="preserve"> </w:t>
      </w:r>
      <w:r w:rsidRPr="00EB17C3">
        <w:t>Свикването на ОСА се извършва чрез публикуване на покана в Търговския регистър. Времето от публикуване на съобщението, до откриването на Общото събрание не може да бъде по-малко от 30 дни.</w:t>
      </w:r>
    </w:p>
    <w:p w:rsidR="00EB17C3" w:rsidRPr="00EB17C3" w:rsidRDefault="00EB17C3" w:rsidP="00EB17C3">
      <w:pPr>
        <w:autoSpaceDE w:val="0"/>
        <w:jc w:val="both"/>
        <w:rPr>
          <w:rFonts w:eastAsia="Gungsuh"/>
        </w:rPr>
      </w:pPr>
      <w:r w:rsidRPr="00EB17C3">
        <w:tab/>
        <w:t>Поканата следва да съдържа най-малко следните данни:</w:t>
      </w:r>
    </w:p>
    <w:p w:rsidR="00EB17C3" w:rsidRPr="00EB17C3" w:rsidRDefault="00EB17C3" w:rsidP="00EB17C3">
      <w:pPr>
        <w:autoSpaceDE w:val="0"/>
        <w:jc w:val="both"/>
        <w:rPr>
          <w:rFonts w:eastAsia="Gungsuh"/>
        </w:rPr>
      </w:pPr>
      <w:r w:rsidRPr="00EB17C3">
        <w:rPr>
          <w:rFonts w:eastAsia="Gungsuh"/>
        </w:rPr>
        <w:tab/>
        <w:t xml:space="preserve">3.1. </w:t>
      </w:r>
      <w:r w:rsidRPr="00EB17C3">
        <w:t>фирмата и седалището на дружеството;</w:t>
      </w:r>
    </w:p>
    <w:p w:rsidR="00EB17C3" w:rsidRPr="00EB17C3" w:rsidRDefault="00EB17C3" w:rsidP="00EB17C3">
      <w:pPr>
        <w:autoSpaceDE w:val="0"/>
        <w:jc w:val="both"/>
        <w:rPr>
          <w:rFonts w:eastAsia="Gungsuh"/>
        </w:rPr>
      </w:pPr>
      <w:r w:rsidRPr="00EB17C3">
        <w:rPr>
          <w:rFonts w:eastAsia="Gungsuh"/>
        </w:rPr>
        <w:tab/>
        <w:t xml:space="preserve">3.2. </w:t>
      </w:r>
      <w:r w:rsidRPr="00EB17C3">
        <w:t>мястото, датата и часа на събранието;</w:t>
      </w:r>
    </w:p>
    <w:p w:rsidR="00EB17C3" w:rsidRPr="00EB17C3" w:rsidRDefault="00EB17C3" w:rsidP="00EB17C3">
      <w:pPr>
        <w:autoSpaceDE w:val="0"/>
        <w:jc w:val="both"/>
        <w:rPr>
          <w:rFonts w:eastAsia="Gungsuh"/>
        </w:rPr>
      </w:pPr>
      <w:r w:rsidRPr="00EB17C3">
        <w:rPr>
          <w:rFonts w:eastAsia="Gungsuh"/>
        </w:rPr>
        <w:tab/>
        <w:t xml:space="preserve">3.3. </w:t>
      </w:r>
      <w:r w:rsidRPr="00EB17C3">
        <w:t xml:space="preserve">вида на общото събрание; </w:t>
      </w:r>
    </w:p>
    <w:p w:rsidR="00EB17C3" w:rsidRPr="00EB17C3" w:rsidRDefault="00EB17C3" w:rsidP="00EB17C3">
      <w:pPr>
        <w:autoSpaceDE w:val="0"/>
        <w:ind w:firstLine="708"/>
        <w:jc w:val="both"/>
        <w:rPr>
          <w:rFonts w:eastAsia="Gungsuh"/>
        </w:rPr>
      </w:pPr>
      <w:r w:rsidRPr="00EB17C3">
        <w:rPr>
          <w:rFonts w:eastAsia="Gungsuh"/>
        </w:rPr>
        <w:t xml:space="preserve">3.4. </w:t>
      </w:r>
      <w:r w:rsidRPr="00EB17C3">
        <w:t>съобщение за формалностите, ако са предвидени в устава, които трябва да бъдат изпълнени за участие в събранието и за упражняване на правото на глас</w:t>
      </w:r>
    </w:p>
    <w:p w:rsidR="00EB17C3" w:rsidRPr="00EB17C3" w:rsidRDefault="00EB17C3" w:rsidP="00EB17C3">
      <w:pPr>
        <w:autoSpaceDE w:val="0"/>
        <w:jc w:val="both"/>
        <w:rPr>
          <w:rFonts w:eastAsia="Gungsuh"/>
        </w:rPr>
      </w:pPr>
      <w:r w:rsidRPr="00EB17C3">
        <w:rPr>
          <w:rFonts w:eastAsia="Gungsuh"/>
        </w:rPr>
        <w:tab/>
        <w:t xml:space="preserve">3.5. </w:t>
      </w:r>
      <w:r w:rsidRPr="00EB17C3">
        <w:t>дневен ред на въпросите, предложени за обсъждане , както и предложенията за решения.</w:t>
      </w:r>
    </w:p>
    <w:p w:rsidR="00EB17C3" w:rsidRPr="00EB17C3" w:rsidRDefault="00EB17C3" w:rsidP="00EB17C3">
      <w:pPr>
        <w:autoSpaceDE w:val="0"/>
        <w:ind w:firstLine="708"/>
        <w:jc w:val="both"/>
        <w:rPr>
          <w:rFonts w:eastAsia="Gungsuh"/>
        </w:rPr>
      </w:pPr>
      <w:r w:rsidRPr="00EB17C3">
        <w:rPr>
          <w:rFonts w:eastAsia="Gungsuh"/>
        </w:rPr>
        <w:t xml:space="preserve">(4) </w:t>
      </w:r>
      <w:r w:rsidRPr="00EB17C3">
        <w:t>На поименните акционери, вписани в Книгата на акционерите задължително се изпращат и писмени покани за Общото събрание.</w:t>
      </w:r>
    </w:p>
    <w:p w:rsidR="00EB17C3" w:rsidRPr="00EB17C3" w:rsidRDefault="00EB17C3" w:rsidP="00EB17C3">
      <w:pPr>
        <w:autoSpaceDE w:val="0"/>
        <w:jc w:val="both"/>
      </w:pPr>
      <w:r w:rsidRPr="00EB17C3">
        <w:rPr>
          <w:rFonts w:eastAsia="Gungsuh"/>
        </w:rPr>
        <w:tab/>
        <w:t xml:space="preserve">(5) </w:t>
      </w:r>
      <w:r w:rsidRPr="00EB17C3">
        <w:t xml:space="preserve">Свикването на ОСА може да се извърши и само с писмена покана лично до всеки един от акционерите, получена не по – късно от 10 дена преди провеждане на ОСА, ако капитала е разпределен само в поименни акции. </w:t>
      </w:r>
    </w:p>
    <w:p w:rsidR="00EB17C3" w:rsidRPr="00EB17C3" w:rsidRDefault="00EB17C3" w:rsidP="00EB17C3">
      <w:pPr>
        <w:autoSpaceDE w:val="0"/>
        <w:ind w:firstLine="708"/>
        <w:jc w:val="both"/>
        <w:rPr>
          <w:b/>
        </w:rPr>
      </w:pPr>
      <w:r w:rsidRPr="00EB17C3">
        <w:t>(6) /изм. с решение на Общото събрание на акционерите от 30.08.2017 г./  Включването на въпроси в дневния ред на събранието след публикуването й в Търговския регистър се извършва съобразно правилата на чл. 223а от ТЗ.</w:t>
      </w:r>
    </w:p>
    <w:p w:rsidR="00EB17C3" w:rsidRPr="00EB17C3" w:rsidRDefault="00EB17C3" w:rsidP="00EB17C3">
      <w:pPr>
        <w:autoSpaceDE w:val="0"/>
        <w:ind w:firstLine="708"/>
        <w:jc w:val="both"/>
        <w:rPr>
          <w:rFonts w:eastAsia="Gungsuh"/>
        </w:rPr>
      </w:pPr>
      <w:r w:rsidRPr="00EB17C3">
        <w:rPr>
          <w:b/>
        </w:rPr>
        <w:t xml:space="preserve">Право на сведение </w:t>
      </w:r>
    </w:p>
    <w:p w:rsidR="00EB17C3" w:rsidRPr="00EB17C3" w:rsidRDefault="00EB17C3" w:rsidP="00EB17C3">
      <w:pPr>
        <w:autoSpaceDE w:val="0"/>
        <w:ind w:firstLine="708"/>
        <w:jc w:val="both"/>
      </w:pPr>
      <w:r w:rsidRPr="00EB17C3">
        <w:rPr>
          <w:rFonts w:eastAsia="Gungsuh"/>
        </w:rPr>
        <w:t>Чл.37.</w:t>
      </w:r>
      <w:r w:rsidRPr="00EB17C3">
        <w:t>(1) Писмените материали, свързани с дневния ред на Общото събрание, трябва да бъдат предоставени на разположение на акционерите в седалището на дружеството най -късно до датата на публикуване или изпращане на съобщението за свикване на Общото събрание. При поискване те се представят на всеки акционер безплатно.</w:t>
      </w:r>
    </w:p>
    <w:p w:rsidR="00EB17C3" w:rsidRPr="00EB17C3" w:rsidRDefault="00EB17C3" w:rsidP="00EB17C3">
      <w:pPr>
        <w:autoSpaceDE w:val="0"/>
        <w:ind w:firstLine="708"/>
        <w:jc w:val="both"/>
        <w:rPr>
          <w:b/>
        </w:rPr>
      </w:pPr>
      <w:r w:rsidRPr="00EB17C3">
        <w:t>(2) Когато дневния ред включва избор на членове на Съвета на директорите, материалите по ал. 1 включват и данни за имената, постоянния адрес и професионалната квалификация на лицата, предложени за членове. Това правило се прилага и когато изборът на членове на Съвета на директорите, е включен в дневния ред при условията на чл. 223а от ТЗ.</w:t>
      </w:r>
    </w:p>
    <w:p w:rsidR="00EB17C3" w:rsidRPr="00EB17C3" w:rsidRDefault="00EB17C3" w:rsidP="00EB17C3">
      <w:pPr>
        <w:autoSpaceDE w:val="0"/>
        <w:ind w:firstLine="708"/>
        <w:jc w:val="both"/>
        <w:rPr>
          <w:rFonts w:eastAsia="Gungsuh"/>
        </w:rPr>
      </w:pPr>
      <w:r w:rsidRPr="00EB17C3">
        <w:rPr>
          <w:b/>
        </w:rPr>
        <w:t xml:space="preserve">Списък на присъстващите </w:t>
      </w:r>
    </w:p>
    <w:p w:rsidR="00EB17C3" w:rsidRPr="00EB17C3" w:rsidRDefault="00EB17C3" w:rsidP="00EB17C3">
      <w:pPr>
        <w:autoSpaceDE w:val="0"/>
        <w:ind w:firstLine="708"/>
        <w:jc w:val="both"/>
      </w:pPr>
      <w:r w:rsidRPr="00EB17C3">
        <w:rPr>
          <w:rFonts w:eastAsia="Gungsuh"/>
        </w:rPr>
        <w:t>Чл.38.</w:t>
      </w:r>
      <w:r w:rsidRPr="00EB17C3">
        <w:t>(1) На заседанието на Общото събрание се изготвя списък на присъстващите акционери или техните представители и броя на притежаваните или представлявани акции. Акционерите и представителите удостоверяват присъствието си с подпис и се легитимират. Списъкът се заверява от председателя и секретаря на Общото събрание.</w:t>
      </w:r>
    </w:p>
    <w:p w:rsidR="00EB17C3" w:rsidRPr="00EB17C3" w:rsidRDefault="00EB17C3" w:rsidP="00EB17C3">
      <w:pPr>
        <w:autoSpaceDE w:val="0"/>
        <w:jc w:val="both"/>
      </w:pPr>
      <w:r w:rsidRPr="00EB17C3">
        <w:tab/>
      </w:r>
      <w:r w:rsidRPr="00EB17C3">
        <w:rPr>
          <w:rFonts w:eastAsia="Gungsuh"/>
        </w:rPr>
        <w:t xml:space="preserve">(2) </w:t>
      </w:r>
      <w:r w:rsidRPr="00EB17C3">
        <w:t>В списъка по предходната алинея се включват акционерите, които са заявили за своето присъствие до момента на провеждане на първото гласуване след установяването на</w:t>
      </w:r>
    </w:p>
    <w:p w:rsidR="00EB17C3" w:rsidRPr="00EB17C3" w:rsidRDefault="00EB17C3" w:rsidP="00EB17C3">
      <w:pPr>
        <w:autoSpaceDE w:val="0"/>
        <w:jc w:val="both"/>
        <w:rPr>
          <w:b/>
        </w:rPr>
      </w:pPr>
      <w:r w:rsidRPr="00EB17C3">
        <w:t>наличие на кворум.</w:t>
      </w:r>
    </w:p>
    <w:p w:rsidR="00EB17C3" w:rsidRPr="00EB17C3" w:rsidRDefault="00EB17C3" w:rsidP="00EB17C3">
      <w:pPr>
        <w:autoSpaceDE w:val="0"/>
        <w:ind w:firstLine="708"/>
        <w:jc w:val="both"/>
        <w:rPr>
          <w:rFonts w:eastAsia="Gungsuh"/>
        </w:rPr>
      </w:pPr>
      <w:r w:rsidRPr="00EB17C3">
        <w:rPr>
          <w:b/>
        </w:rPr>
        <w:lastRenderedPageBreak/>
        <w:t xml:space="preserve">Кворум </w:t>
      </w:r>
    </w:p>
    <w:p w:rsidR="00EB17C3" w:rsidRPr="00EB17C3" w:rsidRDefault="00EB17C3" w:rsidP="00EB17C3">
      <w:pPr>
        <w:autoSpaceDE w:val="0"/>
        <w:ind w:firstLine="708"/>
        <w:jc w:val="both"/>
      </w:pPr>
      <w:r w:rsidRPr="00EB17C3">
        <w:rPr>
          <w:rFonts w:eastAsia="Gungsuh"/>
        </w:rPr>
        <w:t xml:space="preserve">Чл.39. </w:t>
      </w:r>
      <w:r w:rsidRPr="00EB17C3">
        <w:t>Общото събрание може да заседава, ако са се явили акционери, представляващи най-малко половината от капитала. При липса на кворум се насрочва ново</w:t>
      </w:r>
    </w:p>
    <w:p w:rsidR="00EB17C3" w:rsidRPr="00EB17C3" w:rsidRDefault="00EB17C3" w:rsidP="00EB17C3">
      <w:pPr>
        <w:autoSpaceDE w:val="0"/>
        <w:jc w:val="both"/>
        <w:rPr>
          <w:rFonts w:eastAsia="Gungsuh"/>
        </w:rPr>
      </w:pPr>
      <w:r w:rsidRPr="00EB17C3">
        <w:t>заседание не по-рано от 14 дни от датата на съответното общо събрание на акционерите, като то е законно независимо от представения на него капитал. Датата за новото заседание на Общото събрание се посочва в първоначалната покана.</w:t>
      </w:r>
    </w:p>
    <w:p w:rsidR="00EB17C3" w:rsidRPr="00EB17C3" w:rsidRDefault="00EB17C3" w:rsidP="00EB17C3">
      <w:pPr>
        <w:autoSpaceDE w:val="0"/>
        <w:jc w:val="both"/>
        <w:rPr>
          <w:rFonts w:eastAsia="Gungsuh"/>
        </w:rPr>
      </w:pPr>
      <w:r w:rsidRPr="00EB17C3">
        <w:rPr>
          <w:rFonts w:eastAsia="Gungsuh"/>
        </w:rPr>
        <w:tab/>
      </w:r>
      <w:r w:rsidRPr="00EB17C3">
        <w:rPr>
          <w:b/>
        </w:rPr>
        <w:t xml:space="preserve">Право на глас </w:t>
      </w:r>
    </w:p>
    <w:p w:rsidR="00EB17C3" w:rsidRPr="00EB17C3" w:rsidRDefault="00EB17C3" w:rsidP="00EB17C3">
      <w:pPr>
        <w:autoSpaceDE w:val="0"/>
        <w:ind w:firstLine="708"/>
        <w:jc w:val="both"/>
        <w:rPr>
          <w:rFonts w:eastAsia="Gungsuh"/>
        </w:rPr>
      </w:pPr>
      <w:r w:rsidRPr="00EB17C3">
        <w:rPr>
          <w:rFonts w:eastAsia="Gungsuh"/>
        </w:rPr>
        <w:t xml:space="preserve">Чл.40. </w:t>
      </w:r>
      <w:r w:rsidRPr="00EB17C3">
        <w:t>Всички акционери имат право на глас освен в случаите, предвидени от чл. 41 на този Устав.</w:t>
      </w:r>
    </w:p>
    <w:p w:rsidR="00EB17C3" w:rsidRPr="00EB17C3" w:rsidRDefault="00EB17C3" w:rsidP="00EB17C3">
      <w:pPr>
        <w:autoSpaceDE w:val="0"/>
        <w:jc w:val="both"/>
        <w:rPr>
          <w:rFonts w:eastAsia="Gungsuh"/>
        </w:rPr>
      </w:pPr>
      <w:r w:rsidRPr="00EB17C3">
        <w:rPr>
          <w:rFonts w:eastAsia="Gungsuh"/>
        </w:rPr>
        <w:tab/>
      </w:r>
      <w:r w:rsidRPr="00EB17C3">
        <w:rPr>
          <w:b/>
        </w:rPr>
        <w:t xml:space="preserve">Конфликт на интереси </w:t>
      </w:r>
    </w:p>
    <w:p w:rsidR="00EB17C3" w:rsidRPr="00EB17C3" w:rsidRDefault="00EB17C3" w:rsidP="00EB17C3">
      <w:pPr>
        <w:autoSpaceDE w:val="0"/>
        <w:ind w:firstLine="708"/>
        <w:jc w:val="both"/>
        <w:rPr>
          <w:rFonts w:eastAsia="Gungsuh"/>
        </w:rPr>
      </w:pPr>
      <w:r w:rsidRPr="00EB17C3">
        <w:rPr>
          <w:rFonts w:eastAsia="Gungsuh"/>
        </w:rPr>
        <w:t xml:space="preserve">Чл.41. </w:t>
      </w:r>
      <w:r w:rsidRPr="00EB17C3">
        <w:t>Акционер или негов представител не може да участва в гласуването за:</w:t>
      </w:r>
    </w:p>
    <w:p w:rsidR="00EB17C3" w:rsidRPr="00EB17C3" w:rsidRDefault="00EB17C3" w:rsidP="00EB17C3">
      <w:pPr>
        <w:autoSpaceDE w:val="0"/>
        <w:jc w:val="both"/>
        <w:rPr>
          <w:rFonts w:eastAsia="Gungsuh"/>
        </w:rPr>
      </w:pPr>
      <w:r w:rsidRPr="00EB17C3">
        <w:rPr>
          <w:rFonts w:eastAsia="Gungsuh"/>
        </w:rPr>
        <w:tab/>
      </w:r>
      <w:r w:rsidRPr="00EB17C3">
        <w:t xml:space="preserve">1. предявяване на искове срещу него; </w:t>
      </w:r>
    </w:p>
    <w:p w:rsidR="00EB17C3" w:rsidRPr="00EB17C3" w:rsidRDefault="00EB17C3" w:rsidP="00EB17C3">
      <w:pPr>
        <w:autoSpaceDE w:val="0"/>
        <w:ind w:firstLine="708"/>
        <w:jc w:val="both"/>
        <w:rPr>
          <w:rFonts w:eastAsia="Gungsuh"/>
        </w:rPr>
      </w:pPr>
      <w:r w:rsidRPr="00EB17C3">
        <w:rPr>
          <w:rFonts w:eastAsia="Gungsuh"/>
        </w:rPr>
        <w:t xml:space="preserve">2. </w:t>
      </w:r>
      <w:r w:rsidRPr="00EB17C3">
        <w:t>предприемане на действия за осъществяване на отговорността му към Дружеството.</w:t>
      </w:r>
    </w:p>
    <w:p w:rsidR="00EB17C3" w:rsidRPr="00EB17C3" w:rsidRDefault="00EB17C3" w:rsidP="00EB17C3">
      <w:pPr>
        <w:autoSpaceDE w:val="0"/>
        <w:jc w:val="both"/>
        <w:rPr>
          <w:rFonts w:eastAsia="Gungsuh"/>
        </w:rPr>
      </w:pPr>
      <w:r w:rsidRPr="00EB17C3">
        <w:rPr>
          <w:rFonts w:eastAsia="Gungsuh"/>
        </w:rPr>
        <w:tab/>
      </w:r>
      <w:r w:rsidRPr="00EB17C3">
        <w:rPr>
          <w:b/>
        </w:rPr>
        <w:t xml:space="preserve">Мнозинство </w:t>
      </w:r>
    </w:p>
    <w:p w:rsidR="00EB17C3" w:rsidRPr="00EB17C3" w:rsidRDefault="00EB17C3" w:rsidP="00EB17C3">
      <w:pPr>
        <w:autoSpaceDE w:val="0"/>
        <w:ind w:firstLine="708"/>
        <w:jc w:val="both"/>
      </w:pPr>
      <w:r w:rsidRPr="00EB17C3">
        <w:rPr>
          <w:rFonts w:eastAsia="Gungsuh"/>
        </w:rPr>
        <w:t>Чл.42.</w:t>
      </w:r>
      <w:r w:rsidRPr="00EB17C3">
        <w:t xml:space="preserve">(1) Решението на Общото събрание се приема с мнозинство от представения капитал, освен ако в закона или Уставът е предвидено </w:t>
      </w:r>
      <w:r w:rsidRPr="00EB17C3">
        <w:rPr>
          <w:rFonts w:eastAsia="Gungsuh"/>
        </w:rPr>
        <w:t xml:space="preserve">друго. </w:t>
      </w:r>
    </w:p>
    <w:p w:rsidR="00EB17C3" w:rsidRPr="00EB17C3" w:rsidRDefault="00EB17C3" w:rsidP="00EB17C3">
      <w:pPr>
        <w:autoSpaceDE w:val="0"/>
        <w:jc w:val="both"/>
        <w:rPr>
          <w:b/>
        </w:rPr>
      </w:pPr>
      <w:r w:rsidRPr="00EB17C3">
        <w:tab/>
        <w:t>(2) За решенията по чл. 36, т. 1, 2, 3/само за прекратяване/, 4 се изисква мнозинство 2/3 от представения капитал, а по т  /само за преобразуване/ се изисква мнозинство 3/4 от общия капитал.</w:t>
      </w:r>
    </w:p>
    <w:p w:rsidR="00EB17C3" w:rsidRPr="00EB17C3" w:rsidRDefault="00EB17C3" w:rsidP="00EB17C3">
      <w:pPr>
        <w:autoSpaceDE w:val="0"/>
        <w:ind w:firstLine="708"/>
        <w:jc w:val="both"/>
        <w:rPr>
          <w:rFonts w:eastAsia="Gungsuh"/>
        </w:rPr>
      </w:pPr>
      <w:r w:rsidRPr="00EB17C3">
        <w:rPr>
          <w:b/>
        </w:rPr>
        <w:t xml:space="preserve">Решения по въпроси извън обявения дневен ред </w:t>
      </w:r>
    </w:p>
    <w:p w:rsidR="00EB17C3" w:rsidRPr="00EB17C3" w:rsidRDefault="00EB17C3" w:rsidP="00EB17C3">
      <w:pPr>
        <w:autoSpaceDE w:val="0"/>
        <w:ind w:firstLine="708"/>
        <w:jc w:val="both"/>
        <w:rPr>
          <w:rFonts w:eastAsia="Gungsuh"/>
        </w:rPr>
      </w:pPr>
      <w:r w:rsidRPr="00EB17C3">
        <w:rPr>
          <w:rFonts w:eastAsia="Gungsuh"/>
        </w:rPr>
        <w:t xml:space="preserve">Чл.43.(1) </w:t>
      </w:r>
      <w:r w:rsidRPr="00EB17C3">
        <w:t>Общото събрание не може да приема решения, въпроси, които не са били публикувани в поканата или включени в дневния ред на събранието по реда на чл. 223а от ТЗ, освен когато всички акционери присъстват или са представени на събранието и никой не възразява повдигнатите въпроси да бъдат обсъждани.</w:t>
      </w:r>
    </w:p>
    <w:p w:rsidR="00EB17C3" w:rsidRPr="00EB17C3" w:rsidRDefault="00EB17C3" w:rsidP="00EB17C3">
      <w:pPr>
        <w:autoSpaceDE w:val="0"/>
        <w:jc w:val="both"/>
      </w:pPr>
      <w:r w:rsidRPr="00EB17C3">
        <w:rPr>
          <w:rFonts w:eastAsia="Gungsuh"/>
        </w:rPr>
        <w:tab/>
      </w:r>
      <w:r w:rsidRPr="00EB17C3">
        <w:t xml:space="preserve">(2) /нова, приета с решение на Общото събрание на акционерите от 30.08.2017 г./ Протоколите и решенията на общото събрание се </w:t>
      </w:r>
      <w:proofErr w:type="spellStart"/>
      <w:r w:rsidRPr="00EB17C3">
        <w:t>обективират</w:t>
      </w:r>
      <w:proofErr w:type="spellEnd"/>
      <w:r w:rsidRPr="00EB17C3">
        <w:t xml:space="preserve"> в обикновена форма, нотариална заверка на подписите и съдържанието не е необходима.</w:t>
      </w:r>
      <w:r w:rsidRPr="00EB17C3">
        <w:rPr>
          <w:rFonts w:eastAsia="Gungsuh"/>
          <w:color w:val="FF0000"/>
        </w:rPr>
        <w:t xml:space="preserve"> </w:t>
      </w:r>
      <w:r w:rsidRPr="00EB17C3">
        <w:t>Решенията на Общото събрание влизат в сила незабавно, освен ако действието им не бъде отложено или ако според закона те влизат в сила след обнародване или вписване в Търговския регистър.</w:t>
      </w:r>
    </w:p>
    <w:p w:rsidR="00EB17C3" w:rsidRPr="00EB17C3" w:rsidRDefault="00EB17C3" w:rsidP="00EB17C3">
      <w:pPr>
        <w:autoSpaceDE w:val="0"/>
        <w:jc w:val="both"/>
        <w:rPr>
          <w:rFonts w:eastAsia="Gungsuh"/>
        </w:rPr>
      </w:pPr>
      <w:r w:rsidRPr="00EB17C3">
        <w:tab/>
      </w:r>
      <w:r w:rsidRPr="00EB17C3">
        <w:rPr>
          <w:b/>
        </w:rPr>
        <w:t xml:space="preserve">Протокол </w:t>
      </w:r>
    </w:p>
    <w:p w:rsidR="00EB17C3" w:rsidRPr="00EB17C3" w:rsidRDefault="00EB17C3" w:rsidP="00EB17C3">
      <w:pPr>
        <w:autoSpaceDE w:val="0"/>
        <w:ind w:firstLine="708"/>
        <w:jc w:val="both"/>
      </w:pPr>
      <w:r w:rsidRPr="00EB17C3">
        <w:rPr>
          <w:rFonts w:eastAsia="Gungsuh"/>
        </w:rPr>
        <w:t xml:space="preserve">Чл.44.(1) </w:t>
      </w:r>
      <w:r w:rsidRPr="00EB17C3">
        <w:t>За заседанието на Общото събрание се води протокол според изискванията на закона.</w:t>
      </w:r>
    </w:p>
    <w:p w:rsidR="00EB17C3" w:rsidRPr="00EB17C3" w:rsidRDefault="00EB17C3" w:rsidP="00EB17C3">
      <w:pPr>
        <w:autoSpaceDE w:val="0"/>
        <w:ind w:firstLine="708"/>
        <w:jc w:val="both"/>
        <w:rPr>
          <w:lang w:val="ru-RU"/>
        </w:rPr>
      </w:pPr>
      <w:r w:rsidRPr="00EB17C3">
        <w:t>(2) Протоколът на Общото събрание се подписва от председателя и секретаря на събранието, и от преброителите на гласовете. Към протоколите се прилага списък на присъстващите и документите, свързани със свикването на Общото събрание.</w:t>
      </w:r>
    </w:p>
    <w:p w:rsidR="00EB17C3" w:rsidRPr="00EB17C3" w:rsidRDefault="00EB17C3" w:rsidP="00EB17C3">
      <w:pPr>
        <w:autoSpaceDE w:val="0"/>
        <w:jc w:val="both"/>
        <w:rPr>
          <w:rFonts w:eastAsia="Gungsuh"/>
        </w:rPr>
      </w:pPr>
      <w:r w:rsidRPr="00EB17C3">
        <w:rPr>
          <w:lang w:val="ru-RU"/>
        </w:rPr>
        <w:tab/>
      </w:r>
      <w:r w:rsidRPr="00EB17C3">
        <w:t>(3) Решенията на Общото събрание имат сила само ако са вписани в протокола и той е надлежно подписан.</w:t>
      </w:r>
    </w:p>
    <w:p w:rsidR="00EB17C3" w:rsidRPr="00EB17C3" w:rsidRDefault="00EB17C3" w:rsidP="00EB17C3">
      <w:pPr>
        <w:autoSpaceDE w:val="0"/>
        <w:ind w:firstLine="708"/>
        <w:jc w:val="both"/>
      </w:pPr>
      <w:r w:rsidRPr="00EB17C3">
        <w:rPr>
          <w:rFonts w:eastAsia="Gungsuh"/>
        </w:rPr>
        <w:t xml:space="preserve">(4) </w:t>
      </w:r>
      <w:r w:rsidRPr="00EB17C3">
        <w:t>Всеки акционер присъствал на Общото събрание има право да изисква и да следи за точното записване на решенията в протокола.</w:t>
      </w:r>
    </w:p>
    <w:p w:rsidR="00EB17C3" w:rsidRPr="00EB17C3" w:rsidRDefault="00EB17C3" w:rsidP="00EB17C3">
      <w:pPr>
        <w:autoSpaceDE w:val="0"/>
        <w:jc w:val="both"/>
        <w:rPr>
          <w:b/>
        </w:rPr>
      </w:pPr>
      <w:r w:rsidRPr="00EB17C3">
        <w:tab/>
        <w:t>(5) По искане на акционер или член на Съвета на директорите на заседанието на общото събрание може да присъства нотариус, който да състави констативен протокол по чл. 593 от ГПК. Препис от констативния протокол се прилага към протокола на общото събрание.</w:t>
      </w:r>
    </w:p>
    <w:p w:rsidR="00EB17C3" w:rsidRPr="00EB17C3" w:rsidRDefault="00EB17C3" w:rsidP="00EB17C3">
      <w:pPr>
        <w:autoSpaceDE w:val="0"/>
        <w:ind w:firstLine="708"/>
        <w:jc w:val="both"/>
        <w:rPr>
          <w:rFonts w:eastAsia="Gungsuh"/>
        </w:rPr>
      </w:pPr>
      <w:r w:rsidRPr="00EB17C3">
        <w:rPr>
          <w:b/>
        </w:rPr>
        <w:t xml:space="preserve">Съвет на директорите </w:t>
      </w:r>
    </w:p>
    <w:p w:rsidR="00EB17C3" w:rsidRPr="00EB17C3" w:rsidRDefault="00EB17C3" w:rsidP="00EB17C3">
      <w:pPr>
        <w:autoSpaceDE w:val="0"/>
        <w:ind w:firstLine="708"/>
        <w:jc w:val="both"/>
      </w:pPr>
      <w:r w:rsidRPr="00EB17C3">
        <w:rPr>
          <w:rFonts w:eastAsia="Gungsuh"/>
        </w:rPr>
        <w:t>Чл.45.</w:t>
      </w:r>
      <w:r w:rsidRPr="00EB17C3">
        <w:t>(1) Дружеството се управлява и представлява от Съвет на директорите.</w:t>
      </w:r>
    </w:p>
    <w:p w:rsidR="00EB17C3" w:rsidRPr="00EB17C3" w:rsidRDefault="00EB17C3" w:rsidP="00EB17C3">
      <w:pPr>
        <w:autoSpaceDE w:val="0"/>
        <w:ind w:firstLine="708"/>
        <w:jc w:val="both"/>
      </w:pPr>
      <w:r w:rsidRPr="00EB17C3">
        <w:t>(2) /изм. с решение на Общото събрание на акционерите от 24.04.2019 г./ Членовете на Съвета на директорите се избират от Едноличния собственик на капитала за срок не по-дълъг от 5 (пет) години.</w:t>
      </w:r>
    </w:p>
    <w:p w:rsidR="00EB17C3" w:rsidRPr="00EB17C3" w:rsidRDefault="00EB17C3" w:rsidP="00EB17C3">
      <w:pPr>
        <w:autoSpaceDE w:val="0"/>
        <w:jc w:val="both"/>
      </w:pPr>
      <w:r w:rsidRPr="00EB17C3">
        <w:tab/>
        <w:t xml:space="preserve">(3) /изм. с решение на Общото събрание на акционерите от 30.08.2017 г./ Съветът на директорите е в състав от 3 (трима) члена.  </w:t>
      </w:r>
    </w:p>
    <w:p w:rsidR="00EB17C3" w:rsidRPr="00EB17C3" w:rsidRDefault="00EB17C3" w:rsidP="00EB17C3">
      <w:pPr>
        <w:autoSpaceDE w:val="0"/>
        <w:ind w:firstLine="708"/>
        <w:jc w:val="both"/>
      </w:pPr>
      <w:r w:rsidRPr="00EB17C3">
        <w:t>(4) /отменен с решение № 398 от 24.10.2024 г</w:t>
      </w:r>
    </w:p>
    <w:p w:rsidR="00EB17C3" w:rsidRPr="00EB17C3" w:rsidRDefault="00EB17C3" w:rsidP="00EB17C3">
      <w:pPr>
        <w:tabs>
          <w:tab w:val="left" w:pos="1134"/>
        </w:tabs>
        <w:autoSpaceDE w:val="0"/>
        <w:ind w:firstLine="708"/>
        <w:jc w:val="both"/>
      </w:pPr>
      <w:r w:rsidRPr="00EB17C3">
        <w:t>(5) Членовете на Съвета на директорите могат да бъдат преизбирани без ограничение.+</w:t>
      </w:r>
    </w:p>
    <w:p w:rsidR="00EB17C3" w:rsidRPr="00EB17C3" w:rsidRDefault="00EB17C3" w:rsidP="00EB17C3">
      <w:pPr>
        <w:autoSpaceDE w:val="0"/>
        <w:ind w:firstLine="708"/>
        <w:jc w:val="both"/>
      </w:pPr>
      <w:r w:rsidRPr="00EB17C3">
        <w:lastRenderedPageBreak/>
        <w:t>(6) Членовете на Съвета на директорите са длъжни да депозират като гаранция в полза на Дружеството сума, не по-малка от стойността на тримесечното им брутно възнаграждение като членове на Съвета или акции в дружеството с номинална стойност в такъв размер.</w:t>
      </w:r>
    </w:p>
    <w:p w:rsidR="00EB17C3" w:rsidRPr="00EB17C3" w:rsidRDefault="00EB17C3" w:rsidP="00EB17C3">
      <w:pPr>
        <w:autoSpaceDE w:val="0"/>
        <w:ind w:firstLine="708"/>
        <w:jc w:val="both"/>
        <w:rPr>
          <w:b/>
        </w:rPr>
      </w:pPr>
      <w:r w:rsidRPr="00EB17C3">
        <w:t>(7) Член на Съвета на директорите може да поиска да бъде заличен от търговския регистър с писмено уведомление до дружеството. В срок до 6 месеца след получаване на уведомлението дружеството трябва да впише освобождаването му в търговския регистър. Ако дружеството не направи това, заинтересуваният член на съвета може сам да заяви за вписване това обстоятелство.</w:t>
      </w:r>
    </w:p>
    <w:p w:rsidR="00EB17C3" w:rsidRPr="00EB17C3" w:rsidRDefault="00EB17C3" w:rsidP="00EB17C3">
      <w:pPr>
        <w:autoSpaceDE w:val="0"/>
        <w:ind w:firstLine="708"/>
        <w:jc w:val="both"/>
        <w:rPr>
          <w:rFonts w:eastAsia="Gungsuh"/>
        </w:rPr>
      </w:pPr>
      <w:r w:rsidRPr="00EB17C3">
        <w:rPr>
          <w:b/>
        </w:rPr>
        <w:t xml:space="preserve">Изисквания към членовете на Съвета на директорите </w:t>
      </w:r>
    </w:p>
    <w:p w:rsidR="00EB17C3" w:rsidRPr="00EB17C3" w:rsidRDefault="00EB17C3" w:rsidP="00EB17C3">
      <w:pPr>
        <w:autoSpaceDE w:val="0"/>
        <w:ind w:firstLine="708"/>
        <w:jc w:val="both"/>
        <w:rPr>
          <w:color w:val="C00000"/>
        </w:rPr>
      </w:pPr>
    </w:p>
    <w:p w:rsidR="00EB17C3" w:rsidRPr="00EB17C3" w:rsidRDefault="00EB17C3" w:rsidP="00EB17C3">
      <w:pPr>
        <w:autoSpaceDE w:val="0"/>
        <w:ind w:firstLine="708"/>
        <w:jc w:val="both"/>
      </w:pPr>
      <w:r w:rsidRPr="00EB17C3">
        <w:rPr>
          <w:rFonts w:eastAsia="Gungsuh"/>
        </w:rPr>
        <w:t>Чл.46.</w:t>
      </w:r>
      <w:r w:rsidRPr="00EB17C3">
        <w:t>(1) / изм. с решение № 398 от 24.10.2024 г /Членовете на Съвета на директорите трябва да отговарят на изискванията на чл. 20 от Закона за публичните предприятия.</w:t>
      </w:r>
    </w:p>
    <w:p w:rsidR="00EB17C3" w:rsidRPr="00EB17C3" w:rsidRDefault="00EB17C3" w:rsidP="00EB17C3">
      <w:pPr>
        <w:autoSpaceDE w:val="0"/>
        <w:jc w:val="both"/>
      </w:pPr>
    </w:p>
    <w:p w:rsidR="00EB17C3" w:rsidRPr="00EB17C3" w:rsidRDefault="00EB17C3" w:rsidP="00EB17C3">
      <w:pPr>
        <w:autoSpaceDE w:val="0"/>
        <w:ind w:firstLine="708"/>
        <w:jc w:val="both"/>
      </w:pPr>
      <w:r w:rsidRPr="00EB17C3">
        <w:t>(2) Членовете на Съвета на директорите представят нотариално заверено съгласие и декларация, че не са налице пречки съгласно ал. 1.</w:t>
      </w:r>
    </w:p>
    <w:p w:rsidR="00EB17C3" w:rsidRPr="00EB17C3" w:rsidRDefault="00EB17C3" w:rsidP="00EB17C3">
      <w:pPr>
        <w:autoSpaceDE w:val="0"/>
        <w:jc w:val="both"/>
        <w:rPr>
          <w:b/>
        </w:rPr>
      </w:pPr>
    </w:p>
    <w:p w:rsidR="00EB17C3" w:rsidRPr="00EB17C3" w:rsidRDefault="00EB17C3" w:rsidP="00EB17C3">
      <w:pPr>
        <w:autoSpaceDE w:val="0"/>
        <w:ind w:firstLine="708"/>
        <w:jc w:val="both"/>
        <w:rPr>
          <w:bCs/>
        </w:rPr>
      </w:pPr>
      <w:r w:rsidRPr="00EB17C3">
        <w:rPr>
          <w:bCs/>
        </w:rPr>
        <w:t>(3) /</w:t>
      </w:r>
      <w:r w:rsidRPr="00EB17C3">
        <w:t>изм. с решение № 398 от 24.10.2024 г</w:t>
      </w:r>
      <w:r w:rsidRPr="00EB17C3">
        <w:rPr>
          <w:bCs/>
        </w:rPr>
        <w:t xml:space="preserve"> /В съветите на директорите независимите членове трябва да са не по-малко от една трета, но не повече от една втора от състава.</w:t>
      </w:r>
    </w:p>
    <w:p w:rsidR="00EB17C3" w:rsidRPr="00EB17C3" w:rsidRDefault="00EB17C3" w:rsidP="00EB17C3">
      <w:pPr>
        <w:autoSpaceDE w:val="0"/>
        <w:jc w:val="both"/>
        <w:rPr>
          <w:bCs/>
        </w:rPr>
      </w:pPr>
    </w:p>
    <w:p w:rsidR="00EB17C3" w:rsidRPr="00EB17C3" w:rsidRDefault="00EB17C3" w:rsidP="00EB17C3">
      <w:pPr>
        <w:autoSpaceDE w:val="0"/>
        <w:ind w:firstLine="708"/>
        <w:jc w:val="both"/>
        <w:rPr>
          <w:bCs/>
        </w:rPr>
      </w:pPr>
      <w:r w:rsidRPr="00EB17C3">
        <w:rPr>
          <w:bCs/>
        </w:rPr>
        <w:t>(4) /</w:t>
      </w:r>
      <w:r w:rsidRPr="00EB17C3">
        <w:t xml:space="preserve"> изм. с решение № 398 от 24.10.2024 г/</w:t>
      </w:r>
      <w:r w:rsidRPr="00EB17C3">
        <w:rPr>
          <w:bCs/>
        </w:rPr>
        <w:t xml:space="preserve"> – независимите членове на СД трябва да отговарят на изискванията на чл. 20 и чл. 23 от ЗПП</w:t>
      </w:r>
    </w:p>
    <w:p w:rsidR="00EB17C3" w:rsidRPr="00EB17C3" w:rsidRDefault="00EB17C3" w:rsidP="00EB17C3">
      <w:pPr>
        <w:autoSpaceDE w:val="0"/>
        <w:jc w:val="both"/>
        <w:rPr>
          <w:bCs/>
        </w:rPr>
      </w:pPr>
    </w:p>
    <w:p w:rsidR="00EB17C3" w:rsidRPr="00EB17C3" w:rsidRDefault="00EB17C3" w:rsidP="00EB17C3">
      <w:pPr>
        <w:autoSpaceDE w:val="0"/>
        <w:ind w:firstLine="708"/>
        <w:jc w:val="both"/>
        <w:rPr>
          <w:rFonts w:eastAsia="Gungsuh"/>
        </w:rPr>
      </w:pPr>
      <w:r w:rsidRPr="00EB17C3">
        <w:rPr>
          <w:b/>
        </w:rPr>
        <w:t>Права и задължения на членовете на Съвета на директорите</w:t>
      </w:r>
    </w:p>
    <w:p w:rsidR="00EB17C3" w:rsidRPr="00EB17C3" w:rsidRDefault="00EB17C3" w:rsidP="00EB17C3">
      <w:pPr>
        <w:autoSpaceDE w:val="0"/>
        <w:ind w:firstLine="708"/>
        <w:jc w:val="both"/>
        <w:rPr>
          <w:rFonts w:eastAsia="Gungsuh"/>
        </w:rPr>
      </w:pPr>
      <w:r w:rsidRPr="00EB17C3">
        <w:rPr>
          <w:rFonts w:eastAsia="Gungsuh"/>
        </w:rPr>
        <w:t>Чл.47.</w:t>
      </w:r>
      <w:r w:rsidRPr="00EB17C3">
        <w:t>(1) Членовете на Съвета на директорите имат еднакви права и задължения независимо от вътрешното разпределение на функциите между членовете и решенията, с които се предоставя право на управление на изпълнителните членове.</w:t>
      </w:r>
    </w:p>
    <w:p w:rsidR="00EB17C3" w:rsidRPr="00EB17C3" w:rsidRDefault="00EB17C3" w:rsidP="00EB17C3">
      <w:pPr>
        <w:autoSpaceDE w:val="0"/>
        <w:ind w:firstLine="708"/>
        <w:jc w:val="both"/>
        <w:rPr>
          <w:rFonts w:eastAsia="Gungsuh"/>
        </w:rPr>
      </w:pPr>
      <w:r w:rsidRPr="00EB17C3">
        <w:rPr>
          <w:rFonts w:eastAsia="Gungsuh"/>
        </w:rPr>
        <w:t xml:space="preserve">(2) </w:t>
      </w:r>
      <w:r w:rsidRPr="00EB17C3">
        <w:t>Членовете на Съвета на директорите са длъжни да изпълняват задълженията си с грижата на добър търговец и в интерес на Дружеството и всички акционери, и да пазят тайните на Дружеството и след като престанат да бъдат членове на съвета. Лице, предложено за член на съвета на директорите е длъжно преди избирането му да уведоми общото събрание на акционерите за участието си в търговски дружества като неограничено отговорен съдружник, за притежаването на повече от 25 на сто от капитала на друго дружество, както и за участието си в управлението на други дружества или кооперации като прокурист, управител или член на съвет. Когато тези обстоятелства възникнат след като лицето е избрано за член на съвета, то незабавно дължи писмено уведомление.</w:t>
      </w:r>
    </w:p>
    <w:p w:rsidR="00EB17C3" w:rsidRPr="00EB17C3" w:rsidRDefault="00EB17C3" w:rsidP="00EB17C3">
      <w:pPr>
        <w:autoSpaceDE w:val="0"/>
        <w:ind w:firstLine="708"/>
        <w:jc w:val="both"/>
      </w:pPr>
      <w:r w:rsidRPr="00EB17C3">
        <w:rPr>
          <w:rFonts w:eastAsia="Gungsuh"/>
        </w:rPr>
        <w:t>(3)</w:t>
      </w:r>
      <w:r w:rsidRPr="00EB17C3">
        <w:rPr>
          <w:rFonts w:eastAsia="Gungsuh"/>
          <w:lang w:val="en-US"/>
        </w:rPr>
        <w:t xml:space="preserve"> </w:t>
      </w:r>
      <w:r w:rsidRPr="00EB17C3">
        <w:rPr>
          <w:rFonts w:eastAsia="Gungsuh"/>
        </w:rPr>
        <w:t>/</w:t>
      </w:r>
      <w:r w:rsidRPr="00EB17C3">
        <w:t>изм. с решение № 398 от 24.10.2024 г /Членовете на Съвета на директорите нямат право от свое или от чуждо име да извършват търговски сделки, да участват в търговски дружества като неограничено отговорни съдружници, както и да бъдат прокуристи, управители или членове на съвети на други дружества, когато се извършва конкурентна дейност на дружеството (освен ако обратното не е потвърдено от общото събрание на акционерите), както и да сключват от името и за сметка на дружеството сделки с пряко или косвено свързани лица, без изричното съгласие на Общото събрание на акционерите;</w:t>
      </w:r>
    </w:p>
    <w:p w:rsidR="00EB17C3" w:rsidRPr="00EB17C3" w:rsidRDefault="00EB17C3" w:rsidP="00EB17C3">
      <w:pPr>
        <w:autoSpaceDE w:val="0"/>
        <w:jc w:val="both"/>
      </w:pPr>
    </w:p>
    <w:p w:rsidR="00EB17C3" w:rsidRPr="00EB17C3" w:rsidRDefault="00EB17C3" w:rsidP="00EB17C3">
      <w:pPr>
        <w:autoSpaceDE w:val="0"/>
        <w:ind w:firstLine="708"/>
        <w:jc w:val="both"/>
        <w:rPr>
          <w:rFonts w:eastAsia="Gungsuh"/>
          <w:lang w:val="ru-RU"/>
        </w:rPr>
      </w:pPr>
      <w:r w:rsidRPr="00EB17C3">
        <w:t>Чл.48.(1) Съветът на директорите приема правила за работата си и избира председател и заместник-председател, и един или повече изпълнителни директори от членовете си.</w:t>
      </w:r>
    </w:p>
    <w:p w:rsidR="00EB17C3" w:rsidRPr="00EB17C3" w:rsidRDefault="00EB17C3" w:rsidP="00EB17C3">
      <w:pPr>
        <w:autoSpaceDE w:val="0"/>
        <w:jc w:val="both"/>
        <w:rPr>
          <w:rFonts w:eastAsia="Gungsuh"/>
          <w:lang w:val="ru-RU"/>
        </w:rPr>
      </w:pPr>
      <w:r w:rsidRPr="00EB17C3">
        <w:rPr>
          <w:rFonts w:eastAsia="Gungsuh"/>
          <w:lang w:val="ru-RU"/>
        </w:rPr>
        <w:tab/>
      </w:r>
      <w:r w:rsidRPr="00EB17C3">
        <w:rPr>
          <w:rFonts w:eastAsia="Gungsuh"/>
        </w:rPr>
        <w:t xml:space="preserve">(2) </w:t>
      </w:r>
      <w:r w:rsidRPr="00EB17C3">
        <w:t>Съветът на директорите се събира на редовни заседания най-малко веднъж на три месеца, за да обсъди състоянието и развитието на Дружеството.</w:t>
      </w:r>
    </w:p>
    <w:p w:rsidR="00EB17C3" w:rsidRPr="00EB17C3" w:rsidRDefault="00EB17C3" w:rsidP="00EB17C3">
      <w:pPr>
        <w:autoSpaceDE w:val="0"/>
        <w:jc w:val="both"/>
      </w:pPr>
      <w:r w:rsidRPr="00EB17C3">
        <w:t>.</w:t>
      </w:r>
      <w:r w:rsidRPr="00EB17C3">
        <w:tab/>
      </w:r>
      <w:r w:rsidRPr="00EB17C3">
        <w:rPr>
          <w:rFonts w:eastAsia="Gungsuh"/>
        </w:rPr>
        <w:t>(3)</w:t>
      </w:r>
      <w:r w:rsidRPr="00EB17C3">
        <w:t xml:space="preserve"> /изм. с решение № 398 от 24.10.2024 г/</w:t>
      </w:r>
      <w:r w:rsidRPr="00EB17C3">
        <w:rPr>
          <w:rFonts w:eastAsia="Gungsuh"/>
        </w:rPr>
        <w:t xml:space="preserve"> </w:t>
      </w:r>
      <w:r w:rsidRPr="00EB17C3">
        <w:t>Всеки член на Съвета може да поиска от Председателя да свика заседание за обсъждане на отделни въпроси.</w:t>
      </w:r>
    </w:p>
    <w:p w:rsidR="00EB17C3" w:rsidRPr="00EB17C3" w:rsidRDefault="00EB17C3" w:rsidP="00EB17C3">
      <w:pPr>
        <w:autoSpaceDE w:val="0"/>
        <w:ind w:firstLine="708"/>
        <w:jc w:val="both"/>
        <w:rPr>
          <w:rFonts w:eastAsia="Gungsuh"/>
        </w:rPr>
      </w:pPr>
      <w:r w:rsidRPr="00EB17C3">
        <w:rPr>
          <w:rFonts w:eastAsia="Gungsuh"/>
        </w:rPr>
        <w:t xml:space="preserve">(4) </w:t>
      </w:r>
      <w:r w:rsidRPr="00EB17C3">
        <w:t>Съветът на директорите осигурява стопанисването и опазването на имуществото на Дружеството.</w:t>
      </w:r>
    </w:p>
    <w:p w:rsidR="00EB17C3" w:rsidRPr="00EB17C3" w:rsidRDefault="00EB17C3" w:rsidP="00EB17C3">
      <w:pPr>
        <w:autoSpaceDE w:val="0"/>
        <w:ind w:firstLine="708"/>
        <w:jc w:val="both"/>
      </w:pPr>
      <w:r w:rsidRPr="00EB17C3">
        <w:rPr>
          <w:rFonts w:eastAsia="Gungsuh"/>
        </w:rPr>
        <w:lastRenderedPageBreak/>
        <w:t xml:space="preserve">(5) </w:t>
      </w:r>
      <w:r w:rsidRPr="00EB17C3">
        <w:t>Съветът на директорите определя насоките на инвестиционната политика, приема годишния бюджет, годишния бизнес план и програми за дейността на Дружеството, които подлежат на утвърждаване от ОСА.</w:t>
      </w:r>
    </w:p>
    <w:p w:rsidR="00EB17C3" w:rsidRPr="00EB17C3" w:rsidRDefault="00EB17C3" w:rsidP="00EB17C3">
      <w:pPr>
        <w:autoSpaceDE w:val="0"/>
        <w:ind w:firstLine="708"/>
        <w:jc w:val="both"/>
      </w:pPr>
      <w:r w:rsidRPr="00EB17C3">
        <w:t>(6) Съветът на директорите взема решения за ползване на заем и отдаване под наем на недвижими имоти за срок над една година.</w:t>
      </w:r>
    </w:p>
    <w:p w:rsidR="00EB17C3" w:rsidRPr="00EB17C3" w:rsidRDefault="00EB17C3" w:rsidP="00EB17C3">
      <w:pPr>
        <w:autoSpaceDE w:val="0"/>
        <w:ind w:firstLine="708"/>
        <w:jc w:val="both"/>
      </w:pPr>
      <w:r w:rsidRPr="00EB17C3">
        <w:t>(7) /изм. с решение на Общото събрание на акционерите от 30.08.2017 г./ Съветът на директорите взема решение за разпореждане с активи, чиято обща стойност през текущата година не надхвърля 5 % от стойността на активите на дружеството съгласно последния заверен годишен счетоводен отчет за предходната година.</w:t>
      </w:r>
    </w:p>
    <w:p w:rsidR="00EB17C3" w:rsidRPr="00EB17C3" w:rsidRDefault="00EB17C3" w:rsidP="00EB17C3">
      <w:pPr>
        <w:autoSpaceDE w:val="0"/>
        <w:ind w:firstLine="708"/>
        <w:jc w:val="both"/>
      </w:pPr>
      <w:r w:rsidRPr="00EB17C3">
        <w:t>(8) /изм. с решение на Общото събрание на акционерите от 30.08.2017 г./ Съветът на директорите взема решение за поемане на задължения или предоставяне на обезпечения към едно лице или към свързани лица, чиято обща стойност през текущата година не надхвърля 5 % от стойността на активите на дружеството съгласно последния заверен годишен счетоводен отчет за предходната година.</w:t>
      </w:r>
    </w:p>
    <w:p w:rsidR="00EB17C3" w:rsidRPr="00EB17C3" w:rsidRDefault="00EB17C3" w:rsidP="00EB17C3">
      <w:pPr>
        <w:autoSpaceDE w:val="0"/>
        <w:ind w:firstLine="708"/>
        <w:jc w:val="both"/>
      </w:pPr>
      <w:r w:rsidRPr="00EB17C3">
        <w:t xml:space="preserve"> (9) Съветът на директорите избира Председател на СД, Зам. председател на СД и Изпълнителен/ни директор/и на дружеството, както и приема решение за представителството на дружеството.</w:t>
      </w:r>
    </w:p>
    <w:p w:rsidR="00EB17C3" w:rsidRPr="00EB17C3" w:rsidRDefault="00EB17C3" w:rsidP="00EB17C3">
      <w:pPr>
        <w:autoSpaceDE w:val="0"/>
        <w:jc w:val="both"/>
        <w:rPr>
          <w:rFonts w:eastAsia="Gungsuh"/>
        </w:rPr>
      </w:pPr>
      <w:r w:rsidRPr="00EB17C3">
        <w:tab/>
      </w:r>
      <w:r w:rsidRPr="00EB17C3">
        <w:rPr>
          <w:rFonts w:eastAsia="Gungsuh"/>
        </w:rPr>
        <w:t xml:space="preserve">(10) </w:t>
      </w:r>
      <w:r w:rsidRPr="00EB17C3">
        <w:t>Съветът на директорите обсъжда и решава всички други въпроси, освен тези, които са от компетентността на Общото събрание.</w:t>
      </w:r>
    </w:p>
    <w:p w:rsidR="00EB17C3" w:rsidRPr="00EB17C3" w:rsidRDefault="00EB17C3" w:rsidP="00EB17C3">
      <w:pPr>
        <w:autoSpaceDE w:val="0"/>
        <w:jc w:val="both"/>
        <w:rPr>
          <w:rFonts w:eastAsia="Gungsuh"/>
        </w:rPr>
      </w:pPr>
      <w:r w:rsidRPr="00EB17C3">
        <w:rPr>
          <w:rFonts w:eastAsia="Gungsuh"/>
        </w:rPr>
        <w:tab/>
      </w:r>
      <w:proofErr w:type="spellStart"/>
      <w:r w:rsidRPr="00EB17C3">
        <w:rPr>
          <w:b/>
        </w:rPr>
        <w:t>Kворум</w:t>
      </w:r>
      <w:proofErr w:type="spellEnd"/>
      <w:r w:rsidRPr="00EB17C3">
        <w:rPr>
          <w:b/>
        </w:rPr>
        <w:t xml:space="preserve"> и мнозинство </w:t>
      </w:r>
    </w:p>
    <w:p w:rsidR="00EB17C3" w:rsidRPr="00EB17C3" w:rsidRDefault="00EB17C3" w:rsidP="00EB17C3">
      <w:pPr>
        <w:autoSpaceDE w:val="0"/>
        <w:ind w:firstLine="708"/>
        <w:jc w:val="both"/>
        <w:rPr>
          <w:rFonts w:eastAsia="Gungsuh"/>
        </w:rPr>
      </w:pPr>
      <w:r w:rsidRPr="00EB17C3">
        <w:rPr>
          <w:rFonts w:eastAsia="Gungsuh"/>
        </w:rPr>
        <w:t>Чл.49.</w:t>
      </w:r>
      <w:r w:rsidRPr="00EB17C3">
        <w:t>(1) Решения могат да се вземат, ако присъстват най-малко половината от членовете лично или представлявани от друг член на Съвета на директорите.</w:t>
      </w:r>
    </w:p>
    <w:p w:rsidR="00EB17C3" w:rsidRPr="00EB17C3" w:rsidRDefault="00EB17C3" w:rsidP="00EB17C3">
      <w:pPr>
        <w:autoSpaceDE w:val="0"/>
        <w:jc w:val="both"/>
      </w:pPr>
      <w:r w:rsidRPr="00EB17C3">
        <w:rPr>
          <w:rFonts w:eastAsia="Gungsuh"/>
        </w:rPr>
        <w:tab/>
      </w:r>
      <w:r w:rsidRPr="00EB17C3">
        <w:t>(2) Решенията се вземат с обикновено мнозинство, освен в случаите предвидени в устава.</w:t>
      </w:r>
    </w:p>
    <w:p w:rsidR="00EB17C3" w:rsidRPr="00EB17C3" w:rsidRDefault="00EB17C3" w:rsidP="00EB17C3">
      <w:pPr>
        <w:autoSpaceDE w:val="0"/>
        <w:jc w:val="both"/>
        <w:rPr>
          <w:rFonts w:eastAsia="Gungsuh"/>
        </w:rPr>
      </w:pPr>
      <w:r w:rsidRPr="00EB17C3">
        <w:tab/>
        <w:t xml:space="preserve">(3) Съветът на директорите може да взема решения и неприсъствено, ако всички членове са уведомени писмено за този начин на гласуване и никой не се е противопоставил, като всеки член на СД изпрати до дружеството писмено уведомление за решенията си по точките от дневния ред. </w:t>
      </w:r>
    </w:p>
    <w:p w:rsidR="00EB17C3" w:rsidRPr="00EB17C3" w:rsidRDefault="00EB17C3" w:rsidP="00EB17C3">
      <w:pPr>
        <w:autoSpaceDE w:val="0"/>
        <w:ind w:firstLine="708"/>
        <w:jc w:val="both"/>
      </w:pPr>
      <w:r w:rsidRPr="00EB17C3">
        <w:rPr>
          <w:rFonts w:eastAsia="Gungsuh"/>
        </w:rPr>
        <w:t xml:space="preserve">(4) </w:t>
      </w:r>
      <w:r w:rsidRPr="00EB17C3">
        <w:t>Съветът на директорите взема решение единодушно от всички членове за:</w:t>
      </w:r>
    </w:p>
    <w:p w:rsidR="00EB17C3" w:rsidRPr="00EB17C3" w:rsidRDefault="00EB17C3" w:rsidP="00EB17C3">
      <w:pPr>
        <w:autoSpaceDE w:val="0"/>
        <w:ind w:firstLine="708"/>
        <w:jc w:val="both"/>
      </w:pPr>
      <w:r w:rsidRPr="00EB17C3">
        <w:t>1. /изм. с решение на Общото събрание на акционерите от 30.08.2017 г./ разпореждане с активи, чиято обща стойност през текущата година не надхвърля 5 % от стойността на активите на дружеството съгласно последния заверен годишен счетоводен отчет за предходната година.</w:t>
      </w:r>
    </w:p>
    <w:p w:rsidR="00EB17C3" w:rsidRPr="00EB17C3" w:rsidRDefault="00EB17C3" w:rsidP="00EB17C3">
      <w:pPr>
        <w:autoSpaceDE w:val="0"/>
        <w:ind w:firstLine="708"/>
        <w:jc w:val="both"/>
        <w:rPr>
          <w:rFonts w:eastAsia="Gungsuh"/>
        </w:rPr>
      </w:pPr>
      <w:r w:rsidRPr="00EB17C3">
        <w:t>2. /изм. с решение на Общото събрание на акционерите от 30.08.2017 г./ поемане на задължения или предоставяне на обезпечения към едно лице или към свързани лица чиято обща стойност през текущата година не надхвърля 5 % от стойността на активите на дружеството съгласно последния заверен годишен счетоводен отчет за предходната година.</w:t>
      </w:r>
    </w:p>
    <w:p w:rsidR="00EB17C3" w:rsidRPr="00EB17C3" w:rsidRDefault="00EB17C3" w:rsidP="00EB17C3">
      <w:pPr>
        <w:autoSpaceDE w:val="0"/>
        <w:jc w:val="both"/>
        <w:rPr>
          <w:rFonts w:eastAsia="Gungsuh"/>
        </w:rPr>
      </w:pPr>
      <w:r w:rsidRPr="00EB17C3">
        <w:rPr>
          <w:rFonts w:eastAsia="Gungsuh"/>
        </w:rPr>
        <w:tab/>
        <w:t>(</w:t>
      </w:r>
      <w:r w:rsidRPr="00EB17C3">
        <w:rPr>
          <w:rFonts w:eastAsia="Gungsuh"/>
          <w:lang w:val="en-US"/>
        </w:rPr>
        <w:t>5</w:t>
      </w:r>
      <w:r w:rsidRPr="00EB17C3">
        <w:rPr>
          <w:rFonts w:eastAsia="Gungsuh"/>
        </w:rPr>
        <w:t>) /</w:t>
      </w:r>
      <w:r w:rsidRPr="00EB17C3">
        <w:t>изм. номерация с решение № 398 от 24.10.2024 г/ Най-късно до започване на заседанието на Съвета на директорите негов член е длъжен да уведоми писмено председателя му, че той или свързано с него лице е заинтересовано от поставен за разглеждане въпрос. Този член на Съвета на директорите не участва във вземането на решението.</w:t>
      </w:r>
    </w:p>
    <w:p w:rsidR="00EB17C3" w:rsidRPr="00EB17C3" w:rsidRDefault="00EB17C3" w:rsidP="00EB17C3">
      <w:pPr>
        <w:autoSpaceDE w:val="0"/>
        <w:jc w:val="both"/>
        <w:rPr>
          <w:rFonts w:eastAsia="Gungsuh"/>
        </w:rPr>
      </w:pPr>
      <w:r w:rsidRPr="00EB17C3">
        <w:rPr>
          <w:rFonts w:eastAsia="Gungsuh"/>
        </w:rPr>
        <w:tab/>
        <w:t>(</w:t>
      </w:r>
      <w:r w:rsidRPr="00EB17C3">
        <w:rPr>
          <w:rFonts w:eastAsia="Gungsuh"/>
          <w:lang w:val="en-US"/>
        </w:rPr>
        <w:t>6</w:t>
      </w:r>
      <w:r w:rsidRPr="00EB17C3">
        <w:rPr>
          <w:rFonts w:eastAsia="Gungsuh"/>
        </w:rPr>
        <w:t>) /</w:t>
      </w:r>
      <w:r w:rsidRPr="00EB17C3">
        <w:t xml:space="preserve">изм. номерация с решение № 398 от 24.10.2024 г/ За решенията на Съвета на директорите се водят протоколи, които се подписват от всички </w:t>
      </w:r>
      <w:proofErr w:type="spellStart"/>
      <w:r w:rsidRPr="00EB17C3">
        <w:t>присъствуващи</w:t>
      </w:r>
      <w:proofErr w:type="spellEnd"/>
      <w:r w:rsidRPr="00EB17C3">
        <w:t xml:space="preserve"> членове, като се отбелязва как е гласувал всеки един от тях по поставените за разглеждане въпроси.</w:t>
      </w:r>
    </w:p>
    <w:p w:rsidR="00EB17C3" w:rsidRPr="00EB17C3" w:rsidRDefault="00EB17C3" w:rsidP="00EB17C3">
      <w:pPr>
        <w:autoSpaceDE w:val="0"/>
        <w:jc w:val="both"/>
      </w:pPr>
      <w:r w:rsidRPr="00EB17C3">
        <w:rPr>
          <w:rFonts w:eastAsia="Gungsuh"/>
        </w:rPr>
        <w:tab/>
        <w:t>(</w:t>
      </w:r>
      <w:r w:rsidRPr="00EB17C3">
        <w:rPr>
          <w:rFonts w:eastAsia="Gungsuh"/>
          <w:lang w:val="en-US"/>
        </w:rPr>
        <w:t>7</w:t>
      </w:r>
      <w:r w:rsidRPr="00EB17C3">
        <w:rPr>
          <w:rFonts w:eastAsia="Gungsuh"/>
        </w:rPr>
        <w:t>) /</w:t>
      </w:r>
      <w:r w:rsidRPr="00EB17C3">
        <w:t>изм. номерация с решение № 398 от 24.10.2024 г/ Заседанията на съвета на директорите се провеждат по седалището на дружеството.</w:t>
      </w:r>
    </w:p>
    <w:p w:rsidR="00EB17C3" w:rsidRPr="00EB17C3" w:rsidRDefault="00EB17C3" w:rsidP="00EB17C3">
      <w:pPr>
        <w:autoSpaceDE w:val="0"/>
        <w:jc w:val="both"/>
      </w:pPr>
    </w:p>
    <w:p w:rsidR="00EB17C3" w:rsidRPr="00EB17C3" w:rsidRDefault="00EB17C3" w:rsidP="00EB17C3">
      <w:pPr>
        <w:autoSpaceDE w:val="0"/>
        <w:jc w:val="both"/>
        <w:rPr>
          <w:rFonts w:eastAsia="Gungsuh"/>
        </w:rPr>
      </w:pPr>
      <w:r w:rsidRPr="00EB17C3">
        <w:rPr>
          <w:rFonts w:eastAsia="Gungsuh"/>
        </w:rPr>
        <w:tab/>
      </w:r>
      <w:r w:rsidRPr="00EB17C3">
        <w:rPr>
          <w:b/>
        </w:rPr>
        <w:t xml:space="preserve">Изготвяне на информация  </w:t>
      </w:r>
    </w:p>
    <w:p w:rsidR="00EB17C3" w:rsidRPr="00EB17C3" w:rsidRDefault="00EB17C3" w:rsidP="00EB17C3">
      <w:pPr>
        <w:autoSpaceDE w:val="0"/>
        <w:ind w:firstLine="708"/>
        <w:jc w:val="both"/>
      </w:pPr>
      <w:r w:rsidRPr="00EB17C3">
        <w:rPr>
          <w:rFonts w:eastAsia="Gungsuh"/>
        </w:rPr>
        <w:t xml:space="preserve">Чл.50. </w:t>
      </w:r>
      <w:r w:rsidRPr="00EB17C3">
        <w:t>Съветът на директорите е длъжен периодично да изготвя предвидената в Търговския закон и Закона за счетоводството отчетна информация за дейността на Дружеството при спазване на принципите за откритост, достоверност и своевременност.</w:t>
      </w:r>
    </w:p>
    <w:p w:rsidR="00EB17C3" w:rsidRPr="00EB17C3" w:rsidRDefault="00EB17C3" w:rsidP="00EB17C3">
      <w:pPr>
        <w:autoSpaceDE w:val="0"/>
        <w:jc w:val="both"/>
      </w:pPr>
      <w:r w:rsidRPr="00EB17C3">
        <w:tab/>
      </w:r>
      <w:r w:rsidRPr="00EB17C3">
        <w:rPr>
          <w:b/>
        </w:rPr>
        <w:t>Отговорност на членовете на Съвета на директорите</w:t>
      </w:r>
    </w:p>
    <w:p w:rsidR="00EB17C3" w:rsidRPr="00EB17C3" w:rsidRDefault="00EB17C3" w:rsidP="00EB17C3">
      <w:pPr>
        <w:autoSpaceDE w:val="0"/>
        <w:jc w:val="both"/>
        <w:rPr>
          <w:rFonts w:eastAsia="Gungsuh"/>
        </w:rPr>
      </w:pPr>
      <w:r w:rsidRPr="00EB17C3">
        <w:lastRenderedPageBreak/>
        <w:tab/>
        <w:t>Чл.51.(1) Членовете на Съвета на директорите носят солидарна отговорност за свои действия, с които увреждат интересите на Дружеството и дават гаранция за своето управление.</w:t>
      </w:r>
    </w:p>
    <w:p w:rsidR="00EB17C3" w:rsidRPr="00EB17C3" w:rsidRDefault="00EB17C3" w:rsidP="00EB17C3">
      <w:pPr>
        <w:autoSpaceDE w:val="0"/>
        <w:jc w:val="both"/>
        <w:rPr>
          <w:rFonts w:eastAsia="Gungsuh"/>
        </w:rPr>
      </w:pPr>
      <w:r w:rsidRPr="00EB17C3">
        <w:rPr>
          <w:rFonts w:eastAsia="Gungsuh"/>
        </w:rPr>
        <w:tab/>
      </w:r>
      <w:r w:rsidRPr="00EB17C3">
        <w:t>(2) /изменен с решение на Общото събрание на акционерите от 24.04.2019 г./ Едноличният собственик на капитала  може да предяви иск за търсене на отговорност от членове на Съвета на директорите за вредите, причинени от тях на дружеството. Всеки от членовете на Съвета може да бъде освободен от отговорност, ако се установи, че няма вина за настъпилите вреди.</w:t>
      </w:r>
    </w:p>
    <w:p w:rsidR="00EB17C3" w:rsidRPr="00EB17C3" w:rsidRDefault="00EB17C3" w:rsidP="00EB17C3">
      <w:pPr>
        <w:autoSpaceDE w:val="0"/>
        <w:jc w:val="both"/>
      </w:pPr>
      <w:r w:rsidRPr="00EB17C3">
        <w:rPr>
          <w:rFonts w:eastAsia="Gungsuh"/>
        </w:rPr>
        <w:tab/>
      </w:r>
      <w:r w:rsidRPr="00EB17C3">
        <w:rPr>
          <w:b/>
        </w:rPr>
        <w:t xml:space="preserve">Представителство на Дружеството </w:t>
      </w:r>
    </w:p>
    <w:p w:rsidR="00EB17C3" w:rsidRPr="00EB17C3" w:rsidRDefault="00EB17C3" w:rsidP="00EB17C3">
      <w:pPr>
        <w:autoSpaceDE w:val="0"/>
        <w:ind w:firstLine="708"/>
        <w:jc w:val="both"/>
        <w:rPr>
          <w:rFonts w:eastAsia="Gungsuh"/>
        </w:rPr>
      </w:pPr>
      <w:r w:rsidRPr="00EB17C3">
        <w:t xml:space="preserve">Чл.52.(1) Независимо от други разпоредби в настоящия Устав, Дружеството ще се представлява пред трети страни от Изпълнителния директор и Председателя на Съвета на директорите, заедно, освен ако представителството при определени дейности от името на Дружеството бъде възложено на определен Директор от Съвета на Директорите. </w:t>
      </w:r>
    </w:p>
    <w:p w:rsidR="00EB17C3" w:rsidRPr="00EB17C3" w:rsidRDefault="00EB17C3" w:rsidP="00EB17C3">
      <w:pPr>
        <w:autoSpaceDE w:val="0"/>
        <w:ind w:firstLine="708"/>
        <w:jc w:val="both"/>
        <w:rPr>
          <w:b/>
        </w:rPr>
      </w:pPr>
      <w:r w:rsidRPr="00EB17C3">
        <w:rPr>
          <w:rFonts w:eastAsia="Gungsuh"/>
        </w:rPr>
        <w:t>(2</w:t>
      </w:r>
      <w:r w:rsidRPr="00EB17C3">
        <w:t>) Представителната власт на Изпълнителния Директор и/или Председателя на СД ще бъде вписана в Търговския регистър, за което ще бъдат представени техните спесимени от подписите.</w:t>
      </w:r>
    </w:p>
    <w:p w:rsidR="00EB17C3" w:rsidRPr="00EB17C3" w:rsidRDefault="00EB17C3" w:rsidP="00EB17C3">
      <w:pPr>
        <w:ind w:firstLine="708"/>
      </w:pPr>
      <w:r w:rsidRPr="00EB17C3">
        <w:rPr>
          <w:b/>
        </w:rPr>
        <w:t>Изпълнителен директор</w:t>
      </w:r>
    </w:p>
    <w:p w:rsidR="00EB17C3" w:rsidRPr="00EB17C3" w:rsidRDefault="00EB17C3" w:rsidP="00EB17C3">
      <w:pPr>
        <w:autoSpaceDE w:val="0"/>
        <w:ind w:firstLine="708"/>
        <w:jc w:val="both"/>
        <w:rPr>
          <w:rFonts w:eastAsia="Gungsuh"/>
          <w:lang w:val="ru-RU"/>
        </w:rPr>
      </w:pPr>
      <w:r w:rsidRPr="00EB17C3">
        <w:t>Чл.53.(1) Съветът на директорите възлага управлението на Дружеството на един или повече от своите членове - изпълнителен/и директор/и. В случай, че е избран повече от един Изпълнителен директор, единият от тях трябва да бъде Председателя на Съвета на директорите. Изпълнителните директори, трябва да са по-малко от половината членове на Съвета на директорите. Всеки изпълнителен директор може да бъде сменен по всяко време. Той е длъжен по всяко време не забавно да докладва на Съвета на директорите настъпилите обстоятелства, които са от съществено значение за дружеството.</w:t>
      </w:r>
    </w:p>
    <w:p w:rsidR="00EB17C3" w:rsidRPr="00EB17C3" w:rsidRDefault="00EB17C3" w:rsidP="00EB17C3">
      <w:pPr>
        <w:autoSpaceDE w:val="0"/>
        <w:jc w:val="both"/>
        <w:rPr>
          <w:b/>
          <w:bCs/>
        </w:rPr>
      </w:pPr>
      <w:r w:rsidRPr="00EB17C3">
        <w:rPr>
          <w:rFonts w:eastAsia="Gungsuh"/>
          <w:lang w:val="ru-RU"/>
        </w:rPr>
        <w:tab/>
      </w:r>
      <w:r w:rsidRPr="00EB17C3">
        <w:rPr>
          <w:bCs/>
        </w:rPr>
        <w:t xml:space="preserve">(2) </w:t>
      </w:r>
      <w:r w:rsidRPr="00EB17C3">
        <w:t>Изпълнителните директори представляват дружеството пред трети лица, заедно и имат право да извършват всички действия и сделки по закон, по настоящия устав и възложени им от Съвета на директорите, които са свързани с дейността на Дружеството. Изпълнителните директори нямат право да отчуждават и да обременяват с тежести недвижими имоти на Дружеството, освен ако не са упълномощени от ОСА.</w:t>
      </w:r>
    </w:p>
    <w:p w:rsidR="00EB17C3" w:rsidRPr="00EB17C3" w:rsidRDefault="00EB17C3" w:rsidP="00EB17C3">
      <w:pPr>
        <w:autoSpaceDE w:val="0"/>
        <w:jc w:val="both"/>
      </w:pPr>
      <w:r w:rsidRPr="00EB17C3">
        <w:rPr>
          <w:b/>
          <w:bCs/>
        </w:rPr>
        <w:tab/>
      </w:r>
      <w:r w:rsidRPr="00EB17C3">
        <w:t xml:space="preserve">(3) Изпълнителният/те директори: </w:t>
      </w:r>
    </w:p>
    <w:p w:rsidR="00EB17C3" w:rsidRPr="00EB17C3" w:rsidRDefault="00EB17C3" w:rsidP="00EB17C3">
      <w:pPr>
        <w:autoSpaceDE w:val="0"/>
        <w:ind w:firstLine="708"/>
        <w:jc w:val="both"/>
      </w:pPr>
      <w:r w:rsidRPr="00EB17C3">
        <w:t>l. организира изпълнението на решенията на Съвета на директорите;</w:t>
      </w:r>
    </w:p>
    <w:p w:rsidR="00EB17C3" w:rsidRPr="00EB17C3" w:rsidRDefault="00EB17C3" w:rsidP="00EB17C3">
      <w:pPr>
        <w:autoSpaceDE w:val="0"/>
        <w:jc w:val="both"/>
      </w:pPr>
      <w:r w:rsidRPr="00EB17C3">
        <w:tab/>
        <w:t>2.организира дейността на Дружеството, осъществява оперативното му ръководство, осигурява стопанисването и опазването на неговото имущество;</w:t>
      </w:r>
    </w:p>
    <w:p w:rsidR="00EB17C3" w:rsidRPr="00EB17C3" w:rsidRDefault="00EB17C3" w:rsidP="00EB17C3">
      <w:pPr>
        <w:autoSpaceDE w:val="0"/>
        <w:ind w:firstLine="708"/>
        <w:jc w:val="both"/>
      </w:pPr>
      <w:r w:rsidRPr="00EB17C3">
        <w:t>3. сключва трудовите, граждански и консултантски договори със служителите на Дружеството и трети лица, в съответствие с чл. 52 от настоящия Устав;</w:t>
      </w:r>
    </w:p>
    <w:p w:rsidR="00EB17C3" w:rsidRPr="00EB17C3" w:rsidRDefault="00EB17C3" w:rsidP="00EB17C3">
      <w:pPr>
        <w:autoSpaceDE w:val="0"/>
        <w:jc w:val="both"/>
        <w:rPr>
          <w:rFonts w:eastAsia="Gungsuh"/>
        </w:rPr>
      </w:pPr>
      <w:r w:rsidRPr="00EB17C3">
        <w:tab/>
      </w:r>
      <w:r w:rsidRPr="00EB17C3">
        <w:rPr>
          <w:rFonts w:eastAsia="Gungsuh"/>
        </w:rPr>
        <w:t xml:space="preserve">4. </w:t>
      </w:r>
      <w:r w:rsidRPr="00EB17C3">
        <w:t>представлява Дружеството и изпълнява функциите, които са му възложени с нормативен акт или от Съвета на директорите;</w:t>
      </w:r>
    </w:p>
    <w:p w:rsidR="00EB17C3" w:rsidRPr="00EB17C3" w:rsidRDefault="00EB17C3" w:rsidP="00EB17C3">
      <w:pPr>
        <w:autoSpaceDE w:val="0"/>
        <w:jc w:val="both"/>
        <w:rPr>
          <w:rFonts w:eastAsia="Gungsuh"/>
        </w:rPr>
      </w:pPr>
      <w:r w:rsidRPr="00EB17C3">
        <w:rPr>
          <w:rFonts w:eastAsia="Gungsuh"/>
        </w:rPr>
        <w:tab/>
        <w:t xml:space="preserve">5. </w:t>
      </w:r>
      <w:r w:rsidRPr="00EB17C3">
        <w:t xml:space="preserve">докладва незабавно на Съвета на директорите за съществени обстоятелства, касаещи дейността на Дружеството; </w:t>
      </w:r>
    </w:p>
    <w:p w:rsidR="00EB17C3" w:rsidRPr="00EB17C3" w:rsidRDefault="00EB17C3" w:rsidP="00EB17C3">
      <w:pPr>
        <w:autoSpaceDE w:val="0"/>
        <w:jc w:val="both"/>
        <w:rPr>
          <w:rFonts w:eastAsia="Gungsuh"/>
        </w:rPr>
      </w:pPr>
      <w:r w:rsidRPr="00EB17C3">
        <w:rPr>
          <w:rFonts w:eastAsia="Gungsuh"/>
        </w:rPr>
        <w:tab/>
        <w:t xml:space="preserve">6. </w:t>
      </w:r>
      <w:r w:rsidRPr="00EB17C3">
        <w:t>сключва всякакви сделки от името и за сметка на дружеството, като сделки за които е нужно решение на друг по-висш орган на дружеството, същите се сключват след решението на компетентния орган, в съответствие с чл. 52 от настоящия Устав;</w:t>
      </w:r>
    </w:p>
    <w:p w:rsidR="00EB17C3" w:rsidRPr="00EB17C3" w:rsidRDefault="00EB17C3" w:rsidP="00EB17C3">
      <w:pPr>
        <w:autoSpaceDE w:val="0"/>
        <w:ind w:firstLine="708"/>
        <w:jc w:val="both"/>
        <w:rPr>
          <w:rFonts w:eastAsia="Gungsuh"/>
        </w:rPr>
      </w:pPr>
      <w:r w:rsidRPr="00EB17C3">
        <w:rPr>
          <w:rFonts w:eastAsia="Gungsuh"/>
        </w:rPr>
        <w:t xml:space="preserve">7. </w:t>
      </w:r>
      <w:r w:rsidRPr="00EB17C3">
        <w:t>приема организационно управленската структура, реда за назначаване и освобождаване на персонала, правилата за работната заплата и други вътрешни правила на Дружеството;</w:t>
      </w:r>
    </w:p>
    <w:p w:rsidR="00EB17C3" w:rsidRPr="00EB17C3" w:rsidRDefault="00EB17C3" w:rsidP="00EB17C3">
      <w:pPr>
        <w:autoSpaceDE w:val="0"/>
        <w:jc w:val="both"/>
        <w:rPr>
          <w:rFonts w:eastAsia="Gungsuh"/>
          <w:color w:val="70AD47"/>
        </w:rPr>
      </w:pPr>
      <w:r w:rsidRPr="00EB17C3">
        <w:rPr>
          <w:rFonts w:eastAsia="Gungsuh"/>
          <w:color w:val="C00000"/>
        </w:rPr>
        <w:t xml:space="preserve"> </w:t>
      </w:r>
      <w:r w:rsidRPr="00EB17C3">
        <w:rPr>
          <w:rFonts w:eastAsia="Gungsuh"/>
          <w:color w:val="C00000"/>
        </w:rPr>
        <w:tab/>
      </w:r>
      <w:r w:rsidRPr="00EB17C3">
        <w:rPr>
          <w:rFonts w:eastAsia="Gungsuh"/>
        </w:rPr>
        <w:t>8. /</w:t>
      </w:r>
      <w:r w:rsidRPr="00EB17C3">
        <w:t>отм. с решение № 398 от 24.10.2024 г/</w:t>
      </w:r>
    </w:p>
    <w:p w:rsidR="00EB17C3" w:rsidRPr="00EB17C3" w:rsidRDefault="00EB17C3" w:rsidP="00EB17C3">
      <w:pPr>
        <w:autoSpaceDE w:val="0"/>
        <w:ind w:firstLine="709"/>
        <w:jc w:val="both"/>
        <w:rPr>
          <w:rFonts w:eastAsia="Gungsuh"/>
        </w:rPr>
      </w:pPr>
      <w:r w:rsidRPr="00EB17C3">
        <w:rPr>
          <w:rFonts w:eastAsia="Gungsuh"/>
        </w:rPr>
        <w:t xml:space="preserve">9. </w:t>
      </w:r>
      <w:r w:rsidRPr="00EB17C3">
        <w:t>решава въпросите, поставени в негова компетентност от закона и Устава.</w:t>
      </w:r>
    </w:p>
    <w:p w:rsidR="00EB17C3" w:rsidRPr="00EB17C3" w:rsidRDefault="00EB17C3" w:rsidP="00EB17C3">
      <w:pPr>
        <w:autoSpaceDE w:val="0"/>
        <w:ind w:firstLine="708"/>
        <w:jc w:val="both"/>
      </w:pPr>
      <w:r w:rsidRPr="00EB17C3">
        <w:rPr>
          <w:rFonts w:eastAsia="Gungsuh"/>
        </w:rPr>
        <w:t xml:space="preserve">(4) </w:t>
      </w:r>
      <w:r w:rsidRPr="00EB17C3">
        <w:t>Председателят на Съвета на директорите от името на дружеството сключва договор с изпълнителния директор, в който се уговарят конкретните права и задължения, текущото възнаграждение, обезщетението за предсрочно освобождаване от изпълнителните функции, осигуровките и други условия.</w:t>
      </w:r>
    </w:p>
    <w:p w:rsidR="00EB17C3" w:rsidRPr="00EB17C3" w:rsidRDefault="00EB17C3" w:rsidP="00EB17C3">
      <w:pPr>
        <w:autoSpaceDE w:val="0"/>
        <w:jc w:val="both"/>
      </w:pPr>
      <w:r w:rsidRPr="00EB17C3">
        <w:rPr>
          <w:rFonts w:eastAsia="Gungsuh"/>
        </w:rPr>
        <w:tab/>
      </w:r>
      <w:r w:rsidRPr="00EB17C3">
        <w:rPr>
          <w:b/>
        </w:rPr>
        <w:t xml:space="preserve">Възнаграждение на членовете на Съвета на директорите </w:t>
      </w:r>
    </w:p>
    <w:p w:rsidR="00EB17C3" w:rsidRPr="00EB17C3" w:rsidRDefault="00EB17C3" w:rsidP="00EB17C3">
      <w:pPr>
        <w:autoSpaceDE w:val="0"/>
        <w:jc w:val="both"/>
      </w:pPr>
      <w:r w:rsidRPr="00EB17C3">
        <w:lastRenderedPageBreak/>
        <w:tab/>
        <w:t>Чл.54.(1) /изменен с решение на Общото събрание на акционерите от 24.04.2019 г./  Възнаграждението на членовете на съвета на директорите, на които не е възложено управлението, се определя от Едноличният собственик на капитала.</w:t>
      </w:r>
    </w:p>
    <w:p w:rsidR="00EB17C3" w:rsidRPr="00EB17C3" w:rsidRDefault="00EB17C3" w:rsidP="00EB17C3">
      <w:pPr>
        <w:autoSpaceDE w:val="0"/>
        <w:ind w:firstLine="708"/>
        <w:jc w:val="both"/>
      </w:pPr>
      <w:r w:rsidRPr="00EB17C3">
        <w:t xml:space="preserve"> (2) /изм. с решение на Общото събрание на акционерите от 30.08.2017 г.,</w:t>
      </w:r>
      <w:r w:rsidRPr="00EB17C3">
        <w:rPr>
          <w:color w:val="70AD47"/>
        </w:rPr>
        <w:t xml:space="preserve"> </w:t>
      </w:r>
      <w:r w:rsidRPr="00EB17C3">
        <w:t xml:space="preserve">изм. с решение № 398 от 24.10.2024 г на </w:t>
      </w:r>
      <w:proofErr w:type="spellStart"/>
      <w:r w:rsidRPr="00EB17C3">
        <w:t>Общ.съвет</w:t>
      </w:r>
      <w:proofErr w:type="spellEnd"/>
      <w:r w:rsidRPr="00EB17C3">
        <w:t xml:space="preserve"> Русе/  </w:t>
      </w:r>
      <w:r w:rsidRPr="00EB17C3">
        <w:rPr>
          <w:color w:val="70AD47"/>
        </w:rPr>
        <w:t xml:space="preserve"> </w:t>
      </w:r>
      <w:r w:rsidRPr="00EB17C3">
        <w:t>Изпълнителният директор получава възнаграждение, което са определя от Едноличният собственик на капитала.</w:t>
      </w:r>
    </w:p>
    <w:p w:rsidR="00EB17C3" w:rsidRPr="00EB17C3" w:rsidRDefault="00EB17C3" w:rsidP="00EB17C3">
      <w:pPr>
        <w:autoSpaceDE w:val="0"/>
        <w:jc w:val="both"/>
        <w:rPr>
          <w:rFonts w:eastAsia="Gungsuh"/>
          <w:b/>
        </w:rPr>
      </w:pPr>
    </w:p>
    <w:p w:rsidR="00EB17C3" w:rsidRPr="00EB17C3" w:rsidRDefault="00EB17C3" w:rsidP="00EB17C3">
      <w:pPr>
        <w:autoSpaceDE w:val="0"/>
        <w:ind w:firstLine="708"/>
        <w:jc w:val="both"/>
        <w:rPr>
          <w:rFonts w:eastAsia="Gungsuh"/>
        </w:rPr>
      </w:pPr>
      <w:r w:rsidRPr="00EB17C3">
        <w:rPr>
          <w:rFonts w:eastAsia="Gungsuh"/>
          <w:b/>
        </w:rPr>
        <w:t xml:space="preserve">IV. </w:t>
      </w:r>
      <w:r w:rsidRPr="00EB17C3">
        <w:rPr>
          <w:b/>
        </w:rPr>
        <w:t>ГОДИШНО ПРИКЛЮЧВАНЕ ИРАЗПРЕДЕЛЕНИЕ НА ПЕЧАЛБАТА</w:t>
      </w:r>
    </w:p>
    <w:p w:rsidR="00EB17C3" w:rsidRPr="00EB17C3" w:rsidRDefault="00EB17C3" w:rsidP="00EB17C3">
      <w:pPr>
        <w:autoSpaceDE w:val="0"/>
        <w:jc w:val="both"/>
        <w:rPr>
          <w:rFonts w:eastAsia="Gungsuh"/>
        </w:rPr>
      </w:pPr>
      <w:r w:rsidRPr="00EB17C3">
        <w:rPr>
          <w:rFonts w:eastAsia="Gungsuh"/>
        </w:rPr>
        <w:tab/>
      </w:r>
      <w:r w:rsidRPr="00EB17C3">
        <w:rPr>
          <w:b/>
        </w:rPr>
        <w:t xml:space="preserve">Документи по годишното приключване </w:t>
      </w:r>
    </w:p>
    <w:p w:rsidR="00EB17C3" w:rsidRPr="00EB17C3" w:rsidRDefault="00EB17C3" w:rsidP="00EB17C3">
      <w:pPr>
        <w:autoSpaceDE w:val="0"/>
        <w:jc w:val="both"/>
        <w:rPr>
          <w:rFonts w:eastAsia="Gungsuh"/>
        </w:rPr>
      </w:pPr>
      <w:r w:rsidRPr="00EB17C3">
        <w:rPr>
          <w:rFonts w:eastAsia="Gungsuh"/>
        </w:rPr>
        <w:tab/>
        <w:t xml:space="preserve">Чл.55. </w:t>
      </w:r>
      <w:r w:rsidRPr="00EB17C3">
        <w:t>/изм. с решение на Общото събрание на акционерите от 30.08.2017 г./  Ежегодно до края на месец февруари Съвета на директорите съставя за изтеклата календарна година годишен счетоводен отчет и доклад за дейността и ги представя на експерт-счетоводителя.</w:t>
      </w:r>
    </w:p>
    <w:p w:rsidR="00EB17C3" w:rsidRPr="00EB17C3" w:rsidRDefault="00EB17C3" w:rsidP="00EB17C3">
      <w:pPr>
        <w:autoSpaceDE w:val="0"/>
        <w:jc w:val="both"/>
        <w:rPr>
          <w:rFonts w:eastAsia="Gungsuh"/>
        </w:rPr>
      </w:pPr>
      <w:r w:rsidRPr="00EB17C3">
        <w:rPr>
          <w:rFonts w:eastAsia="Gungsuh"/>
        </w:rPr>
        <w:tab/>
      </w:r>
      <w:r w:rsidRPr="00EB17C3">
        <w:rPr>
          <w:b/>
        </w:rPr>
        <w:t>Фонд "Резервен"</w:t>
      </w:r>
    </w:p>
    <w:p w:rsidR="00EB17C3" w:rsidRPr="00EB17C3" w:rsidRDefault="00EB17C3" w:rsidP="00EB17C3">
      <w:pPr>
        <w:autoSpaceDE w:val="0"/>
        <w:ind w:firstLine="708"/>
        <w:jc w:val="both"/>
        <w:rPr>
          <w:rFonts w:eastAsia="Gungsuh"/>
        </w:rPr>
      </w:pPr>
      <w:r w:rsidRPr="00EB17C3">
        <w:rPr>
          <w:rFonts w:eastAsia="Gungsuh"/>
        </w:rPr>
        <w:t>Чл.56.</w:t>
      </w:r>
      <w:r w:rsidRPr="00EB17C3">
        <w:t>(1) Дружеството образува фонд "Резервен".</w:t>
      </w:r>
    </w:p>
    <w:p w:rsidR="00EB17C3" w:rsidRPr="00EB17C3" w:rsidRDefault="00EB17C3" w:rsidP="00EB17C3">
      <w:pPr>
        <w:autoSpaceDE w:val="0"/>
        <w:jc w:val="both"/>
      </w:pPr>
      <w:r w:rsidRPr="00EB17C3">
        <w:rPr>
          <w:rFonts w:eastAsia="Gungsuh"/>
        </w:rPr>
        <w:tab/>
      </w:r>
      <w:r w:rsidRPr="00EB17C3">
        <w:t xml:space="preserve">(2) Източниците на фонд "Резервен" са: </w:t>
      </w:r>
    </w:p>
    <w:p w:rsidR="00EB17C3" w:rsidRPr="00EB17C3" w:rsidRDefault="00EB17C3" w:rsidP="00EB17C3">
      <w:pPr>
        <w:autoSpaceDE w:val="0"/>
        <w:ind w:firstLine="708"/>
        <w:jc w:val="both"/>
      </w:pPr>
      <w:r w:rsidRPr="00EB17C3">
        <w:t>1. 1/10 от печалбата, която се определя, докато средствата във фонда достигнат номиналната стойност на капитала;</w:t>
      </w:r>
    </w:p>
    <w:p w:rsidR="00EB17C3" w:rsidRPr="00EB17C3" w:rsidRDefault="00EB17C3" w:rsidP="00EB17C3">
      <w:pPr>
        <w:autoSpaceDE w:val="0"/>
        <w:jc w:val="both"/>
      </w:pPr>
      <w:r w:rsidRPr="00EB17C3">
        <w:tab/>
        <w:t xml:space="preserve">2. средствата, получени над номиналната стойност на акциите при издаването им (ако са издадени срещу парична или </w:t>
      </w:r>
      <w:proofErr w:type="spellStart"/>
      <w:r w:rsidRPr="00EB17C3">
        <w:t>апортна</w:t>
      </w:r>
      <w:proofErr w:type="spellEnd"/>
      <w:r w:rsidRPr="00EB17C3">
        <w:t xml:space="preserve"> вноска).</w:t>
      </w:r>
    </w:p>
    <w:p w:rsidR="00EB17C3" w:rsidRPr="00EB17C3" w:rsidRDefault="00EB17C3" w:rsidP="00EB17C3">
      <w:pPr>
        <w:autoSpaceDE w:val="0"/>
        <w:jc w:val="both"/>
      </w:pPr>
      <w:r w:rsidRPr="00EB17C3">
        <w:tab/>
      </w:r>
      <w:r w:rsidRPr="00EB17C3">
        <w:rPr>
          <w:rFonts w:eastAsia="Gungsuh"/>
          <w:color w:val="70AD47"/>
        </w:rPr>
        <w:t xml:space="preserve">(3) </w:t>
      </w:r>
      <w:r w:rsidRPr="00EB17C3">
        <w:t>Средствата на фонд "Резервен" могат да се използват само за:</w:t>
      </w:r>
    </w:p>
    <w:p w:rsidR="00EB17C3" w:rsidRPr="00EB17C3" w:rsidRDefault="00EB17C3" w:rsidP="00EB17C3">
      <w:pPr>
        <w:autoSpaceDE w:val="0"/>
        <w:jc w:val="both"/>
      </w:pPr>
      <w:r w:rsidRPr="00EB17C3">
        <w:tab/>
        <w:t xml:space="preserve">1. покриване на годишната загуба; </w:t>
      </w:r>
    </w:p>
    <w:p w:rsidR="00EB17C3" w:rsidRPr="00EB17C3" w:rsidRDefault="00EB17C3" w:rsidP="00EB17C3">
      <w:pPr>
        <w:autoSpaceDE w:val="0"/>
        <w:ind w:firstLine="708"/>
        <w:jc w:val="both"/>
      </w:pPr>
      <w:r w:rsidRPr="00EB17C3">
        <w:t xml:space="preserve">2. покриване на загуби от предходната година. </w:t>
      </w:r>
    </w:p>
    <w:p w:rsidR="00EB17C3" w:rsidRPr="00EB17C3" w:rsidRDefault="00EB17C3" w:rsidP="00EB17C3">
      <w:pPr>
        <w:autoSpaceDE w:val="0"/>
        <w:ind w:firstLine="708"/>
        <w:jc w:val="both"/>
      </w:pPr>
    </w:p>
    <w:p w:rsidR="00EB17C3" w:rsidRPr="00EB17C3" w:rsidRDefault="00EB17C3" w:rsidP="00EB17C3">
      <w:pPr>
        <w:autoSpaceDE w:val="0"/>
        <w:jc w:val="both"/>
        <w:rPr>
          <w:rFonts w:eastAsia="Gungsuh"/>
        </w:rPr>
      </w:pPr>
      <w:r w:rsidRPr="00EB17C3">
        <w:tab/>
      </w:r>
      <w:r w:rsidRPr="00EB17C3">
        <w:rPr>
          <w:b/>
        </w:rPr>
        <w:t xml:space="preserve">Други фондове </w:t>
      </w:r>
    </w:p>
    <w:p w:rsidR="00EB17C3" w:rsidRPr="00EB17C3" w:rsidRDefault="00EB17C3" w:rsidP="00EB17C3">
      <w:pPr>
        <w:autoSpaceDE w:val="0"/>
        <w:ind w:firstLine="708"/>
        <w:jc w:val="both"/>
        <w:rPr>
          <w:rFonts w:eastAsia="Gungsuh"/>
        </w:rPr>
      </w:pPr>
      <w:r w:rsidRPr="00EB17C3">
        <w:rPr>
          <w:rFonts w:eastAsia="Gungsuh"/>
        </w:rPr>
        <w:t xml:space="preserve">Чл.57. </w:t>
      </w:r>
      <w:r w:rsidRPr="00EB17C3">
        <w:t>Съветът на директорите може да вземе решение, което в последствие се одобрява от Общото събрание, за да заделя част от печалбата, подлежаща на разпределение в отделни фондове на Дружеството.</w:t>
      </w:r>
    </w:p>
    <w:p w:rsidR="00EB17C3" w:rsidRPr="00EB17C3" w:rsidRDefault="00EB17C3" w:rsidP="00EB17C3">
      <w:pPr>
        <w:autoSpaceDE w:val="0"/>
        <w:jc w:val="both"/>
        <w:rPr>
          <w:rFonts w:eastAsia="Gungsuh"/>
        </w:rPr>
      </w:pPr>
      <w:r w:rsidRPr="00EB17C3">
        <w:rPr>
          <w:rFonts w:eastAsia="Gungsuh"/>
        </w:rPr>
        <w:tab/>
      </w:r>
      <w:r w:rsidRPr="00EB17C3">
        <w:rPr>
          <w:b/>
        </w:rPr>
        <w:t>Съдържание на доклада за дейността</w:t>
      </w:r>
    </w:p>
    <w:p w:rsidR="00EB17C3" w:rsidRPr="00EB17C3" w:rsidRDefault="00EB17C3" w:rsidP="00EB17C3">
      <w:pPr>
        <w:autoSpaceDE w:val="0"/>
        <w:ind w:firstLine="708"/>
        <w:jc w:val="both"/>
        <w:rPr>
          <w:rFonts w:eastAsia="Gungsuh"/>
        </w:rPr>
      </w:pPr>
      <w:r w:rsidRPr="00EB17C3">
        <w:rPr>
          <w:rFonts w:eastAsia="Gungsuh"/>
        </w:rPr>
        <w:t>Чл.58.</w:t>
      </w:r>
      <w:r w:rsidRPr="00EB17C3">
        <w:t>(1) В доклада за дейността се описва протичането на дейността и състоянието на Дружеството и се разяснява годишният счетоводен отчет.</w:t>
      </w:r>
    </w:p>
    <w:p w:rsidR="00EB17C3" w:rsidRPr="00EB17C3" w:rsidRDefault="00EB17C3" w:rsidP="00EB17C3">
      <w:pPr>
        <w:autoSpaceDE w:val="0"/>
        <w:jc w:val="both"/>
        <w:rPr>
          <w:rFonts w:eastAsia="Gungsuh"/>
        </w:rPr>
      </w:pPr>
      <w:r w:rsidRPr="00EB17C3">
        <w:rPr>
          <w:rFonts w:eastAsia="Gungsuh"/>
        </w:rPr>
        <w:tab/>
        <w:t xml:space="preserve">(2) </w:t>
      </w:r>
      <w:r w:rsidRPr="00EB17C3">
        <w:t>В доклада за дейността задължително се посочват:</w:t>
      </w:r>
    </w:p>
    <w:p w:rsidR="00EB17C3" w:rsidRPr="00EB17C3" w:rsidRDefault="00EB17C3" w:rsidP="00EB17C3">
      <w:pPr>
        <w:autoSpaceDE w:val="0"/>
        <w:jc w:val="both"/>
        <w:rPr>
          <w:rFonts w:eastAsia="Gungsuh"/>
        </w:rPr>
      </w:pPr>
      <w:r w:rsidRPr="00EB17C3">
        <w:rPr>
          <w:rFonts w:eastAsia="Gungsuh"/>
        </w:rPr>
        <w:tab/>
        <w:t xml:space="preserve">2.1. </w:t>
      </w:r>
      <w:r w:rsidRPr="00EB17C3">
        <w:t>възнагражденията, получени общо през годината от членовете на съвета на директорите;</w:t>
      </w:r>
    </w:p>
    <w:p w:rsidR="00EB17C3" w:rsidRPr="00EB17C3" w:rsidRDefault="00EB17C3" w:rsidP="00EB17C3">
      <w:pPr>
        <w:autoSpaceDE w:val="0"/>
        <w:jc w:val="both"/>
        <w:rPr>
          <w:rFonts w:eastAsia="Gungsuh"/>
        </w:rPr>
      </w:pPr>
      <w:r w:rsidRPr="00EB17C3">
        <w:rPr>
          <w:rFonts w:eastAsia="Gungsuh"/>
        </w:rPr>
        <w:tab/>
        <w:t xml:space="preserve">2.2. </w:t>
      </w:r>
      <w:r w:rsidRPr="00EB17C3">
        <w:t>придобитите, притежаваните и прехвърлените от членовете на съвета на директорите през годината акции и облигации на дружеството;</w:t>
      </w:r>
    </w:p>
    <w:p w:rsidR="00EB17C3" w:rsidRPr="00EB17C3" w:rsidRDefault="00EB17C3" w:rsidP="00EB17C3">
      <w:pPr>
        <w:autoSpaceDE w:val="0"/>
        <w:ind w:firstLine="708"/>
        <w:jc w:val="both"/>
        <w:rPr>
          <w:rFonts w:eastAsia="Gungsuh"/>
        </w:rPr>
      </w:pPr>
      <w:r w:rsidRPr="00EB17C3">
        <w:rPr>
          <w:rFonts w:eastAsia="Gungsuh"/>
        </w:rPr>
        <w:t xml:space="preserve">2.3. </w:t>
      </w:r>
      <w:r w:rsidRPr="00EB17C3">
        <w:t>правата на членовете на съвета на директорите да придобиват акции и облигации на дружеството;</w:t>
      </w:r>
    </w:p>
    <w:p w:rsidR="00EB17C3" w:rsidRPr="00EB17C3" w:rsidRDefault="00EB17C3" w:rsidP="00EB17C3">
      <w:pPr>
        <w:autoSpaceDE w:val="0"/>
        <w:jc w:val="both"/>
        <w:rPr>
          <w:rFonts w:eastAsia="Gungsuh"/>
        </w:rPr>
      </w:pPr>
      <w:r w:rsidRPr="00EB17C3">
        <w:rPr>
          <w:rFonts w:eastAsia="Gungsuh"/>
        </w:rPr>
        <w:tab/>
        <w:t xml:space="preserve">2.4. </w:t>
      </w:r>
      <w:r w:rsidRPr="00EB17C3">
        <w:t>участието на членовете на съвета на директорите в търговски дружества като неограничено отговорни съдружници, притежаването на повече от 25 на сто от капитала на друго дружество, както и участието им в управлението на други дружества или кооперации като прокуристи, управители или членове на съвети;</w:t>
      </w:r>
    </w:p>
    <w:p w:rsidR="00EB17C3" w:rsidRPr="00EB17C3" w:rsidRDefault="00EB17C3" w:rsidP="00EB17C3">
      <w:pPr>
        <w:autoSpaceDE w:val="0"/>
        <w:ind w:firstLine="708"/>
        <w:jc w:val="both"/>
      </w:pPr>
      <w:r w:rsidRPr="00EB17C3">
        <w:rPr>
          <w:rFonts w:eastAsia="Gungsuh"/>
        </w:rPr>
        <w:t xml:space="preserve">2.5. </w:t>
      </w:r>
      <w:r w:rsidRPr="00EB17C3">
        <w:t>договорите по чл. 240 б от ТЗ, сключени през годината.</w:t>
      </w:r>
    </w:p>
    <w:p w:rsidR="00EB17C3" w:rsidRPr="00EB17C3" w:rsidRDefault="00EB17C3" w:rsidP="00EB17C3">
      <w:pPr>
        <w:autoSpaceDE w:val="0"/>
        <w:ind w:firstLine="708"/>
        <w:jc w:val="both"/>
        <w:rPr>
          <w:b/>
        </w:rPr>
      </w:pPr>
      <w:r w:rsidRPr="00EB17C3">
        <w:t>(3) В доклада по ал. 1 се посочват и планираната стопанска политика през следващата година, в това число очакваните инвестиции и развитие на персонала, очакваният доход от инвестиции и развитие на дружеството, както и предстоящите сделки от съществено значение за дейността на дружеството.</w:t>
      </w:r>
    </w:p>
    <w:p w:rsidR="00EB17C3" w:rsidRPr="00EB17C3" w:rsidRDefault="00EB17C3" w:rsidP="00EB17C3">
      <w:pPr>
        <w:autoSpaceDE w:val="0"/>
        <w:ind w:firstLine="708"/>
        <w:jc w:val="both"/>
        <w:rPr>
          <w:rFonts w:eastAsia="Gungsuh"/>
        </w:rPr>
      </w:pPr>
      <w:r w:rsidRPr="00EB17C3">
        <w:rPr>
          <w:b/>
        </w:rPr>
        <w:t>Проверка на годишното приключване</w:t>
      </w:r>
    </w:p>
    <w:p w:rsidR="00EB17C3" w:rsidRPr="00EB17C3" w:rsidRDefault="00EB17C3" w:rsidP="00EB17C3">
      <w:pPr>
        <w:autoSpaceDE w:val="0"/>
        <w:ind w:firstLine="708"/>
        <w:jc w:val="both"/>
        <w:rPr>
          <w:rFonts w:eastAsia="Gungsuh"/>
        </w:rPr>
      </w:pPr>
      <w:r w:rsidRPr="00EB17C3">
        <w:rPr>
          <w:rFonts w:eastAsia="Gungsuh"/>
        </w:rPr>
        <w:t>Чл.59.</w:t>
      </w:r>
      <w:r w:rsidRPr="00EB17C3">
        <w:t>(1) При годишното приключване се проверява годишният счетоводен отчет от един или няколко експерт-счетоводители въз основа на счетоводството и отчета за дейността. Без проверката годишният счетоводен отчет не може да се приеме.</w:t>
      </w:r>
    </w:p>
    <w:p w:rsidR="00EB17C3" w:rsidRPr="00EB17C3" w:rsidRDefault="00EB17C3" w:rsidP="00EB17C3">
      <w:pPr>
        <w:autoSpaceDE w:val="0"/>
        <w:ind w:firstLine="708"/>
        <w:jc w:val="both"/>
        <w:rPr>
          <w:b/>
        </w:rPr>
      </w:pPr>
      <w:r w:rsidRPr="00EB17C3">
        <w:rPr>
          <w:rFonts w:eastAsia="Gungsuh"/>
        </w:rPr>
        <w:t xml:space="preserve">(2) </w:t>
      </w:r>
      <w:r w:rsidRPr="00EB17C3">
        <w:t>Проверката има за цел да установи дали са спазени изискванията на Закона за счетоводството и Устава за годишното приключване.</w:t>
      </w:r>
    </w:p>
    <w:p w:rsidR="00EB17C3" w:rsidRPr="00EB17C3" w:rsidRDefault="00EB17C3" w:rsidP="00EB17C3">
      <w:pPr>
        <w:autoSpaceDE w:val="0"/>
        <w:ind w:firstLine="708"/>
        <w:jc w:val="both"/>
        <w:rPr>
          <w:rFonts w:eastAsia="Gungsuh"/>
        </w:rPr>
      </w:pPr>
      <w:r w:rsidRPr="00EB17C3">
        <w:rPr>
          <w:b/>
        </w:rPr>
        <w:t>Назначаване на експерт- счетоводител</w:t>
      </w:r>
    </w:p>
    <w:p w:rsidR="00EB17C3" w:rsidRPr="00EB17C3" w:rsidRDefault="00EB17C3" w:rsidP="00EB17C3">
      <w:pPr>
        <w:autoSpaceDE w:val="0"/>
        <w:ind w:firstLine="708"/>
        <w:jc w:val="both"/>
        <w:rPr>
          <w:rFonts w:eastAsia="Gungsuh"/>
        </w:rPr>
      </w:pPr>
      <w:r w:rsidRPr="00EB17C3">
        <w:rPr>
          <w:rFonts w:eastAsia="Gungsuh"/>
        </w:rPr>
        <w:lastRenderedPageBreak/>
        <w:t>Чл.60.</w:t>
      </w:r>
      <w:r w:rsidRPr="00EB17C3">
        <w:t xml:space="preserve"> </w:t>
      </w:r>
      <w:r w:rsidRPr="00EB17C3">
        <w:rPr>
          <w:rFonts w:eastAsia="Gungsuh"/>
        </w:rPr>
        <w:t xml:space="preserve">/изменен с решение на Общото събрание на акционерите от 24.04.2019 г./ </w:t>
      </w:r>
      <w:r w:rsidRPr="00EB17C3">
        <w:t>(1) Експерт-счетоводителите се определят от Едноличния собственик на капитала.</w:t>
      </w:r>
    </w:p>
    <w:p w:rsidR="00EB17C3" w:rsidRPr="00EB17C3" w:rsidRDefault="00EB17C3" w:rsidP="00EB17C3">
      <w:pPr>
        <w:autoSpaceDE w:val="0"/>
        <w:jc w:val="both"/>
        <w:rPr>
          <w:b/>
        </w:rPr>
      </w:pPr>
      <w:r w:rsidRPr="00EB17C3">
        <w:rPr>
          <w:rFonts w:eastAsia="Gungsuh"/>
        </w:rPr>
        <w:tab/>
        <w:t xml:space="preserve">(2) </w:t>
      </w:r>
      <w:r w:rsidRPr="00EB17C3">
        <w:t>Когато Едноличният собственик на капитала не е избрал експерт-счетоводител до изтичане на календарната година, по молба на Съвета на директорите той се назначава от съда.</w:t>
      </w:r>
    </w:p>
    <w:p w:rsidR="00EB17C3" w:rsidRPr="00EB17C3" w:rsidRDefault="00EB17C3" w:rsidP="00EB17C3">
      <w:pPr>
        <w:autoSpaceDE w:val="0"/>
        <w:ind w:firstLine="708"/>
        <w:jc w:val="both"/>
        <w:rPr>
          <w:rFonts w:eastAsia="Gungsuh"/>
        </w:rPr>
      </w:pPr>
      <w:r w:rsidRPr="00EB17C3">
        <w:rPr>
          <w:b/>
        </w:rPr>
        <w:t>Приемане на годишното приключване</w:t>
      </w:r>
    </w:p>
    <w:p w:rsidR="00EB17C3" w:rsidRPr="00EB17C3" w:rsidRDefault="00EB17C3" w:rsidP="00EB17C3">
      <w:pPr>
        <w:autoSpaceDE w:val="0"/>
        <w:ind w:firstLine="708"/>
        <w:jc w:val="both"/>
        <w:rPr>
          <w:b/>
        </w:rPr>
      </w:pPr>
      <w:r w:rsidRPr="00EB17C3">
        <w:rPr>
          <w:rFonts w:eastAsia="Gungsuh"/>
        </w:rPr>
        <w:t xml:space="preserve">Чл.61. </w:t>
      </w:r>
      <w:r w:rsidRPr="00EB17C3">
        <w:t>След постъпване на доклада на експерт-счетоводителя, съвета на директорите приема годишния счетоводен отчет, отчета за дейността и доклада на експерт-счетоводителя заедно с предложението за разпределение на печалбата, което ще направи пред Общото събрание и приема решение за свикване на редовно Общо събрание.</w:t>
      </w:r>
    </w:p>
    <w:p w:rsidR="00EB17C3" w:rsidRPr="00EB17C3" w:rsidRDefault="00EB17C3" w:rsidP="00EB17C3">
      <w:pPr>
        <w:autoSpaceDE w:val="0"/>
        <w:ind w:firstLine="708"/>
        <w:jc w:val="both"/>
        <w:rPr>
          <w:rFonts w:eastAsia="Gungsuh"/>
        </w:rPr>
      </w:pPr>
      <w:r w:rsidRPr="00EB17C3">
        <w:rPr>
          <w:b/>
        </w:rPr>
        <w:t xml:space="preserve">Задължителна отчетна информация  </w:t>
      </w:r>
    </w:p>
    <w:p w:rsidR="00EB17C3" w:rsidRPr="00EB17C3" w:rsidRDefault="00EB17C3" w:rsidP="00EB17C3">
      <w:pPr>
        <w:autoSpaceDE w:val="0"/>
        <w:ind w:firstLine="708"/>
        <w:jc w:val="both"/>
        <w:rPr>
          <w:rFonts w:eastAsia="Gungsuh"/>
        </w:rPr>
      </w:pPr>
      <w:r w:rsidRPr="00EB17C3">
        <w:rPr>
          <w:rFonts w:eastAsia="Gungsuh"/>
        </w:rPr>
        <w:t xml:space="preserve">Чл.62.(1) </w:t>
      </w:r>
      <w:r w:rsidRPr="00EB17C3">
        <w:t>Съгласно разпоредбите на Търговския закон и Закона за счетоводството, Дружеството ще изготвя отчетна информация при спазване на принципите за откритост, достоверност и своевременност.</w:t>
      </w:r>
    </w:p>
    <w:p w:rsidR="00EB17C3" w:rsidRPr="00EB17C3" w:rsidRDefault="00EB17C3" w:rsidP="00EB17C3">
      <w:pPr>
        <w:autoSpaceDE w:val="0"/>
        <w:jc w:val="both"/>
        <w:rPr>
          <w:b/>
        </w:rPr>
      </w:pPr>
      <w:r w:rsidRPr="00EB17C3">
        <w:rPr>
          <w:rFonts w:eastAsia="Gungsuh"/>
        </w:rPr>
        <w:tab/>
      </w:r>
      <w:r w:rsidRPr="00EB17C3">
        <w:t>(2) Отчетите се заверяват от дипломиран експерт-счетоводител.</w:t>
      </w:r>
    </w:p>
    <w:p w:rsidR="00EB17C3" w:rsidRPr="00EB17C3" w:rsidRDefault="00EB17C3" w:rsidP="00EB17C3">
      <w:pPr>
        <w:autoSpaceDE w:val="0"/>
        <w:ind w:firstLine="708"/>
        <w:jc w:val="both"/>
        <w:rPr>
          <w:rFonts w:eastAsia="Gungsuh"/>
        </w:rPr>
      </w:pPr>
      <w:r w:rsidRPr="00EB17C3">
        <w:rPr>
          <w:b/>
        </w:rPr>
        <w:t xml:space="preserve">Дивиденти </w:t>
      </w:r>
    </w:p>
    <w:p w:rsidR="00EB17C3" w:rsidRPr="00EB17C3" w:rsidRDefault="00EB17C3" w:rsidP="00EB17C3">
      <w:pPr>
        <w:autoSpaceDE w:val="0"/>
        <w:ind w:firstLine="708"/>
        <w:jc w:val="both"/>
        <w:rPr>
          <w:rFonts w:eastAsia="Gungsuh"/>
        </w:rPr>
      </w:pPr>
      <w:r w:rsidRPr="00EB17C3">
        <w:rPr>
          <w:rFonts w:eastAsia="Gungsuh"/>
        </w:rPr>
        <w:t>Чл.63. /изменен с решение на Общото събрание на акционерите от 24.04.2019 г./   (1) Дивидентите се разпределят по решение на Едноличния собственик на капитала по предложение на Съвета на директорите.</w:t>
      </w:r>
    </w:p>
    <w:p w:rsidR="00EB17C3" w:rsidRPr="00EB17C3" w:rsidRDefault="00EB17C3" w:rsidP="00EB17C3">
      <w:pPr>
        <w:autoSpaceDE w:val="0"/>
        <w:ind w:left="-12" w:firstLine="720"/>
        <w:jc w:val="both"/>
        <w:rPr>
          <w:rFonts w:eastAsia="Gungsuh"/>
        </w:rPr>
      </w:pPr>
      <w:r w:rsidRPr="00EB17C3">
        <w:rPr>
          <w:rFonts w:eastAsia="Gungsuh"/>
        </w:rPr>
        <w:t>(2) Приетите от Едноличния собственик на капитала се изплащат в тримесечен срок от датата на провеждане на годишното Общо събрание, на което е взето решение за изплащането им.</w:t>
      </w:r>
    </w:p>
    <w:p w:rsidR="00EB17C3" w:rsidRPr="00EB17C3" w:rsidRDefault="00EB17C3" w:rsidP="00EB17C3">
      <w:pPr>
        <w:autoSpaceDE w:val="0"/>
        <w:ind w:left="786"/>
        <w:jc w:val="both"/>
        <w:rPr>
          <w:rFonts w:eastAsia="Gungsuh"/>
        </w:rPr>
      </w:pPr>
      <w:r w:rsidRPr="00EB17C3">
        <w:rPr>
          <w:b/>
        </w:rPr>
        <w:t xml:space="preserve">Изплащане на дивидентите </w:t>
      </w:r>
    </w:p>
    <w:p w:rsidR="00EB17C3" w:rsidRPr="00EB17C3" w:rsidRDefault="00EB17C3" w:rsidP="00EB17C3">
      <w:pPr>
        <w:autoSpaceDE w:val="0"/>
        <w:jc w:val="both"/>
      </w:pPr>
      <w:r w:rsidRPr="00EB17C3">
        <w:rPr>
          <w:rFonts w:eastAsia="Gungsuh"/>
        </w:rPr>
        <w:tab/>
        <w:t>Чл.64.(1)</w:t>
      </w:r>
      <w:r w:rsidRPr="00EB17C3">
        <w:t xml:space="preserve"> </w:t>
      </w:r>
      <w:r w:rsidRPr="00EB17C3">
        <w:rPr>
          <w:rFonts w:eastAsia="Gungsuh"/>
        </w:rPr>
        <w:t xml:space="preserve">/изменен с решение на Общото събрание на акционерите от 24.04.2019 г./ </w:t>
      </w:r>
      <w:r w:rsidRPr="00EB17C3">
        <w:t>Дивидентите се изплащат по сметка или с чек. Дивидентите се изплащат срещу представяне на акцията (или удостоверение за притежавани безналични акции) и предаване на купона за съответната година. Ако акциите не са издадени, дивиденти се изплащат срещу представяне на временното удостоверение, като изплащането се отбелязва на гърба му или срещу подпис.</w:t>
      </w:r>
    </w:p>
    <w:p w:rsidR="00EB17C3" w:rsidRPr="00EB17C3" w:rsidRDefault="00EB17C3" w:rsidP="00EB17C3">
      <w:pPr>
        <w:autoSpaceDE w:val="0"/>
        <w:ind w:firstLine="708"/>
        <w:jc w:val="both"/>
        <w:rPr>
          <w:b/>
        </w:rPr>
      </w:pPr>
      <w:r w:rsidRPr="00EB17C3">
        <w:t>(2) Представителите на поименните акционери трябва да представят нотариално заверено пълномощно, което се прилага в книгата на акциите и дивидентите. Изплащането на дивидентите се удостоверява с купона за съответната година, който се залепва в книгата на акциите и дивидентите или срещу подпис.</w:t>
      </w:r>
    </w:p>
    <w:p w:rsidR="00EB17C3" w:rsidRPr="00EB17C3" w:rsidRDefault="00EB17C3" w:rsidP="00EB17C3">
      <w:pPr>
        <w:autoSpaceDE w:val="0"/>
        <w:ind w:firstLine="708"/>
        <w:jc w:val="both"/>
        <w:rPr>
          <w:rFonts w:eastAsia="Gungsuh"/>
        </w:rPr>
      </w:pPr>
      <w:r w:rsidRPr="00EB17C3">
        <w:rPr>
          <w:b/>
        </w:rPr>
        <w:t xml:space="preserve">Книги на дружеството </w:t>
      </w:r>
    </w:p>
    <w:p w:rsidR="00EB17C3" w:rsidRPr="00EB17C3" w:rsidRDefault="00EB17C3" w:rsidP="00EB17C3">
      <w:pPr>
        <w:autoSpaceDE w:val="0"/>
        <w:ind w:firstLine="708"/>
        <w:jc w:val="both"/>
      </w:pPr>
      <w:r w:rsidRPr="00EB17C3">
        <w:rPr>
          <w:rFonts w:eastAsia="Gungsuh"/>
        </w:rPr>
        <w:t>Чл.65.</w:t>
      </w:r>
      <w:r w:rsidRPr="00EB17C3">
        <w:t>(1) На заседанията на Общото събрание на акционерите и на Съвета на директорите се води протокол, в който се отразяват станалите разисквания, направените предложения и заявления и взетите решения. Протоколите от събранията на Съвета на директорите се подписват от присъстващите на заседанието членове. Протоколите от заседания на общото събрание на акционерите се удостоверяват с подписите на председателя на събранието и на протоколиста и се подвързват в специални книги. Книгите се водят от Изпълнителния директор. Акционерите и членовете на Съвета на директорите могат да се запознават със съдържанието на протоколните книги и да получават преписи или извлечения от протоколите. Всички протоколи, записвания, договори, кореспонденция между дружеството и акционерите, членовете на СД и трети лица, както и в правоотношенията между отделните акционери, членове на СД и служители на дружеството се води на български език.</w:t>
      </w:r>
    </w:p>
    <w:p w:rsidR="00EB17C3" w:rsidRPr="00EB17C3" w:rsidRDefault="00EB17C3" w:rsidP="00EB17C3">
      <w:pPr>
        <w:autoSpaceDE w:val="0"/>
        <w:ind w:firstLine="708"/>
        <w:jc w:val="both"/>
      </w:pPr>
      <w:r w:rsidRPr="00EB17C3">
        <w:t>(2) Дружеството води книга на акционерите, в която се записват имената и адресите на всички собственици на поименни акции, броят, номерата на купюрите и номерата на поименните акции, които притежават, направените вноски и извършените прехвърляния. Притежателите на акции на приносител по тяхно желание се записва броят им в книгата на акционерите, което има значение само за свикване на Общото събрание на акционерите.</w:t>
      </w:r>
    </w:p>
    <w:p w:rsidR="00EB17C3" w:rsidRPr="00EB17C3" w:rsidRDefault="00EB17C3" w:rsidP="00EB17C3">
      <w:pPr>
        <w:autoSpaceDE w:val="0"/>
        <w:jc w:val="both"/>
      </w:pPr>
      <w:r w:rsidRPr="00EB17C3">
        <w:tab/>
        <w:t>(3) Дружеството води книга на акциите и дивидентите, в която се записват всички купюри и акции, изплатените по тях дивиденти, вноските и направените допълнителни вноски. Погасените купони за дивиденти се подшиват в книгата.</w:t>
      </w:r>
    </w:p>
    <w:p w:rsidR="00EB17C3" w:rsidRPr="00EB17C3" w:rsidRDefault="00EB17C3" w:rsidP="00EB17C3">
      <w:pPr>
        <w:autoSpaceDE w:val="0"/>
        <w:jc w:val="both"/>
      </w:pPr>
      <w:r w:rsidRPr="00EB17C3">
        <w:lastRenderedPageBreak/>
        <w:tab/>
        <w:t>(4) Дружеството води книга за безналичните акции - в случай че са емитирани такива.</w:t>
      </w:r>
    </w:p>
    <w:p w:rsidR="00EB17C3" w:rsidRPr="00EB17C3" w:rsidRDefault="00EB17C3" w:rsidP="00EB17C3">
      <w:pPr>
        <w:autoSpaceDE w:val="0"/>
        <w:jc w:val="both"/>
      </w:pPr>
      <w:r w:rsidRPr="00EB17C3">
        <w:tab/>
        <w:t>(5) Дружеството води и всички други предвидени в закона книги.</w:t>
      </w:r>
    </w:p>
    <w:p w:rsidR="00EB17C3" w:rsidRPr="00EB17C3" w:rsidRDefault="00EB17C3" w:rsidP="00EB17C3">
      <w:pPr>
        <w:autoSpaceDE w:val="0"/>
        <w:jc w:val="both"/>
      </w:pPr>
    </w:p>
    <w:p w:rsidR="00EB17C3" w:rsidRPr="00EB17C3" w:rsidRDefault="00EB17C3" w:rsidP="00EB17C3">
      <w:pPr>
        <w:autoSpaceDE w:val="0"/>
        <w:ind w:left="708" w:firstLine="708"/>
        <w:jc w:val="both"/>
        <w:rPr>
          <w:b/>
        </w:rPr>
      </w:pPr>
      <w:r w:rsidRPr="00EB17C3">
        <w:rPr>
          <w:rFonts w:eastAsia="Gungsuh"/>
          <w:b/>
        </w:rPr>
        <w:t xml:space="preserve">V. </w:t>
      </w:r>
      <w:r w:rsidRPr="00EB17C3">
        <w:rPr>
          <w:b/>
        </w:rPr>
        <w:t xml:space="preserve">ПРЕКРАТЯВАНЕ И ЛИКВИДАЦИЯ </w:t>
      </w:r>
    </w:p>
    <w:p w:rsidR="00EB17C3" w:rsidRPr="00EB17C3" w:rsidRDefault="00EB17C3" w:rsidP="00EB17C3">
      <w:pPr>
        <w:autoSpaceDE w:val="0"/>
        <w:ind w:firstLine="708"/>
        <w:jc w:val="both"/>
        <w:rPr>
          <w:rFonts w:eastAsia="Gungsuh"/>
        </w:rPr>
      </w:pPr>
      <w:r w:rsidRPr="00EB17C3">
        <w:rPr>
          <w:b/>
        </w:rPr>
        <w:t xml:space="preserve">Основания за прекратяване </w:t>
      </w:r>
    </w:p>
    <w:p w:rsidR="00EB17C3" w:rsidRPr="00EB17C3" w:rsidRDefault="00EB17C3" w:rsidP="00EB17C3">
      <w:pPr>
        <w:autoSpaceDE w:val="0"/>
        <w:ind w:firstLine="708"/>
        <w:jc w:val="both"/>
      </w:pPr>
      <w:r w:rsidRPr="00EB17C3">
        <w:rPr>
          <w:rFonts w:eastAsia="Gungsuh"/>
        </w:rPr>
        <w:t>Чл</w:t>
      </w:r>
      <w:r w:rsidRPr="00EB17C3">
        <w:t xml:space="preserve">.66. Дружеството се прекратява: </w:t>
      </w:r>
    </w:p>
    <w:p w:rsidR="00EB17C3" w:rsidRPr="00EB17C3" w:rsidRDefault="00EB17C3" w:rsidP="00EB17C3">
      <w:pPr>
        <w:autoSpaceDE w:val="0"/>
        <w:ind w:firstLine="708"/>
        <w:jc w:val="both"/>
      </w:pPr>
      <w:r w:rsidRPr="00EB17C3">
        <w:t>1. /изменен с решение на Общото събрание на акционерите от 24.04.2019 г./по решение на Общото събрание/ по решение на Едноличния собственик на капитала</w:t>
      </w:r>
    </w:p>
    <w:p w:rsidR="00EB17C3" w:rsidRPr="00EB17C3" w:rsidRDefault="00EB17C3" w:rsidP="00EB17C3">
      <w:pPr>
        <w:autoSpaceDE w:val="0"/>
        <w:ind w:firstLine="708"/>
        <w:jc w:val="both"/>
      </w:pPr>
      <w:r w:rsidRPr="00EB17C3">
        <w:t>2. при обявяването му в несъстоятелност;</w:t>
      </w:r>
    </w:p>
    <w:p w:rsidR="00EB17C3" w:rsidRPr="00EB17C3" w:rsidRDefault="00EB17C3" w:rsidP="00EB17C3">
      <w:pPr>
        <w:autoSpaceDE w:val="0"/>
        <w:jc w:val="both"/>
        <w:rPr>
          <w:b/>
        </w:rPr>
      </w:pPr>
      <w:r w:rsidRPr="00EB17C3">
        <w:tab/>
        <w:t>3. когато капиталът спадне под законно изискуемия минимум в продължение на една година.</w:t>
      </w:r>
    </w:p>
    <w:p w:rsidR="00EB17C3" w:rsidRPr="00EB17C3" w:rsidRDefault="00EB17C3" w:rsidP="00EB17C3">
      <w:pPr>
        <w:autoSpaceDE w:val="0"/>
        <w:ind w:firstLine="708"/>
        <w:jc w:val="both"/>
        <w:rPr>
          <w:rFonts w:eastAsia="Gungsuh"/>
        </w:rPr>
      </w:pPr>
      <w:r w:rsidRPr="00EB17C3">
        <w:rPr>
          <w:b/>
        </w:rPr>
        <w:t>Назначаване на ликвидатор</w:t>
      </w:r>
    </w:p>
    <w:p w:rsidR="00EB17C3" w:rsidRPr="00EB17C3" w:rsidRDefault="00EB17C3" w:rsidP="00EB17C3">
      <w:pPr>
        <w:autoSpaceDE w:val="0"/>
        <w:jc w:val="both"/>
      </w:pPr>
      <w:r w:rsidRPr="00EB17C3">
        <w:rPr>
          <w:rFonts w:eastAsia="Gungsuh"/>
        </w:rPr>
        <w:tab/>
        <w:t xml:space="preserve">Чл.67. </w:t>
      </w:r>
      <w:r w:rsidRPr="00EB17C3">
        <w:t>С вземането на решението за прекратяване на дружеството се назначава ликвидатор, който извършва предвидените от Търговския закон действия по ликвидация на Дружеството ,осребряване на неговото имущество и разпределяне на останалото след удовлетворяване на кредиторите имущество под формата на ликвидационна квота.</w:t>
      </w:r>
    </w:p>
    <w:p w:rsidR="00EB17C3" w:rsidRPr="00EB17C3" w:rsidRDefault="00EB17C3" w:rsidP="00EB17C3">
      <w:pPr>
        <w:autoSpaceDE w:val="0"/>
        <w:jc w:val="both"/>
        <w:rPr>
          <w:rFonts w:eastAsia="Gungsuh"/>
          <w:b/>
        </w:rPr>
      </w:pPr>
      <w:r w:rsidRPr="00EB17C3">
        <w:tab/>
      </w:r>
    </w:p>
    <w:p w:rsidR="00EB17C3" w:rsidRPr="00EB17C3" w:rsidRDefault="00EB17C3" w:rsidP="00EB17C3">
      <w:pPr>
        <w:autoSpaceDE w:val="0"/>
        <w:ind w:left="708" w:firstLine="708"/>
        <w:jc w:val="both"/>
      </w:pPr>
      <w:r w:rsidRPr="00EB17C3">
        <w:rPr>
          <w:rFonts w:eastAsia="Gungsuh"/>
          <w:b/>
        </w:rPr>
        <w:t xml:space="preserve">VI. </w:t>
      </w:r>
      <w:r w:rsidRPr="00EB17C3">
        <w:rPr>
          <w:b/>
        </w:rPr>
        <w:t>ПРЕХОДНИ И ЗАКЛЮЧИТЕЛНИРАЗПОРЕДБИ</w:t>
      </w:r>
    </w:p>
    <w:p w:rsidR="00EB17C3" w:rsidRPr="00EB17C3" w:rsidRDefault="00EB17C3" w:rsidP="00EB17C3">
      <w:pPr>
        <w:autoSpaceDE w:val="0"/>
        <w:ind w:firstLine="708"/>
        <w:jc w:val="both"/>
        <w:rPr>
          <w:rFonts w:eastAsia="Gungsuh"/>
        </w:rPr>
      </w:pPr>
      <w:r w:rsidRPr="00EB17C3">
        <w:rPr>
          <w:b/>
        </w:rPr>
        <w:t xml:space="preserve">Промени в Устава </w:t>
      </w:r>
    </w:p>
    <w:p w:rsidR="00EB17C3" w:rsidRPr="00EB17C3" w:rsidRDefault="00EB17C3" w:rsidP="00EB17C3">
      <w:pPr>
        <w:autoSpaceDE w:val="0"/>
        <w:ind w:firstLine="708"/>
        <w:jc w:val="both"/>
        <w:rPr>
          <w:b/>
        </w:rPr>
      </w:pPr>
      <w:r w:rsidRPr="00EB17C3">
        <w:rPr>
          <w:rFonts w:eastAsia="Gungsuh"/>
        </w:rPr>
        <w:t>Чл</w:t>
      </w:r>
      <w:r w:rsidRPr="00EB17C3">
        <w:t>.68. Промени в настоящия Устав могат да бъдат извършвани по реда предвиден в него и в Търговския закон.</w:t>
      </w:r>
    </w:p>
    <w:p w:rsidR="00EB17C3" w:rsidRPr="00EB17C3" w:rsidRDefault="00EB17C3" w:rsidP="00EB17C3">
      <w:pPr>
        <w:autoSpaceDE w:val="0"/>
        <w:ind w:firstLine="708"/>
        <w:jc w:val="both"/>
        <w:rPr>
          <w:rFonts w:eastAsia="Gungsuh"/>
        </w:rPr>
      </w:pPr>
      <w:r w:rsidRPr="00EB17C3">
        <w:rPr>
          <w:b/>
        </w:rPr>
        <w:t xml:space="preserve">Тълкуване и прилагане на Устава </w:t>
      </w:r>
    </w:p>
    <w:p w:rsidR="00EB17C3" w:rsidRPr="00EB17C3" w:rsidRDefault="00EB17C3" w:rsidP="00EB17C3">
      <w:pPr>
        <w:autoSpaceDE w:val="0"/>
        <w:ind w:firstLine="708"/>
        <w:jc w:val="both"/>
        <w:rPr>
          <w:rFonts w:eastAsia="Gungsuh"/>
          <w:color w:val="FF0000"/>
        </w:rPr>
      </w:pPr>
      <w:r w:rsidRPr="00EB17C3">
        <w:rPr>
          <w:rFonts w:eastAsia="Gungsuh"/>
        </w:rPr>
        <w:t xml:space="preserve">Чл.69. </w:t>
      </w:r>
      <w:r w:rsidRPr="00EB17C3">
        <w:t>Относно тълкуването или прилагането на разпоредбите на настоящия устав се прилагат разпоредбите на общото българско гражданско законодателство и разпоредбите на Търговския закон.</w:t>
      </w:r>
    </w:p>
    <w:p w:rsidR="00EB17C3" w:rsidRPr="00EB17C3" w:rsidRDefault="00EB17C3" w:rsidP="00EB17C3">
      <w:pPr>
        <w:autoSpaceDE w:val="0"/>
        <w:jc w:val="both"/>
        <w:rPr>
          <w:rFonts w:eastAsia="Gungsuh"/>
          <w:color w:val="FF0000"/>
        </w:rPr>
      </w:pPr>
    </w:p>
    <w:p w:rsidR="00EB17C3" w:rsidRPr="00EB17C3" w:rsidRDefault="00EB17C3" w:rsidP="00EB17C3">
      <w:pPr>
        <w:autoSpaceDE w:val="0"/>
        <w:jc w:val="both"/>
        <w:rPr>
          <w:rFonts w:eastAsia="Gungsuh"/>
        </w:rPr>
      </w:pPr>
      <w:r w:rsidRPr="00EB17C3">
        <w:t>Настоящият устав е приет единодушно от всички присъствали акционери на Общо събрание на акционерите "ОБЩИНСКИ ТРАНСПОРТ РУСЕ" АД провело се на 28.04.2009 г., изменен с решение на Общото събрание на акционерите от 30.08.2017 г., изменен с решение на Общото събрание на акционерите от 24.04.2019 г., изменен с решение на Едноличния собственик на капитал от 16.05.2019 г.</w:t>
      </w:r>
      <w:r w:rsidRPr="00EB17C3">
        <w:rPr>
          <w:rFonts w:eastAsia="Gungsuh"/>
        </w:rPr>
        <w:t>, с решение на Едноличния собственик на капитала от 10.09.2020г., с решение на Едноличния собственик на капитала от 19.11.2020г., с решение на Едноличния собственик на капитала от 19.05.2022г., с решение на Едноличния собственик на капитала от 11.09.2023г.</w:t>
      </w:r>
      <w:r w:rsidRPr="00EB17C3">
        <w:t xml:space="preserve"> </w:t>
      </w:r>
      <w:r w:rsidRPr="00EB17C3">
        <w:rPr>
          <w:rFonts w:eastAsia="Gungsuh"/>
        </w:rPr>
        <w:t>и с решение на Едноличния собственик на капитала от 27.06.2024г., изменен с решение № 398 от 24.10.2024 г на Общински съвет Русе.</w:t>
      </w:r>
    </w:p>
    <w:p w:rsidR="00EB17C3" w:rsidRPr="00EB17C3" w:rsidRDefault="00EB17C3" w:rsidP="00EB17C3">
      <w:pPr>
        <w:autoSpaceDE w:val="0"/>
        <w:jc w:val="both"/>
      </w:pPr>
    </w:p>
    <w:p w:rsidR="00EB17C3" w:rsidRPr="00EB17C3" w:rsidRDefault="00EB17C3" w:rsidP="00EB17C3">
      <w:pPr>
        <w:autoSpaceDE w:val="0"/>
        <w:jc w:val="both"/>
      </w:pPr>
    </w:p>
    <w:p w:rsidR="00EB17C3" w:rsidRPr="00EB17C3" w:rsidRDefault="00EB17C3" w:rsidP="00EB17C3">
      <w:pPr>
        <w:autoSpaceDE w:val="0"/>
        <w:jc w:val="both"/>
      </w:pPr>
    </w:p>
    <w:p w:rsidR="004864C1" w:rsidRDefault="004864C1"/>
    <w:p w:rsidR="00EB17C3" w:rsidRDefault="00EB17C3"/>
    <w:p w:rsidR="00EB17C3" w:rsidRDefault="00EB17C3"/>
    <w:p w:rsidR="00EB17C3" w:rsidRPr="007C3BEE" w:rsidRDefault="00EB17C3" w:rsidP="00EB17C3">
      <w:pPr>
        <w:jc w:val="both"/>
        <w:rPr>
          <w:b/>
          <w:sz w:val="28"/>
          <w:szCs w:val="28"/>
        </w:rPr>
      </w:pPr>
      <w:r w:rsidRPr="007C3BEE">
        <w:rPr>
          <w:b/>
          <w:sz w:val="28"/>
          <w:szCs w:val="28"/>
        </w:rPr>
        <w:t>ЗА ПРЕДСЕДАТЕЛ,</w:t>
      </w:r>
    </w:p>
    <w:p w:rsidR="00EB17C3" w:rsidRPr="007C3BEE" w:rsidRDefault="00EB17C3" w:rsidP="00EB17C3">
      <w:pPr>
        <w:jc w:val="both"/>
        <w:rPr>
          <w:b/>
          <w:sz w:val="28"/>
          <w:szCs w:val="28"/>
        </w:rPr>
      </w:pPr>
      <w:r w:rsidRPr="007C3BEE">
        <w:rPr>
          <w:b/>
          <w:sz w:val="28"/>
          <w:szCs w:val="28"/>
        </w:rPr>
        <w:t>ЗАМ.-ПРЕДСЕДАТЕЛ:</w:t>
      </w:r>
    </w:p>
    <w:p w:rsidR="00EB17C3" w:rsidRPr="007C3BEE" w:rsidRDefault="00EB17C3" w:rsidP="00EB17C3">
      <w:pPr>
        <w:pStyle w:val="Default"/>
        <w:ind w:firstLine="708"/>
        <w:rPr>
          <w:rFonts w:ascii="Times New Roman" w:hAnsi="Times New Roman" w:cs="Times New Roman"/>
        </w:rPr>
      </w:pPr>
      <w:r w:rsidRPr="007C3BEE">
        <w:rPr>
          <w:rFonts w:ascii="Times New Roman" w:hAnsi="Times New Roman" w:cs="Times New Roman"/>
          <w:b/>
          <w:sz w:val="28"/>
          <w:szCs w:val="28"/>
        </w:rPr>
        <w:t xml:space="preserve"> </w:t>
      </w:r>
      <w:r w:rsidRPr="007C3BEE">
        <w:rPr>
          <w:rFonts w:ascii="Times New Roman" w:hAnsi="Times New Roman" w:cs="Times New Roman"/>
          <w:b/>
          <w:sz w:val="28"/>
          <w:szCs w:val="28"/>
        </w:rPr>
        <w:tab/>
      </w:r>
      <w:r w:rsidRPr="007C3BEE">
        <w:rPr>
          <w:rFonts w:ascii="Times New Roman" w:hAnsi="Times New Roman" w:cs="Times New Roman"/>
          <w:b/>
          <w:sz w:val="28"/>
          <w:szCs w:val="28"/>
        </w:rPr>
        <w:tab/>
      </w:r>
      <w:r w:rsidRPr="007C3BEE">
        <w:rPr>
          <w:rFonts w:ascii="Times New Roman" w:hAnsi="Times New Roman" w:cs="Times New Roman"/>
          <w:b/>
          <w:sz w:val="28"/>
          <w:szCs w:val="28"/>
        </w:rPr>
        <w:tab/>
        <w:t>(</w:t>
      </w:r>
      <w:r w:rsidRPr="007C3BEE">
        <w:rPr>
          <w:rFonts w:ascii="Times New Roman" w:hAnsi="Times New Roman" w:cs="Times New Roman"/>
          <w:b/>
          <w:bCs/>
          <w:sz w:val="28"/>
          <w:szCs w:val="28"/>
        </w:rPr>
        <w:t>Стоян Христов</w:t>
      </w:r>
      <w:r w:rsidRPr="007C3BEE">
        <w:rPr>
          <w:rFonts w:ascii="Times New Roman" w:hAnsi="Times New Roman" w:cs="Times New Roman"/>
          <w:b/>
          <w:sz w:val="28"/>
          <w:szCs w:val="28"/>
        </w:rPr>
        <w:t>)</w:t>
      </w:r>
    </w:p>
    <w:p w:rsidR="00EB17C3" w:rsidRPr="00EB17C3" w:rsidRDefault="00EB17C3">
      <w:bookmarkStart w:id="1" w:name="_GoBack"/>
      <w:bookmarkEnd w:id="1"/>
    </w:p>
    <w:sectPr w:rsidR="00EB17C3" w:rsidRPr="00EB17C3" w:rsidSect="0059432E">
      <w:footerReference w:type="default" r:id="rId5"/>
      <w:pgSz w:w="11906" w:h="16838"/>
      <w:pgMar w:top="1134" w:right="1133" w:bottom="709" w:left="1417"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134526"/>
      <w:docPartObj>
        <w:docPartGallery w:val="Page Numbers (Bottom of Page)"/>
        <w:docPartUnique/>
      </w:docPartObj>
    </w:sdtPr>
    <w:sdtEndPr/>
    <w:sdtContent>
      <w:p w:rsidR="0077690A" w:rsidRDefault="00EB17C3">
        <w:pPr>
          <w:pStyle w:val="a4"/>
          <w:jc w:val="right"/>
        </w:pPr>
      </w:p>
    </w:sdtContent>
  </w:sdt>
  <w:p w:rsidR="0077690A" w:rsidRDefault="00EB17C3">
    <w:pPr>
      <w:pStyle w:val="a4"/>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20"/>
    <w:lvl w:ilvl="0">
      <w:start w:val="1"/>
      <w:numFmt w:val="decimal"/>
      <w:lvlText w:val="(%1)"/>
      <w:lvlJc w:val="left"/>
      <w:pPr>
        <w:tabs>
          <w:tab w:val="num" w:pos="0"/>
        </w:tabs>
        <w:ind w:left="720" w:hanging="360"/>
      </w:pPr>
      <w:rPr>
        <w:rFonts w:ascii="Times New Roman" w:eastAsia="Gungsuh" w:hAnsi="Times New Roman" w:cs="Times New Roman" w:hint="default"/>
        <w:sz w:val="24"/>
        <w:szCs w:val="24"/>
      </w:rPr>
    </w:lvl>
  </w:abstractNum>
  <w:abstractNum w:abstractNumId="1" w15:restartNumberingAfterBreak="0">
    <w:nsid w:val="00000006"/>
    <w:multiLevelType w:val="singleLevel"/>
    <w:tmpl w:val="00000006"/>
    <w:name w:val="WW8Num26"/>
    <w:lvl w:ilvl="0">
      <w:start w:val="1"/>
      <w:numFmt w:val="decimal"/>
      <w:lvlText w:val="(%1)"/>
      <w:lvlJc w:val="left"/>
      <w:pPr>
        <w:tabs>
          <w:tab w:val="num" w:pos="0"/>
        </w:tabs>
        <w:ind w:left="1146" w:hanging="360"/>
      </w:pPr>
      <w:rPr>
        <w:rFonts w:ascii="Times New Roman" w:eastAsia="Gungsuh" w:hAnsi="Times New Roman" w:cs="Times New Roman"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C3"/>
    <w:rsid w:val="002614EA"/>
    <w:rsid w:val="002B6D68"/>
    <w:rsid w:val="0033455C"/>
    <w:rsid w:val="004864C1"/>
    <w:rsid w:val="004A3CD3"/>
    <w:rsid w:val="00615EA5"/>
    <w:rsid w:val="00EB17C3"/>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A231"/>
  <w15:chartTrackingRefBased/>
  <w15:docId w15:val="{609DD6CE-E641-405D-8188-A82CBF43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B17C3"/>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B17C3"/>
  </w:style>
  <w:style w:type="paragraph" w:styleId="a4">
    <w:name w:val="footer"/>
    <w:basedOn w:val="a"/>
    <w:link w:val="a5"/>
    <w:uiPriority w:val="99"/>
    <w:unhideWhenUsed/>
    <w:rsid w:val="00EB17C3"/>
    <w:pPr>
      <w:tabs>
        <w:tab w:val="center" w:pos="4536"/>
        <w:tab w:val="right" w:pos="9072"/>
      </w:tabs>
    </w:pPr>
  </w:style>
  <w:style w:type="character" w:customStyle="1" w:styleId="a5">
    <w:name w:val="Долен колонтитул Знак"/>
    <w:basedOn w:val="a0"/>
    <w:link w:val="a4"/>
    <w:uiPriority w:val="99"/>
    <w:rsid w:val="00EB17C3"/>
    <w:rPr>
      <w:rFonts w:ascii="Times New Roman" w:eastAsia="Times New Roman" w:hAnsi="Times New Roman" w:cs="Times New Roman"/>
      <w:sz w:val="24"/>
      <w:szCs w:val="24"/>
      <w:lang w:val="bg-BG" w:eastAsia="bg-BG"/>
    </w:rPr>
  </w:style>
  <w:style w:type="paragraph" w:customStyle="1" w:styleId="Default">
    <w:name w:val="Default"/>
    <w:rsid w:val="00EB17C3"/>
    <w:pPr>
      <w:autoSpaceDE w:val="0"/>
      <w:autoSpaceDN w:val="0"/>
      <w:adjustRightInd w:val="0"/>
      <w:spacing w:after="0" w:line="240" w:lineRule="auto"/>
    </w:pPr>
    <w:rPr>
      <w:rFonts w:ascii="Arial" w:eastAsia="Calibri" w:hAnsi="Arial" w:cs="Arial"/>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7264</Words>
  <Characters>41410</Characters>
  <Application>Microsoft Office Word</Application>
  <DocSecurity>0</DocSecurity>
  <Lines>345</Lines>
  <Paragraphs>97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p.hristova</dc:creator>
  <cp:keywords/>
  <dc:description/>
  <cp:lastModifiedBy>p.hristova</cp:lastModifiedBy>
  <cp:revision>1</cp:revision>
  <cp:lastPrinted>2024-10-31T14:34:00Z</cp:lastPrinted>
  <dcterms:created xsi:type="dcterms:W3CDTF">2024-10-31T14:31:00Z</dcterms:created>
  <dcterms:modified xsi:type="dcterms:W3CDTF">2024-10-31T14:34:00Z</dcterms:modified>
</cp:coreProperties>
</file>