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D4" w:rsidRPr="00C564F9" w:rsidRDefault="004F37D4" w:rsidP="004F37D4">
      <w:pPr>
        <w:jc w:val="both"/>
        <w:outlineLvl w:val="0"/>
        <w:rPr>
          <w:b/>
          <w:lang w:val="bg-BG"/>
        </w:rPr>
      </w:pPr>
      <w:bookmarkStart w:id="0" w:name="_GoBack"/>
      <w:bookmarkEnd w:id="0"/>
      <w:r w:rsidRPr="00C564F9">
        <w:rPr>
          <w:b/>
          <w:lang w:val="bg-BG"/>
        </w:rPr>
        <w:t>ДО</w:t>
      </w:r>
    </w:p>
    <w:p w:rsidR="004F37D4" w:rsidRPr="00C564F9" w:rsidRDefault="004F37D4" w:rsidP="004F37D4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>ОБЩИНСКИ СЪВЕТ</w:t>
      </w:r>
    </w:p>
    <w:p w:rsidR="004F37D4" w:rsidRPr="00C564F9" w:rsidRDefault="004F37D4" w:rsidP="004F37D4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>РУСЕ</w:t>
      </w:r>
    </w:p>
    <w:p w:rsidR="004F37D4" w:rsidRPr="00C564F9" w:rsidRDefault="00375BE0" w:rsidP="0090600C">
      <w:pPr>
        <w:tabs>
          <w:tab w:val="left" w:pos="3960"/>
        </w:tabs>
        <w:jc w:val="both"/>
        <w:rPr>
          <w:b/>
          <w:lang w:val="bg-BG"/>
        </w:rPr>
      </w:pPr>
      <w:r w:rsidRPr="00C564F9">
        <w:rPr>
          <w:b/>
          <w:lang w:val="bg-BG"/>
        </w:rPr>
        <w:t xml:space="preserve"> </w:t>
      </w:r>
      <w:r w:rsidR="0090600C" w:rsidRPr="00C564F9">
        <w:rPr>
          <w:b/>
          <w:lang w:val="bg-BG"/>
        </w:rPr>
        <w:tab/>
      </w:r>
    </w:p>
    <w:p w:rsidR="004F37D4" w:rsidRPr="00C564F9" w:rsidRDefault="004F37D4" w:rsidP="00806216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>ПРЕДЛОЖЕНИЕ</w:t>
      </w:r>
    </w:p>
    <w:p w:rsidR="004F37D4" w:rsidRPr="00C564F9" w:rsidRDefault="004F37D4" w:rsidP="004F37D4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 xml:space="preserve">ОТ </w:t>
      </w:r>
      <w:r w:rsidR="00260738" w:rsidRPr="00C564F9">
        <w:rPr>
          <w:b/>
          <w:lang w:val="bg-BG"/>
        </w:rPr>
        <w:t>ПЕНЧО МИЛКОВ</w:t>
      </w:r>
    </w:p>
    <w:p w:rsidR="004F37D4" w:rsidRPr="00C564F9" w:rsidRDefault="004F37D4" w:rsidP="004238EA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>КМЕТ НА ОБЩИНА РУСЕ</w:t>
      </w:r>
    </w:p>
    <w:p w:rsidR="002E1589" w:rsidRPr="00C564F9" w:rsidRDefault="002E1589" w:rsidP="002E1589">
      <w:pPr>
        <w:jc w:val="both"/>
        <w:rPr>
          <w:lang w:val="bg-BG"/>
        </w:rPr>
      </w:pPr>
    </w:p>
    <w:p w:rsidR="002E1589" w:rsidRPr="00C564F9" w:rsidRDefault="002E1589" w:rsidP="00C564F9">
      <w:pPr>
        <w:ind w:left="1446" w:hanging="1446"/>
        <w:jc w:val="both"/>
        <w:rPr>
          <w:lang w:val="bg-BG"/>
        </w:rPr>
      </w:pPr>
      <w:r w:rsidRPr="00C564F9">
        <w:rPr>
          <w:b/>
          <w:bCs/>
          <w:lang w:val="bg-BG"/>
        </w:rPr>
        <w:t xml:space="preserve">ОТНОСНО: </w:t>
      </w:r>
      <w:r w:rsidR="004F37D4" w:rsidRPr="00C564F9">
        <w:rPr>
          <w:bCs/>
          <w:lang w:val="bg-BG"/>
        </w:rPr>
        <w:t>Наредба за и</w:t>
      </w:r>
      <w:r w:rsidR="004F37D4" w:rsidRPr="00C564F9">
        <w:rPr>
          <w:lang w:val="bg-BG"/>
        </w:rPr>
        <w:t xml:space="preserve">зменение </w:t>
      </w:r>
      <w:r w:rsidR="00260738" w:rsidRPr="00C564F9">
        <w:rPr>
          <w:lang w:val="bg-BG"/>
        </w:rPr>
        <w:t>на Наредба за устройство и работа на органите за приватизация и следприватизационен контрол</w:t>
      </w:r>
      <w:r w:rsidR="009E1809" w:rsidRPr="00C564F9">
        <w:rPr>
          <w:lang w:val="bg-BG"/>
        </w:rPr>
        <w:t xml:space="preserve"> и актуализиране на Правила за организирането и воденето на публичен регистър за процеса на приватизация и следприватизационен контрол в Община Русе</w:t>
      </w:r>
    </w:p>
    <w:p w:rsidR="00C564F9" w:rsidRPr="00C564F9" w:rsidRDefault="00C564F9" w:rsidP="00806216">
      <w:pPr>
        <w:ind w:left="1560" w:hanging="1560"/>
        <w:jc w:val="both"/>
        <w:rPr>
          <w:lang w:val="bg-BG"/>
        </w:rPr>
      </w:pPr>
    </w:p>
    <w:p w:rsidR="005877E3" w:rsidRPr="00C564F9" w:rsidRDefault="004F37D4" w:rsidP="00137F88">
      <w:pPr>
        <w:spacing w:line="360" w:lineRule="auto"/>
        <w:rPr>
          <w:b/>
          <w:bCs/>
          <w:lang w:val="bg-BG"/>
        </w:rPr>
      </w:pPr>
      <w:r w:rsidRPr="00C564F9">
        <w:rPr>
          <w:b/>
          <w:bCs/>
          <w:lang w:val="bg-BG"/>
        </w:rPr>
        <w:t>УВАЖАЕМИ ОБЩИНСКИ СЪВЕТНИЦИ,</w:t>
      </w:r>
    </w:p>
    <w:p w:rsidR="00D50CED" w:rsidRDefault="00D50CED" w:rsidP="00D50CED">
      <w:pPr>
        <w:ind w:firstLine="708"/>
        <w:jc w:val="both"/>
        <w:rPr>
          <w:lang w:val="bg-BG"/>
        </w:rPr>
      </w:pPr>
      <w:r>
        <w:rPr>
          <w:lang w:val="bg-BG"/>
        </w:rPr>
        <w:t>С Решение №7, прието с Протокол №2/0</w:t>
      </w:r>
      <w:r w:rsidR="00025C0F">
        <w:rPr>
          <w:lang w:val="bg-BG"/>
        </w:rPr>
        <w:t>5.12.2023 г. е избрана Комисия</w:t>
      </w:r>
      <w:r>
        <w:rPr>
          <w:lang w:val="bg-BG"/>
        </w:rPr>
        <w:t xml:space="preserve"> по приватизация и следприватизационен контрол</w:t>
      </w:r>
      <w:r w:rsidR="00B118B2">
        <w:rPr>
          <w:lang w:val="bg-BG"/>
        </w:rPr>
        <w:t xml:space="preserve"> (КПСК)</w:t>
      </w:r>
      <w:r>
        <w:rPr>
          <w:lang w:val="bg-BG"/>
        </w:rPr>
        <w:t>, която се състои от общински съветници и служители на Община Русе.</w:t>
      </w:r>
    </w:p>
    <w:p w:rsidR="00B118B2" w:rsidRDefault="00B118B2" w:rsidP="00D50CED">
      <w:pPr>
        <w:ind w:firstLine="708"/>
        <w:jc w:val="both"/>
        <w:rPr>
          <w:lang w:val="bg-BG"/>
        </w:rPr>
      </w:pPr>
      <w:r>
        <w:rPr>
          <w:lang w:val="bg-BG"/>
        </w:rPr>
        <w:t xml:space="preserve">На свое заседание КПСК, като специализиран орган към Общинския съвет за организиране и контрол на приватизацията на общинска собственост в Община Русе извърши преглед на основните нормативни актове, въз основа на които осъществява своята дейност, както и на </w:t>
      </w:r>
      <w:r w:rsidRPr="00B118B2">
        <w:rPr>
          <w:lang w:val="bg-BG"/>
        </w:rPr>
        <w:t>Наредба</w:t>
      </w:r>
      <w:r>
        <w:rPr>
          <w:lang w:val="bg-BG"/>
        </w:rPr>
        <w:t>та</w:t>
      </w:r>
      <w:r w:rsidRPr="00B118B2">
        <w:rPr>
          <w:lang w:val="bg-BG"/>
        </w:rPr>
        <w:t xml:space="preserve"> за устройство и работа на органите за приватизация и следприватизационен контрол на Общински съвет – Русе (Наредбата) и Правила</w:t>
      </w:r>
      <w:r>
        <w:rPr>
          <w:lang w:val="bg-BG"/>
        </w:rPr>
        <w:t>та</w:t>
      </w:r>
      <w:r w:rsidRPr="00B118B2">
        <w:rPr>
          <w:lang w:val="bg-BG"/>
        </w:rPr>
        <w:t xml:space="preserve"> за организирането и воденето на публичен регистър за процеса на приватизация и следприватизационен контрол в Община Русе (Правилата)</w:t>
      </w:r>
      <w:r>
        <w:rPr>
          <w:lang w:val="bg-BG"/>
        </w:rPr>
        <w:t>.</w:t>
      </w:r>
    </w:p>
    <w:p w:rsidR="003F5256" w:rsidRPr="00D50CED" w:rsidRDefault="003F5256" w:rsidP="00D50CED">
      <w:pPr>
        <w:ind w:firstLine="708"/>
        <w:jc w:val="both"/>
        <w:rPr>
          <w:lang w:val="bg-BG"/>
        </w:rPr>
      </w:pPr>
      <w:r>
        <w:rPr>
          <w:lang w:val="bg-BG"/>
        </w:rPr>
        <w:t xml:space="preserve">КПСК предлага да се извърши актуализация и да се нанесат корекции </w:t>
      </w:r>
      <w:r w:rsidRPr="003F5256">
        <w:rPr>
          <w:lang w:val="bg-BG"/>
        </w:rPr>
        <w:t>в Наредбата и Правилата, съобразени с действащото законодателство и Устройствения правилник на общинска администрация</w:t>
      </w:r>
      <w:r w:rsidR="00025C0F">
        <w:rPr>
          <w:lang w:val="bg-BG"/>
        </w:rPr>
        <w:t xml:space="preserve">, съобразно </w:t>
      </w:r>
      <w:r w:rsidR="00025C0F" w:rsidRPr="00025C0F">
        <w:rPr>
          <w:lang w:val="bg-BG"/>
        </w:rPr>
        <w:t>нова</w:t>
      </w:r>
      <w:r w:rsidR="00025C0F">
        <w:rPr>
          <w:lang w:val="bg-BG"/>
        </w:rPr>
        <w:t>та</w:t>
      </w:r>
      <w:r w:rsidR="00025C0F" w:rsidRPr="00025C0F">
        <w:rPr>
          <w:lang w:val="bg-BG"/>
        </w:rPr>
        <w:t xml:space="preserve"> структура на дейност 122 „Общинска администрация“</w:t>
      </w:r>
      <w:r w:rsidR="00025C0F">
        <w:rPr>
          <w:lang w:val="bg-BG"/>
        </w:rPr>
        <w:t>, одобрена с</w:t>
      </w:r>
      <w:r w:rsidR="00025C0F" w:rsidRPr="00025C0F">
        <w:rPr>
          <w:lang w:val="bg-BG"/>
        </w:rPr>
        <w:t xml:space="preserve"> Решение № 50, прието с Протокол № 4/25.01.2024</w:t>
      </w:r>
      <w:r w:rsidR="00025C0F">
        <w:rPr>
          <w:lang w:val="bg-BG"/>
        </w:rPr>
        <w:t xml:space="preserve"> г. Общински съвет – Русе</w:t>
      </w:r>
      <w:r w:rsidR="00025C0F" w:rsidRPr="00025C0F">
        <w:rPr>
          <w:lang w:val="bg-BG"/>
        </w:rPr>
        <w:t>, считано от 01.03.2024 г.</w:t>
      </w:r>
    </w:p>
    <w:p w:rsidR="00C564F9" w:rsidRPr="00C564F9" w:rsidRDefault="00260738" w:rsidP="00F01FA1">
      <w:pPr>
        <w:ind w:firstLine="708"/>
        <w:jc w:val="both"/>
        <w:rPr>
          <w:lang w:val="bg-BG"/>
        </w:rPr>
      </w:pPr>
      <w:r w:rsidRPr="00C564F9">
        <w:rPr>
          <w:lang w:val="bg-BG"/>
        </w:rPr>
        <w:t>П</w:t>
      </w:r>
      <w:r w:rsidR="00AC1201" w:rsidRPr="00C564F9">
        <w:rPr>
          <w:lang w:val="bg-BG"/>
        </w:rPr>
        <w:t>ричина за п</w:t>
      </w:r>
      <w:r w:rsidRPr="00C564F9">
        <w:rPr>
          <w:lang w:val="bg-BG"/>
        </w:rPr>
        <w:t xml:space="preserve">редлаганото изменение </w:t>
      </w:r>
      <w:r w:rsidR="009E1809" w:rsidRPr="00C564F9">
        <w:rPr>
          <w:lang w:val="bg-BG"/>
        </w:rPr>
        <w:t xml:space="preserve">в Наредбата </w:t>
      </w:r>
      <w:r w:rsidRPr="00C564F9">
        <w:rPr>
          <w:lang w:val="bg-BG"/>
        </w:rPr>
        <w:t xml:space="preserve">е необходимостта </w:t>
      </w:r>
      <w:r w:rsidR="00D523BE" w:rsidRPr="00C564F9">
        <w:rPr>
          <w:lang w:val="bg-BG"/>
        </w:rPr>
        <w:t>от актуализиране</w:t>
      </w:r>
      <w:r w:rsidRPr="00C564F9">
        <w:rPr>
          <w:lang w:val="bg-BG"/>
        </w:rPr>
        <w:t xml:space="preserve"> на норми от Наредбата </w:t>
      </w:r>
      <w:r w:rsidR="00D523BE" w:rsidRPr="00C564F9">
        <w:rPr>
          <w:lang w:val="bg-BG"/>
        </w:rPr>
        <w:t>за устройство и работа на органите за приватизация и следприватизационен контрол</w:t>
      </w:r>
      <w:r w:rsidR="009E1809" w:rsidRPr="00C564F9">
        <w:rPr>
          <w:lang w:val="bg-BG"/>
        </w:rPr>
        <w:t>,</w:t>
      </w:r>
      <w:r w:rsidR="00D523BE" w:rsidRPr="00C564F9">
        <w:rPr>
          <w:lang w:val="bg-BG"/>
        </w:rPr>
        <w:t xml:space="preserve"> </w:t>
      </w:r>
      <w:r w:rsidRPr="00C564F9">
        <w:rPr>
          <w:lang w:val="bg-BG"/>
        </w:rPr>
        <w:t>с</w:t>
      </w:r>
      <w:r w:rsidR="00AC1201" w:rsidRPr="00C564F9">
        <w:rPr>
          <w:lang w:val="bg-BG"/>
        </w:rPr>
        <w:t>ъобразно</w:t>
      </w:r>
      <w:r w:rsidRPr="00C564F9">
        <w:rPr>
          <w:lang w:val="bg-BG"/>
        </w:rPr>
        <w:t xml:space="preserve"> Закона за приватизация</w:t>
      </w:r>
      <w:r w:rsidR="00D523BE" w:rsidRPr="00C564F9">
        <w:rPr>
          <w:lang w:val="bg-BG"/>
        </w:rPr>
        <w:t xml:space="preserve"> </w:t>
      </w:r>
      <w:r w:rsidR="00905048" w:rsidRPr="00C564F9">
        <w:rPr>
          <w:lang w:val="bg-BG"/>
        </w:rPr>
        <w:t xml:space="preserve">и следприватизационен контрол, </w:t>
      </w:r>
      <w:r w:rsidR="00D523BE" w:rsidRPr="00C564F9">
        <w:rPr>
          <w:lang w:val="bg-BG"/>
        </w:rPr>
        <w:t>Закона за публичните предприятия</w:t>
      </w:r>
      <w:r w:rsidR="00905048" w:rsidRPr="00C564F9">
        <w:rPr>
          <w:lang w:val="bg-BG"/>
        </w:rPr>
        <w:t xml:space="preserve"> и Наредбата за търговете и конкурсите</w:t>
      </w:r>
      <w:r w:rsidR="009E1809" w:rsidRPr="00C564F9">
        <w:rPr>
          <w:lang w:val="bg-BG"/>
        </w:rPr>
        <w:t xml:space="preserve">. </w:t>
      </w:r>
    </w:p>
    <w:p w:rsidR="00C564F9" w:rsidRPr="00C564F9" w:rsidRDefault="00C564F9" w:rsidP="00C564F9">
      <w:pPr>
        <w:ind w:firstLine="708"/>
        <w:jc w:val="both"/>
        <w:rPr>
          <w:b/>
          <w:lang w:val="bg-BG"/>
        </w:rPr>
      </w:pPr>
      <w:r w:rsidRPr="00C564F9">
        <w:rPr>
          <w:lang w:val="bg-BG"/>
        </w:rPr>
        <w:t>Целите, които се поставят са привеждане на подзаконовия нормативен акт в съответствие с действащото законодателство и законосъобразното провеждане на приватизационния процес.</w:t>
      </w:r>
    </w:p>
    <w:p w:rsidR="00C564F9" w:rsidRPr="00C564F9" w:rsidRDefault="00C564F9" w:rsidP="00C564F9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Предлаганата Наредба </w:t>
      </w:r>
      <w:r w:rsidRPr="00C564F9">
        <w:rPr>
          <w:bCs/>
          <w:lang w:val="bg-BG"/>
        </w:rPr>
        <w:t>за и</w:t>
      </w:r>
      <w:r w:rsidRPr="00C564F9">
        <w:rPr>
          <w:lang w:val="bg-BG"/>
        </w:rPr>
        <w:t>зменение на Наредба за устройство и работа на органите за приватизация и следприватизационен контрол на Общински съвет – Русе е в съответствие с правомощията на Общинския съвет,</w:t>
      </w:r>
      <w:r w:rsidRPr="00C564F9">
        <w:rPr>
          <w:lang w:val="bg-BG" w:eastAsia="zh-CN"/>
        </w:rPr>
        <w:t xml:space="preserve"> </w:t>
      </w:r>
      <w:r w:rsidRPr="00C564F9">
        <w:rPr>
          <w:lang w:val="bg-BG"/>
        </w:rPr>
        <w:t>като колективен орган на местното самоуправление и в съответствие с правото на Европейския съюз. Предлаганият проект не противоречи на действащата нормативна база и е изцяло в синхрон със законовите норми и принципи.</w:t>
      </w:r>
    </w:p>
    <w:p w:rsidR="00C564F9" w:rsidRPr="00C564F9" w:rsidRDefault="00C564F9" w:rsidP="00C564F9">
      <w:pPr>
        <w:ind w:firstLine="708"/>
        <w:jc w:val="both"/>
        <w:rPr>
          <w:lang w:val="bg-BG"/>
        </w:rPr>
      </w:pPr>
      <w:r w:rsidRPr="00C564F9">
        <w:rPr>
          <w:lang w:val="bg-BG"/>
        </w:rPr>
        <w:t>Правила</w:t>
      </w:r>
      <w:r>
        <w:rPr>
          <w:lang w:val="bg-BG"/>
        </w:rPr>
        <w:t>та</w:t>
      </w:r>
      <w:r w:rsidRPr="00C564F9">
        <w:rPr>
          <w:lang w:val="bg-BG"/>
        </w:rPr>
        <w:t xml:space="preserve"> за организирането и воденето на публичен регистър за процеса на приватизация и следприватизационен контрол в Община Русе са приети </w:t>
      </w:r>
      <w:r>
        <w:rPr>
          <w:lang w:val="bg-BG"/>
        </w:rPr>
        <w:t>с Р</w:t>
      </w:r>
      <w:r w:rsidRPr="00C564F9">
        <w:rPr>
          <w:lang w:val="bg-BG"/>
        </w:rPr>
        <w:t>ешение №189/28.05.2004 г. от Общински съвет – Русе</w:t>
      </w:r>
      <w:r>
        <w:rPr>
          <w:lang w:val="bg-BG"/>
        </w:rPr>
        <w:t>, на основание §</w:t>
      </w:r>
      <w:r w:rsidRPr="00C564F9">
        <w:rPr>
          <w:lang w:val="bg-BG"/>
        </w:rPr>
        <w:t>2 от Заключителните разпоредби на Наредбата за данните, подлежащи на вписване в публичните регистри, за процеса на приватизация и следприватизационен контрол</w:t>
      </w:r>
      <w:r w:rsidR="0025061E">
        <w:rPr>
          <w:lang w:val="bg-BG"/>
        </w:rPr>
        <w:t xml:space="preserve"> </w:t>
      </w:r>
      <w:r w:rsidRPr="00C564F9">
        <w:rPr>
          <w:lang w:val="bg-BG"/>
        </w:rPr>
        <w:t xml:space="preserve">и са съобразени с изискванията на Закона за приватизация и следприватизационен контрол. </w:t>
      </w:r>
    </w:p>
    <w:p w:rsidR="00C564F9" w:rsidRPr="00C564F9" w:rsidRDefault="00C564F9" w:rsidP="00C564F9">
      <w:pPr>
        <w:ind w:firstLine="708"/>
        <w:jc w:val="both"/>
        <w:rPr>
          <w:lang w:val="bg-BG"/>
        </w:rPr>
      </w:pPr>
      <w:r w:rsidRPr="00C564F9">
        <w:rPr>
          <w:lang w:val="bg-BG"/>
        </w:rPr>
        <w:lastRenderedPageBreak/>
        <w:t>Съгласно чл. 6 и чл. 8 от Правилата, задълженията за поддържане на регистъра, съхраняване на информацията в него и контролиране на пълнотата и сроковете за въвеждане на информацията са разпределени между сектор „Информационно обслужване и технологии“ и отдел „Приватизация, концесии и обществени поръч</w:t>
      </w:r>
      <w:r w:rsidR="0025061E">
        <w:rPr>
          <w:lang w:val="bg-BG"/>
        </w:rPr>
        <w:t>ки“, чиито наименования не съответстват на</w:t>
      </w:r>
      <w:r w:rsidRPr="00C564F9">
        <w:rPr>
          <w:lang w:val="bg-BG"/>
        </w:rPr>
        <w:t xml:space="preserve"> </w:t>
      </w:r>
      <w:r w:rsidR="00025C0F">
        <w:rPr>
          <w:lang w:val="bg-BG"/>
        </w:rPr>
        <w:t xml:space="preserve">структурата и </w:t>
      </w:r>
      <w:r w:rsidRPr="00C564F9">
        <w:rPr>
          <w:lang w:val="bg-BG"/>
        </w:rPr>
        <w:t>Устройствения правилник на общинска администрация, действащ</w:t>
      </w:r>
      <w:r w:rsidR="00025C0F">
        <w:rPr>
          <w:lang w:val="bg-BG"/>
        </w:rPr>
        <w:t>и</w:t>
      </w:r>
      <w:r w:rsidRPr="00C564F9">
        <w:rPr>
          <w:lang w:val="bg-BG"/>
        </w:rPr>
        <w:t xml:space="preserve"> към момента.</w:t>
      </w:r>
    </w:p>
    <w:p w:rsidR="00C564F9" w:rsidRPr="00C564F9" w:rsidRDefault="0058408D" w:rsidP="00C564F9">
      <w:pPr>
        <w:ind w:firstLine="708"/>
        <w:jc w:val="both"/>
        <w:rPr>
          <w:lang w:val="bg-BG"/>
        </w:rPr>
      </w:pPr>
      <w:r>
        <w:rPr>
          <w:lang w:val="bg-BG"/>
        </w:rPr>
        <w:t>Н</w:t>
      </w:r>
      <w:r w:rsidR="00C564F9" w:rsidRPr="00C564F9">
        <w:rPr>
          <w:lang w:val="bg-BG"/>
        </w:rPr>
        <w:t>еобходимостта от актуализиране на наименованията на звената, отговорни за поддържане на регистъра и въвеждане на информацията в него, в изискуемите формат, съдържание и срок, в съответствие със структурата на общинска администрац</w:t>
      </w:r>
      <w:r>
        <w:rPr>
          <w:lang w:val="bg-BG"/>
        </w:rPr>
        <w:t>ия е причина за п</w:t>
      </w:r>
      <w:r w:rsidRPr="00C564F9">
        <w:rPr>
          <w:lang w:val="bg-BG"/>
        </w:rPr>
        <w:t xml:space="preserve">редлаганото изменение </w:t>
      </w:r>
      <w:r>
        <w:rPr>
          <w:lang w:val="bg-BG"/>
        </w:rPr>
        <w:t>в Правилата.</w:t>
      </w:r>
    </w:p>
    <w:p w:rsidR="000A53F5" w:rsidRDefault="004675A7" w:rsidP="00326887">
      <w:pPr>
        <w:ind w:firstLine="708"/>
        <w:jc w:val="both"/>
        <w:rPr>
          <w:lang w:val="bg-BG"/>
        </w:rPr>
      </w:pPr>
      <w:r w:rsidRPr="00C564F9">
        <w:rPr>
          <w:lang w:val="bg-BG"/>
        </w:rPr>
        <w:t>За прилагането на настоящото решение не са необходими финансови средства.</w:t>
      </w:r>
    </w:p>
    <w:p w:rsidR="00464CDE" w:rsidRPr="00464CDE" w:rsidRDefault="00464CDE" w:rsidP="00464CDE">
      <w:pPr>
        <w:ind w:firstLine="708"/>
        <w:jc w:val="both"/>
        <w:rPr>
          <w:lang w:val="bg-BG"/>
        </w:rPr>
      </w:pPr>
    </w:p>
    <w:p w:rsidR="009B62C9" w:rsidRPr="00C564F9" w:rsidRDefault="009B62C9" w:rsidP="00137F88">
      <w:pPr>
        <w:ind w:firstLine="709"/>
        <w:jc w:val="both"/>
        <w:rPr>
          <w:lang w:val="bg-BG"/>
        </w:rPr>
      </w:pPr>
      <w:r w:rsidRPr="00C564F9">
        <w:rPr>
          <w:lang w:val="bg-BG"/>
        </w:rPr>
        <w:t xml:space="preserve">Предвид изложеното, и на основание чл. 63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EB3BE0" w:rsidRPr="00C564F9" w:rsidRDefault="00EB3BE0" w:rsidP="00137F88">
      <w:pPr>
        <w:ind w:firstLine="709"/>
        <w:jc w:val="both"/>
        <w:rPr>
          <w:lang w:val="bg-BG"/>
        </w:rPr>
      </w:pPr>
    </w:p>
    <w:p w:rsidR="00774364" w:rsidRPr="00C564F9" w:rsidRDefault="002E1589" w:rsidP="00774364">
      <w:pPr>
        <w:jc w:val="center"/>
        <w:rPr>
          <w:b/>
          <w:bCs/>
          <w:lang w:val="bg-BG"/>
        </w:rPr>
      </w:pPr>
      <w:r w:rsidRPr="00C564F9">
        <w:rPr>
          <w:b/>
          <w:bCs/>
          <w:lang w:val="bg-BG"/>
        </w:rPr>
        <w:t>РЕШЕНИЕ:</w:t>
      </w:r>
    </w:p>
    <w:p w:rsidR="00EB3BE0" w:rsidRPr="00C564F9" w:rsidRDefault="00EB3BE0" w:rsidP="00774364">
      <w:pPr>
        <w:jc w:val="center"/>
        <w:rPr>
          <w:b/>
          <w:bCs/>
          <w:lang w:val="bg-BG"/>
        </w:rPr>
      </w:pPr>
    </w:p>
    <w:p w:rsidR="007F65F2" w:rsidRPr="00C564F9" w:rsidRDefault="007F65F2" w:rsidP="00774364">
      <w:pPr>
        <w:jc w:val="center"/>
        <w:rPr>
          <w:b/>
          <w:bCs/>
          <w:lang w:val="bg-BG"/>
        </w:rPr>
      </w:pPr>
    </w:p>
    <w:p w:rsidR="00A42C7D" w:rsidRDefault="002E1589" w:rsidP="00013A44">
      <w:pPr>
        <w:pStyle w:val="a3"/>
        <w:ind w:firstLine="709"/>
        <w:rPr>
          <w:b/>
          <w:sz w:val="24"/>
        </w:rPr>
      </w:pPr>
      <w:r w:rsidRPr="00C564F9">
        <w:rPr>
          <w:sz w:val="24"/>
        </w:rPr>
        <w:t xml:space="preserve">На основание </w:t>
      </w:r>
      <w:r w:rsidR="005618FA" w:rsidRPr="00C564F9">
        <w:rPr>
          <w:sz w:val="24"/>
        </w:rPr>
        <w:t>чл. 21, ал.</w:t>
      </w:r>
      <w:r w:rsidR="00A42C7D" w:rsidRPr="00C564F9">
        <w:rPr>
          <w:sz w:val="24"/>
        </w:rPr>
        <w:t xml:space="preserve"> </w:t>
      </w:r>
      <w:r w:rsidR="005618FA" w:rsidRPr="00C564F9">
        <w:rPr>
          <w:sz w:val="24"/>
        </w:rPr>
        <w:t>2</w:t>
      </w:r>
      <w:r w:rsidR="00A42C7D" w:rsidRPr="00C564F9">
        <w:rPr>
          <w:sz w:val="24"/>
        </w:rPr>
        <w:t>,</w:t>
      </w:r>
      <w:r w:rsidR="00A42C7D" w:rsidRPr="00C564F9">
        <w:rPr>
          <w:sz w:val="24"/>
          <w:lang w:eastAsia="zh-CN"/>
        </w:rPr>
        <w:t xml:space="preserve"> </w:t>
      </w:r>
      <w:r w:rsidR="00A42C7D" w:rsidRPr="00C564F9">
        <w:rPr>
          <w:sz w:val="24"/>
        </w:rPr>
        <w:t xml:space="preserve">във връзка с чл. 21, ал. 1, т. 23 </w:t>
      </w:r>
      <w:r w:rsidR="005618FA" w:rsidRPr="00C564F9">
        <w:rPr>
          <w:sz w:val="24"/>
        </w:rPr>
        <w:t>от ЗМСМА</w:t>
      </w:r>
      <w:r w:rsidR="00A95EEB" w:rsidRPr="00C564F9">
        <w:rPr>
          <w:sz w:val="24"/>
        </w:rPr>
        <w:t xml:space="preserve">, във връзка с </w:t>
      </w:r>
      <w:r w:rsidR="00A42C7D" w:rsidRPr="00C564F9">
        <w:rPr>
          <w:sz w:val="24"/>
        </w:rPr>
        <w:t>чл. 1, ал. 2, т. 6</w:t>
      </w:r>
      <w:r w:rsidR="00203A66" w:rsidRPr="00C564F9">
        <w:rPr>
          <w:sz w:val="24"/>
        </w:rPr>
        <w:t>, чл. 10,</w:t>
      </w:r>
      <w:r w:rsidR="00013A44">
        <w:rPr>
          <w:sz w:val="24"/>
        </w:rPr>
        <w:t xml:space="preserve"> ал. 1, </w:t>
      </w:r>
      <w:r w:rsidR="004956F1">
        <w:rPr>
          <w:sz w:val="24"/>
        </w:rPr>
        <w:t>чл. 29</w:t>
      </w:r>
      <w:r w:rsidR="00013A44">
        <w:rPr>
          <w:sz w:val="24"/>
        </w:rPr>
        <w:t>,</w:t>
      </w:r>
      <w:r w:rsidR="00013A44" w:rsidRPr="00013A44">
        <w:rPr>
          <w:sz w:val="24"/>
        </w:rPr>
        <w:t xml:space="preserve"> </w:t>
      </w:r>
      <w:r w:rsidR="00013A44">
        <w:rPr>
          <w:sz w:val="24"/>
        </w:rPr>
        <w:t xml:space="preserve">чл. 31, ал. 3 от ЗПСК, </w:t>
      </w:r>
      <w:r w:rsidR="00BC58A0" w:rsidRPr="00C564F9">
        <w:rPr>
          <w:sz w:val="24"/>
        </w:rPr>
        <w:t>§</w:t>
      </w:r>
      <w:r w:rsidR="00833683" w:rsidRPr="00C564F9">
        <w:rPr>
          <w:sz w:val="24"/>
        </w:rPr>
        <w:t xml:space="preserve"> 5, ал. 1</w:t>
      </w:r>
      <w:r w:rsidR="00BC58A0" w:rsidRPr="00C564F9">
        <w:rPr>
          <w:sz w:val="24"/>
        </w:rPr>
        <w:t xml:space="preserve"> от ПЗР на Закона за публичните предприятия</w:t>
      </w:r>
      <w:r w:rsidR="00905048" w:rsidRPr="00C564F9">
        <w:rPr>
          <w:sz w:val="24"/>
        </w:rPr>
        <w:t>, чл. 10, ал. 3 от Наредбата за търговете и конкурсите,</w:t>
      </w:r>
      <w:r w:rsidR="00BC58A0" w:rsidRPr="00C564F9">
        <w:rPr>
          <w:sz w:val="24"/>
        </w:rPr>
        <w:t xml:space="preserve"> </w:t>
      </w:r>
      <w:r w:rsidR="008A72CA">
        <w:rPr>
          <w:sz w:val="24"/>
        </w:rPr>
        <w:t xml:space="preserve">във връзка с § 2 </w:t>
      </w:r>
      <w:r w:rsidR="00013A44" w:rsidRPr="00013A44">
        <w:rPr>
          <w:sz w:val="24"/>
        </w:rPr>
        <w:t>от ЗР на Наредбата за данните, подлежащи на вписване в публичните регистри, за процеса на приватизация и следприватизационен контрол и чл. 79 от АПК</w:t>
      </w:r>
      <w:r w:rsidR="00013A44">
        <w:rPr>
          <w:sz w:val="24"/>
        </w:rPr>
        <w:t xml:space="preserve">, </w:t>
      </w:r>
      <w:r w:rsidR="00BC58A0" w:rsidRPr="00C564F9">
        <w:rPr>
          <w:sz w:val="24"/>
        </w:rPr>
        <w:t xml:space="preserve">Общинският съвет </w:t>
      </w:r>
      <w:r w:rsidR="00BC58A0" w:rsidRPr="00C564F9">
        <w:rPr>
          <w:b/>
          <w:sz w:val="24"/>
        </w:rPr>
        <w:t>реши:</w:t>
      </w:r>
    </w:p>
    <w:p w:rsidR="00810B3E" w:rsidRPr="00C564F9" w:rsidRDefault="00810B3E" w:rsidP="00013A44">
      <w:pPr>
        <w:pStyle w:val="a3"/>
        <w:ind w:firstLine="709"/>
        <w:rPr>
          <w:sz w:val="24"/>
        </w:rPr>
      </w:pPr>
    </w:p>
    <w:p w:rsidR="004B4857" w:rsidRPr="00C564F9" w:rsidRDefault="004B4857" w:rsidP="00E1270A">
      <w:pPr>
        <w:numPr>
          <w:ilvl w:val="0"/>
          <w:numId w:val="25"/>
        </w:numPr>
        <w:jc w:val="both"/>
        <w:rPr>
          <w:lang w:val="bg-BG"/>
        </w:rPr>
      </w:pPr>
      <w:r w:rsidRPr="00C564F9">
        <w:rPr>
          <w:lang w:val="bg-BG"/>
        </w:rPr>
        <w:t xml:space="preserve">Приема Наредба </w:t>
      </w:r>
      <w:r w:rsidR="00BC58A0" w:rsidRPr="00C564F9">
        <w:rPr>
          <w:lang w:val="bg-BG"/>
        </w:rPr>
        <w:t>за изменение на Наредба за устройство и работа на органите за приватизация и следприватизационен контрол</w:t>
      </w:r>
      <w:r w:rsidRPr="00C564F9">
        <w:rPr>
          <w:lang w:val="bg-BG"/>
        </w:rPr>
        <w:t xml:space="preserve">, </w:t>
      </w:r>
      <w:r w:rsidR="00A42C7D" w:rsidRPr="00C564F9">
        <w:rPr>
          <w:lang w:val="bg-BG"/>
        </w:rPr>
        <w:t>както следва</w:t>
      </w:r>
      <w:r w:rsidRPr="00C564F9">
        <w:rPr>
          <w:lang w:val="bg-BG"/>
        </w:rPr>
        <w:t>:</w:t>
      </w:r>
    </w:p>
    <w:p w:rsidR="004B4857" w:rsidRPr="00C564F9" w:rsidRDefault="004B4857" w:rsidP="004B4857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1. В </w:t>
      </w:r>
      <w:r w:rsidR="00FC5DFD" w:rsidRPr="00C564F9">
        <w:rPr>
          <w:lang w:val="bg-BG"/>
        </w:rPr>
        <w:t>ч</w:t>
      </w:r>
      <w:r w:rsidR="00BC58A0" w:rsidRPr="00C564F9">
        <w:rPr>
          <w:lang w:val="bg-BG"/>
        </w:rPr>
        <w:t>л. 7</w:t>
      </w:r>
      <w:r w:rsidRPr="00C564F9">
        <w:rPr>
          <w:lang w:val="bg-BG"/>
        </w:rPr>
        <w:t xml:space="preserve">, </w:t>
      </w:r>
      <w:r w:rsidR="00BC58A0" w:rsidRPr="00C564F9">
        <w:rPr>
          <w:lang w:val="bg-BG"/>
        </w:rPr>
        <w:t>т. 11</w:t>
      </w:r>
      <w:r w:rsidRPr="00C564F9">
        <w:rPr>
          <w:lang w:val="bg-BG"/>
        </w:rPr>
        <w:t xml:space="preserve">. </w:t>
      </w:r>
      <w:r w:rsidR="00BC58A0" w:rsidRPr="00C564F9">
        <w:rPr>
          <w:lang w:val="bg-BG"/>
        </w:rPr>
        <w:t>текстът „обектите по чл. 1, ал. 2, т. 3“ се заменя с „обектите по чл. 1, ал. 2, т. 6“</w:t>
      </w:r>
      <w:r w:rsidR="000B1CB8" w:rsidRPr="00C564F9">
        <w:rPr>
          <w:lang w:val="bg-BG"/>
        </w:rPr>
        <w:t>.</w:t>
      </w:r>
    </w:p>
    <w:p w:rsidR="00BC58A0" w:rsidRPr="00C564F9" w:rsidRDefault="00574ECF" w:rsidP="00BC58A0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2. </w:t>
      </w:r>
      <w:r w:rsidR="00BC58A0" w:rsidRPr="00C564F9">
        <w:rPr>
          <w:lang w:val="bg-BG"/>
        </w:rPr>
        <w:t>В чл. 7, т. 12. текстът „съгласно чл. 31, ал. 2“ се заменя с „съгласно чл. 31, ал. 3“.</w:t>
      </w:r>
    </w:p>
    <w:p w:rsidR="00BC58A0" w:rsidRPr="00C564F9" w:rsidRDefault="00BC58A0" w:rsidP="00BC58A0">
      <w:pPr>
        <w:ind w:firstLine="708"/>
        <w:jc w:val="both"/>
        <w:rPr>
          <w:lang w:val="bg-BG"/>
        </w:rPr>
      </w:pPr>
      <w:r w:rsidRPr="00C564F9">
        <w:rPr>
          <w:lang w:val="bg-BG"/>
        </w:rPr>
        <w:t>§ 3. В чл. 7, т. 13. текстът</w:t>
      </w:r>
      <w:r w:rsidR="00833683" w:rsidRPr="00C564F9">
        <w:rPr>
          <w:lang w:val="bg-BG"/>
        </w:rPr>
        <w:t xml:space="preserve"> </w:t>
      </w:r>
      <w:r w:rsidR="005421F5">
        <w:rPr>
          <w:lang w:val="bg-BG"/>
        </w:rPr>
        <w:t>„обекта</w:t>
      </w:r>
      <w:r w:rsidRPr="00C564F9">
        <w:rPr>
          <w:lang w:val="bg-BG"/>
        </w:rPr>
        <w:t xml:space="preserve"> по чл. 1, ал</w:t>
      </w:r>
      <w:r w:rsidR="005421F5">
        <w:rPr>
          <w:lang w:val="bg-BG"/>
        </w:rPr>
        <w:t>. 2, т. 3“ се заменя с „обекта</w:t>
      </w:r>
      <w:r w:rsidRPr="00C564F9">
        <w:rPr>
          <w:lang w:val="bg-BG"/>
        </w:rPr>
        <w:t xml:space="preserve"> по чл. 1, ал. 2, т. 6“.</w:t>
      </w:r>
    </w:p>
    <w:p w:rsidR="00013A44" w:rsidRDefault="00BA493A" w:rsidP="0036181F">
      <w:pPr>
        <w:ind w:firstLine="708"/>
        <w:jc w:val="both"/>
        <w:rPr>
          <w:lang w:val="bg-BG"/>
        </w:rPr>
      </w:pPr>
      <w:r w:rsidRPr="00C564F9">
        <w:rPr>
          <w:vanish/>
          <w:lang w:val="bg-BG"/>
        </w:rPr>
        <w:t> </w:t>
      </w:r>
      <w:r w:rsidR="009A0B3F" w:rsidRPr="00A70EFA">
        <w:rPr>
          <w:lang w:val="bg-BG"/>
        </w:rPr>
        <w:t xml:space="preserve">§ </w:t>
      </w:r>
      <w:r w:rsidR="009077A9" w:rsidRPr="00A70EFA">
        <w:rPr>
          <w:lang w:val="bg-BG"/>
        </w:rPr>
        <w:t>4</w:t>
      </w:r>
      <w:r w:rsidR="009A0B3F" w:rsidRPr="00A70EFA">
        <w:rPr>
          <w:lang w:val="bg-BG"/>
        </w:rPr>
        <w:t xml:space="preserve">. </w:t>
      </w:r>
      <w:r w:rsidR="000C7E71" w:rsidRPr="00A70EFA">
        <w:rPr>
          <w:lang w:val="bg-BG"/>
        </w:rPr>
        <w:t>В чл. 8</w:t>
      </w:r>
      <w:r w:rsidR="00013A44" w:rsidRPr="00A70EFA">
        <w:rPr>
          <w:lang w:val="bg-BG"/>
        </w:rPr>
        <w:t xml:space="preserve"> </w:t>
      </w:r>
      <w:r w:rsidR="000C7E71" w:rsidRPr="00A70EFA">
        <w:rPr>
          <w:lang w:val="bg-BG"/>
        </w:rPr>
        <w:t>/14/</w:t>
      </w:r>
      <w:r w:rsidR="00810B3E" w:rsidRPr="00A70EFA">
        <w:rPr>
          <w:lang w:val="bg-BG"/>
        </w:rPr>
        <w:t xml:space="preserve"> текстът </w:t>
      </w:r>
      <w:r w:rsidR="00CF7371" w:rsidRPr="00A70EFA">
        <w:rPr>
          <w:lang w:val="bg-BG"/>
        </w:rPr>
        <w:t>„на основание чл. 10, ал. 1, т. 1“ се заменя</w:t>
      </w:r>
      <w:r w:rsidR="00A70EFA" w:rsidRPr="00A70EFA">
        <w:rPr>
          <w:lang w:val="bg-BG"/>
        </w:rPr>
        <w:t xml:space="preserve"> с „на основание чл. 10, ал. 1“.</w:t>
      </w:r>
    </w:p>
    <w:p w:rsidR="00BC58A0" w:rsidRPr="00C564F9" w:rsidRDefault="00810B3E" w:rsidP="0036181F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5.  </w:t>
      </w:r>
      <w:r w:rsidR="00BC58A0" w:rsidRPr="00C564F9">
        <w:rPr>
          <w:lang w:val="bg-BG"/>
        </w:rPr>
        <w:t>Чл. 9, т. 3 се отменя.</w:t>
      </w:r>
    </w:p>
    <w:p w:rsidR="00BC58A0" w:rsidRPr="00C564F9" w:rsidRDefault="00810B3E" w:rsidP="00AB4B67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6.  </w:t>
      </w:r>
      <w:r w:rsidR="00BC58A0" w:rsidRPr="00C564F9">
        <w:rPr>
          <w:lang w:val="bg-BG"/>
        </w:rPr>
        <w:t>Чл. 12, т.</w:t>
      </w:r>
      <w:r w:rsidR="00833683" w:rsidRPr="00C564F9">
        <w:rPr>
          <w:lang w:val="bg-BG"/>
        </w:rPr>
        <w:t xml:space="preserve"> </w:t>
      </w:r>
      <w:r w:rsidR="00BC58A0" w:rsidRPr="00C564F9">
        <w:rPr>
          <w:lang w:val="bg-BG"/>
        </w:rPr>
        <w:t>2. се отменя.</w:t>
      </w:r>
    </w:p>
    <w:p w:rsidR="00833683" w:rsidRPr="00C564F9" w:rsidRDefault="00810B3E" w:rsidP="00AB4B67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7. </w:t>
      </w:r>
      <w:r w:rsidR="00833683" w:rsidRPr="00C564F9">
        <w:rPr>
          <w:lang w:val="bg-BG"/>
        </w:rPr>
        <w:t>Чл. 12, т. 8. се отменя</w:t>
      </w:r>
      <w:r w:rsidR="00E1270A">
        <w:rPr>
          <w:lang w:val="bg-BG"/>
        </w:rPr>
        <w:t>.</w:t>
      </w:r>
    </w:p>
    <w:p w:rsidR="00D63C16" w:rsidRPr="00C564F9" w:rsidRDefault="00810B3E" w:rsidP="00AB4B67">
      <w:pPr>
        <w:ind w:firstLine="708"/>
        <w:jc w:val="both"/>
        <w:rPr>
          <w:lang w:val="bg-BG"/>
        </w:rPr>
      </w:pPr>
      <w:r w:rsidRPr="00C564F9">
        <w:rPr>
          <w:lang w:val="bg-BG"/>
        </w:rPr>
        <w:t xml:space="preserve">§ 8. </w:t>
      </w:r>
      <w:r w:rsidR="00D63C16" w:rsidRPr="00C564F9">
        <w:rPr>
          <w:lang w:val="bg-BG"/>
        </w:rPr>
        <w:t>В чл. 12, т. 14. текстът „по реда на чл. 31, ал. 2“ се заменя с „по реда на чл. 31, ал. 3“.</w:t>
      </w:r>
    </w:p>
    <w:p w:rsidR="00D63C16" w:rsidRPr="00C564F9" w:rsidRDefault="00810B3E" w:rsidP="00AB4B67">
      <w:pPr>
        <w:ind w:firstLine="708"/>
        <w:jc w:val="both"/>
        <w:rPr>
          <w:lang w:val="bg-BG"/>
        </w:rPr>
      </w:pPr>
      <w:r w:rsidRPr="00D80E3F">
        <w:rPr>
          <w:lang w:val="ru-RU"/>
        </w:rPr>
        <w:t xml:space="preserve">§ 9. </w:t>
      </w:r>
      <w:r w:rsidR="00D63C16" w:rsidRPr="00C564F9">
        <w:rPr>
          <w:lang w:val="bg-BG"/>
        </w:rPr>
        <w:t>В чл. 12, т. 20</w:t>
      </w:r>
      <w:r w:rsidR="00833683" w:rsidRPr="00C564F9">
        <w:rPr>
          <w:lang w:val="bg-BG"/>
        </w:rPr>
        <w:t xml:space="preserve">. текстът </w:t>
      </w:r>
      <w:r w:rsidR="00D63C16" w:rsidRPr="00C564F9">
        <w:rPr>
          <w:lang w:val="bg-BG"/>
        </w:rPr>
        <w:t xml:space="preserve">„обекта по чл. 1, ал. 2, т. 3“ се заменя с „обекта по чл. 1, ал. 2, т. 6“.  </w:t>
      </w:r>
    </w:p>
    <w:p w:rsidR="00AB4B67" w:rsidRPr="00C564F9" w:rsidRDefault="00810B3E" w:rsidP="004356E3">
      <w:pPr>
        <w:pStyle w:val="a8"/>
        <w:ind w:firstLine="708"/>
      </w:pPr>
      <w:r w:rsidRPr="00C564F9">
        <w:t xml:space="preserve">§ 10. </w:t>
      </w:r>
      <w:r w:rsidR="00D63C16" w:rsidRPr="00C564F9">
        <w:t>В чл. 12, т. 21</w:t>
      </w:r>
      <w:r w:rsidR="00833683" w:rsidRPr="00C564F9">
        <w:t xml:space="preserve">. текстът </w:t>
      </w:r>
      <w:r w:rsidR="00D63C16" w:rsidRPr="00C564F9">
        <w:t xml:space="preserve">„обект по чл. 1, ал. 2, т. 3“ се заменя с „обект по чл. 1, ал. 2, т. 6“.  </w:t>
      </w:r>
      <w:r w:rsidR="00AB4B67" w:rsidRPr="00C564F9">
        <w:t xml:space="preserve"> </w:t>
      </w:r>
    </w:p>
    <w:p w:rsidR="00D63C16" w:rsidRPr="00C564F9" w:rsidRDefault="00810B3E" w:rsidP="004356E3">
      <w:pPr>
        <w:pStyle w:val="a8"/>
        <w:ind w:firstLine="708"/>
      </w:pPr>
      <w:r w:rsidRPr="00C564F9">
        <w:t xml:space="preserve">§ 11. </w:t>
      </w:r>
      <w:r w:rsidR="00905048" w:rsidRPr="00C564F9">
        <w:t>В чл. 12, т. 28</w:t>
      </w:r>
      <w:r w:rsidR="00833683" w:rsidRPr="00C564F9">
        <w:t xml:space="preserve">. текстът </w:t>
      </w:r>
      <w:r w:rsidR="00905048" w:rsidRPr="00C564F9">
        <w:t>„в случаите по чл. 1</w:t>
      </w:r>
      <w:r w:rsidR="00127424" w:rsidRPr="00127424">
        <w:rPr>
          <w:lang w:val="ru-RU"/>
        </w:rPr>
        <w:t>0</w:t>
      </w:r>
      <w:r w:rsidR="00905048" w:rsidRPr="00C564F9">
        <w:t>, ал. 2“ се заменя с „в случаите по чл. 1</w:t>
      </w:r>
      <w:r w:rsidR="00127424" w:rsidRPr="00127424">
        <w:rPr>
          <w:lang w:val="ru-RU"/>
        </w:rPr>
        <w:t>0</w:t>
      </w:r>
      <w:r w:rsidR="00905048" w:rsidRPr="00C564F9">
        <w:t>, ал. 3“.</w:t>
      </w:r>
      <w:r w:rsidR="00D63C16" w:rsidRPr="00C564F9">
        <w:t xml:space="preserve">  </w:t>
      </w:r>
    </w:p>
    <w:p w:rsidR="00D63C16" w:rsidRPr="00C564F9" w:rsidRDefault="00810B3E" w:rsidP="004356E3">
      <w:pPr>
        <w:pStyle w:val="a8"/>
        <w:ind w:firstLine="708"/>
      </w:pPr>
      <w:r>
        <w:t>§ 12</w:t>
      </w:r>
      <w:r w:rsidRPr="00810B3E">
        <w:t xml:space="preserve">. </w:t>
      </w:r>
      <w:r w:rsidR="00905048" w:rsidRPr="00C564F9">
        <w:t>В чл. 12, т. 40</w:t>
      </w:r>
      <w:r w:rsidR="00833683" w:rsidRPr="00C564F9">
        <w:t xml:space="preserve">. текстът </w:t>
      </w:r>
      <w:r w:rsidR="00905048" w:rsidRPr="00C564F9">
        <w:t>„с Агенцията за приватизация и Агенцията за следприватизационен контрол“ се заменя с</w:t>
      </w:r>
      <w:r w:rsidR="00E007E0" w:rsidRPr="00C564F9">
        <w:t xml:space="preserve"> „Агенцията за публичните предприятия и контрол“.</w:t>
      </w:r>
    </w:p>
    <w:p w:rsidR="00E007E0" w:rsidRDefault="00810B3E" w:rsidP="004356E3">
      <w:pPr>
        <w:pStyle w:val="a8"/>
        <w:ind w:firstLine="708"/>
      </w:pPr>
      <w:r w:rsidRPr="00810B3E">
        <w:lastRenderedPageBreak/>
        <w:t>§ 13</w:t>
      </w:r>
      <w:r w:rsidR="00833683" w:rsidRPr="00810B3E">
        <w:t xml:space="preserve">. </w:t>
      </w:r>
      <w:r w:rsidR="00E007E0" w:rsidRPr="00810B3E">
        <w:t>Глава трета се отменя.</w:t>
      </w:r>
    </w:p>
    <w:p w:rsidR="004956F1" w:rsidRDefault="004956F1" w:rsidP="004356E3">
      <w:pPr>
        <w:pStyle w:val="a8"/>
        <w:ind w:firstLine="708"/>
      </w:pPr>
      <w:r w:rsidRPr="004956F1">
        <w:t>§</w:t>
      </w:r>
      <w:r>
        <w:t xml:space="preserve"> 14. Наредбата влиза в сила от </w:t>
      </w:r>
      <w:r w:rsidR="00B33CEB" w:rsidRPr="00B33CEB">
        <w:t>разгласяването й на интернет страницата на Общински съвет – гр. Русе, съгласно чл. 78, ал. 3 АПК</w:t>
      </w:r>
      <w:r w:rsidR="00B33CEB">
        <w:t>.</w:t>
      </w:r>
    </w:p>
    <w:p w:rsidR="00E1270A" w:rsidRDefault="00E1270A" w:rsidP="004356E3">
      <w:pPr>
        <w:pStyle w:val="a8"/>
        <w:ind w:firstLine="708"/>
      </w:pPr>
    </w:p>
    <w:p w:rsidR="00810B3E" w:rsidRDefault="00810B3E" w:rsidP="00E1270A">
      <w:pPr>
        <w:pStyle w:val="a8"/>
        <w:numPr>
          <w:ilvl w:val="0"/>
          <w:numId w:val="25"/>
        </w:numPr>
      </w:pPr>
      <w:r>
        <w:t>Изменя Правила за организирането и воденето на публичен регистър за процеса на приватизация и следприватизационен контрол в Община Русе, както следва:</w:t>
      </w:r>
    </w:p>
    <w:p w:rsidR="00810B3E" w:rsidRPr="00433353" w:rsidRDefault="00810B3E" w:rsidP="00810B3E">
      <w:pPr>
        <w:pStyle w:val="a8"/>
        <w:ind w:firstLine="708"/>
      </w:pPr>
      <w:r w:rsidRPr="00433353">
        <w:t>§ 1. В чл. 6. /1/ текстът „Сектор „Информационно обслужване и технологии“</w:t>
      </w:r>
      <w:r w:rsidR="00E1270A" w:rsidRPr="00433353">
        <w:t xml:space="preserve"> отговаря за регистъра като компютърна база от данни за съхраняването на информацията на магнитни носители.“</w:t>
      </w:r>
      <w:r w:rsidRPr="00433353">
        <w:t xml:space="preserve"> се заменя с „</w:t>
      </w:r>
      <w:r w:rsidR="006111F6" w:rsidRPr="00433353">
        <w:t xml:space="preserve">Воденето и поддържането на публичния регистър се извършва от </w:t>
      </w:r>
      <w:r w:rsidR="00A70EFA" w:rsidRPr="00433353">
        <w:t>служители</w:t>
      </w:r>
      <w:r w:rsidR="006111F6" w:rsidRPr="00433353">
        <w:t xml:space="preserve"> в общинска администрация, отговарящ</w:t>
      </w:r>
      <w:r w:rsidR="00A70EFA" w:rsidRPr="00433353">
        <w:t>и</w:t>
      </w:r>
      <w:r w:rsidR="006111F6" w:rsidRPr="00433353">
        <w:t xml:space="preserve"> за техническото осигуряване и архивиране на базата данни</w:t>
      </w:r>
      <w:r w:rsidRPr="00433353">
        <w:t>”.</w:t>
      </w:r>
    </w:p>
    <w:p w:rsidR="00810B3E" w:rsidRPr="00433353" w:rsidRDefault="00810B3E" w:rsidP="00810B3E">
      <w:pPr>
        <w:pStyle w:val="a8"/>
        <w:ind w:firstLine="708"/>
      </w:pPr>
      <w:r w:rsidRPr="00433353">
        <w:t>§ 2. В чл. 6. /2/ текстът „Отдел „Приватизация, концесии и обществени</w:t>
      </w:r>
      <w:r w:rsidR="00D3790C" w:rsidRPr="00433353">
        <w:t xml:space="preserve"> поръчки“ се заменя с „Структурното звено</w:t>
      </w:r>
      <w:r w:rsidR="006111F6" w:rsidRPr="00433353">
        <w:t>, отговарящ</w:t>
      </w:r>
      <w:r w:rsidR="00D3790C" w:rsidRPr="00433353">
        <w:t>о</w:t>
      </w:r>
      <w:r w:rsidR="006111F6" w:rsidRPr="00433353">
        <w:t xml:space="preserve"> за процеса на приватизация</w:t>
      </w:r>
      <w:r w:rsidRPr="00433353">
        <w:t>”.</w:t>
      </w:r>
    </w:p>
    <w:p w:rsidR="00810B3E" w:rsidRPr="00C564F9" w:rsidRDefault="00810B3E" w:rsidP="00810B3E">
      <w:pPr>
        <w:pStyle w:val="a8"/>
        <w:ind w:firstLine="708"/>
      </w:pPr>
      <w:r w:rsidRPr="00433353">
        <w:t>§ 3. В чл. 8. /1/ текстът „отдел „Приватизация, концесии и обществени</w:t>
      </w:r>
      <w:r w:rsidR="00D3790C" w:rsidRPr="00433353">
        <w:t xml:space="preserve"> поръчки“,“ се заменя със „структурното звено</w:t>
      </w:r>
      <w:r w:rsidR="006111F6" w:rsidRPr="00433353">
        <w:t>, отговарящ</w:t>
      </w:r>
      <w:r w:rsidR="00D3790C" w:rsidRPr="00433353">
        <w:t>о</w:t>
      </w:r>
      <w:r w:rsidR="006111F6" w:rsidRPr="00433353">
        <w:t xml:space="preserve"> за процеса на приватизация</w:t>
      </w:r>
      <w:r w:rsidRPr="00433353">
        <w:t>”.</w:t>
      </w:r>
    </w:p>
    <w:p w:rsidR="00BC714D" w:rsidRPr="00C564F9" w:rsidRDefault="00BC714D" w:rsidP="00DD23B7">
      <w:pPr>
        <w:jc w:val="both"/>
        <w:rPr>
          <w:lang w:val="bg-BG"/>
        </w:rPr>
      </w:pPr>
    </w:p>
    <w:p w:rsidR="00E007E0" w:rsidRPr="00C564F9" w:rsidRDefault="00E007E0" w:rsidP="00DD23B7">
      <w:pPr>
        <w:jc w:val="both"/>
        <w:rPr>
          <w:lang w:val="bg-BG"/>
        </w:rPr>
      </w:pPr>
    </w:p>
    <w:p w:rsidR="00F55D1B" w:rsidRPr="00C564F9" w:rsidRDefault="00F55D1B" w:rsidP="00DD23B7">
      <w:pPr>
        <w:jc w:val="both"/>
        <w:rPr>
          <w:lang w:val="bg-BG"/>
        </w:rPr>
      </w:pPr>
    </w:p>
    <w:p w:rsidR="00DD23B7" w:rsidRPr="00C564F9" w:rsidRDefault="00E007E0" w:rsidP="00DD23B7">
      <w:pPr>
        <w:jc w:val="both"/>
        <w:outlineLvl w:val="0"/>
        <w:rPr>
          <w:b/>
          <w:lang w:val="bg-BG"/>
        </w:rPr>
      </w:pPr>
      <w:r w:rsidRPr="00C564F9">
        <w:rPr>
          <w:b/>
          <w:lang w:val="bg-BG"/>
        </w:rPr>
        <w:t>ПЕНЧО МИЛКОВ</w:t>
      </w:r>
    </w:p>
    <w:p w:rsidR="00DD23B7" w:rsidRPr="00C564F9" w:rsidRDefault="00DD23B7" w:rsidP="00DD23B7">
      <w:pPr>
        <w:jc w:val="both"/>
        <w:outlineLvl w:val="0"/>
        <w:rPr>
          <w:i/>
          <w:lang w:val="bg-BG"/>
        </w:rPr>
      </w:pPr>
      <w:r w:rsidRPr="00C564F9">
        <w:rPr>
          <w:i/>
          <w:lang w:val="bg-BG"/>
        </w:rPr>
        <w:t>Кмет на Община Русе</w:t>
      </w:r>
    </w:p>
    <w:p w:rsidR="00AB4B67" w:rsidRPr="00C564F9" w:rsidRDefault="00AB4B67" w:rsidP="00DD23B7">
      <w:pPr>
        <w:jc w:val="both"/>
        <w:outlineLvl w:val="0"/>
        <w:rPr>
          <w:b/>
          <w:lang w:val="bg-BG"/>
        </w:rPr>
      </w:pPr>
    </w:p>
    <w:p w:rsidR="00EB3BE0" w:rsidRPr="00C564F9" w:rsidRDefault="00EB3BE0" w:rsidP="004356E3">
      <w:pPr>
        <w:jc w:val="both"/>
        <w:outlineLvl w:val="0"/>
        <w:rPr>
          <w:b/>
          <w:lang w:val="bg-BG"/>
        </w:rPr>
      </w:pPr>
    </w:p>
    <w:p w:rsidR="00D30604" w:rsidRPr="00C564F9" w:rsidRDefault="00D30604" w:rsidP="00D30604">
      <w:pPr>
        <w:jc w:val="both"/>
        <w:outlineLvl w:val="0"/>
        <w:rPr>
          <w:b/>
          <w:lang w:val="bg-BG"/>
        </w:rPr>
      </w:pPr>
    </w:p>
    <w:p w:rsidR="00D30604" w:rsidRPr="00C564F9" w:rsidRDefault="00D30604" w:rsidP="00D30604">
      <w:pPr>
        <w:jc w:val="both"/>
        <w:outlineLvl w:val="0"/>
        <w:rPr>
          <w:b/>
          <w:lang w:val="bg-BG"/>
        </w:rPr>
      </w:pPr>
    </w:p>
    <w:p w:rsidR="00D30604" w:rsidRPr="00C564F9" w:rsidRDefault="00D30604" w:rsidP="00D30604">
      <w:pPr>
        <w:jc w:val="both"/>
        <w:outlineLvl w:val="0"/>
        <w:rPr>
          <w:b/>
          <w:lang w:val="bg-BG"/>
        </w:rPr>
      </w:pPr>
    </w:p>
    <w:sectPr w:rsidR="00D30604" w:rsidRPr="00C564F9" w:rsidSect="0026073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46" w:rsidRDefault="003B0B46" w:rsidP="00B34893">
      <w:r>
        <w:separator/>
      </w:r>
    </w:p>
  </w:endnote>
  <w:endnote w:type="continuationSeparator" w:id="0">
    <w:p w:rsidR="003B0B46" w:rsidRDefault="003B0B46" w:rsidP="00B3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893" w:rsidRDefault="00B34893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D0236" w:rsidRPr="004D0236">
      <w:rPr>
        <w:noProof/>
        <w:lang w:val="bg-BG"/>
      </w:rPr>
      <w:t>1</w:t>
    </w:r>
    <w:r>
      <w:fldChar w:fldCharType="end"/>
    </w:r>
  </w:p>
  <w:p w:rsidR="00B34893" w:rsidRDefault="00B348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46" w:rsidRDefault="003B0B46" w:rsidP="00B34893">
      <w:r>
        <w:separator/>
      </w:r>
    </w:p>
  </w:footnote>
  <w:footnote w:type="continuationSeparator" w:id="0">
    <w:p w:rsidR="003B0B46" w:rsidRDefault="003B0B46" w:rsidP="00B34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526"/>
    <w:multiLevelType w:val="hybridMultilevel"/>
    <w:tmpl w:val="CA804B12"/>
    <w:lvl w:ilvl="0" w:tplc="C9623D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167B5"/>
    <w:multiLevelType w:val="hybridMultilevel"/>
    <w:tmpl w:val="C9E0337C"/>
    <w:lvl w:ilvl="0" w:tplc="6C48949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84982"/>
    <w:multiLevelType w:val="hybridMultilevel"/>
    <w:tmpl w:val="620488FE"/>
    <w:lvl w:ilvl="0" w:tplc="63E49B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57978"/>
    <w:multiLevelType w:val="hybridMultilevel"/>
    <w:tmpl w:val="7DD6F158"/>
    <w:lvl w:ilvl="0" w:tplc="63E49B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E9609F"/>
    <w:multiLevelType w:val="hybridMultilevel"/>
    <w:tmpl w:val="A1B66D8C"/>
    <w:lvl w:ilvl="0" w:tplc="A0767DA4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6C30BE"/>
    <w:multiLevelType w:val="hybridMultilevel"/>
    <w:tmpl w:val="4ED49E0A"/>
    <w:lvl w:ilvl="0" w:tplc="ADC016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0AA4A9B"/>
    <w:multiLevelType w:val="hybridMultilevel"/>
    <w:tmpl w:val="ECF8A15A"/>
    <w:lvl w:ilvl="0" w:tplc="C8E8F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FE49D7"/>
    <w:multiLevelType w:val="hybridMultilevel"/>
    <w:tmpl w:val="E4CE5918"/>
    <w:lvl w:ilvl="0" w:tplc="85660CD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98212B"/>
    <w:multiLevelType w:val="hybridMultilevel"/>
    <w:tmpl w:val="74CC11C6"/>
    <w:lvl w:ilvl="0" w:tplc="297A7DD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A0E5D07"/>
    <w:multiLevelType w:val="hybridMultilevel"/>
    <w:tmpl w:val="FEF6DEF4"/>
    <w:lvl w:ilvl="0" w:tplc="0430DE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D728E"/>
    <w:multiLevelType w:val="hybridMultilevel"/>
    <w:tmpl w:val="FBACA10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420A8"/>
    <w:multiLevelType w:val="hybridMultilevel"/>
    <w:tmpl w:val="9EEA2428"/>
    <w:lvl w:ilvl="0" w:tplc="C9623D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534102"/>
    <w:multiLevelType w:val="hybridMultilevel"/>
    <w:tmpl w:val="5ED2207C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8A11CE9"/>
    <w:multiLevelType w:val="hybridMultilevel"/>
    <w:tmpl w:val="4D4A9966"/>
    <w:lvl w:ilvl="0" w:tplc="16922E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CB3F01"/>
    <w:multiLevelType w:val="hybridMultilevel"/>
    <w:tmpl w:val="03F2BF9E"/>
    <w:lvl w:ilvl="0" w:tplc="63E49B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CC0A8A">
      <w:start w:val="3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3974B1"/>
    <w:multiLevelType w:val="hybridMultilevel"/>
    <w:tmpl w:val="4BDEFC02"/>
    <w:lvl w:ilvl="0" w:tplc="85021D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66D6827"/>
    <w:multiLevelType w:val="hybridMultilevel"/>
    <w:tmpl w:val="B90444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A05C23"/>
    <w:multiLevelType w:val="hybridMultilevel"/>
    <w:tmpl w:val="69AC48F8"/>
    <w:lvl w:ilvl="0" w:tplc="2A78C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8323A8"/>
    <w:multiLevelType w:val="hybridMultilevel"/>
    <w:tmpl w:val="4600CEB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940726"/>
    <w:multiLevelType w:val="hybridMultilevel"/>
    <w:tmpl w:val="725EF66C"/>
    <w:lvl w:ilvl="0" w:tplc="0B6C680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C56A2F"/>
    <w:multiLevelType w:val="hybridMultilevel"/>
    <w:tmpl w:val="3F46D01E"/>
    <w:lvl w:ilvl="0" w:tplc="F02A37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F347C9F"/>
    <w:multiLevelType w:val="hybridMultilevel"/>
    <w:tmpl w:val="3BE07D5A"/>
    <w:lvl w:ilvl="0" w:tplc="2C981372">
      <w:start w:val="16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600BE0"/>
    <w:multiLevelType w:val="hybridMultilevel"/>
    <w:tmpl w:val="E4D8E946"/>
    <w:lvl w:ilvl="0" w:tplc="6F0CC318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3" w15:restartNumberingAfterBreak="0">
    <w:nsid w:val="75EB163C"/>
    <w:multiLevelType w:val="hybridMultilevel"/>
    <w:tmpl w:val="4F5CF6B4"/>
    <w:lvl w:ilvl="0" w:tplc="F8266A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1"/>
  </w:num>
  <w:num w:numId="7">
    <w:abstractNumId w:val="4"/>
  </w:num>
  <w:num w:numId="8">
    <w:abstractNumId w:val="5"/>
  </w:num>
  <w:num w:numId="9">
    <w:abstractNumId w:val="13"/>
  </w:num>
  <w:num w:numId="10">
    <w:abstractNumId w:val="15"/>
  </w:num>
  <w:num w:numId="11">
    <w:abstractNumId w:val="7"/>
  </w:num>
  <w:num w:numId="12">
    <w:abstractNumId w:val="14"/>
  </w:num>
  <w:num w:numId="13">
    <w:abstractNumId w:val="20"/>
  </w:num>
  <w:num w:numId="14">
    <w:abstractNumId w:val="3"/>
  </w:num>
  <w:num w:numId="15">
    <w:abstractNumId w:val="18"/>
  </w:num>
  <w:num w:numId="16">
    <w:abstractNumId w:val="19"/>
  </w:num>
  <w:num w:numId="17">
    <w:abstractNumId w:val="23"/>
  </w:num>
  <w:num w:numId="18">
    <w:abstractNumId w:val="17"/>
  </w:num>
  <w:num w:numId="19">
    <w:abstractNumId w:val="0"/>
  </w:num>
  <w:num w:numId="20">
    <w:abstractNumId w:val="16"/>
  </w:num>
  <w:num w:numId="21">
    <w:abstractNumId w:val="8"/>
  </w:num>
  <w:num w:numId="22">
    <w:abstractNumId w:val="12"/>
  </w:num>
  <w:num w:numId="23">
    <w:abstractNumId w:val="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89"/>
    <w:rsid w:val="00004555"/>
    <w:rsid w:val="000073C7"/>
    <w:rsid w:val="00010186"/>
    <w:rsid w:val="00013A44"/>
    <w:rsid w:val="00016BD4"/>
    <w:rsid w:val="00017806"/>
    <w:rsid w:val="00025C0F"/>
    <w:rsid w:val="0003059E"/>
    <w:rsid w:val="00057240"/>
    <w:rsid w:val="000671DC"/>
    <w:rsid w:val="00081671"/>
    <w:rsid w:val="00087088"/>
    <w:rsid w:val="00090795"/>
    <w:rsid w:val="000A53F5"/>
    <w:rsid w:val="000B1CB8"/>
    <w:rsid w:val="000B783A"/>
    <w:rsid w:val="000C2A0E"/>
    <w:rsid w:val="000C403E"/>
    <w:rsid w:val="000C4C31"/>
    <w:rsid w:val="000C7E71"/>
    <w:rsid w:val="000D7C24"/>
    <w:rsid w:val="00111D91"/>
    <w:rsid w:val="0012524A"/>
    <w:rsid w:val="00127424"/>
    <w:rsid w:val="0012751F"/>
    <w:rsid w:val="00137480"/>
    <w:rsid w:val="00137F88"/>
    <w:rsid w:val="00140161"/>
    <w:rsid w:val="001462FF"/>
    <w:rsid w:val="00150DDD"/>
    <w:rsid w:val="0015297C"/>
    <w:rsid w:val="00157EA7"/>
    <w:rsid w:val="00171716"/>
    <w:rsid w:val="00194B52"/>
    <w:rsid w:val="001A1754"/>
    <w:rsid w:val="001B41BB"/>
    <w:rsid w:val="001B5243"/>
    <w:rsid w:val="001B65C0"/>
    <w:rsid w:val="001B71FB"/>
    <w:rsid w:val="001F7615"/>
    <w:rsid w:val="002033B1"/>
    <w:rsid w:val="00203A66"/>
    <w:rsid w:val="002139D9"/>
    <w:rsid w:val="0021606D"/>
    <w:rsid w:val="00216E8F"/>
    <w:rsid w:val="00244BDF"/>
    <w:rsid w:val="0025061E"/>
    <w:rsid w:val="0025080D"/>
    <w:rsid w:val="0025221E"/>
    <w:rsid w:val="0025381F"/>
    <w:rsid w:val="00260738"/>
    <w:rsid w:val="00261703"/>
    <w:rsid w:val="002671A8"/>
    <w:rsid w:val="00271C61"/>
    <w:rsid w:val="002737EE"/>
    <w:rsid w:val="002B39EF"/>
    <w:rsid w:val="002D3E1D"/>
    <w:rsid w:val="002E1589"/>
    <w:rsid w:val="002E34B1"/>
    <w:rsid w:val="002F3A84"/>
    <w:rsid w:val="003250B2"/>
    <w:rsid w:val="00325CEB"/>
    <w:rsid w:val="00326887"/>
    <w:rsid w:val="00356835"/>
    <w:rsid w:val="0036181F"/>
    <w:rsid w:val="00364C5B"/>
    <w:rsid w:val="00367747"/>
    <w:rsid w:val="00375BE0"/>
    <w:rsid w:val="00395CB0"/>
    <w:rsid w:val="003B0B46"/>
    <w:rsid w:val="003B0B67"/>
    <w:rsid w:val="003B7910"/>
    <w:rsid w:val="003C6CC6"/>
    <w:rsid w:val="003D0CD6"/>
    <w:rsid w:val="003F266D"/>
    <w:rsid w:val="003F482E"/>
    <w:rsid w:val="003F48ED"/>
    <w:rsid w:val="003F5256"/>
    <w:rsid w:val="003F59DF"/>
    <w:rsid w:val="00410AD2"/>
    <w:rsid w:val="004238EA"/>
    <w:rsid w:val="004274B4"/>
    <w:rsid w:val="004276CF"/>
    <w:rsid w:val="00427999"/>
    <w:rsid w:val="00433353"/>
    <w:rsid w:val="004356E3"/>
    <w:rsid w:val="00436A81"/>
    <w:rsid w:val="004443BB"/>
    <w:rsid w:val="004454C7"/>
    <w:rsid w:val="00447882"/>
    <w:rsid w:val="00464CDE"/>
    <w:rsid w:val="004675A7"/>
    <w:rsid w:val="0046771F"/>
    <w:rsid w:val="00471101"/>
    <w:rsid w:val="004956F1"/>
    <w:rsid w:val="004A5326"/>
    <w:rsid w:val="004B2697"/>
    <w:rsid w:val="004B4857"/>
    <w:rsid w:val="004B5004"/>
    <w:rsid w:val="004C001F"/>
    <w:rsid w:val="004D0236"/>
    <w:rsid w:val="004D6798"/>
    <w:rsid w:val="004D6978"/>
    <w:rsid w:val="004E235D"/>
    <w:rsid w:val="004F22FD"/>
    <w:rsid w:val="004F37D4"/>
    <w:rsid w:val="004F4E58"/>
    <w:rsid w:val="005421F5"/>
    <w:rsid w:val="005618FA"/>
    <w:rsid w:val="005648B0"/>
    <w:rsid w:val="00571512"/>
    <w:rsid w:val="00574775"/>
    <w:rsid w:val="00574ECF"/>
    <w:rsid w:val="0058408D"/>
    <w:rsid w:val="005877E3"/>
    <w:rsid w:val="005912EE"/>
    <w:rsid w:val="00596DD2"/>
    <w:rsid w:val="005A6201"/>
    <w:rsid w:val="005A6A72"/>
    <w:rsid w:val="005C2D59"/>
    <w:rsid w:val="005E0298"/>
    <w:rsid w:val="005E5C09"/>
    <w:rsid w:val="005F0236"/>
    <w:rsid w:val="005F4531"/>
    <w:rsid w:val="00601EE0"/>
    <w:rsid w:val="00606409"/>
    <w:rsid w:val="006111F6"/>
    <w:rsid w:val="00612D88"/>
    <w:rsid w:val="006243E2"/>
    <w:rsid w:val="00642C20"/>
    <w:rsid w:val="00645FC1"/>
    <w:rsid w:val="00653EBC"/>
    <w:rsid w:val="00660FEA"/>
    <w:rsid w:val="00665809"/>
    <w:rsid w:val="00694B6C"/>
    <w:rsid w:val="00695DED"/>
    <w:rsid w:val="006A29FF"/>
    <w:rsid w:val="006B08DC"/>
    <w:rsid w:val="006E3EFE"/>
    <w:rsid w:val="006E6B53"/>
    <w:rsid w:val="007033C8"/>
    <w:rsid w:val="00713C75"/>
    <w:rsid w:val="00731AAA"/>
    <w:rsid w:val="007430EA"/>
    <w:rsid w:val="007452C5"/>
    <w:rsid w:val="0075763E"/>
    <w:rsid w:val="00764FC8"/>
    <w:rsid w:val="00765E45"/>
    <w:rsid w:val="00770092"/>
    <w:rsid w:val="00774364"/>
    <w:rsid w:val="00794F09"/>
    <w:rsid w:val="007A01ED"/>
    <w:rsid w:val="007A03A6"/>
    <w:rsid w:val="007A7CAF"/>
    <w:rsid w:val="007B0BF8"/>
    <w:rsid w:val="007B0F0C"/>
    <w:rsid w:val="007B6E4D"/>
    <w:rsid w:val="007B787A"/>
    <w:rsid w:val="007C2934"/>
    <w:rsid w:val="007E0DD6"/>
    <w:rsid w:val="007F565C"/>
    <w:rsid w:val="007F65F2"/>
    <w:rsid w:val="008033C9"/>
    <w:rsid w:val="00805FAD"/>
    <w:rsid w:val="00806216"/>
    <w:rsid w:val="00810B3E"/>
    <w:rsid w:val="0082520A"/>
    <w:rsid w:val="00833683"/>
    <w:rsid w:val="008515E4"/>
    <w:rsid w:val="00882447"/>
    <w:rsid w:val="00886965"/>
    <w:rsid w:val="0089657F"/>
    <w:rsid w:val="008A410E"/>
    <w:rsid w:val="008A72CA"/>
    <w:rsid w:val="008A755B"/>
    <w:rsid w:val="008A7742"/>
    <w:rsid w:val="008B78E6"/>
    <w:rsid w:val="008C39B1"/>
    <w:rsid w:val="008C5DF0"/>
    <w:rsid w:val="008E0850"/>
    <w:rsid w:val="008E0C1A"/>
    <w:rsid w:val="00903A03"/>
    <w:rsid w:val="00905048"/>
    <w:rsid w:val="00905F30"/>
    <w:rsid w:val="0090600C"/>
    <w:rsid w:val="009077A9"/>
    <w:rsid w:val="0091323E"/>
    <w:rsid w:val="00920BBC"/>
    <w:rsid w:val="00924411"/>
    <w:rsid w:val="0093241E"/>
    <w:rsid w:val="00950A7D"/>
    <w:rsid w:val="009517D4"/>
    <w:rsid w:val="00957731"/>
    <w:rsid w:val="0096007D"/>
    <w:rsid w:val="009A0B3F"/>
    <w:rsid w:val="009A2B8F"/>
    <w:rsid w:val="009B31D7"/>
    <w:rsid w:val="009B4180"/>
    <w:rsid w:val="009B62C9"/>
    <w:rsid w:val="009C25DE"/>
    <w:rsid w:val="009D544A"/>
    <w:rsid w:val="009D6BCC"/>
    <w:rsid w:val="009E1809"/>
    <w:rsid w:val="009E2C63"/>
    <w:rsid w:val="009E7EFA"/>
    <w:rsid w:val="009F1644"/>
    <w:rsid w:val="009F2A89"/>
    <w:rsid w:val="00A023ED"/>
    <w:rsid w:val="00A06CFC"/>
    <w:rsid w:val="00A079D0"/>
    <w:rsid w:val="00A07ED3"/>
    <w:rsid w:val="00A10ABB"/>
    <w:rsid w:val="00A1578A"/>
    <w:rsid w:val="00A16607"/>
    <w:rsid w:val="00A2063D"/>
    <w:rsid w:val="00A20C2C"/>
    <w:rsid w:val="00A212A5"/>
    <w:rsid w:val="00A231C3"/>
    <w:rsid w:val="00A238A4"/>
    <w:rsid w:val="00A24B23"/>
    <w:rsid w:val="00A27D82"/>
    <w:rsid w:val="00A33556"/>
    <w:rsid w:val="00A42C7D"/>
    <w:rsid w:val="00A56A0E"/>
    <w:rsid w:val="00A652CE"/>
    <w:rsid w:val="00A67B3A"/>
    <w:rsid w:val="00A70EFA"/>
    <w:rsid w:val="00A86415"/>
    <w:rsid w:val="00A95EEB"/>
    <w:rsid w:val="00A96C39"/>
    <w:rsid w:val="00AB4B67"/>
    <w:rsid w:val="00AC1201"/>
    <w:rsid w:val="00AD7E7B"/>
    <w:rsid w:val="00AF146F"/>
    <w:rsid w:val="00B008D2"/>
    <w:rsid w:val="00B020D6"/>
    <w:rsid w:val="00B118B2"/>
    <w:rsid w:val="00B17A97"/>
    <w:rsid w:val="00B2041C"/>
    <w:rsid w:val="00B21D6B"/>
    <w:rsid w:val="00B33CEB"/>
    <w:rsid w:val="00B34893"/>
    <w:rsid w:val="00B35578"/>
    <w:rsid w:val="00B403E4"/>
    <w:rsid w:val="00B45F0B"/>
    <w:rsid w:val="00B50F1F"/>
    <w:rsid w:val="00B5129A"/>
    <w:rsid w:val="00B5248C"/>
    <w:rsid w:val="00B6101F"/>
    <w:rsid w:val="00B666DF"/>
    <w:rsid w:val="00B8473F"/>
    <w:rsid w:val="00B97F6C"/>
    <w:rsid w:val="00BA493A"/>
    <w:rsid w:val="00BB18F3"/>
    <w:rsid w:val="00BC1530"/>
    <w:rsid w:val="00BC58A0"/>
    <w:rsid w:val="00BC714D"/>
    <w:rsid w:val="00BE50BE"/>
    <w:rsid w:val="00BF29FB"/>
    <w:rsid w:val="00BF3F7B"/>
    <w:rsid w:val="00C461E2"/>
    <w:rsid w:val="00C564F9"/>
    <w:rsid w:val="00C701D6"/>
    <w:rsid w:val="00C909F3"/>
    <w:rsid w:val="00CA0582"/>
    <w:rsid w:val="00CB14D9"/>
    <w:rsid w:val="00CB480D"/>
    <w:rsid w:val="00CD0E6A"/>
    <w:rsid w:val="00CE731D"/>
    <w:rsid w:val="00CF7371"/>
    <w:rsid w:val="00D25830"/>
    <w:rsid w:val="00D2697B"/>
    <w:rsid w:val="00D30604"/>
    <w:rsid w:val="00D31B95"/>
    <w:rsid w:val="00D3790C"/>
    <w:rsid w:val="00D50CED"/>
    <w:rsid w:val="00D5162A"/>
    <w:rsid w:val="00D523BE"/>
    <w:rsid w:val="00D55E38"/>
    <w:rsid w:val="00D57B59"/>
    <w:rsid w:val="00D62889"/>
    <w:rsid w:val="00D63C16"/>
    <w:rsid w:val="00D71BE8"/>
    <w:rsid w:val="00D80E3F"/>
    <w:rsid w:val="00DB529D"/>
    <w:rsid w:val="00DB7A57"/>
    <w:rsid w:val="00DD23B7"/>
    <w:rsid w:val="00DD5F63"/>
    <w:rsid w:val="00DE42BE"/>
    <w:rsid w:val="00DE5315"/>
    <w:rsid w:val="00DF0DF6"/>
    <w:rsid w:val="00E007E0"/>
    <w:rsid w:val="00E02ABB"/>
    <w:rsid w:val="00E1270A"/>
    <w:rsid w:val="00E246F6"/>
    <w:rsid w:val="00E2563F"/>
    <w:rsid w:val="00E32D3C"/>
    <w:rsid w:val="00E3713C"/>
    <w:rsid w:val="00E54225"/>
    <w:rsid w:val="00E570CC"/>
    <w:rsid w:val="00E6523E"/>
    <w:rsid w:val="00E71148"/>
    <w:rsid w:val="00E81D5E"/>
    <w:rsid w:val="00E825B2"/>
    <w:rsid w:val="00EA220A"/>
    <w:rsid w:val="00EB2364"/>
    <w:rsid w:val="00EB3BE0"/>
    <w:rsid w:val="00EF62EE"/>
    <w:rsid w:val="00F0151E"/>
    <w:rsid w:val="00F017CA"/>
    <w:rsid w:val="00F01FA1"/>
    <w:rsid w:val="00F15098"/>
    <w:rsid w:val="00F43920"/>
    <w:rsid w:val="00F55D1B"/>
    <w:rsid w:val="00F82820"/>
    <w:rsid w:val="00FA0B50"/>
    <w:rsid w:val="00FA77B2"/>
    <w:rsid w:val="00FC5D9E"/>
    <w:rsid w:val="00FC5DFD"/>
    <w:rsid w:val="00FE64B6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86BF11-0F20-4170-97BC-D4DAF6A7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59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1589"/>
    <w:pPr>
      <w:jc w:val="both"/>
    </w:pPr>
    <w:rPr>
      <w:sz w:val="26"/>
      <w:lang w:val="bg-BG"/>
    </w:rPr>
  </w:style>
  <w:style w:type="paragraph" w:styleId="a5">
    <w:name w:val="header"/>
    <w:basedOn w:val="a"/>
    <w:rsid w:val="00B666DF"/>
    <w:pPr>
      <w:tabs>
        <w:tab w:val="center" w:pos="4320"/>
        <w:tab w:val="right" w:pos="8640"/>
      </w:tabs>
    </w:pPr>
    <w:rPr>
      <w:rFonts w:ascii="Timok" w:hAnsi="Timok"/>
      <w:szCs w:val="20"/>
    </w:rPr>
  </w:style>
  <w:style w:type="paragraph" w:styleId="a6">
    <w:name w:val="Balloon Text"/>
    <w:basedOn w:val="a"/>
    <w:link w:val="a7"/>
    <w:rsid w:val="001B41BB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rsid w:val="001B41BB"/>
    <w:rPr>
      <w:rFonts w:ascii="Tahoma" w:hAnsi="Tahoma" w:cs="Tahoma"/>
      <w:sz w:val="16"/>
      <w:szCs w:val="16"/>
      <w:lang w:val="en-GB" w:eastAsia="en-US"/>
    </w:rPr>
  </w:style>
  <w:style w:type="paragraph" w:styleId="a8">
    <w:name w:val="Normal (Web)"/>
    <w:basedOn w:val="a"/>
    <w:uiPriority w:val="99"/>
    <w:unhideWhenUsed/>
    <w:rsid w:val="00137480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a"/>
    <w:rsid w:val="00137480"/>
    <w:pPr>
      <w:ind w:firstLine="990"/>
      <w:jc w:val="both"/>
    </w:pPr>
    <w:rPr>
      <w:color w:val="000000"/>
      <w:lang w:val="bg-BG" w:eastAsia="bg-BG"/>
    </w:rPr>
  </w:style>
  <w:style w:type="character" w:customStyle="1" w:styleId="a4">
    <w:name w:val="Основен текст Знак"/>
    <w:link w:val="a3"/>
    <w:rsid w:val="000C403E"/>
    <w:rPr>
      <w:sz w:val="26"/>
      <w:szCs w:val="24"/>
      <w:lang w:eastAsia="en-US"/>
    </w:rPr>
  </w:style>
  <w:style w:type="character" w:styleId="a9">
    <w:name w:val="Hyperlink"/>
    <w:rsid w:val="003F482E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B3489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B34893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994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01157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677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55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06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56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423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215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95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644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05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8EAD-FD1C-41E2-A32D-062EEB3B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5499</Characters>
  <Application>Microsoft Office Word</Application>
  <DocSecurity>0</DocSecurity>
  <Lines>45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Ruse Municipality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Анелия Георгиева</dc:creator>
  <cp:keywords/>
  <cp:lastModifiedBy>p.hristova</cp:lastModifiedBy>
  <cp:revision>2</cp:revision>
  <cp:lastPrinted>2024-07-17T14:24:00Z</cp:lastPrinted>
  <dcterms:created xsi:type="dcterms:W3CDTF">2024-09-20T07:17:00Z</dcterms:created>
  <dcterms:modified xsi:type="dcterms:W3CDTF">2024-09-20T07:17:00Z</dcterms:modified>
</cp:coreProperties>
</file>