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5E5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bookmarkStart w:id="0" w:name="_GoBack"/>
      <w:bookmarkEnd w:id="0"/>
      <w:r w:rsidRPr="00E56A15">
        <w:rPr>
          <w:rFonts w:ascii="Book Antiqua" w:hAnsi="Book Antiqua"/>
          <w:lang w:val="bg-BG"/>
        </w:rPr>
        <w:t xml:space="preserve"> </w:t>
      </w:r>
      <w:r w:rsidRPr="00E56A15">
        <w:rPr>
          <w:rFonts w:ascii="Book Antiqua" w:hAnsi="Book Antiqua" w:cs="Arial"/>
          <w:szCs w:val="24"/>
        </w:rPr>
        <w:t xml:space="preserve">                                           ЧРЕЗ ПРЕДСЕДАТЕЛЯ</w:t>
      </w:r>
    </w:p>
    <w:p w14:paraId="566A2C36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НА ОБЩИНСКИ СЪВЕТ-ГРАД РУСЕ</w:t>
      </w:r>
    </w:p>
    <w:p w14:paraId="422EF014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АКАДЕМИК ХРИСТО БЕЛОЕВ</w:t>
      </w:r>
    </w:p>
    <w:p w14:paraId="1DBD0EA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78E7D8E8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ДО КМЕТА НА ОБЩИНА РУСЕ</w:t>
      </w:r>
    </w:p>
    <w:p w14:paraId="71793DFB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Г-Н ПЕНЧО МИЛКОВ</w:t>
      </w:r>
    </w:p>
    <w:p w14:paraId="534BB035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</w:p>
    <w:p w14:paraId="19B3BBFF" w14:textId="49832F41" w:rsidR="00E56A15" w:rsidRPr="00E56A15" w:rsidRDefault="00E56A15" w:rsidP="00E56A15">
      <w:pPr>
        <w:jc w:val="both"/>
        <w:rPr>
          <w:rFonts w:ascii="Book Antiqua" w:hAnsi="Book Antiqua" w:cs="Arial"/>
          <w:szCs w:val="24"/>
          <w:lang w:val="bg-BG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</w:t>
      </w:r>
      <w:r w:rsidRPr="00E56A15">
        <w:rPr>
          <w:rFonts w:ascii="Book Antiqua" w:hAnsi="Book Antiqua" w:cs="Arial"/>
          <w:szCs w:val="24"/>
          <w:lang w:val="bg-BG"/>
        </w:rPr>
        <w:t>П И Т А Н Е</w:t>
      </w:r>
    </w:p>
    <w:p w14:paraId="1F3FD7D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 ОТ ГРУПАТА ОБЩИНСКИ СЪВЕТНИЦИ</w:t>
      </w:r>
    </w:p>
    <w:p w14:paraId="6F482167" w14:textId="77777777" w:rsidR="00E56A15" w:rsidRPr="00E56A15" w:rsidRDefault="00E56A15" w:rsidP="00E56A15">
      <w:pPr>
        <w:jc w:val="both"/>
        <w:rPr>
          <w:rFonts w:ascii="Book Antiqua" w:hAnsi="Book Antiqua" w:cs="Arial"/>
          <w:szCs w:val="24"/>
        </w:rPr>
      </w:pPr>
      <w:r w:rsidRPr="00E56A15">
        <w:rPr>
          <w:rFonts w:ascii="Book Antiqua" w:hAnsi="Book Antiqua" w:cs="Arial"/>
          <w:szCs w:val="24"/>
        </w:rPr>
        <w:t xml:space="preserve">                                           „ СДС- </w:t>
      </w:r>
      <w:proofErr w:type="gramStart"/>
      <w:r w:rsidRPr="00E56A15">
        <w:rPr>
          <w:rFonts w:ascii="Book Antiqua" w:hAnsi="Book Antiqua" w:cs="Arial"/>
          <w:szCs w:val="24"/>
        </w:rPr>
        <w:t>ГРАЖДАНИТЕ“</w:t>
      </w:r>
      <w:proofErr w:type="gramEnd"/>
    </w:p>
    <w:p w14:paraId="6C08850C" w14:textId="3D366581" w:rsidR="009824B2" w:rsidRPr="00E56A15" w:rsidRDefault="009824B2" w:rsidP="006A06B9">
      <w:pPr>
        <w:ind w:left="3600" w:firstLine="720"/>
        <w:rPr>
          <w:rFonts w:ascii="Book Antiqua" w:hAnsi="Book Antiqua"/>
          <w:lang w:val="bg-BG"/>
        </w:rPr>
      </w:pPr>
    </w:p>
    <w:p w14:paraId="6662F6EB" w14:textId="3503E6D0" w:rsidR="00C4424F" w:rsidRPr="00E56A15" w:rsidRDefault="00E56A15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</w:t>
      </w:r>
      <w:r w:rsidR="00C4424F" w:rsidRPr="00E56A15">
        <w:rPr>
          <w:rFonts w:ascii="Book Antiqua" w:hAnsi="Book Antiqua"/>
          <w:lang w:val="bg-BG"/>
        </w:rPr>
        <w:t>На основание чл. 33, ал. 1, т.4 от Закона за местното самоуправление и местната администрация и чл. 103</w:t>
      </w:r>
      <w:r w:rsidR="00302FF5" w:rsidRPr="00E56A15">
        <w:rPr>
          <w:rFonts w:ascii="Book Antiqua" w:hAnsi="Book Antiqua"/>
          <w:lang w:val="bg-BG"/>
        </w:rPr>
        <w:t>,</w:t>
      </w:r>
      <w:r w:rsidR="00C4424F" w:rsidRPr="00E56A15">
        <w:rPr>
          <w:rFonts w:ascii="Book Antiqua" w:hAnsi="Book Antiqua"/>
          <w:lang w:val="bg-BG"/>
        </w:rPr>
        <w:t xml:space="preserve"> ал.2 във връзка с чл. 104 от Правилника за организацията и дейността на О</w:t>
      </w:r>
      <w:r w:rsidR="006A06B9" w:rsidRPr="00E56A15">
        <w:rPr>
          <w:rFonts w:ascii="Book Antiqua" w:hAnsi="Book Antiqua"/>
          <w:lang w:val="bg-BG"/>
        </w:rPr>
        <w:t>б</w:t>
      </w:r>
      <w:r w:rsidR="00C4424F" w:rsidRPr="00E56A15">
        <w:rPr>
          <w:rFonts w:ascii="Book Antiqua" w:hAnsi="Book Antiqua"/>
          <w:lang w:val="bg-BG"/>
        </w:rPr>
        <w:t>щински съвет - Русе, неговите комисии и взаимодействието им с общинската администрация</w:t>
      </w:r>
    </w:p>
    <w:p w14:paraId="30BF17AD" w14:textId="77777777" w:rsidR="006A06B9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от </w:t>
      </w:r>
      <w:r w:rsidR="006A06B9" w:rsidRPr="00E56A15">
        <w:rPr>
          <w:rFonts w:ascii="Book Antiqua" w:hAnsi="Book Antiqua"/>
          <w:lang w:val="bg-BG"/>
        </w:rPr>
        <w:t>Галичка Николова</w:t>
      </w:r>
      <w:r w:rsidRPr="00E56A15">
        <w:rPr>
          <w:rFonts w:ascii="Book Antiqua" w:hAnsi="Book Antiqua"/>
          <w:lang w:val="bg-BG"/>
        </w:rPr>
        <w:t xml:space="preserve">, </w:t>
      </w:r>
    </w:p>
    <w:p w14:paraId="68E9D713" w14:textId="7B8BB563" w:rsidR="007F158C" w:rsidRPr="00E56A15" w:rsidRDefault="00C4424F" w:rsidP="006A06B9">
      <w:pPr>
        <w:jc w:val="center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>общински съветни</w:t>
      </w:r>
      <w:r w:rsidR="006A06B9" w:rsidRPr="00E56A15">
        <w:rPr>
          <w:rFonts w:ascii="Book Antiqua" w:hAnsi="Book Antiqua"/>
          <w:lang w:val="bg-BG"/>
        </w:rPr>
        <w:t>к</w:t>
      </w:r>
      <w:r w:rsidRPr="00E56A15">
        <w:rPr>
          <w:rFonts w:ascii="Book Antiqua" w:hAnsi="Book Antiqua"/>
          <w:lang w:val="bg-BG"/>
        </w:rPr>
        <w:t xml:space="preserve"> в Общински съвет </w:t>
      </w:r>
      <w:r w:rsidR="006A06B9" w:rsidRPr="00E56A15">
        <w:rPr>
          <w:rFonts w:ascii="Book Antiqua" w:hAnsi="Book Antiqua"/>
          <w:lang w:val="bg-BG"/>
        </w:rPr>
        <w:t>–</w:t>
      </w:r>
      <w:r w:rsidRPr="00E56A15">
        <w:rPr>
          <w:rFonts w:ascii="Book Antiqua" w:hAnsi="Book Antiqua"/>
          <w:lang w:val="bg-BG"/>
        </w:rPr>
        <w:t xml:space="preserve"> Русе</w:t>
      </w:r>
    </w:p>
    <w:p w14:paraId="658E8698" w14:textId="77777777" w:rsidR="009824B2" w:rsidRPr="00E56A15" w:rsidRDefault="009824B2" w:rsidP="006A06B9">
      <w:pPr>
        <w:jc w:val="center"/>
        <w:rPr>
          <w:rFonts w:ascii="Book Antiqua" w:hAnsi="Book Antiqua"/>
          <w:lang w:val="bg-BG"/>
        </w:rPr>
      </w:pPr>
    </w:p>
    <w:p w14:paraId="31541D45" w14:textId="1C2084BB" w:rsidR="009824B2" w:rsidRPr="008A42F9" w:rsidRDefault="009824B2" w:rsidP="009824B2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</w:r>
      <w:r w:rsidR="00E56A15">
        <w:rPr>
          <w:rFonts w:ascii="Book Antiqua" w:hAnsi="Book Antiqua"/>
          <w:b/>
          <w:bCs/>
          <w:lang w:val="bg-BG"/>
        </w:rPr>
        <w:t xml:space="preserve">    </w:t>
      </w:r>
      <w:r w:rsidRPr="00E56A15">
        <w:rPr>
          <w:rFonts w:ascii="Book Antiqua" w:hAnsi="Book Antiqua"/>
          <w:b/>
          <w:bCs/>
          <w:lang w:val="bg-BG"/>
        </w:rPr>
        <w:t xml:space="preserve">ОТНОСНО: </w:t>
      </w:r>
      <w:r w:rsidR="00C00E39">
        <w:rPr>
          <w:rFonts w:ascii="Book Antiqua" w:hAnsi="Book Antiqua"/>
          <w:b/>
          <w:bCs/>
          <w:lang w:val="bg-BG"/>
        </w:rPr>
        <w:t xml:space="preserve">Контрол за изпълнение на </w:t>
      </w:r>
      <w:r w:rsidR="00C00E39" w:rsidRPr="00C00E39">
        <w:rPr>
          <w:rFonts w:ascii="Book Antiqua" w:hAnsi="Book Antiqua"/>
          <w:lang w:val="bg-BG"/>
        </w:rPr>
        <w:t>чл.17, ал.3 от Наредба №18</w:t>
      </w:r>
    </w:p>
    <w:p w14:paraId="32E2F33D" w14:textId="77777777" w:rsidR="0073321D" w:rsidRPr="00E56A15" w:rsidRDefault="0073321D" w:rsidP="009824B2">
      <w:pPr>
        <w:jc w:val="both"/>
        <w:rPr>
          <w:rFonts w:ascii="Book Antiqua" w:hAnsi="Book Antiqua"/>
          <w:b/>
          <w:bCs/>
          <w:lang w:val="bg-BG"/>
        </w:rPr>
      </w:pPr>
    </w:p>
    <w:p w14:paraId="02C66028" w14:textId="3F13264A" w:rsidR="006A06B9" w:rsidRPr="00E56A15" w:rsidRDefault="006A06B9" w:rsidP="006A06B9">
      <w:pPr>
        <w:jc w:val="both"/>
        <w:rPr>
          <w:rFonts w:ascii="Book Antiqua" w:hAnsi="Book Antiqua"/>
          <w:b/>
          <w:bCs/>
          <w:lang w:val="bg-BG"/>
        </w:rPr>
      </w:pPr>
      <w:r w:rsidRPr="00E56A15">
        <w:rPr>
          <w:rFonts w:ascii="Book Antiqua" w:hAnsi="Book Antiqua"/>
          <w:b/>
          <w:bCs/>
          <w:lang w:val="bg-BG"/>
        </w:rPr>
        <w:tab/>
        <w:t>УВАЖАЕМИ ГОСПОДИН МИЛКОВ,</w:t>
      </w:r>
    </w:p>
    <w:p w14:paraId="0604B7CF" w14:textId="1F1D967D" w:rsidR="00F67193" w:rsidRDefault="006A06B9" w:rsidP="00887FC0">
      <w:pPr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="008A42F9">
        <w:rPr>
          <w:rFonts w:ascii="Book Antiqua" w:hAnsi="Book Antiqua"/>
          <w:lang w:val="bg-BG"/>
        </w:rPr>
        <w:t xml:space="preserve">Благодаря за </w:t>
      </w:r>
      <w:r w:rsidR="00C00E39">
        <w:rPr>
          <w:rFonts w:ascii="Book Antiqua" w:hAnsi="Book Antiqua"/>
          <w:lang w:val="bg-BG"/>
        </w:rPr>
        <w:t>отговор</w:t>
      </w:r>
      <w:r w:rsidR="008A42F9">
        <w:rPr>
          <w:rFonts w:ascii="Book Antiqua" w:hAnsi="Book Antiqua"/>
          <w:lang w:val="bg-BG"/>
        </w:rPr>
        <w:t xml:space="preserve"> Ваш изх. № </w:t>
      </w:r>
      <w:r w:rsidR="00585D08">
        <w:rPr>
          <w:rFonts w:ascii="Book Antiqua" w:hAnsi="Book Antiqua"/>
          <w:lang w:val="bg-BG"/>
        </w:rPr>
        <w:t>06-01-183</w:t>
      </w:r>
      <w:r w:rsidR="00585D08">
        <w:rPr>
          <w:rFonts w:ascii="Book Antiqua" w:hAnsi="Book Antiqua"/>
        </w:rPr>
        <w:t>#1</w:t>
      </w:r>
      <w:r w:rsidR="00585D08">
        <w:rPr>
          <w:rFonts w:ascii="Book Antiqua" w:hAnsi="Book Antiqua"/>
          <w:lang w:val="bg-BG"/>
        </w:rPr>
        <w:t>1/24.09.2024 г.</w:t>
      </w:r>
    </w:p>
    <w:p w14:paraId="1B757F14" w14:textId="792A2DD2" w:rsidR="008208B0" w:rsidRDefault="00585D08" w:rsidP="008208B0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lang w:val="bg-BG"/>
        </w:rPr>
        <w:t>В отговора Ви с изх. №06-01-183</w:t>
      </w:r>
      <w:r>
        <w:rPr>
          <w:rFonts w:ascii="Book Antiqua" w:hAnsi="Book Antiqua"/>
        </w:rPr>
        <w:t>#1</w:t>
      </w:r>
      <w:r>
        <w:rPr>
          <w:rFonts w:ascii="Book Antiqua" w:hAnsi="Book Antiqua"/>
          <w:lang w:val="bg-BG"/>
        </w:rPr>
        <w:t xml:space="preserve">1/24.09.2024 г. </w:t>
      </w:r>
      <w:r w:rsidR="00887FC0">
        <w:rPr>
          <w:rFonts w:ascii="Book Antiqua" w:hAnsi="Book Antiqua"/>
          <w:lang w:val="bg-BG"/>
        </w:rPr>
        <w:t>сочите, че автомобил</w:t>
      </w:r>
      <w:r w:rsidR="00262A64">
        <w:rPr>
          <w:rFonts w:ascii="Book Antiqua" w:hAnsi="Book Antiqua"/>
          <w:lang w:val="bg-BG"/>
        </w:rPr>
        <w:t>ът</w:t>
      </w:r>
      <w:r w:rsidR="00887FC0">
        <w:rPr>
          <w:rFonts w:ascii="Book Antiqua" w:hAnsi="Book Antiqua"/>
          <w:lang w:val="bg-BG"/>
        </w:rPr>
        <w:t xml:space="preserve"> на </w:t>
      </w:r>
      <w:r w:rsidR="00887FC0" w:rsidRPr="008208B0">
        <w:rPr>
          <w:rFonts w:ascii="Book Antiqua" w:hAnsi="Book Antiqua"/>
          <w:lang w:val="bg-BG"/>
        </w:rPr>
        <w:t>предоставената от мен снимка е паркирал в свободна за паркиране зона.</w:t>
      </w:r>
    </w:p>
    <w:p w14:paraId="6F3F0E93" w14:textId="1C47A8D7" w:rsidR="008208B0" w:rsidRDefault="008208B0" w:rsidP="008208B0">
      <w:pPr>
        <w:ind w:firstLine="709"/>
        <w:jc w:val="both"/>
        <w:rPr>
          <w:rFonts w:ascii="Book Antiqua" w:eastAsia="Times New Roman" w:hAnsi="Book Antiqua"/>
          <w:bCs/>
          <w:szCs w:val="24"/>
          <w:lang w:val="bg-BG"/>
        </w:rPr>
      </w:pPr>
      <w:r w:rsidRPr="008208B0">
        <w:rPr>
          <w:rFonts w:ascii="Book Antiqua" w:hAnsi="Book Antiqua"/>
          <w:lang w:val="bg-BG"/>
        </w:rPr>
        <w:t xml:space="preserve">Съгласно чл. 17 </w:t>
      </w:r>
      <w:bookmarkStart w:id="1" w:name="_Ref68013326"/>
      <w:r w:rsidRPr="008208B0">
        <w:rPr>
          <w:rFonts w:ascii="Book Antiqua" w:eastAsia="Times New Roman" w:hAnsi="Book Antiqua"/>
          <w:bCs/>
          <w:szCs w:val="24"/>
        </w:rPr>
        <w:t>(1)</w:t>
      </w:r>
      <w:r>
        <w:rPr>
          <w:rFonts w:ascii="Book Antiqua" w:eastAsia="Times New Roman" w:hAnsi="Book Antiqua"/>
          <w:bCs/>
          <w:szCs w:val="24"/>
          <w:lang w:val="bg-BG"/>
        </w:rPr>
        <w:t xml:space="preserve"> от Наредба №18:</w:t>
      </w:r>
      <w:r w:rsidRPr="008208B0">
        <w:rPr>
          <w:rFonts w:ascii="Book Antiqua" w:eastAsia="Times New Roman" w:hAnsi="Book Antiqua"/>
          <w:bCs/>
          <w:szCs w:val="24"/>
        </w:rPr>
        <w:t xml:space="preserve"> </w:t>
      </w:r>
      <w:r>
        <w:rPr>
          <w:rFonts w:ascii="Book Antiqua" w:eastAsia="Times New Roman" w:hAnsi="Book Antiqua"/>
          <w:bCs/>
          <w:szCs w:val="24"/>
          <w:lang w:val="bg-BG"/>
        </w:rPr>
        <w:t>„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На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улици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,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площади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и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паркинги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–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общинска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собственост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,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където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търсенето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на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места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за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паркиране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е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по-голямо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от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предлагането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,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след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решение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на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Общински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съвет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Русе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се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въвежда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режим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за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платено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паркиране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на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автомобили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с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технически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допустима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максимална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маса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до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3,5 т. и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на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превозни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средства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от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категория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М1,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съгласно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чл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. 149,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ал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. 1, т. 2,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буква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 xml:space="preserve"> „</w:t>
      </w:r>
      <w:proofErr w:type="gramStart"/>
      <w:r w:rsidRPr="008208B0">
        <w:rPr>
          <w:rFonts w:ascii="Book Antiqua" w:eastAsia="Times New Roman" w:hAnsi="Book Antiqua"/>
          <w:bCs/>
          <w:szCs w:val="24"/>
        </w:rPr>
        <w:t xml:space="preserve">а“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от</w:t>
      </w:r>
      <w:proofErr w:type="spellEnd"/>
      <w:proofErr w:type="gramEnd"/>
      <w:r w:rsidRPr="008208B0">
        <w:rPr>
          <w:rFonts w:ascii="Book Antiqua" w:eastAsia="Times New Roman" w:hAnsi="Book Antiqua"/>
          <w:bCs/>
          <w:szCs w:val="24"/>
        </w:rPr>
        <w:t xml:space="preserve"> </w:t>
      </w:r>
      <w:proofErr w:type="spellStart"/>
      <w:r w:rsidRPr="008208B0">
        <w:rPr>
          <w:rFonts w:ascii="Book Antiqua" w:eastAsia="Times New Roman" w:hAnsi="Book Antiqua"/>
          <w:bCs/>
          <w:szCs w:val="24"/>
        </w:rPr>
        <w:t>ЗДвП</w:t>
      </w:r>
      <w:proofErr w:type="spellEnd"/>
      <w:r w:rsidRPr="008208B0">
        <w:rPr>
          <w:rFonts w:ascii="Book Antiqua" w:eastAsia="Times New Roman" w:hAnsi="Book Antiqua"/>
          <w:bCs/>
          <w:szCs w:val="24"/>
        </w:rPr>
        <w:t>.</w:t>
      </w:r>
      <w:bookmarkEnd w:id="1"/>
      <w:r>
        <w:rPr>
          <w:rFonts w:ascii="Book Antiqua" w:eastAsia="Times New Roman" w:hAnsi="Book Antiqua"/>
          <w:bCs/>
          <w:szCs w:val="24"/>
          <w:lang w:val="bg-BG"/>
        </w:rPr>
        <w:t>“</w:t>
      </w:r>
    </w:p>
    <w:p w14:paraId="1B75CC37" w14:textId="77639B4D" w:rsidR="008208B0" w:rsidRDefault="008208B0" w:rsidP="008208B0">
      <w:pPr>
        <w:ind w:firstLine="709"/>
        <w:jc w:val="both"/>
        <w:rPr>
          <w:rFonts w:ascii="Book Antiqua" w:eastAsia="Times New Roman" w:hAnsi="Book Antiqua"/>
          <w:bCs/>
          <w:szCs w:val="24"/>
          <w:lang w:val="bg-BG"/>
        </w:rPr>
      </w:pPr>
      <w:r>
        <w:rPr>
          <w:rFonts w:ascii="Book Antiqua" w:eastAsia="Times New Roman" w:hAnsi="Book Antiqua"/>
          <w:bCs/>
          <w:szCs w:val="24"/>
          <w:lang w:val="bg-BG"/>
        </w:rPr>
        <w:lastRenderedPageBreak/>
        <w:t>В тази връзка моля да ми бъде разяснено кога е отмен</w:t>
      </w:r>
      <w:r w:rsidR="0047274B">
        <w:rPr>
          <w:rFonts w:ascii="Book Antiqua" w:eastAsia="Times New Roman" w:hAnsi="Book Antiqua"/>
          <w:bCs/>
          <w:szCs w:val="24"/>
          <w:lang w:val="bg-BG"/>
        </w:rPr>
        <w:t>ена</w:t>
      </w:r>
      <w:r>
        <w:rPr>
          <w:rFonts w:ascii="Book Antiqua" w:eastAsia="Times New Roman" w:hAnsi="Book Antiqua"/>
          <w:bCs/>
          <w:szCs w:val="24"/>
          <w:lang w:val="bg-BG"/>
        </w:rPr>
        <w:t xml:space="preserve"> т.</w:t>
      </w:r>
      <w:r w:rsidR="0047274B">
        <w:rPr>
          <w:rFonts w:ascii="Book Antiqua" w:eastAsia="Times New Roman" w:hAnsi="Book Antiqua"/>
          <w:bCs/>
          <w:szCs w:val="24"/>
          <w:lang w:val="bg-BG"/>
        </w:rPr>
        <w:t xml:space="preserve"> 2.12 от Решение </w:t>
      </w:r>
      <w:r w:rsidR="0047274B" w:rsidRPr="0047274B">
        <w:rPr>
          <w:rFonts w:ascii="Book Antiqua" w:eastAsia="Times New Roman" w:hAnsi="Book Antiqua"/>
          <w:bCs/>
          <w:szCs w:val="24"/>
          <w:lang w:val="bg-BG"/>
        </w:rPr>
        <w:t>№522, Пр. №26/31.03.2009 г.</w:t>
      </w:r>
      <w:r w:rsidR="0047274B">
        <w:rPr>
          <w:rFonts w:ascii="Book Antiqua" w:eastAsia="Times New Roman" w:hAnsi="Book Antiqua"/>
          <w:bCs/>
          <w:szCs w:val="24"/>
          <w:lang w:val="bg-BG"/>
        </w:rPr>
        <w:t xml:space="preserve"> Според мен тя е в сила, а това, че Община Русе не е маркирала и сигнализирала зоната, поради не</w:t>
      </w:r>
      <w:r w:rsidR="00455880">
        <w:rPr>
          <w:rFonts w:ascii="Book Antiqua" w:eastAsia="Times New Roman" w:hAnsi="Book Antiqua"/>
          <w:bCs/>
          <w:szCs w:val="24"/>
          <w:lang w:val="bg-BG"/>
        </w:rPr>
        <w:t xml:space="preserve"> </w:t>
      </w:r>
      <w:r w:rsidR="0047274B">
        <w:rPr>
          <w:rFonts w:ascii="Book Antiqua" w:eastAsia="Times New Roman" w:hAnsi="Book Antiqua"/>
          <w:bCs/>
          <w:szCs w:val="24"/>
          <w:lang w:val="bg-BG"/>
        </w:rPr>
        <w:t>споделяни от мен причини, не означава, че автомобил</w:t>
      </w:r>
      <w:r w:rsidR="00262A64">
        <w:rPr>
          <w:rFonts w:ascii="Book Antiqua" w:eastAsia="Times New Roman" w:hAnsi="Book Antiqua"/>
          <w:bCs/>
          <w:szCs w:val="24"/>
          <w:lang w:val="bg-BG"/>
        </w:rPr>
        <w:t>ът</w:t>
      </w:r>
      <w:r w:rsidR="0047274B">
        <w:rPr>
          <w:rFonts w:ascii="Book Antiqua" w:eastAsia="Times New Roman" w:hAnsi="Book Antiqua"/>
          <w:bCs/>
          <w:szCs w:val="24"/>
          <w:lang w:val="bg-BG"/>
        </w:rPr>
        <w:t xml:space="preserve"> се намира извън същата зона</w:t>
      </w:r>
      <w:r w:rsidR="00262A64">
        <w:rPr>
          <w:rFonts w:ascii="Book Antiqua" w:eastAsia="Times New Roman" w:hAnsi="Book Antiqua"/>
          <w:bCs/>
          <w:szCs w:val="24"/>
          <w:lang w:val="bg-BG"/>
        </w:rPr>
        <w:t>,</w:t>
      </w:r>
      <w:r w:rsidR="0047274B">
        <w:rPr>
          <w:rFonts w:ascii="Book Antiqua" w:eastAsia="Times New Roman" w:hAnsi="Book Antiqua"/>
          <w:bCs/>
          <w:szCs w:val="24"/>
          <w:lang w:val="bg-BG"/>
        </w:rPr>
        <w:t xml:space="preserve"> определена от Общински съвет Русе. Сочените в предходни </w:t>
      </w:r>
      <w:r w:rsidR="00455880">
        <w:rPr>
          <w:rFonts w:ascii="Book Antiqua" w:eastAsia="Times New Roman" w:hAnsi="Book Antiqua"/>
          <w:bCs/>
          <w:szCs w:val="24"/>
          <w:lang w:val="bg-BG"/>
        </w:rPr>
        <w:t>В</w:t>
      </w:r>
      <w:r w:rsidR="0047274B">
        <w:rPr>
          <w:rFonts w:ascii="Book Antiqua" w:eastAsia="Times New Roman" w:hAnsi="Book Antiqua"/>
          <w:bCs/>
          <w:szCs w:val="24"/>
          <w:lang w:val="bg-BG"/>
        </w:rPr>
        <w:t>аши отговори причини, че приходите от тази зона трябва да се върнат обратно в бюджета на програмата, са само икономическата част на въпроса. По-важният е, че град</w:t>
      </w:r>
      <w:r w:rsidR="00262A64">
        <w:rPr>
          <w:rFonts w:ascii="Book Antiqua" w:eastAsia="Times New Roman" w:hAnsi="Book Antiqua"/>
          <w:bCs/>
          <w:szCs w:val="24"/>
          <w:lang w:val="bg-BG"/>
        </w:rPr>
        <w:t>ът</w:t>
      </w:r>
      <w:r w:rsidR="0047274B">
        <w:rPr>
          <w:rFonts w:ascii="Book Antiqua" w:eastAsia="Times New Roman" w:hAnsi="Book Antiqua"/>
          <w:bCs/>
          <w:szCs w:val="24"/>
          <w:lang w:val="bg-BG"/>
        </w:rPr>
        <w:t xml:space="preserve"> има крещяща нужда от паркинги и паркоместа, което прави изпълнението на зоната изключително целесъобразно от гледна точка на организацията и безопасността на движението. Отделен е въпрос</w:t>
      </w:r>
      <w:r w:rsidR="00262A64">
        <w:rPr>
          <w:rFonts w:ascii="Book Antiqua" w:eastAsia="Times New Roman" w:hAnsi="Book Antiqua"/>
          <w:bCs/>
          <w:szCs w:val="24"/>
          <w:lang w:val="bg-BG"/>
        </w:rPr>
        <w:t>ът</w:t>
      </w:r>
      <w:r w:rsidR="0047274B">
        <w:rPr>
          <w:rFonts w:ascii="Book Antiqua" w:eastAsia="Times New Roman" w:hAnsi="Book Antiqua"/>
          <w:bCs/>
          <w:szCs w:val="24"/>
          <w:lang w:val="bg-BG"/>
        </w:rPr>
        <w:t>, че от местата за хора с увреждания приходи не се генерират, но те са част от тази зона и броят им е определен точно по тези критерии.</w:t>
      </w:r>
    </w:p>
    <w:p w14:paraId="2B73AFC4" w14:textId="6AEF113B" w:rsidR="0047274B" w:rsidRDefault="00D61DD3" w:rsidP="0047274B">
      <w:pPr>
        <w:ind w:firstLine="709"/>
        <w:jc w:val="both"/>
        <w:rPr>
          <w:rFonts w:ascii="Book Antiqua" w:hAnsi="Book Antiqua"/>
          <w:lang w:val="bg-BG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4F3B3" wp14:editId="02ACC7D1">
                <wp:simplePos x="0" y="0"/>
                <wp:positionH relativeFrom="column">
                  <wp:posOffset>4147185</wp:posOffset>
                </wp:positionH>
                <wp:positionV relativeFrom="paragraph">
                  <wp:posOffset>383540</wp:posOffset>
                </wp:positionV>
                <wp:extent cx="1607820" cy="1630680"/>
                <wp:effectExtent l="0" t="0" r="0" b="7620"/>
                <wp:wrapNone/>
                <wp:docPr id="1939862496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F4579" w14:textId="5D0A089A" w:rsidR="00D61DD3" w:rsidRDefault="00D61D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85922" wp14:editId="3D7F7075">
                                  <wp:extent cx="1417320" cy="1889760"/>
                                  <wp:effectExtent l="0" t="0" r="0" b="0"/>
                                  <wp:docPr id="1676030564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320" cy="1889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74F3B3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326.55pt;margin-top:30.2pt;width:126.6pt;height:12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" fillcolor="white [3201]" stroked="f" strokeweight=".5pt">
                <v:textbox style="mso-fit-shape-to-text:t">
                  <w:txbxContent>
                    <w:p w14:paraId="4A2F4579" w14:textId="5D0A089A" w:rsidR="00D61DD3" w:rsidRDefault="00D61DD3">
                      <w:r>
                        <w:rPr>
                          <w:noProof/>
                        </w:rPr>
                        <w:drawing>
                          <wp:inline distT="0" distB="0" distL="0" distR="0" wp14:anchorId="10885922" wp14:editId="3D7F7075">
                            <wp:extent cx="1417320" cy="1889760"/>
                            <wp:effectExtent l="0" t="0" r="0" b="0"/>
                            <wp:docPr id="1676030564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7320" cy="1889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274B" w:rsidRPr="0047274B">
        <w:rPr>
          <w:rFonts w:ascii="Book Antiqua" w:hAnsi="Book Antiqua"/>
          <w:lang w:val="bg-BG"/>
        </w:rPr>
        <w:t xml:space="preserve">Желая да получа писмен отговор на сесията, която ще се проведе </w:t>
      </w:r>
      <w:r>
        <w:rPr>
          <w:rFonts w:ascii="Book Antiqua" w:hAnsi="Book Antiqua"/>
          <w:lang w:val="bg-BG"/>
        </w:rPr>
        <w:t xml:space="preserve">през </w:t>
      </w:r>
      <w:r w:rsidR="0047274B">
        <w:rPr>
          <w:rFonts w:ascii="Book Antiqua" w:hAnsi="Book Antiqua"/>
          <w:lang w:val="bg-BG"/>
        </w:rPr>
        <w:t>октомври</w:t>
      </w:r>
      <w:r w:rsidR="0047274B" w:rsidRPr="0047274B">
        <w:rPr>
          <w:rFonts w:ascii="Book Antiqua" w:hAnsi="Book Antiqua"/>
          <w:lang w:val="bg-BG"/>
        </w:rPr>
        <w:t xml:space="preserve"> 2024г., на датата, съответстваща сесията.</w:t>
      </w:r>
    </w:p>
    <w:p w14:paraId="3A2E262F" w14:textId="77777777" w:rsidR="00D61DD3" w:rsidRDefault="00D61DD3" w:rsidP="0047274B">
      <w:pPr>
        <w:ind w:firstLine="709"/>
        <w:jc w:val="both"/>
        <w:rPr>
          <w:rFonts w:ascii="Book Antiqua" w:hAnsi="Book Antiqua"/>
          <w:lang w:val="bg-BG"/>
        </w:rPr>
      </w:pPr>
    </w:p>
    <w:p w14:paraId="7C415292" w14:textId="77777777" w:rsidR="00D61DD3" w:rsidRPr="0047274B" w:rsidRDefault="00D61DD3" w:rsidP="0047274B">
      <w:pPr>
        <w:ind w:firstLine="709"/>
        <w:jc w:val="both"/>
        <w:rPr>
          <w:rFonts w:ascii="Book Antiqua" w:hAnsi="Book Antiqua"/>
          <w:lang w:val="bg-BG"/>
        </w:rPr>
      </w:pPr>
    </w:p>
    <w:p w14:paraId="612D9B23" w14:textId="77777777" w:rsidR="0047274B" w:rsidRPr="008208B0" w:rsidRDefault="0047274B" w:rsidP="008208B0">
      <w:pPr>
        <w:ind w:firstLine="709"/>
        <w:jc w:val="both"/>
        <w:rPr>
          <w:rFonts w:ascii="Book Antiqua" w:hAnsi="Book Antiqua"/>
          <w:lang w:val="bg-BG"/>
        </w:rPr>
      </w:pPr>
    </w:p>
    <w:p w14:paraId="308A4948" w14:textId="611F0C72" w:rsidR="008208B0" w:rsidRDefault="008208B0" w:rsidP="0063496F">
      <w:pPr>
        <w:ind w:firstLine="709"/>
        <w:jc w:val="both"/>
        <w:rPr>
          <w:rFonts w:ascii="Book Antiqua" w:hAnsi="Book Antiqua"/>
          <w:lang w:val="bg-BG"/>
        </w:rPr>
      </w:pPr>
    </w:p>
    <w:p w14:paraId="7CA77655" w14:textId="77777777" w:rsidR="00D61DD3" w:rsidRDefault="00D61DD3" w:rsidP="009E7168">
      <w:pPr>
        <w:ind w:left="720"/>
        <w:jc w:val="both"/>
        <w:rPr>
          <w:rFonts w:ascii="Book Antiqua" w:hAnsi="Book Antiqua"/>
          <w:lang w:val="bg-BG"/>
        </w:rPr>
      </w:pPr>
      <w:bookmarkStart w:id="2" w:name="_Hlk160796776"/>
    </w:p>
    <w:p w14:paraId="1FA3D0CB" w14:textId="735E1DBB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С уважение:</w:t>
      </w:r>
    </w:p>
    <w:p w14:paraId="3FC60C8F" w14:textId="1A48BBEC" w:rsidR="00596515" w:rsidRPr="00E56A15" w:rsidRDefault="005965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</w:r>
      <w:r w:rsidRPr="00E56A15">
        <w:rPr>
          <w:rFonts w:ascii="Book Antiqua" w:hAnsi="Book Antiqua"/>
          <w:lang w:val="bg-BG"/>
        </w:rPr>
        <w:tab/>
        <w:t>Галичка Николова</w:t>
      </w:r>
    </w:p>
    <w:p w14:paraId="44B9C5DF" w14:textId="7DCAB338" w:rsidR="00E56A15" w:rsidRPr="00E56A15" w:rsidRDefault="00E56A15" w:rsidP="009E7168">
      <w:pPr>
        <w:ind w:left="720"/>
        <w:jc w:val="both"/>
        <w:rPr>
          <w:rFonts w:ascii="Book Antiqua" w:hAnsi="Book Antiqua"/>
          <w:lang w:val="bg-BG"/>
        </w:rPr>
      </w:pPr>
      <w:r w:rsidRPr="00E56A15">
        <w:rPr>
          <w:rFonts w:ascii="Book Antiqua" w:hAnsi="Book Antiqua"/>
          <w:lang w:val="bg-BG"/>
        </w:rPr>
        <w:t xml:space="preserve">                                                                          ПК Граждани за общината</w:t>
      </w:r>
      <w:bookmarkEnd w:id="2"/>
    </w:p>
    <w:sectPr w:rsidR="00E56A15" w:rsidRPr="00E56A15" w:rsidSect="005A6651">
      <w:pgSz w:w="12240" w:h="15840"/>
      <w:pgMar w:top="1276" w:right="104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zbuki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10F9E"/>
    <w:multiLevelType w:val="hybridMultilevel"/>
    <w:tmpl w:val="E5AECAD6"/>
    <w:lvl w:ilvl="0" w:tplc="90D4BB4A">
      <w:start w:val="1"/>
      <w:numFmt w:val="decimal"/>
      <w:lvlText w:val="Чл. %1."/>
      <w:lvlJc w:val="left"/>
      <w:pPr>
        <w:ind w:left="928" w:hanging="360"/>
      </w:pPr>
      <w:rPr>
        <w:rFonts w:hint="default"/>
        <w:b/>
        <w:bCs w:val="0"/>
      </w:rPr>
    </w:lvl>
    <w:lvl w:ilvl="1" w:tplc="728E4712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008" w:hanging="180"/>
      </w:pPr>
    </w:lvl>
    <w:lvl w:ilvl="3" w:tplc="0402000F" w:tentative="1">
      <w:start w:val="1"/>
      <w:numFmt w:val="decimal"/>
      <w:lvlText w:val="%4."/>
      <w:lvlJc w:val="left"/>
      <w:pPr>
        <w:ind w:left="2728" w:hanging="360"/>
      </w:pPr>
    </w:lvl>
    <w:lvl w:ilvl="4" w:tplc="04020019" w:tentative="1">
      <w:start w:val="1"/>
      <w:numFmt w:val="lowerLetter"/>
      <w:lvlText w:val="%5."/>
      <w:lvlJc w:val="left"/>
      <w:pPr>
        <w:ind w:left="3448" w:hanging="360"/>
      </w:pPr>
    </w:lvl>
    <w:lvl w:ilvl="5" w:tplc="0402001B" w:tentative="1">
      <w:start w:val="1"/>
      <w:numFmt w:val="lowerRoman"/>
      <w:lvlText w:val="%6."/>
      <w:lvlJc w:val="right"/>
      <w:pPr>
        <w:ind w:left="4168" w:hanging="180"/>
      </w:pPr>
    </w:lvl>
    <w:lvl w:ilvl="6" w:tplc="0402000F" w:tentative="1">
      <w:start w:val="1"/>
      <w:numFmt w:val="decimal"/>
      <w:lvlText w:val="%7."/>
      <w:lvlJc w:val="left"/>
      <w:pPr>
        <w:ind w:left="4888" w:hanging="360"/>
      </w:pPr>
    </w:lvl>
    <w:lvl w:ilvl="7" w:tplc="04020019" w:tentative="1">
      <w:start w:val="1"/>
      <w:numFmt w:val="lowerLetter"/>
      <w:lvlText w:val="%8."/>
      <w:lvlJc w:val="left"/>
      <w:pPr>
        <w:ind w:left="5608" w:hanging="360"/>
      </w:pPr>
    </w:lvl>
    <w:lvl w:ilvl="8" w:tplc="0402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61A30113"/>
    <w:multiLevelType w:val="hybridMultilevel"/>
    <w:tmpl w:val="5D202FA8"/>
    <w:lvl w:ilvl="0" w:tplc="54747B0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1351D1"/>
    <w:multiLevelType w:val="hybridMultilevel"/>
    <w:tmpl w:val="A3069790"/>
    <w:lvl w:ilvl="0" w:tplc="2458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1D1E16"/>
    <w:multiLevelType w:val="hybridMultilevel"/>
    <w:tmpl w:val="EEAA6F6A"/>
    <w:lvl w:ilvl="0" w:tplc="B57A7D9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4F"/>
    <w:rsid w:val="000035D6"/>
    <w:rsid w:val="000063F2"/>
    <w:rsid w:val="00013912"/>
    <w:rsid w:val="00017547"/>
    <w:rsid w:val="000C4F89"/>
    <w:rsid w:val="000E3D11"/>
    <w:rsid w:val="0010714B"/>
    <w:rsid w:val="00172656"/>
    <w:rsid w:val="001B0404"/>
    <w:rsid w:val="00262A64"/>
    <w:rsid w:val="00301C31"/>
    <w:rsid w:val="00302FF5"/>
    <w:rsid w:val="00356A1A"/>
    <w:rsid w:val="003729FA"/>
    <w:rsid w:val="003D7DF9"/>
    <w:rsid w:val="00413379"/>
    <w:rsid w:val="00452133"/>
    <w:rsid w:val="00455880"/>
    <w:rsid w:val="0047274B"/>
    <w:rsid w:val="00585D08"/>
    <w:rsid w:val="005962C3"/>
    <w:rsid w:val="00596515"/>
    <w:rsid w:val="005A6651"/>
    <w:rsid w:val="005B2831"/>
    <w:rsid w:val="005E74D4"/>
    <w:rsid w:val="005E76BD"/>
    <w:rsid w:val="0063496F"/>
    <w:rsid w:val="006A06B9"/>
    <w:rsid w:val="006C57DD"/>
    <w:rsid w:val="006F1763"/>
    <w:rsid w:val="0073321D"/>
    <w:rsid w:val="007A0A0C"/>
    <w:rsid w:val="007A1E25"/>
    <w:rsid w:val="007E4942"/>
    <w:rsid w:val="007F158C"/>
    <w:rsid w:val="008208B0"/>
    <w:rsid w:val="00821B04"/>
    <w:rsid w:val="00887FC0"/>
    <w:rsid w:val="008A42F9"/>
    <w:rsid w:val="0097341E"/>
    <w:rsid w:val="00975BCA"/>
    <w:rsid w:val="009824B2"/>
    <w:rsid w:val="009E7168"/>
    <w:rsid w:val="00A246B0"/>
    <w:rsid w:val="00A76821"/>
    <w:rsid w:val="00AE41F4"/>
    <w:rsid w:val="00B14416"/>
    <w:rsid w:val="00B74723"/>
    <w:rsid w:val="00BA360C"/>
    <w:rsid w:val="00C00E39"/>
    <w:rsid w:val="00C25006"/>
    <w:rsid w:val="00C4424F"/>
    <w:rsid w:val="00C53E6D"/>
    <w:rsid w:val="00C841B9"/>
    <w:rsid w:val="00CB141B"/>
    <w:rsid w:val="00CD3180"/>
    <w:rsid w:val="00CD49AD"/>
    <w:rsid w:val="00CD7C4F"/>
    <w:rsid w:val="00CE725B"/>
    <w:rsid w:val="00D04D09"/>
    <w:rsid w:val="00D105E8"/>
    <w:rsid w:val="00D2683F"/>
    <w:rsid w:val="00D61DD3"/>
    <w:rsid w:val="00D673AE"/>
    <w:rsid w:val="00DB6FBB"/>
    <w:rsid w:val="00E10B9D"/>
    <w:rsid w:val="00E279D1"/>
    <w:rsid w:val="00E56A15"/>
    <w:rsid w:val="00E90FDE"/>
    <w:rsid w:val="00F3134E"/>
    <w:rsid w:val="00F368D1"/>
    <w:rsid w:val="00F373AE"/>
    <w:rsid w:val="00F46874"/>
    <w:rsid w:val="00F67193"/>
    <w:rsid w:val="00F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A8B0"/>
  <w15:docId w15:val="{D7872856-D25B-44F1-9E00-D654E1A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zbuki" w:eastAsiaTheme="minorHAnsi" w:hAnsi="Azbuki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Тинчев</dc:creator>
  <cp:lastModifiedBy>p.hristova</cp:lastModifiedBy>
  <cp:revision>2</cp:revision>
  <dcterms:created xsi:type="dcterms:W3CDTF">2024-10-03T12:10:00Z</dcterms:created>
  <dcterms:modified xsi:type="dcterms:W3CDTF">2024-10-03T12:10:00Z</dcterms:modified>
</cp:coreProperties>
</file>