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76B" w:rsidRPr="00264943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 w:eastAsia="bg-BG"/>
        </w:rPr>
      </w:pPr>
      <w:r w:rsidRPr="002649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 w:eastAsia="bg-BG"/>
        </w:rPr>
        <w:t xml:space="preserve">ПРАВИЛНИК </w:t>
      </w:r>
    </w:p>
    <w:p w:rsidR="008C276B" w:rsidRPr="00BB5081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 xml:space="preserve">ЗА ОРГАНИЗАЦИЯТА, ДЕЙНОСТТА И ФУНКЦИИТЕ НА </w:t>
      </w:r>
    </w:p>
    <w:p w:rsidR="008C276B" w:rsidRPr="00BB5081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 xml:space="preserve">ОБЩИНСКИ КОНСУЛТАТИВЕН СЪВЕТ ПО ВЪПРОСИТЕ ЗА </w:t>
      </w: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>МЛАДЕЖТА КЪМ ОБЩИНА РУСЕ</w:t>
      </w: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C276B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bg-BG" w:eastAsia="bg-BG"/>
        </w:rPr>
        <w:t xml:space="preserve">Приет на основание </w:t>
      </w:r>
      <w:r w:rsidRPr="008C276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чл.76, ал.3 от </w:t>
      </w:r>
      <w:proofErr w:type="spellStart"/>
      <w:r w:rsidRPr="008C276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Административнопроцесуалния</w:t>
      </w:r>
      <w:proofErr w:type="spellEnd"/>
      <w:r w:rsidRPr="008C276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кодекс (АПК), чл.21, ал. 2, във връзка с чл. 21, ал. 1, т.23 и чл. 17, т.10.</w:t>
      </w:r>
      <w:r w:rsidRPr="008C276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</w:t>
      </w:r>
      <w:r w:rsidRPr="008C276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ЗМСМА, във връзка с чл. 15, </w:t>
      </w:r>
      <w:r w:rsidRPr="008C276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ал.6 от Закона за младежта (ЗМ)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Решение № 445/28.11.2024 г.</w:t>
      </w: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Ноември, 2024 г.</w:t>
      </w:r>
    </w:p>
    <w:p w:rsidR="008C276B" w:rsidRP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bg-BG" w:eastAsia="bg-BG"/>
        </w:rPr>
      </w:pPr>
    </w:p>
    <w:p w:rsidR="008C276B" w:rsidRPr="00264943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lastRenderedPageBreak/>
        <w:t>Г</w:t>
      </w: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>ЛАВА I.</w:t>
      </w:r>
    </w:p>
    <w:p w:rsidR="008C276B" w:rsidRPr="00BB5081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>ОБЩИ ПОЛОЖЕНИЯ</w:t>
      </w:r>
    </w:p>
    <w:p w:rsidR="008C276B" w:rsidRPr="00BB5081" w:rsidRDefault="008C276B" w:rsidP="008C276B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Чл. 1.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С този правилник се уреждат организацията и дейността на Общински консултативен съвет по въпросите за младежта като обществен орган, който ще подпомага Кмета на Община Русе при провеждане на общинската политика за младежта.</w:t>
      </w:r>
    </w:p>
    <w:p w:rsidR="008C276B" w:rsidRPr="00BB5081" w:rsidRDefault="008C276B" w:rsidP="008C276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Чл. 2.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Съветът осъществява дейността си в съответствие с действащото законодателство в Република България, решенията на Общински съвет - Русе и разпоредбите на този правилник.</w:t>
      </w:r>
    </w:p>
    <w:p w:rsidR="008C276B" w:rsidRPr="00BB5081" w:rsidRDefault="008C276B" w:rsidP="008C276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Чл. 3.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Съветът е колективен, постоянно действащ обществен консултативен орган към кмета на Община Русе. </w:t>
      </w:r>
    </w:p>
    <w:p w:rsidR="008C276B" w:rsidRDefault="008C276B" w:rsidP="008C276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 xml:space="preserve">ГЛАВА II. </w:t>
      </w:r>
    </w:p>
    <w:p w:rsidR="008C276B" w:rsidRPr="00BB5081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 xml:space="preserve">ФУНКЦИИ И ЗАДАЧИ </w:t>
      </w:r>
    </w:p>
    <w:p w:rsidR="008C276B" w:rsidRPr="00BB5081" w:rsidRDefault="008C276B" w:rsidP="008C276B">
      <w:pPr>
        <w:spacing w:before="120" w:after="0" w:line="240" w:lineRule="auto"/>
        <w:ind w:left="142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Чл. 4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. Общинският консултативен съвет по въпросите за младежта, наричан за кратко ОКСВМ, или Съвета : </w:t>
      </w:r>
    </w:p>
    <w:p w:rsidR="008C276B" w:rsidRPr="00BB5081" w:rsidRDefault="008C276B" w:rsidP="008C276B">
      <w:pPr>
        <w:numPr>
          <w:ilvl w:val="0"/>
          <w:numId w:val="1"/>
        </w:num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Дава становище по Общинския план за младежта преди приемането му от Общински съвет –  Русе;</w:t>
      </w:r>
    </w:p>
    <w:p w:rsidR="008C276B" w:rsidRPr="00BB5081" w:rsidRDefault="008C276B" w:rsidP="008C276B">
      <w:pPr>
        <w:numPr>
          <w:ilvl w:val="0"/>
          <w:numId w:val="1"/>
        </w:num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Осъществява действия по наблюдение и оценка и прави предложения за актуализиране на Общинския план за младежта;</w:t>
      </w:r>
    </w:p>
    <w:p w:rsidR="008C276B" w:rsidRPr="00BB5081" w:rsidRDefault="008C276B" w:rsidP="008C276B">
      <w:pPr>
        <w:numPr>
          <w:ilvl w:val="0"/>
          <w:numId w:val="1"/>
        </w:num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Дава становища по проекти на нормативни актове и стратегически документи, които се отнасят до местната политика за младежта;</w:t>
      </w:r>
    </w:p>
    <w:p w:rsidR="008C276B" w:rsidRPr="00BB5081" w:rsidRDefault="008C276B" w:rsidP="008C276B">
      <w:pPr>
        <w:numPr>
          <w:ilvl w:val="0"/>
          <w:numId w:val="1"/>
        </w:num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Предлага мерки за постигане на целите на общинската политика в сферата на младежки дейности;</w:t>
      </w:r>
    </w:p>
    <w:p w:rsidR="008C276B" w:rsidRPr="00BB5081" w:rsidRDefault="008C276B" w:rsidP="008C276B">
      <w:pPr>
        <w:numPr>
          <w:ilvl w:val="0"/>
          <w:numId w:val="1"/>
        </w:num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Участва в обсъждането на въпроси, свързани с финансирането на младежки инициативи;</w:t>
      </w:r>
    </w:p>
    <w:p w:rsidR="008C276B" w:rsidRPr="00BB5081" w:rsidRDefault="008C276B" w:rsidP="008C276B">
      <w:pPr>
        <w:pStyle w:val="a3"/>
        <w:numPr>
          <w:ilvl w:val="0"/>
          <w:numId w:val="1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 xml:space="preserve">Участва в изготвянето на ежегодни отчети за изпълнение на дейностите, насочени към младежите на </w:t>
      </w:r>
      <w:proofErr w:type="spellStart"/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>територята</w:t>
      </w:r>
      <w:proofErr w:type="spellEnd"/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 xml:space="preserve"> на Община Русе;</w:t>
      </w:r>
    </w:p>
    <w:p w:rsidR="008C276B" w:rsidRPr="00BB5081" w:rsidRDefault="008C276B" w:rsidP="008C276B">
      <w:pPr>
        <w:pStyle w:val="a3"/>
        <w:numPr>
          <w:ilvl w:val="0"/>
          <w:numId w:val="1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>Подпомага и координира работата на младежките организации в различни области и в провеждането на доброволчески акции и други младежки инициативи/проекти;</w:t>
      </w:r>
    </w:p>
    <w:p w:rsidR="008C276B" w:rsidRPr="00BB5081" w:rsidRDefault="008C276B" w:rsidP="008C276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Координира и съдейства за изпълнение на проекти, свързани с младежките политики на национално и регионално ниво;</w:t>
      </w:r>
    </w:p>
    <w:p w:rsidR="008C276B" w:rsidRPr="00BB5081" w:rsidRDefault="008C276B" w:rsidP="008C276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Популяризира пред обществеността дейността си чрез средствата за масово осведомяване и на официалния сайт на общината;</w:t>
      </w:r>
    </w:p>
    <w:p w:rsidR="008C276B" w:rsidRPr="00BB5081" w:rsidRDefault="008C276B" w:rsidP="008C276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Осъществява други функции, възложени му от председателя на редовни и извънредни заседания.</w:t>
      </w:r>
    </w:p>
    <w:p w:rsidR="008C276B" w:rsidRDefault="008C276B" w:rsidP="008C276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keepNext/>
        <w:spacing w:before="240" w:after="6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>ГЛАВА III.</w:t>
      </w:r>
    </w:p>
    <w:p w:rsidR="008C276B" w:rsidRPr="00264943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>СЪСТАВ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>,</w:t>
      </w: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 xml:space="preserve"> СТРУКТУРА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 xml:space="preserve"> И ОРГАНИ НА УПРАВЛЕНИЕ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Чл. 5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(1)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Съвета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своя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състав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включва: председател, заместник-председател, секретар и членове</w:t>
      </w:r>
      <w:r w:rsidRPr="00B548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, определени поименно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от Кмета на Общината;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lastRenderedPageBreak/>
        <w:t xml:space="preserve"> 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(2) Мандатът на съвета е 2 (две) години;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) В състава на Общински консултативен съвет по въпросите за младежта по право, без ограничения на възрастта влизат: 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.1. Заместник – кмет „Спорт и младежки дейности“ 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.2. Представители на Общински съвет – Русе ;</w:t>
      </w:r>
    </w:p>
    <w:p w:rsidR="008C276B" w:rsidRPr="00B54866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.3. </w:t>
      </w:r>
      <w:r w:rsidRPr="00B548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Представители на Общинска администрация – Русе;</w:t>
      </w:r>
    </w:p>
    <w:p w:rsidR="008C276B" w:rsidRPr="00B54866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548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3.4. Представител на Областна администрация – Русе;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5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Представител на Регионално упр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авление на образованието – Русе;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548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Другите членове, които имат право на участие в съвета  са: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6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Представители на младежки неправителствени организации;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7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Представители на неправителствени организации, работещи с и за младите хора, осъществяващи дейността си на територията на общината;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8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Представител на национално представителни младежки организации по смисъла на чл. 22 от Закона за младежта, които извършват дейност на територията на Община Русе;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9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Представители на ученически съвети от държавни, общински и частни училища на територията на Община Русе;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10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Председатели на студентски съвети от висши училища на територията на Община Русе;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1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Представители на бизнеса, браншови организации и синдикати, подпомагащи изпълнението на младежки политики и инициативи;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6.</w:t>
      </w: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 xml:space="preserve">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Община Русе обявява покана за подаване на предложения за включване на представители по чл. 5, ал. 3, от т. 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6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до т. 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11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от настоящия правилник. Поканата се публикува на електронната страница на Община Русе с краен срок за подаване не по-малко от 30 календарни дни от публикуването й.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 xml:space="preserve"> 7.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Кандидатстването  за членство в състава на ОКСВМ става с подаване на следните документи:</w:t>
      </w:r>
    </w:p>
    <w:p w:rsidR="008C276B" w:rsidRPr="00BB5081" w:rsidRDefault="008C276B" w:rsidP="008C276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 xml:space="preserve">заявление до кмета на Община Русе  включване в състава; </w:t>
      </w:r>
    </w:p>
    <w:p w:rsidR="008C276B" w:rsidRPr="00BB5081" w:rsidRDefault="008C276B" w:rsidP="008C276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 xml:space="preserve">информация за дейността на организацията, заявила желание за членство в Съвета; </w:t>
      </w:r>
    </w:p>
    <w:p w:rsidR="008C276B" w:rsidRPr="00BB5081" w:rsidRDefault="008C276B" w:rsidP="008C276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>автобиография</w:t>
      </w: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bg-BG"/>
          <w14:ligatures w14:val="none"/>
        </w:rPr>
        <w:t xml:space="preserve"> </w:t>
      </w: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>и мотивационно писмо при включване на представител  на младежки организации, студентски или ученически съвети/парламенти от общински училища на територията на Община Русе;</w:t>
      </w:r>
    </w:p>
    <w:p w:rsidR="008C276B" w:rsidRPr="00BB5081" w:rsidRDefault="008C276B" w:rsidP="008C276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>протокол за избор на представител на организацията.</w:t>
      </w:r>
    </w:p>
    <w:p w:rsidR="008C276B" w:rsidRPr="00BB5081" w:rsidRDefault="008C276B" w:rsidP="008C27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           </w:t>
      </w:r>
      <w:r w:rsidRPr="00B548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Чл.8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Поименни промени в състава на Съвета стават :</w:t>
      </w:r>
    </w:p>
    <w:p w:rsidR="008C276B" w:rsidRPr="00BB5081" w:rsidRDefault="008C276B" w:rsidP="008C27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8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.1.  при промяна на статута на членовете на ОКСВМ;</w:t>
      </w:r>
    </w:p>
    <w:p w:rsidR="008C276B" w:rsidRPr="00BB5081" w:rsidRDefault="008C276B" w:rsidP="008C27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8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.2.при системно неуч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астие в заседанията  на ОКСВМ (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отсъствие по неуважителни причини от две поредни заседания) ;</w:t>
      </w:r>
    </w:p>
    <w:p w:rsidR="008C276B" w:rsidRPr="00BB5081" w:rsidRDefault="008C276B" w:rsidP="008C276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8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.3. други непредвидени обстоятелства, които налагат промени.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9.</w:t>
      </w: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 xml:space="preserve"> </w:t>
      </w:r>
      <w:r w:rsidRPr="00BB50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bg-BG"/>
        </w:rPr>
        <w:t>Прекратяване на членство в Съвета става чрез отправено мотивирано писмено заявление до кмета на Община Русе.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Чл. 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0</w:t>
      </w: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(1) Дейността на Общинския консултативен съвет по въпросите за младежта се ръководи от Председател, </w:t>
      </w:r>
      <w:r w:rsidRPr="00B548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определен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със заповед на кмета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О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бщината, а при неговото отсъствие от един </w:t>
      </w:r>
      <w:proofErr w:type="spellStart"/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зам.председател</w:t>
      </w:r>
      <w:proofErr w:type="spellEnd"/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– избран от състава на Съвета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,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или експерт от Общинска администрация – Русе.</w:t>
      </w:r>
    </w:p>
    <w:p w:rsidR="008C276B" w:rsidRPr="00BB5081" w:rsidRDefault="008C276B" w:rsidP="008C276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 xml:space="preserve">В състава на Консултативния съвет се включва  и длъжността „ секретар“ , който отговаря за организационната дейност на Съвета. Секретарят е експерт от общинска </w:t>
      </w:r>
      <w:proofErr w:type="spellStart"/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>администрасия</w:t>
      </w:r>
      <w:proofErr w:type="spellEnd"/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 xml:space="preserve"> – Русе  и </w:t>
      </w:r>
      <w:r w:rsidRPr="00B5486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t>се определя от  кмета на Общината.</w:t>
      </w:r>
    </w:p>
    <w:p w:rsidR="008C276B" w:rsidRPr="00BB5081" w:rsidRDefault="008C276B" w:rsidP="008C276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bg-BG" w:eastAsia="bg-BG"/>
          <w14:ligatures w14:val="none"/>
        </w:rPr>
        <w:lastRenderedPageBreak/>
        <w:t xml:space="preserve"> Секретарят на Съвета не получава възнаграждение за своята дейност.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(2) Председателят на Общинския консултативен съвет по въпросите за младежта: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1. насрочва заседанията и определя дневния ред;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2 ръководи заседанията;</w:t>
      </w:r>
    </w:p>
    <w:p w:rsidR="008C276B" w:rsidRPr="00BB5081" w:rsidRDefault="008C276B" w:rsidP="008C276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3.организира и контролира изпълнението на решенията;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11</w:t>
      </w: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За отделни заседания на Съвета, засягащи конкретна и специфична област от младежката проблематика, могат да бъдат привличани и външни </w:t>
      </w:r>
      <w:proofErr w:type="spellStart"/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екаперти</w:t>
      </w:r>
      <w:proofErr w:type="spellEnd"/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, имащи пряко отношение към младежките дейности и към поставения дневен ред, като предложения за това се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равят не по-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малко от 7 дни преди свикване на следващо заседание с писмено предложение до кмета на Община Русе.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Чл.1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2.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Административното обслужване на дейността на Общинския консултативен съвет по въпросите за младежта се осигурява от отдел „Спорт и младежки дейности“.</w:t>
      </w:r>
    </w:p>
    <w:p w:rsidR="008C276B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</w:p>
    <w:p w:rsidR="008C276B" w:rsidRPr="00264943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 xml:space="preserve">ГЛАВА IV. </w:t>
      </w:r>
    </w:p>
    <w:p w:rsidR="008C276B" w:rsidRPr="00BB5081" w:rsidRDefault="008C276B" w:rsidP="008C276B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>ЗАСЕДАНИЯ. КВОРУМ. ВЗЕМАНЕ НА РЕШЕНИЯ</w:t>
      </w:r>
    </w:p>
    <w:p w:rsidR="008C276B" w:rsidRPr="00BB5081" w:rsidRDefault="008C276B" w:rsidP="008C276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Чл. 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3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 (1) Заседанията на Общинския консултативен съвет по въпросите за младежта се свикват;</w:t>
      </w:r>
    </w:p>
    <w:p w:rsidR="008C276B" w:rsidRPr="00BB5081" w:rsidRDefault="008C276B" w:rsidP="008C276B">
      <w:pPr>
        <w:spacing w:before="120"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1. най-малко два пъти в годината;</w:t>
      </w:r>
    </w:p>
    <w:p w:rsidR="008C276B" w:rsidRPr="00BB5081" w:rsidRDefault="008C276B" w:rsidP="008C276B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2.по искане на Председателя;</w:t>
      </w:r>
    </w:p>
    <w:p w:rsidR="008C276B" w:rsidRPr="00BB5081" w:rsidRDefault="008C276B" w:rsidP="008C276B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3.по желание на най-малко една трета от членовете му;</w:t>
      </w:r>
    </w:p>
    <w:p w:rsidR="008C276B" w:rsidRPr="00BB5081" w:rsidRDefault="008C276B" w:rsidP="008C276B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4. при възникнала необходимост.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(3) За свикване на  заседанията на Общинския консултативен съвет по въпросите за младежта, секретаря изпраща  покана чрез електронна поща най-късно 7 дни преди датата на заседанието. Поканата съдържа дневния ред, датата, часа и мястото за провеждане на заседание. Към поканата се изпращат и всички необходими материали по дневния ред.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(4) Заседанията на Общинския консултативен съвет по въпросите за младежта са редовни, ако на тях присъстват повече от половината от членовете му. Решенията се вземат с обикновено мнозинство от присъстващите членове с явно гласуване.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(5) В началото на всяко заседание се взема решение за внасяне на промени в дневния ред, ако за това са направени предложения от членове на съвета.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(6) Материалите по дневния ред се докладват от вносителя или от председателя на Съвета.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(7) Присъствалите на заседанията подписват присъствени списъци.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(8) За всяко заседание на Общинския консултативен съвет по въпросите за младежта се съставя протокол, към който се прилага присъствения списък по ал. 6. Протоколът се подписва от съставилия го, от </w:t>
      </w:r>
      <w:proofErr w:type="spellStart"/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председателсващия</w:t>
      </w:r>
      <w:proofErr w:type="spellEnd"/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заседанието и от секретаря и се  представя на кмета на Община Русе за утвърждаване до 7 /седем/ дни след приключване на заседанието.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(9) След изготвянето и подписването му, протокола се изпраща до членовете на Съвета по електронен път.</w:t>
      </w:r>
    </w:p>
    <w:p w:rsidR="008C276B" w:rsidRPr="00BB5081" w:rsidRDefault="008C276B" w:rsidP="008C27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(8) Протоколите и внесените за обсъждане материали по дневния ред и останалата документация, свързана с дейността на съвета се съхраняват в отдел „Спорт и младежки дейности“.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lastRenderedPageBreak/>
        <w:t>Чл. 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4.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Заседанията на Общинския консултативен съвет по въпросите за младежта могат да бъдат провеждани присъствено или онлайн.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bg-BG"/>
        </w:rPr>
      </w:pPr>
      <w:r w:rsidRPr="00CF46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Чл. 15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.</w:t>
      </w:r>
      <w:r w:rsidRPr="00BB50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bg-BG"/>
        </w:rPr>
        <w:t xml:space="preserve"> Изявления от името на Общински  консултативен съвет по въпросите за младежта се правят от председателя, заместник-председателя, или определен от председателя служител от общинска администрация, който е член на Съвета.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bg-BG"/>
        </w:rPr>
      </w:pPr>
      <w:r w:rsidRPr="00CF46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Чл.16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 xml:space="preserve">. </w:t>
      </w:r>
      <w:r w:rsidRPr="00BB50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 w:eastAsia="bg-BG"/>
        </w:rPr>
        <w:t>Секретарят администрира работата на ОКСВМ и експертно подпомага дейността на младежките формации.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>Чл.1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t xml:space="preserve">7.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За своята дейност членовете на съвета не получават възнаграждение.</w:t>
      </w:r>
    </w:p>
    <w:p w:rsidR="008C276B" w:rsidRPr="00BB5081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 xml:space="preserve">ГЛАВА </w:t>
      </w: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V.</w:t>
      </w:r>
    </w:p>
    <w:p w:rsidR="008C276B" w:rsidRPr="00BB5081" w:rsidRDefault="008C276B" w:rsidP="008C27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ОТЧИТАНЕ, КОНТРОЛ И ПОПУЛЯРИЗИРАНЕ НА ДЕЙНОСТТА</w:t>
      </w:r>
    </w:p>
    <w:p w:rsidR="008C276B" w:rsidRPr="00BB5081" w:rsidRDefault="008C276B" w:rsidP="008C27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Чл.1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8.</w:t>
      </w: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 xml:space="preserve">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Чрез своите членове Съвета се отчита периодично пред  младежките организации, общности, групи, ученически и студентски съвети, които са ги </w:t>
      </w:r>
      <w:proofErr w:type="spellStart"/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изъчили.Дейността</w:t>
      </w:r>
      <w:proofErr w:type="spellEnd"/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на Общински  консултативен съвет по въпросите за младежта се отчита пред широката общественост чрез средствата за масово осведомяване и по официалните канали на Община Русе.</w:t>
      </w:r>
    </w:p>
    <w:p w:rsidR="008C276B" w:rsidRPr="00BB5081" w:rsidRDefault="008C276B" w:rsidP="008C276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19.</w:t>
      </w: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 xml:space="preserve">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Веднъж годишно ОКСВМ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отчита дейността си пред Постоянната комисия за младежта и спорта.</w:t>
      </w:r>
    </w:p>
    <w:p w:rsidR="008C276B" w:rsidRPr="00BB5081" w:rsidRDefault="008C276B" w:rsidP="008C276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20.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Решенията на Съвета се публикуват в сайта на общината до 3 дни след тяхното вземане.</w:t>
      </w:r>
    </w:p>
    <w:p w:rsidR="008C276B" w:rsidRPr="00BB5081" w:rsidRDefault="008C276B" w:rsidP="008C27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keepNext/>
        <w:spacing w:before="240" w:after="6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bg-BG" w:eastAsia="bg-BG"/>
        </w:rPr>
        <w:t>ПРЕХОДНИ И ЗАКЛЮЧИТЕЛНИ РАЗПОРЕДБИ</w:t>
      </w:r>
    </w:p>
    <w:p w:rsidR="008C276B" w:rsidRPr="00BB5081" w:rsidRDefault="008C276B" w:rsidP="008C276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bg-BG" w:eastAsia="bg-BG"/>
        </w:rPr>
        <w:t>§1.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 Настоящият Правилник за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организацията, дейността и функциите на Общински консултативен съвет по въпросите за младежта в Община Русе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 се приема на основание чл. 15, ал. 6 от 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Закона за младежта.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bg-BG" w:eastAsia="bg-BG"/>
        </w:rPr>
        <w:t>§2.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 Настоящият правилник влиза в сила от датата на приемането му от Общински съвет - Русе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</w:p>
    <w:p w:rsidR="008C276B" w:rsidRPr="00BB5081" w:rsidRDefault="008C276B" w:rsidP="008C27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 w:eastAsia="bg-BG"/>
        </w:rPr>
      </w:pPr>
      <w:r w:rsidRPr="00BB508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bg-BG" w:eastAsia="bg-BG"/>
        </w:rPr>
        <w:t>§3.</w:t>
      </w:r>
      <w:r w:rsidRPr="00BB5081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 Правилникът може да бъде променян, изменян, допълван или отменян при необходимост с решение на Общински съвет – Русе.</w:t>
      </w:r>
    </w:p>
    <w:p w:rsidR="008C276B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bookmarkStart w:id="0" w:name="_GoBack"/>
      <w:bookmarkEnd w:id="0"/>
    </w:p>
    <w:p w:rsidR="008C276B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</w:p>
    <w:p w:rsidR="008C276B" w:rsidRPr="00BB5081" w:rsidRDefault="008C276B" w:rsidP="008C276B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bg-BG" w:eastAsia="bg-BG"/>
        </w:rPr>
      </w:pPr>
    </w:p>
    <w:p w:rsidR="008C276B" w:rsidRDefault="008C276B" w:rsidP="008C276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ПРЕДСЕДАТЕЛ:</w:t>
      </w:r>
    </w:p>
    <w:p w:rsidR="004864C1" w:rsidRDefault="008C276B" w:rsidP="008C276B">
      <w:pPr>
        <w:pStyle w:val="Default"/>
        <w:ind w:firstLine="708"/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акад. Христо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Белоев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дтн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sectPr w:rsidR="004864C1" w:rsidSect="008C276B">
      <w:pgSz w:w="12240" w:h="15840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33218"/>
    <w:multiLevelType w:val="multilevel"/>
    <w:tmpl w:val="E018B95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9F77912"/>
    <w:multiLevelType w:val="hybridMultilevel"/>
    <w:tmpl w:val="45A4F090"/>
    <w:lvl w:ilvl="0" w:tplc="9C0854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E1683B"/>
    <w:multiLevelType w:val="hybridMultilevel"/>
    <w:tmpl w:val="CA48C15A"/>
    <w:lvl w:ilvl="0" w:tplc="E648E2B8">
      <w:start w:val="1"/>
      <w:numFmt w:val="decimal"/>
      <w:suff w:val="space"/>
      <w:lvlText w:val="%1."/>
      <w:lvlJc w:val="left"/>
      <w:pPr>
        <w:ind w:left="234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6B"/>
    <w:rsid w:val="00214926"/>
    <w:rsid w:val="002614EA"/>
    <w:rsid w:val="002B6D68"/>
    <w:rsid w:val="0033455C"/>
    <w:rsid w:val="004864C1"/>
    <w:rsid w:val="004A3CD3"/>
    <w:rsid w:val="00615EA5"/>
    <w:rsid w:val="008C276B"/>
    <w:rsid w:val="00FF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FEADD"/>
  <w15:chartTrackingRefBased/>
  <w15:docId w15:val="{5DE00138-6F75-4143-9BBC-1D0B46E3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76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276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bg-BG"/>
    </w:rPr>
  </w:style>
  <w:style w:type="paragraph" w:styleId="a3">
    <w:name w:val="List Paragraph"/>
    <w:basedOn w:val="a"/>
    <w:uiPriority w:val="34"/>
    <w:qFormat/>
    <w:rsid w:val="008C276B"/>
    <w:pPr>
      <w:spacing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p.hristova</dc:creator>
  <cp:keywords/>
  <dc:description/>
  <cp:lastModifiedBy>p.hristova</cp:lastModifiedBy>
  <cp:revision>1</cp:revision>
  <dcterms:created xsi:type="dcterms:W3CDTF">2024-11-29T08:02:00Z</dcterms:created>
  <dcterms:modified xsi:type="dcterms:W3CDTF">2024-11-29T08:04:00Z</dcterms:modified>
</cp:coreProperties>
</file>