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6D" w:rsidRDefault="001A5D6D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3E5D" w:rsidRDefault="004B3E5D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269B" w:rsidRDefault="00BF269B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ДО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ОБЩИНСКИ СЪВЕТ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РУСЕ</w:t>
      </w:r>
    </w:p>
    <w:p w:rsidR="00654D4E" w:rsidRPr="00C42B6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"/>
          <w:szCs w:val="24"/>
        </w:rPr>
      </w:pPr>
    </w:p>
    <w:p w:rsidR="00BF269B" w:rsidRDefault="00BF269B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ПРЕДЛОЖЕНИЕ</w:t>
      </w:r>
    </w:p>
    <w:p w:rsidR="00654D4E" w:rsidRPr="008256A3" w:rsidRDefault="00A30A12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ПЕНЧО МИЛКОВ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КМЕТ НА ОБЩИНА РУСЕ</w:t>
      </w:r>
    </w:p>
    <w:p w:rsidR="009C322A" w:rsidRDefault="009C322A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C62B2" w:rsidRPr="008256A3" w:rsidRDefault="001C62B2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D14D6" w:rsidRDefault="009C322A" w:rsidP="0057444F">
      <w:pPr>
        <w:spacing w:line="276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Относно: </w:t>
      </w: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bookmarkStart w:id="0" w:name="_GoBack"/>
      <w:r w:rsidR="00AA3717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Решение за даване на съгласие </w:t>
      </w:r>
      <w:r w:rsidR="00164F3E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Община Русе да </w:t>
      </w:r>
      <w:r w:rsidR="00772405" w:rsidRPr="00E93608">
        <w:rPr>
          <w:rFonts w:ascii="Times New Roman" w:hAnsi="Times New Roman" w:cs="Times New Roman"/>
          <w:sz w:val="24"/>
          <w:szCs w:val="24"/>
          <w:lang w:val="bg-BG"/>
        </w:rPr>
        <w:t>дофинансира</w:t>
      </w:r>
      <w:r w:rsidR="00F9228E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проект</w:t>
      </w:r>
      <w:r w:rsidR="00A30A12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2405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„Изграждане на асансьор за осигуряване на достъп на лица с </w:t>
      </w:r>
      <w:r w:rsidR="00F9228E" w:rsidRPr="00E93608">
        <w:rPr>
          <w:rFonts w:ascii="Times New Roman" w:hAnsi="Times New Roman" w:cs="Times New Roman"/>
          <w:sz w:val="24"/>
          <w:szCs w:val="24"/>
          <w:lang w:val="bg-BG"/>
        </w:rPr>
        <w:t>увреждания</w:t>
      </w:r>
      <w:r w:rsidR="00772405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в сградата на </w:t>
      </w:r>
      <w:r w:rsidR="00F9228E" w:rsidRPr="00E93608">
        <w:rPr>
          <w:rFonts w:ascii="Times New Roman" w:hAnsi="Times New Roman" w:cs="Times New Roman"/>
          <w:sz w:val="24"/>
          <w:szCs w:val="24"/>
          <w:lang w:val="bg-BG"/>
        </w:rPr>
        <w:t>СУ</w:t>
      </w:r>
      <w:r w:rsidR="00A30A12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0956" w:rsidRPr="00E9360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A6AB7" w:rsidRPr="00E93608">
        <w:rPr>
          <w:rFonts w:ascii="Times New Roman" w:hAnsi="Times New Roman" w:cs="Times New Roman"/>
          <w:sz w:val="24"/>
          <w:szCs w:val="24"/>
          <w:lang w:val="bg-BG"/>
        </w:rPr>
        <w:t>Възраждане</w:t>
      </w:r>
      <w:r w:rsidR="00A30A12" w:rsidRPr="00E9360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F9228E" w:rsidRPr="00E9360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C47A7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0956" w:rsidRPr="00E93608">
        <w:rPr>
          <w:rFonts w:ascii="Times New Roman" w:hAnsi="Times New Roman" w:cs="Times New Roman"/>
          <w:sz w:val="24"/>
          <w:szCs w:val="24"/>
          <w:lang w:val="bg-BG"/>
        </w:rPr>
        <w:t>гр. Русе</w:t>
      </w:r>
      <w:r w:rsidR="00164F3E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3E5D" w:rsidRPr="00E93608">
        <w:rPr>
          <w:rFonts w:ascii="Times New Roman" w:hAnsi="Times New Roman" w:cs="Times New Roman"/>
          <w:sz w:val="24"/>
          <w:szCs w:val="24"/>
          <w:lang w:val="bg-BG"/>
        </w:rPr>
        <w:t>по Кампания-202</w:t>
      </w:r>
      <w:r w:rsidR="00F9228E" w:rsidRPr="00E9360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4B3E5D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228E" w:rsidRPr="00E93608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B3E5D" w:rsidRPr="00E93608">
        <w:rPr>
          <w:rFonts w:ascii="Times New Roman" w:hAnsi="Times New Roman" w:cs="Times New Roman"/>
          <w:sz w:val="24"/>
          <w:szCs w:val="24"/>
          <w:lang w:val="bg-BG"/>
        </w:rPr>
        <w:t xml:space="preserve"> Проект „Красива България”</w:t>
      </w:r>
      <w:r w:rsidR="00220CCC" w:rsidRPr="00E93608">
        <w:t xml:space="preserve"> </w:t>
      </w:r>
      <w:r w:rsidR="00220CCC" w:rsidRPr="00E93608">
        <w:rPr>
          <w:rFonts w:ascii="Times New Roman" w:hAnsi="Times New Roman" w:cs="Times New Roman"/>
          <w:sz w:val="24"/>
          <w:szCs w:val="24"/>
          <w:lang w:val="bg-BG"/>
        </w:rPr>
        <w:t>на Министерство на труда и социалната политика</w:t>
      </w:r>
      <w:bookmarkEnd w:id="0"/>
    </w:p>
    <w:p w:rsidR="00F946EB" w:rsidRDefault="00F946EB" w:rsidP="009C1613">
      <w:pPr>
        <w:spacing w:line="276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BF269B" w:rsidRPr="00C42B66" w:rsidRDefault="00BF269B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12"/>
          <w:szCs w:val="24"/>
          <w:lang w:val="bg-BG"/>
        </w:rPr>
      </w:pPr>
    </w:p>
    <w:p w:rsidR="000D14D6" w:rsidRDefault="00654D4E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>УВАЖАЕМИ ОБЩИНСКИ СЪВЕТНИЦИ</w:t>
      </w:r>
      <w:r w:rsidR="000D14D6" w:rsidRPr="008256A3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1C62B2" w:rsidRDefault="000D20D3" w:rsidP="00DE7566">
      <w:pPr>
        <w:tabs>
          <w:tab w:val="left" w:pos="1125"/>
        </w:tabs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E7566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B83FB2" w:rsidRDefault="00A54F44" w:rsidP="00B83FB2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b/>
          <w:lang w:val="bg-BG"/>
        </w:rPr>
        <w:tab/>
      </w:r>
      <w:r w:rsidR="000818F8">
        <w:rPr>
          <w:rFonts w:ascii="Times New Roman" w:hAnsi="Times New Roman" w:cs="Times New Roman"/>
          <w:sz w:val="24"/>
          <w:lang w:val="bg-BG"/>
        </w:rPr>
        <w:t xml:space="preserve">През м. октомври 2024 г. </w:t>
      </w:r>
      <w:r w:rsidR="00FD1BAB" w:rsidRPr="00A3023B">
        <w:rPr>
          <w:rFonts w:ascii="Times New Roman" w:hAnsi="Times New Roman" w:cs="Times New Roman"/>
          <w:sz w:val="24"/>
          <w:lang w:val="bg-BG"/>
        </w:rPr>
        <w:t>Управителния</w:t>
      </w:r>
      <w:r w:rsidR="000818F8">
        <w:rPr>
          <w:rFonts w:ascii="Times New Roman" w:hAnsi="Times New Roman" w:cs="Times New Roman"/>
          <w:sz w:val="24"/>
          <w:lang w:val="bg-BG"/>
        </w:rPr>
        <w:t>т</w:t>
      </w:r>
      <w:r w:rsidR="00FD1BAB" w:rsidRPr="00A3023B">
        <w:rPr>
          <w:rFonts w:ascii="Times New Roman" w:hAnsi="Times New Roman" w:cs="Times New Roman"/>
          <w:sz w:val="24"/>
          <w:lang w:val="bg-BG"/>
        </w:rPr>
        <w:t xml:space="preserve"> съвет на Проект „Красива България”</w:t>
      </w:r>
      <w:r w:rsidR="00003C23" w:rsidRPr="00A3023B">
        <w:rPr>
          <w:rFonts w:ascii="Times New Roman" w:hAnsi="Times New Roman" w:cs="Times New Roman"/>
          <w:sz w:val="24"/>
          <w:lang w:val="bg-BG"/>
        </w:rPr>
        <w:t xml:space="preserve"> </w:t>
      </w:r>
      <w:r w:rsidR="00405E99" w:rsidRPr="00A3023B">
        <w:rPr>
          <w:rFonts w:ascii="Times New Roman" w:hAnsi="Times New Roman" w:cs="Times New Roman"/>
          <w:sz w:val="24"/>
          <w:lang w:val="bg-BG"/>
        </w:rPr>
        <w:t xml:space="preserve">(ПКБ) </w:t>
      </w:r>
      <w:r w:rsidR="00003C23" w:rsidRPr="00A3023B">
        <w:rPr>
          <w:rFonts w:ascii="Times New Roman" w:hAnsi="Times New Roman" w:cs="Times New Roman"/>
          <w:sz w:val="24"/>
          <w:lang w:val="bg-BG"/>
        </w:rPr>
        <w:t>към М</w:t>
      </w:r>
      <w:r w:rsidR="006A352F" w:rsidRPr="00A3023B">
        <w:rPr>
          <w:rFonts w:ascii="Times New Roman" w:hAnsi="Times New Roman" w:cs="Times New Roman"/>
          <w:sz w:val="24"/>
          <w:lang w:val="bg-BG"/>
        </w:rPr>
        <w:t>ТСП</w:t>
      </w:r>
      <w:r w:rsidR="000818F8">
        <w:rPr>
          <w:rFonts w:ascii="Times New Roman" w:hAnsi="Times New Roman" w:cs="Times New Roman"/>
          <w:sz w:val="24"/>
          <w:lang w:val="bg-BG"/>
        </w:rPr>
        <w:t xml:space="preserve"> стартира</w:t>
      </w:r>
      <w:r w:rsidR="008B7E4B" w:rsidRPr="00A3023B">
        <w:rPr>
          <w:rFonts w:ascii="Times New Roman" w:hAnsi="Times New Roman" w:cs="Times New Roman"/>
          <w:sz w:val="24"/>
          <w:lang w:val="bg-BG"/>
        </w:rPr>
        <w:t xml:space="preserve"> </w:t>
      </w:r>
      <w:r w:rsidR="002C3141">
        <w:rPr>
          <w:rFonts w:ascii="Times New Roman" w:hAnsi="Times New Roman" w:cs="Times New Roman"/>
          <w:sz w:val="24"/>
          <w:lang w:val="bg-BG"/>
        </w:rPr>
        <w:t xml:space="preserve">нова </w:t>
      </w:r>
      <w:r w:rsidR="008B7E4B" w:rsidRPr="00A3023B">
        <w:rPr>
          <w:rFonts w:ascii="Times New Roman" w:hAnsi="Times New Roman" w:cs="Times New Roman"/>
          <w:sz w:val="24"/>
          <w:lang w:val="bg-BG"/>
        </w:rPr>
        <w:t>кампания за набиране на кандидати за участие по ПКБ през 202</w:t>
      </w:r>
      <w:r w:rsidR="002C3141">
        <w:rPr>
          <w:rFonts w:ascii="Times New Roman" w:hAnsi="Times New Roman" w:cs="Times New Roman"/>
          <w:sz w:val="24"/>
          <w:lang w:val="bg-BG"/>
        </w:rPr>
        <w:t>5</w:t>
      </w:r>
      <w:r w:rsidR="008B7E4B" w:rsidRPr="00A3023B">
        <w:rPr>
          <w:rFonts w:ascii="Times New Roman" w:hAnsi="Times New Roman" w:cs="Times New Roman"/>
          <w:sz w:val="24"/>
          <w:lang w:val="bg-BG"/>
        </w:rPr>
        <w:t xml:space="preserve"> г. </w:t>
      </w:r>
      <w:r w:rsidR="0064383A">
        <w:rPr>
          <w:rFonts w:ascii="Times New Roman" w:hAnsi="Times New Roman" w:cs="Times New Roman"/>
          <w:sz w:val="24"/>
          <w:lang w:val="bg-BG"/>
        </w:rPr>
        <w:t xml:space="preserve">Периодът на кампанията е </w:t>
      </w:r>
      <w:r w:rsidR="002C3141" w:rsidRPr="002C3141">
        <w:rPr>
          <w:rFonts w:ascii="Times New Roman" w:hAnsi="Times New Roman" w:cs="Times New Roman"/>
          <w:b/>
          <w:iCs/>
          <w:sz w:val="24"/>
        </w:rPr>
        <w:t>25.10</w:t>
      </w:r>
      <w:r w:rsidR="002C3141" w:rsidRPr="002C3141">
        <w:rPr>
          <w:rFonts w:ascii="Times New Roman" w:hAnsi="Times New Roman" w:cs="Times New Roman"/>
          <w:b/>
          <w:bCs/>
          <w:sz w:val="24"/>
          <w:lang w:val="ru-RU"/>
        </w:rPr>
        <w:t>.202</w:t>
      </w:r>
      <w:r w:rsidR="002C3141" w:rsidRPr="002C3141">
        <w:rPr>
          <w:rFonts w:ascii="Times New Roman" w:hAnsi="Times New Roman" w:cs="Times New Roman"/>
          <w:b/>
          <w:bCs/>
          <w:sz w:val="24"/>
        </w:rPr>
        <w:t>4</w:t>
      </w:r>
      <w:r w:rsidR="002C3141" w:rsidRPr="002C3141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427749">
        <w:rPr>
          <w:rFonts w:ascii="Times New Roman" w:hAnsi="Times New Roman" w:cs="Times New Roman"/>
          <w:b/>
          <w:bCs/>
          <w:sz w:val="24"/>
          <w:lang w:val="ru-RU"/>
        </w:rPr>
        <w:t xml:space="preserve">г. </w:t>
      </w:r>
      <w:r w:rsidR="002C3141" w:rsidRPr="002C3141">
        <w:rPr>
          <w:rFonts w:ascii="Times New Roman" w:hAnsi="Times New Roman" w:cs="Times New Roman"/>
          <w:b/>
          <w:bCs/>
          <w:sz w:val="24"/>
          <w:lang w:val="ru-RU"/>
        </w:rPr>
        <w:t xml:space="preserve">– </w:t>
      </w:r>
      <w:r w:rsidR="002C3141" w:rsidRPr="002C3141">
        <w:rPr>
          <w:rFonts w:ascii="Times New Roman" w:hAnsi="Times New Roman" w:cs="Times New Roman"/>
          <w:b/>
          <w:bCs/>
          <w:sz w:val="24"/>
        </w:rPr>
        <w:t>20.</w:t>
      </w:r>
      <w:r w:rsidR="002C3141" w:rsidRPr="002C3141">
        <w:rPr>
          <w:rFonts w:ascii="Times New Roman" w:hAnsi="Times New Roman" w:cs="Times New Roman"/>
          <w:b/>
          <w:bCs/>
          <w:sz w:val="24"/>
          <w:lang w:val="ru-RU"/>
        </w:rPr>
        <w:t>0</w:t>
      </w:r>
      <w:r w:rsidR="002C3141" w:rsidRPr="002C3141">
        <w:rPr>
          <w:rFonts w:ascii="Times New Roman" w:hAnsi="Times New Roman" w:cs="Times New Roman"/>
          <w:b/>
          <w:bCs/>
          <w:sz w:val="24"/>
        </w:rPr>
        <w:t>1</w:t>
      </w:r>
      <w:r w:rsidR="002C3141" w:rsidRPr="002C3141">
        <w:rPr>
          <w:rFonts w:ascii="Times New Roman" w:hAnsi="Times New Roman" w:cs="Times New Roman"/>
          <w:b/>
          <w:bCs/>
          <w:sz w:val="24"/>
          <w:lang w:val="ru-RU"/>
        </w:rPr>
        <w:t>.202</w:t>
      </w:r>
      <w:r w:rsidR="002C3141" w:rsidRPr="002C3141">
        <w:rPr>
          <w:rFonts w:ascii="Times New Roman" w:hAnsi="Times New Roman" w:cs="Times New Roman"/>
          <w:b/>
          <w:bCs/>
          <w:sz w:val="24"/>
        </w:rPr>
        <w:t>5</w:t>
      </w:r>
      <w:r w:rsidR="002C3141">
        <w:rPr>
          <w:rFonts w:ascii="Times New Roman" w:hAnsi="Times New Roman" w:cs="Times New Roman"/>
          <w:b/>
          <w:sz w:val="24"/>
          <w:lang w:val="bg-BG"/>
        </w:rPr>
        <w:t xml:space="preserve"> г.</w:t>
      </w:r>
      <w:r w:rsidR="00966ED1" w:rsidRPr="00A3023B">
        <w:rPr>
          <w:rFonts w:ascii="Times New Roman" w:hAnsi="Times New Roman" w:cs="Times New Roman"/>
          <w:sz w:val="24"/>
          <w:lang w:val="bg-BG"/>
        </w:rPr>
        <w:t xml:space="preserve"> </w:t>
      </w:r>
      <w:r w:rsidR="005B3610" w:rsidRPr="005B3610">
        <w:rPr>
          <w:rFonts w:ascii="Times New Roman" w:hAnsi="Times New Roman" w:cs="Times New Roman"/>
          <w:sz w:val="24"/>
          <w:lang w:val="bg-BG"/>
        </w:rPr>
        <w:t>Дейностите по ПКБ ще се изпълняват и отчитат в рамките на 202</w:t>
      </w:r>
      <w:r w:rsidR="002C3141">
        <w:rPr>
          <w:rFonts w:ascii="Times New Roman" w:hAnsi="Times New Roman" w:cs="Times New Roman"/>
          <w:sz w:val="24"/>
          <w:lang w:val="bg-BG"/>
        </w:rPr>
        <w:t>5</w:t>
      </w:r>
      <w:r w:rsidR="00913548">
        <w:rPr>
          <w:rFonts w:ascii="Times New Roman" w:hAnsi="Times New Roman" w:cs="Times New Roman"/>
          <w:sz w:val="24"/>
          <w:lang w:val="bg-BG"/>
        </w:rPr>
        <w:t xml:space="preserve"> г.</w:t>
      </w:r>
    </w:p>
    <w:p w:rsidR="00B83FB2" w:rsidRPr="00B83FB2" w:rsidRDefault="00B83FB2" w:rsidP="00B83FB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B83FB2">
        <w:rPr>
          <w:rFonts w:ascii="Times New Roman" w:hAnsi="Times New Roman" w:cs="Times New Roman"/>
          <w:sz w:val="24"/>
          <w:lang w:val="bg-BG"/>
        </w:rPr>
        <w:t>Мерките, по които може да се кандидатства по време на кампанията са пет:</w:t>
      </w:r>
    </w:p>
    <w:p w:rsidR="00B83FB2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83FB2">
        <w:rPr>
          <w:rFonts w:ascii="Times New Roman" w:hAnsi="Times New Roman" w:cs="Times New Roman"/>
          <w:sz w:val="24"/>
          <w:lang w:val="bg-BG"/>
        </w:rPr>
        <w:t>Мярка М01 „Подобряване на обществ</w:t>
      </w:r>
      <w:r>
        <w:rPr>
          <w:rFonts w:ascii="Times New Roman" w:hAnsi="Times New Roman" w:cs="Times New Roman"/>
          <w:sz w:val="24"/>
          <w:lang w:val="bg-BG"/>
        </w:rPr>
        <w:t>ената среда в населените места”;</w:t>
      </w:r>
    </w:p>
    <w:p w:rsidR="00B83FB2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М</w:t>
      </w:r>
      <w:r w:rsidRPr="00B83FB2">
        <w:rPr>
          <w:rFonts w:ascii="Times New Roman" w:hAnsi="Times New Roman" w:cs="Times New Roman"/>
          <w:sz w:val="24"/>
          <w:lang w:val="bg-BG"/>
        </w:rPr>
        <w:t>ярка М02 „Подобряване на социалната инфраструктура”;</w:t>
      </w:r>
    </w:p>
    <w:p w:rsidR="00B83FB2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83FB2">
        <w:rPr>
          <w:rFonts w:ascii="Times New Roman" w:hAnsi="Times New Roman" w:cs="Times New Roman"/>
          <w:sz w:val="24"/>
          <w:lang w:val="bg-BG"/>
        </w:rPr>
        <w:t>Мярка М02-01 „Подобряване на социалните услуги за резидентна грижа и осигуряване на подслон”;</w:t>
      </w:r>
    </w:p>
    <w:p w:rsidR="00B83FB2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83FB2">
        <w:rPr>
          <w:rFonts w:ascii="Times New Roman" w:hAnsi="Times New Roman" w:cs="Times New Roman"/>
          <w:sz w:val="24"/>
          <w:lang w:val="bg-BG"/>
        </w:rPr>
        <w:t>Мярка М02-03 „Подобряване на образователната инфраструктура в   професионалните гимназии предоставящи дуална система на обучение и/или защитени от държ</w:t>
      </w:r>
      <w:r>
        <w:rPr>
          <w:rFonts w:ascii="Times New Roman" w:hAnsi="Times New Roman" w:cs="Times New Roman"/>
          <w:sz w:val="24"/>
          <w:lang w:val="bg-BG"/>
        </w:rPr>
        <w:t>авата специалности от професии”;</w:t>
      </w:r>
    </w:p>
    <w:p w:rsidR="00F700F8" w:rsidRPr="00B83FB2" w:rsidRDefault="007B3B03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83FB2">
        <w:rPr>
          <w:rFonts w:ascii="Times New Roman" w:hAnsi="Times New Roman" w:cs="Times New Roman"/>
          <w:sz w:val="24"/>
          <w:lang w:val="bg-BG"/>
        </w:rPr>
        <w:t xml:space="preserve">Мярка </w:t>
      </w:r>
      <w:r w:rsidR="00B83FB2" w:rsidRPr="00B83FB2">
        <w:rPr>
          <w:rFonts w:ascii="Times New Roman" w:hAnsi="Times New Roman" w:cs="Times New Roman"/>
          <w:sz w:val="24"/>
          <w:lang w:val="bg-BG"/>
        </w:rPr>
        <w:t>М01-01 „Осигуряване на достъпна среда на обществени сгради”.</w:t>
      </w:r>
    </w:p>
    <w:p w:rsidR="008B42E2" w:rsidRDefault="008B42E2" w:rsidP="008B42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2B0BC9" w:rsidRPr="002B0BC9" w:rsidRDefault="002B0BC9" w:rsidP="002B0BC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2B0BC9">
        <w:rPr>
          <w:rFonts w:ascii="Times New Roman" w:hAnsi="Times New Roman" w:cs="Times New Roman"/>
          <w:sz w:val="24"/>
          <w:lang w:val="bg-BG"/>
        </w:rPr>
        <w:t>СУ „Възраждане“, гр. Русе</w:t>
      </w:r>
      <w:r>
        <w:rPr>
          <w:rFonts w:ascii="Times New Roman" w:hAnsi="Times New Roman" w:cs="Times New Roman"/>
          <w:sz w:val="24"/>
          <w:lang w:val="bg-BG"/>
        </w:rPr>
        <w:t xml:space="preserve"> планира да кандидатства по </w:t>
      </w:r>
      <w:r w:rsidRPr="00D12C72">
        <w:rPr>
          <w:rFonts w:ascii="Times New Roman" w:hAnsi="Times New Roman" w:cs="Times New Roman"/>
          <w:b/>
          <w:sz w:val="24"/>
          <w:lang w:val="bg-BG"/>
        </w:rPr>
        <w:t>Мярка М01-01 „Осигуряване на достъпна среда на обществени сгради”</w:t>
      </w:r>
      <w:r>
        <w:rPr>
          <w:rFonts w:ascii="Times New Roman" w:hAnsi="Times New Roman" w:cs="Times New Roman"/>
          <w:sz w:val="24"/>
          <w:lang w:val="bg-BG"/>
        </w:rPr>
        <w:t xml:space="preserve"> за изграждане на </w:t>
      </w:r>
      <w:r w:rsidRPr="002B0BC9">
        <w:rPr>
          <w:rFonts w:ascii="Times New Roman" w:hAnsi="Times New Roman" w:cs="Times New Roman"/>
          <w:sz w:val="24"/>
          <w:lang w:val="bg-BG"/>
        </w:rPr>
        <w:t>асансьор за осигуряване на достъп на лица с увреждания в сградата на</w:t>
      </w:r>
      <w:r w:rsidR="004E2D9B">
        <w:rPr>
          <w:rFonts w:ascii="Times New Roman" w:hAnsi="Times New Roman" w:cs="Times New Roman"/>
          <w:sz w:val="24"/>
          <w:lang w:val="bg-BG"/>
        </w:rPr>
        <w:t xml:space="preserve"> училището. </w:t>
      </w:r>
    </w:p>
    <w:p w:rsidR="00C42B66" w:rsidRPr="00167B4C" w:rsidRDefault="00C42B66" w:rsidP="00C42B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167B4C">
        <w:rPr>
          <w:rFonts w:ascii="Times New Roman" w:hAnsi="Times New Roman" w:cs="Times New Roman"/>
          <w:sz w:val="24"/>
          <w:lang w:val="bg-BG"/>
        </w:rPr>
        <w:t xml:space="preserve">Финансовата рамка на </w:t>
      </w:r>
      <w:r w:rsidR="00B873E0">
        <w:rPr>
          <w:rFonts w:ascii="Times New Roman" w:hAnsi="Times New Roman" w:cs="Times New Roman"/>
          <w:sz w:val="24"/>
          <w:lang w:val="bg-BG"/>
        </w:rPr>
        <w:t xml:space="preserve">едно </w:t>
      </w:r>
      <w:r w:rsidRPr="00167B4C">
        <w:rPr>
          <w:rFonts w:ascii="Times New Roman" w:hAnsi="Times New Roman" w:cs="Times New Roman"/>
          <w:sz w:val="24"/>
          <w:lang w:val="bg-BG"/>
        </w:rPr>
        <w:t xml:space="preserve">проектно предложение по </w:t>
      </w:r>
      <w:r>
        <w:rPr>
          <w:rFonts w:ascii="Times New Roman" w:hAnsi="Times New Roman" w:cs="Times New Roman"/>
          <w:sz w:val="24"/>
          <w:lang w:val="bg-BG"/>
        </w:rPr>
        <w:t>М</w:t>
      </w:r>
      <w:r w:rsidRPr="00167B4C">
        <w:rPr>
          <w:rFonts w:ascii="Times New Roman" w:hAnsi="Times New Roman" w:cs="Times New Roman"/>
          <w:sz w:val="24"/>
          <w:lang w:val="bg-BG"/>
        </w:rPr>
        <w:t>ярка М01-01 е, както следва:</w:t>
      </w:r>
    </w:p>
    <w:p w:rsidR="00C42B66" w:rsidRDefault="00C42B66" w:rsidP="00C42B6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67B4C">
        <w:rPr>
          <w:rFonts w:ascii="Times New Roman" w:hAnsi="Times New Roman" w:cs="Times New Roman"/>
          <w:sz w:val="24"/>
          <w:lang w:val="bg-BG"/>
        </w:rPr>
        <w:t>Общ бюджет – от 8</w:t>
      </w:r>
      <w:r>
        <w:rPr>
          <w:rFonts w:ascii="Times New Roman" w:hAnsi="Times New Roman" w:cs="Times New Roman"/>
          <w:sz w:val="24"/>
          <w:lang w:val="bg-BG"/>
        </w:rPr>
        <w:t>0 000 до 220 000 лв. с ДДС.</w:t>
      </w:r>
    </w:p>
    <w:p w:rsidR="00C42B66" w:rsidRPr="00167B4C" w:rsidRDefault="00C42B66" w:rsidP="00C42B6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67B4C">
        <w:rPr>
          <w:rFonts w:ascii="Times New Roman" w:hAnsi="Times New Roman" w:cs="Times New Roman"/>
          <w:sz w:val="24"/>
          <w:lang w:val="bg-BG"/>
        </w:rPr>
        <w:t>Съфинансиране от кандидата – най-малко 30% от общия бюджет</w:t>
      </w:r>
      <w:r>
        <w:rPr>
          <w:rFonts w:ascii="Times New Roman" w:hAnsi="Times New Roman" w:cs="Times New Roman"/>
          <w:sz w:val="24"/>
          <w:lang w:val="bg-BG"/>
        </w:rPr>
        <w:t>.</w:t>
      </w:r>
    </w:p>
    <w:p w:rsidR="00C42B66" w:rsidRDefault="00C42B66" w:rsidP="008B42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427749" w:rsidRPr="00112040" w:rsidRDefault="008B42E2" w:rsidP="00C01CC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lastRenderedPageBreak/>
        <w:t xml:space="preserve">Към настоящия момент, </w:t>
      </w:r>
      <w:r w:rsidRPr="008B42E2">
        <w:rPr>
          <w:rFonts w:ascii="Times New Roman" w:hAnsi="Times New Roman" w:cs="Times New Roman"/>
          <w:sz w:val="24"/>
          <w:lang w:val="bg-BG"/>
        </w:rPr>
        <w:t>на СУ „Възраждане“, гр. Русе</w:t>
      </w:r>
      <w:r>
        <w:rPr>
          <w:rFonts w:ascii="Times New Roman" w:hAnsi="Times New Roman" w:cs="Times New Roman"/>
          <w:sz w:val="24"/>
          <w:lang w:val="bg-BG"/>
        </w:rPr>
        <w:t xml:space="preserve"> е в процес на изготвяне на </w:t>
      </w:r>
      <w:r w:rsidR="00112040">
        <w:rPr>
          <w:rFonts w:ascii="Times New Roman" w:hAnsi="Times New Roman" w:cs="Times New Roman"/>
          <w:sz w:val="24"/>
          <w:lang w:val="bg-BG"/>
        </w:rPr>
        <w:t xml:space="preserve">проектна документация за изграждане на външен асансьор до </w:t>
      </w:r>
      <w:r w:rsidR="00112040">
        <w:rPr>
          <w:rFonts w:ascii="Times New Roman" w:hAnsi="Times New Roman" w:cs="Times New Roman"/>
          <w:sz w:val="24"/>
        </w:rPr>
        <w:t>IV</w:t>
      </w:r>
      <w:r w:rsidR="00112040">
        <w:rPr>
          <w:rFonts w:ascii="Times New Roman" w:hAnsi="Times New Roman" w:cs="Times New Roman"/>
          <w:sz w:val="24"/>
          <w:lang w:val="bg-BG"/>
        </w:rPr>
        <w:t xml:space="preserve"> етаж на сградата на училището</w:t>
      </w:r>
      <w:r w:rsidR="00E4045C">
        <w:rPr>
          <w:rFonts w:ascii="Times New Roman" w:hAnsi="Times New Roman" w:cs="Times New Roman"/>
          <w:sz w:val="24"/>
          <w:lang w:val="bg-BG"/>
        </w:rPr>
        <w:t>.</w:t>
      </w:r>
    </w:p>
    <w:p w:rsidR="003D554F" w:rsidRDefault="003D554F" w:rsidP="003D554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D554F">
        <w:rPr>
          <w:rFonts w:ascii="Times New Roman" w:hAnsi="Times New Roman" w:cs="Times New Roman"/>
          <w:sz w:val="24"/>
          <w:lang w:val="bg-BG"/>
        </w:rPr>
        <w:t>С</w:t>
      </w:r>
      <w:r>
        <w:rPr>
          <w:rFonts w:ascii="Times New Roman" w:hAnsi="Times New Roman" w:cs="Times New Roman"/>
          <w:sz w:val="24"/>
          <w:lang w:val="bg-BG"/>
        </w:rPr>
        <w:t xml:space="preserve">У </w:t>
      </w:r>
      <w:r w:rsidRPr="003D554F">
        <w:rPr>
          <w:rFonts w:ascii="Times New Roman" w:hAnsi="Times New Roman" w:cs="Times New Roman"/>
          <w:sz w:val="24"/>
          <w:lang w:val="bg-BG"/>
        </w:rPr>
        <w:t>„Възраждане“ е създадено през 1981 г., а от 1982 г</w:t>
      </w:r>
      <w:r w:rsidR="00D00229">
        <w:rPr>
          <w:rFonts w:ascii="Times New Roman" w:hAnsi="Times New Roman" w:cs="Times New Roman"/>
          <w:sz w:val="24"/>
          <w:lang w:val="bg-BG"/>
        </w:rPr>
        <w:t>. е</w:t>
      </w:r>
      <w:r w:rsidRPr="003D554F">
        <w:rPr>
          <w:rFonts w:ascii="Times New Roman" w:hAnsi="Times New Roman" w:cs="Times New Roman"/>
          <w:sz w:val="24"/>
          <w:lang w:val="bg-BG"/>
        </w:rPr>
        <w:t xml:space="preserve"> </w:t>
      </w:r>
      <w:r w:rsidR="00D00229">
        <w:rPr>
          <w:rFonts w:ascii="Times New Roman" w:hAnsi="Times New Roman" w:cs="Times New Roman"/>
          <w:sz w:val="24"/>
          <w:lang w:val="bg-BG"/>
        </w:rPr>
        <w:t xml:space="preserve">в </w:t>
      </w:r>
      <w:r w:rsidRPr="003D554F">
        <w:rPr>
          <w:rFonts w:ascii="Times New Roman" w:hAnsi="Times New Roman" w:cs="Times New Roman"/>
          <w:sz w:val="24"/>
          <w:lang w:val="bg-BG"/>
        </w:rPr>
        <w:t>сграда</w:t>
      </w:r>
      <w:r w:rsidR="00B873E0">
        <w:rPr>
          <w:rFonts w:ascii="Times New Roman" w:hAnsi="Times New Roman" w:cs="Times New Roman"/>
          <w:sz w:val="24"/>
          <w:lang w:val="bg-BG"/>
        </w:rPr>
        <w:t>та</w:t>
      </w:r>
      <w:r w:rsidRPr="003D554F">
        <w:rPr>
          <w:rFonts w:ascii="Times New Roman" w:hAnsi="Times New Roman" w:cs="Times New Roman"/>
          <w:sz w:val="24"/>
          <w:lang w:val="bg-BG"/>
        </w:rPr>
        <w:t>, в която се помещава и днес. Трите сектора на учебната сграда са на два, три и четири етажа, в които са разположени класните стаи и учебни кабинети</w:t>
      </w:r>
      <w:r>
        <w:rPr>
          <w:rFonts w:ascii="Times New Roman" w:hAnsi="Times New Roman" w:cs="Times New Roman"/>
          <w:sz w:val="24"/>
          <w:lang w:val="bg-BG"/>
        </w:rPr>
        <w:t>.</w:t>
      </w:r>
    </w:p>
    <w:p w:rsidR="00D13530" w:rsidRDefault="0048413D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През учебната 2024-2025 г. в</w:t>
      </w:r>
      <w:r w:rsidRPr="0048413D">
        <w:rPr>
          <w:rFonts w:ascii="Times New Roman" w:hAnsi="Times New Roman" w:cs="Times New Roman"/>
          <w:sz w:val="24"/>
          <w:lang w:val="bg-BG"/>
        </w:rPr>
        <w:t xml:space="preserve"> училището с</w:t>
      </w:r>
      <w:r>
        <w:rPr>
          <w:rFonts w:ascii="Times New Roman" w:hAnsi="Times New Roman" w:cs="Times New Roman"/>
          <w:sz w:val="24"/>
          <w:lang w:val="bg-BG"/>
        </w:rPr>
        <w:t>е обучават общо 6</w:t>
      </w:r>
      <w:r w:rsidR="00E74158">
        <w:rPr>
          <w:rFonts w:ascii="Times New Roman" w:hAnsi="Times New Roman" w:cs="Times New Roman"/>
          <w:sz w:val="24"/>
          <w:lang w:val="bg-BG"/>
        </w:rPr>
        <w:t>1</w:t>
      </w:r>
      <w:r>
        <w:rPr>
          <w:rFonts w:ascii="Times New Roman" w:hAnsi="Times New Roman" w:cs="Times New Roman"/>
          <w:sz w:val="24"/>
          <w:lang w:val="bg-BG"/>
        </w:rPr>
        <w:t xml:space="preserve">0 ученици от </w:t>
      </w:r>
      <w:r w:rsidRPr="0048413D">
        <w:rPr>
          <w:rFonts w:ascii="Times New Roman" w:hAnsi="Times New Roman" w:cs="Times New Roman"/>
          <w:sz w:val="24"/>
          <w:lang w:val="bg-BG"/>
        </w:rPr>
        <w:t>първи до дванадесети клас</w:t>
      </w:r>
      <w:r w:rsidR="00BE7847">
        <w:rPr>
          <w:rFonts w:ascii="Times New Roman" w:hAnsi="Times New Roman" w:cs="Times New Roman"/>
          <w:sz w:val="24"/>
          <w:lang w:val="bg-BG"/>
        </w:rPr>
        <w:t xml:space="preserve"> (</w:t>
      </w:r>
      <w:r w:rsidR="00BE7847" w:rsidRPr="00C51CF2">
        <w:rPr>
          <w:rFonts w:ascii="Times New Roman" w:hAnsi="Times New Roman" w:cs="Times New Roman"/>
          <w:sz w:val="24"/>
          <w:lang w:val="bg-BG"/>
        </w:rPr>
        <w:t xml:space="preserve">в т.ч. </w:t>
      </w:r>
      <w:r w:rsidR="002B2CC5" w:rsidRPr="00C51CF2">
        <w:rPr>
          <w:rFonts w:ascii="Times New Roman" w:hAnsi="Times New Roman" w:cs="Times New Roman"/>
          <w:sz w:val="24"/>
        </w:rPr>
        <w:t xml:space="preserve">27 </w:t>
      </w:r>
      <w:r w:rsidR="00BE7847" w:rsidRPr="00C51CF2">
        <w:rPr>
          <w:rFonts w:ascii="Times New Roman" w:hAnsi="Times New Roman" w:cs="Times New Roman"/>
          <w:sz w:val="24"/>
          <w:lang w:val="bg-BG"/>
        </w:rPr>
        <w:t>деца с</w:t>
      </w:r>
      <w:r w:rsidR="002B2CC5" w:rsidRPr="00C51CF2">
        <w:rPr>
          <w:rFonts w:ascii="Times New Roman" w:hAnsi="Times New Roman" w:cs="Times New Roman"/>
          <w:sz w:val="24"/>
          <w:lang w:val="bg-BG"/>
        </w:rPr>
        <w:t xml:space="preserve">ъс </w:t>
      </w:r>
      <w:r w:rsidR="00C51CF2">
        <w:rPr>
          <w:rFonts w:ascii="Times New Roman" w:hAnsi="Times New Roman" w:cs="Times New Roman"/>
          <w:sz w:val="24"/>
          <w:lang w:val="bg-BG"/>
        </w:rPr>
        <w:t>специални образователни потребности /</w:t>
      </w:r>
      <w:r w:rsidR="002B2CC5" w:rsidRPr="00C51CF2">
        <w:rPr>
          <w:rFonts w:ascii="Times New Roman" w:hAnsi="Times New Roman" w:cs="Times New Roman"/>
          <w:sz w:val="24"/>
          <w:lang w:val="bg-BG"/>
        </w:rPr>
        <w:t>СОП</w:t>
      </w:r>
      <w:r w:rsidR="00C51CF2">
        <w:rPr>
          <w:rFonts w:ascii="Times New Roman" w:hAnsi="Times New Roman" w:cs="Times New Roman"/>
          <w:sz w:val="24"/>
          <w:lang w:val="bg-BG"/>
        </w:rPr>
        <w:t>/</w:t>
      </w:r>
      <w:r w:rsidR="00BE7847" w:rsidRPr="00C51CF2">
        <w:rPr>
          <w:rFonts w:ascii="Times New Roman" w:hAnsi="Times New Roman" w:cs="Times New Roman"/>
          <w:sz w:val="24"/>
          <w:lang w:val="bg-BG"/>
        </w:rPr>
        <w:t>)</w:t>
      </w:r>
      <w:r w:rsidRPr="00C51CF2">
        <w:rPr>
          <w:rFonts w:ascii="Times New Roman" w:hAnsi="Times New Roman" w:cs="Times New Roman"/>
          <w:sz w:val="24"/>
          <w:lang w:val="bg-BG"/>
        </w:rPr>
        <w:t>,</w:t>
      </w:r>
      <w:r w:rsidRPr="0048413D">
        <w:rPr>
          <w:rFonts w:ascii="Times New Roman" w:hAnsi="Times New Roman" w:cs="Times New Roman"/>
          <w:sz w:val="24"/>
          <w:lang w:val="bg-BG"/>
        </w:rPr>
        <w:t xml:space="preserve"> работят 6</w:t>
      </w:r>
      <w:r w:rsidR="00E74158">
        <w:rPr>
          <w:rFonts w:ascii="Times New Roman" w:hAnsi="Times New Roman" w:cs="Times New Roman"/>
          <w:sz w:val="24"/>
          <w:lang w:val="bg-BG"/>
        </w:rPr>
        <w:t>4</w:t>
      </w:r>
      <w:r w:rsidRPr="0048413D">
        <w:rPr>
          <w:rFonts w:ascii="Times New Roman" w:hAnsi="Times New Roman" w:cs="Times New Roman"/>
          <w:sz w:val="24"/>
          <w:lang w:val="bg-BG"/>
        </w:rPr>
        <w:t xml:space="preserve"> преподаватели и 1</w:t>
      </w:r>
      <w:r w:rsidR="00E74158">
        <w:rPr>
          <w:rFonts w:ascii="Times New Roman" w:hAnsi="Times New Roman" w:cs="Times New Roman"/>
          <w:sz w:val="24"/>
          <w:lang w:val="bg-BG"/>
        </w:rPr>
        <w:t>6</w:t>
      </w:r>
      <w:r w:rsidRPr="0048413D">
        <w:rPr>
          <w:rFonts w:ascii="Times New Roman" w:hAnsi="Times New Roman" w:cs="Times New Roman"/>
          <w:sz w:val="24"/>
          <w:lang w:val="bg-BG"/>
        </w:rPr>
        <w:t xml:space="preserve"> души непедагогически персонал.</w:t>
      </w:r>
      <w:r w:rsidR="005478A0"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D13530" w:rsidRDefault="00D13530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D13530">
        <w:rPr>
          <w:rFonts w:ascii="Times New Roman" w:hAnsi="Times New Roman" w:cs="Times New Roman"/>
          <w:sz w:val="24"/>
          <w:lang w:val="bg-BG"/>
        </w:rPr>
        <w:t xml:space="preserve">В последните години СУ „Възраждане“ се развива и утвърждава като средно училище, предлагащо профилирана подготовка по бизнес обучение и информационни технологии, с добре подготвени кадри, непрекъснато повишаващи квалификацията си. </w:t>
      </w:r>
    </w:p>
    <w:p w:rsidR="00FB0AD9" w:rsidRDefault="00D13530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С писмо с </w:t>
      </w:r>
      <w:r w:rsidR="00C42B66">
        <w:rPr>
          <w:rFonts w:ascii="Times New Roman" w:hAnsi="Times New Roman" w:cs="Times New Roman"/>
          <w:sz w:val="24"/>
          <w:lang w:val="bg-BG"/>
        </w:rPr>
        <w:t>наш вх. №31-75-39/29.11.2024 г., директорът на СУ „Възраждане“</w:t>
      </w:r>
      <w:r w:rsidR="004B4B95">
        <w:rPr>
          <w:rFonts w:ascii="Times New Roman" w:hAnsi="Times New Roman" w:cs="Times New Roman"/>
          <w:sz w:val="24"/>
          <w:lang w:val="bg-BG"/>
        </w:rPr>
        <w:t xml:space="preserve">, </w:t>
      </w:r>
      <w:r w:rsidR="007E4F74">
        <w:rPr>
          <w:rFonts w:ascii="Times New Roman" w:hAnsi="Times New Roman" w:cs="Times New Roman"/>
          <w:sz w:val="24"/>
          <w:lang w:val="bg-BG"/>
        </w:rPr>
        <w:t xml:space="preserve">                     </w:t>
      </w:r>
      <w:r w:rsidR="004B4B95">
        <w:rPr>
          <w:rFonts w:ascii="Times New Roman" w:hAnsi="Times New Roman" w:cs="Times New Roman"/>
          <w:sz w:val="24"/>
          <w:lang w:val="bg-BG"/>
        </w:rPr>
        <w:t xml:space="preserve">г-н </w:t>
      </w:r>
      <w:r w:rsidR="004B4B95" w:rsidRPr="004B4B95">
        <w:rPr>
          <w:rFonts w:ascii="Times New Roman" w:hAnsi="Times New Roman" w:cs="Times New Roman"/>
          <w:sz w:val="24"/>
          <w:lang w:val="bg-BG"/>
        </w:rPr>
        <w:t>Станислав Георгиев</w:t>
      </w:r>
      <w:r w:rsidR="007F430A">
        <w:rPr>
          <w:rFonts w:ascii="Times New Roman" w:hAnsi="Times New Roman" w:cs="Times New Roman"/>
          <w:sz w:val="24"/>
          <w:lang w:val="bg-BG"/>
        </w:rPr>
        <w:t xml:space="preserve">, </w:t>
      </w:r>
      <w:r w:rsidR="00E30AF8">
        <w:rPr>
          <w:rFonts w:ascii="Times New Roman" w:hAnsi="Times New Roman" w:cs="Times New Roman"/>
          <w:sz w:val="24"/>
          <w:lang w:val="bg-BG"/>
        </w:rPr>
        <w:t>отправи молба към</w:t>
      </w:r>
      <w:r w:rsidR="007F430A">
        <w:rPr>
          <w:rFonts w:ascii="Times New Roman" w:hAnsi="Times New Roman" w:cs="Times New Roman"/>
          <w:sz w:val="24"/>
          <w:lang w:val="bg-BG"/>
        </w:rPr>
        <w:t xml:space="preserve"> Община Русе да дофинансира </w:t>
      </w:r>
      <w:r w:rsidR="00B75A21" w:rsidRPr="00E30AF8">
        <w:rPr>
          <w:rFonts w:ascii="Times New Roman" w:hAnsi="Times New Roman" w:cs="Times New Roman"/>
          <w:b/>
          <w:sz w:val="24"/>
          <w:lang w:val="bg-BG"/>
        </w:rPr>
        <w:t xml:space="preserve">проект „Изграждане на </w:t>
      </w:r>
      <w:r w:rsidR="007F430A" w:rsidRPr="00E30AF8">
        <w:rPr>
          <w:rFonts w:ascii="Times New Roman" w:hAnsi="Times New Roman" w:cs="Times New Roman"/>
          <w:b/>
          <w:sz w:val="24"/>
          <w:lang w:val="bg-BG"/>
        </w:rPr>
        <w:t>асансьор за осигуряване на достъп на лица с увреждания в сградата на СУ „Възраждане“</w:t>
      </w:r>
      <w:r w:rsidR="00430219" w:rsidRPr="00E30AF8">
        <w:rPr>
          <w:rFonts w:ascii="Times New Roman" w:hAnsi="Times New Roman" w:cs="Times New Roman"/>
          <w:b/>
          <w:sz w:val="24"/>
          <w:lang w:val="bg-BG"/>
        </w:rPr>
        <w:t xml:space="preserve"> в размер до 66 000 лв. с ДДС.</w:t>
      </w:r>
      <w:r w:rsidR="00430219">
        <w:rPr>
          <w:rFonts w:ascii="Times New Roman" w:hAnsi="Times New Roman" w:cs="Times New Roman"/>
          <w:sz w:val="24"/>
          <w:lang w:val="bg-BG"/>
        </w:rPr>
        <w:t xml:space="preserve"> Сумата ще бъде използваната </w:t>
      </w:r>
      <w:r w:rsidR="00FB0AD9">
        <w:rPr>
          <w:rFonts w:ascii="Times New Roman" w:hAnsi="Times New Roman" w:cs="Times New Roman"/>
          <w:sz w:val="24"/>
          <w:lang w:val="bg-BG"/>
        </w:rPr>
        <w:t xml:space="preserve">единствено </w:t>
      </w:r>
      <w:r w:rsidR="00430219">
        <w:rPr>
          <w:rFonts w:ascii="Times New Roman" w:hAnsi="Times New Roman" w:cs="Times New Roman"/>
          <w:sz w:val="24"/>
          <w:lang w:val="bg-BG"/>
        </w:rPr>
        <w:t xml:space="preserve">за реализация на проекта </w:t>
      </w:r>
      <w:r w:rsidR="00FB0AD9">
        <w:rPr>
          <w:rFonts w:ascii="Times New Roman" w:hAnsi="Times New Roman" w:cs="Times New Roman"/>
          <w:sz w:val="24"/>
          <w:lang w:val="bg-BG"/>
        </w:rPr>
        <w:t>по</w:t>
      </w:r>
      <w:r w:rsidR="00E471E6" w:rsidRPr="00E471E6">
        <w:t xml:space="preserve"> </w:t>
      </w:r>
      <w:r w:rsidR="00E471E6" w:rsidRPr="00E471E6">
        <w:rPr>
          <w:rFonts w:ascii="Times New Roman" w:hAnsi="Times New Roman" w:cs="Times New Roman"/>
          <w:sz w:val="24"/>
          <w:lang w:val="bg-BG"/>
        </w:rPr>
        <w:t>Мярка М01-01 „Осигуряване на достъпна среда на обществени сгради”</w:t>
      </w:r>
      <w:r w:rsidR="00E471E6">
        <w:rPr>
          <w:rFonts w:ascii="Times New Roman" w:hAnsi="Times New Roman" w:cs="Times New Roman"/>
          <w:sz w:val="24"/>
          <w:lang w:val="bg-BG"/>
        </w:rPr>
        <w:t xml:space="preserve"> на ПКБ.</w:t>
      </w:r>
    </w:p>
    <w:p w:rsidR="005C20E0" w:rsidRPr="00D13530" w:rsidRDefault="00BF7379" w:rsidP="005C20E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Чрез проект</w:t>
      </w:r>
      <w:r w:rsidR="003A0F85">
        <w:rPr>
          <w:rFonts w:ascii="Times New Roman" w:hAnsi="Times New Roman" w:cs="Times New Roman"/>
          <w:sz w:val="24"/>
          <w:lang w:val="bg-BG"/>
        </w:rPr>
        <w:t>а</w:t>
      </w:r>
      <w:r>
        <w:rPr>
          <w:rFonts w:ascii="Times New Roman" w:hAnsi="Times New Roman" w:cs="Times New Roman"/>
          <w:sz w:val="24"/>
          <w:lang w:val="bg-BG"/>
        </w:rPr>
        <w:t>, ще се изпълн</w:t>
      </w:r>
      <w:r w:rsidR="006A1035">
        <w:rPr>
          <w:rFonts w:ascii="Times New Roman" w:hAnsi="Times New Roman" w:cs="Times New Roman"/>
          <w:sz w:val="24"/>
          <w:lang w:val="bg-BG"/>
        </w:rPr>
        <w:t>и</w:t>
      </w:r>
      <w:r>
        <w:rPr>
          <w:rFonts w:ascii="Times New Roman" w:hAnsi="Times New Roman" w:cs="Times New Roman"/>
          <w:sz w:val="24"/>
          <w:lang w:val="bg-BG"/>
        </w:rPr>
        <w:t xml:space="preserve"> препорък</w:t>
      </w:r>
      <w:r w:rsidR="006A1035">
        <w:rPr>
          <w:rFonts w:ascii="Times New Roman" w:hAnsi="Times New Roman" w:cs="Times New Roman"/>
          <w:sz w:val="24"/>
          <w:lang w:val="bg-BG"/>
        </w:rPr>
        <w:t xml:space="preserve">ата </w:t>
      </w:r>
      <w:r>
        <w:rPr>
          <w:rFonts w:ascii="Times New Roman" w:hAnsi="Times New Roman" w:cs="Times New Roman"/>
          <w:sz w:val="24"/>
          <w:lang w:val="bg-BG"/>
        </w:rPr>
        <w:t>от</w:t>
      </w:r>
      <w:r w:rsidR="005C20E0">
        <w:rPr>
          <w:rFonts w:ascii="Times New Roman" w:hAnsi="Times New Roman" w:cs="Times New Roman"/>
          <w:sz w:val="24"/>
          <w:lang w:val="bg-BG"/>
        </w:rPr>
        <w:t xml:space="preserve"> </w:t>
      </w:r>
      <w:r w:rsidR="00BD27E9">
        <w:rPr>
          <w:rFonts w:ascii="Times New Roman" w:hAnsi="Times New Roman" w:cs="Times New Roman"/>
          <w:sz w:val="24"/>
          <w:lang w:val="bg-BG"/>
        </w:rPr>
        <w:t>изготвения</w:t>
      </w:r>
      <w:r w:rsidR="005C20E0">
        <w:rPr>
          <w:rFonts w:ascii="Times New Roman" w:hAnsi="Times New Roman" w:cs="Times New Roman"/>
          <w:sz w:val="24"/>
          <w:lang w:val="bg-BG"/>
        </w:rPr>
        <w:t xml:space="preserve"> през 2023 г. </w:t>
      </w:r>
      <w:r w:rsidR="005C20E0" w:rsidRPr="005C20E0">
        <w:rPr>
          <w:rFonts w:ascii="Times New Roman" w:hAnsi="Times New Roman" w:cs="Times New Roman"/>
          <w:sz w:val="24"/>
          <w:lang w:val="bg-BG"/>
        </w:rPr>
        <w:t>Доклад от обследване</w:t>
      </w:r>
      <w:r w:rsidR="005C20E0">
        <w:rPr>
          <w:rFonts w:ascii="Times New Roman" w:hAnsi="Times New Roman" w:cs="Times New Roman"/>
          <w:sz w:val="24"/>
          <w:lang w:val="bg-BG"/>
        </w:rPr>
        <w:t xml:space="preserve"> </w:t>
      </w:r>
      <w:r w:rsidR="005C20E0" w:rsidRPr="005C20E0">
        <w:rPr>
          <w:rFonts w:ascii="Times New Roman" w:hAnsi="Times New Roman" w:cs="Times New Roman"/>
          <w:sz w:val="24"/>
          <w:lang w:val="bg-BG"/>
        </w:rPr>
        <w:t>на</w:t>
      </w:r>
      <w:r w:rsidR="005C20E0">
        <w:rPr>
          <w:rFonts w:ascii="Times New Roman" w:hAnsi="Times New Roman" w:cs="Times New Roman"/>
          <w:sz w:val="24"/>
          <w:lang w:val="bg-BG"/>
        </w:rPr>
        <w:t xml:space="preserve"> </w:t>
      </w:r>
      <w:r w:rsidR="005C20E0" w:rsidRPr="005C20E0">
        <w:rPr>
          <w:rFonts w:ascii="Times New Roman" w:hAnsi="Times New Roman" w:cs="Times New Roman"/>
          <w:sz w:val="24"/>
          <w:lang w:val="bg-BG"/>
        </w:rPr>
        <w:t>техническите характеристики и оценка на</w:t>
      </w:r>
      <w:r w:rsidR="005C20E0">
        <w:rPr>
          <w:rFonts w:ascii="Times New Roman" w:hAnsi="Times New Roman" w:cs="Times New Roman"/>
          <w:sz w:val="24"/>
          <w:lang w:val="bg-BG"/>
        </w:rPr>
        <w:t xml:space="preserve"> съществуващото положение на </w:t>
      </w:r>
      <w:r w:rsidR="00307335">
        <w:rPr>
          <w:rFonts w:ascii="Times New Roman" w:hAnsi="Times New Roman" w:cs="Times New Roman"/>
          <w:sz w:val="24"/>
        </w:rPr>
        <w:t xml:space="preserve">            </w:t>
      </w:r>
      <w:r w:rsidR="005C20E0">
        <w:rPr>
          <w:rFonts w:ascii="Times New Roman" w:hAnsi="Times New Roman" w:cs="Times New Roman"/>
          <w:sz w:val="24"/>
          <w:lang w:val="bg-BG"/>
        </w:rPr>
        <w:t>С</w:t>
      </w:r>
      <w:r w:rsidR="005C20E0" w:rsidRPr="005C20E0">
        <w:rPr>
          <w:rFonts w:ascii="Times New Roman" w:hAnsi="Times New Roman" w:cs="Times New Roman"/>
          <w:sz w:val="24"/>
          <w:lang w:val="bg-BG"/>
        </w:rPr>
        <w:t xml:space="preserve">У </w:t>
      </w:r>
      <w:r w:rsidR="005C20E0">
        <w:rPr>
          <w:rFonts w:ascii="Times New Roman" w:hAnsi="Times New Roman" w:cs="Times New Roman"/>
          <w:sz w:val="24"/>
          <w:lang w:val="bg-BG"/>
        </w:rPr>
        <w:t>„Възраждане</w:t>
      </w:r>
      <w:r w:rsidR="005C20E0" w:rsidRPr="005C20E0">
        <w:rPr>
          <w:rFonts w:ascii="Times New Roman" w:hAnsi="Times New Roman" w:cs="Times New Roman"/>
          <w:sz w:val="24"/>
          <w:lang w:val="bg-BG"/>
        </w:rPr>
        <w:t>”</w:t>
      </w:r>
      <w:r w:rsidR="006A1035">
        <w:rPr>
          <w:rFonts w:ascii="Times New Roman" w:hAnsi="Times New Roman" w:cs="Times New Roman"/>
          <w:sz w:val="24"/>
          <w:lang w:val="bg-BG"/>
        </w:rPr>
        <w:t xml:space="preserve"> касаеща „д</w:t>
      </w:r>
      <w:r w:rsidR="006A1035" w:rsidRPr="006A1035">
        <w:rPr>
          <w:rFonts w:ascii="Times New Roman" w:hAnsi="Times New Roman" w:cs="Times New Roman"/>
          <w:sz w:val="24"/>
          <w:lang w:val="bg-BG"/>
        </w:rPr>
        <w:t>остъпна</w:t>
      </w:r>
      <w:r w:rsidR="00BD27E9">
        <w:rPr>
          <w:rFonts w:ascii="Times New Roman" w:hAnsi="Times New Roman" w:cs="Times New Roman"/>
          <w:sz w:val="24"/>
          <w:lang w:val="bg-BG"/>
        </w:rPr>
        <w:t>та</w:t>
      </w:r>
      <w:r w:rsidR="006A1035" w:rsidRPr="006A1035">
        <w:rPr>
          <w:rFonts w:ascii="Times New Roman" w:hAnsi="Times New Roman" w:cs="Times New Roman"/>
          <w:sz w:val="24"/>
          <w:lang w:val="bg-BG"/>
        </w:rPr>
        <w:t xml:space="preserve"> среда за населението и за хора</w:t>
      </w:r>
      <w:r w:rsidR="00DC43C6">
        <w:rPr>
          <w:rFonts w:ascii="Times New Roman" w:hAnsi="Times New Roman" w:cs="Times New Roman"/>
          <w:sz w:val="24"/>
          <w:lang w:val="bg-BG"/>
        </w:rPr>
        <w:t>та</w:t>
      </w:r>
      <w:r w:rsidR="006A1035" w:rsidRPr="006A1035">
        <w:rPr>
          <w:rFonts w:ascii="Times New Roman" w:hAnsi="Times New Roman" w:cs="Times New Roman"/>
          <w:sz w:val="24"/>
          <w:lang w:val="bg-BG"/>
        </w:rPr>
        <w:t xml:space="preserve"> с увреждания</w:t>
      </w:r>
      <w:r w:rsidR="006A1035">
        <w:rPr>
          <w:rFonts w:ascii="Times New Roman" w:hAnsi="Times New Roman" w:cs="Times New Roman"/>
          <w:sz w:val="24"/>
          <w:lang w:val="bg-BG"/>
        </w:rPr>
        <w:t xml:space="preserve">“. </w:t>
      </w:r>
      <w:r w:rsidR="00AF580F">
        <w:rPr>
          <w:rFonts w:ascii="Times New Roman" w:hAnsi="Times New Roman" w:cs="Times New Roman"/>
          <w:sz w:val="24"/>
          <w:lang w:val="bg-BG"/>
        </w:rPr>
        <w:t>Съгласно препоръката</w:t>
      </w:r>
      <w:r w:rsidR="00AC2032">
        <w:rPr>
          <w:rFonts w:ascii="Times New Roman" w:hAnsi="Times New Roman" w:cs="Times New Roman"/>
          <w:sz w:val="24"/>
          <w:lang w:val="bg-BG"/>
        </w:rPr>
        <w:t xml:space="preserve"> в Доклада</w:t>
      </w:r>
      <w:r w:rsidR="00AF580F">
        <w:rPr>
          <w:rFonts w:ascii="Times New Roman" w:hAnsi="Times New Roman" w:cs="Times New Roman"/>
          <w:sz w:val="24"/>
          <w:lang w:val="bg-BG"/>
        </w:rPr>
        <w:t xml:space="preserve">, в училищната сграда следва да се </w:t>
      </w:r>
      <w:r w:rsidR="00D53DF9" w:rsidRPr="00D53DF9">
        <w:rPr>
          <w:rFonts w:ascii="Times New Roman" w:hAnsi="Times New Roman" w:cs="Times New Roman"/>
          <w:sz w:val="24"/>
          <w:lang w:val="bg-BG"/>
        </w:rPr>
        <w:t>предвидят мерки за привеждане на съществуващите сгради на комплекса в съответствие с изискванията на Наредба</w:t>
      </w:r>
      <w:r w:rsidR="00A26708">
        <w:rPr>
          <w:rFonts w:ascii="Times New Roman" w:hAnsi="Times New Roman" w:cs="Times New Roman"/>
          <w:sz w:val="24"/>
          <w:lang w:val="bg-BG"/>
        </w:rPr>
        <w:t>та</w:t>
      </w:r>
      <w:r w:rsidR="00AC2032">
        <w:rPr>
          <w:rFonts w:ascii="Times New Roman" w:hAnsi="Times New Roman" w:cs="Times New Roman"/>
          <w:sz w:val="24"/>
          <w:lang w:val="bg-BG"/>
        </w:rPr>
        <w:t xml:space="preserve"> за достъпна среда</w:t>
      </w:r>
      <w:r w:rsidR="00A26708">
        <w:rPr>
          <w:rFonts w:ascii="Times New Roman" w:hAnsi="Times New Roman" w:cs="Times New Roman"/>
          <w:sz w:val="24"/>
          <w:lang w:val="bg-BG"/>
        </w:rPr>
        <w:t>, с цел</w:t>
      </w:r>
      <w:r w:rsidR="00D53DF9" w:rsidRPr="00D53DF9">
        <w:rPr>
          <w:rFonts w:ascii="Times New Roman" w:hAnsi="Times New Roman" w:cs="Times New Roman"/>
          <w:sz w:val="24"/>
          <w:lang w:val="bg-BG"/>
        </w:rPr>
        <w:t xml:space="preserve"> преодоляване на всички стълбища</w:t>
      </w:r>
      <w:r w:rsidR="00AC2032">
        <w:rPr>
          <w:rFonts w:ascii="Times New Roman" w:hAnsi="Times New Roman" w:cs="Times New Roman"/>
          <w:sz w:val="24"/>
          <w:lang w:val="bg-BG"/>
        </w:rPr>
        <w:t xml:space="preserve"> </w:t>
      </w:r>
      <w:r w:rsidR="00BA3060">
        <w:rPr>
          <w:rFonts w:ascii="Times New Roman" w:hAnsi="Times New Roman" w:cs="Times New Roman"/>
          <w:sz w:val="24"/>
          <w:lang w:val="bg-BG"/>
        </w:rPr>
        <w:t>от</w:t>
      </w:r>
      <w:r w:rsidR="00AC2032">
        <w:rPr>
          <w:rFonts w:ascii="Times New Roman" w:hAnsi="Times New Roman" w:cs="Times New Roman"/>
          <w:sz w:val="24"/>
          <w:lang w:val="bg-BG"/>
        </w:rPr>
        <w:t xml:space="preserve"> лицата и децата с увреждания</w:t>
      </w:r>
      <w:r w:rsidR="00D53DF9" w:rsidRPr="00D53DF9">
        <w:rPr>
          <w:rFonts w:ascii="Times New Roman" w:hAnsi="Times New Roman" w:cs="Times New Roman"/>
          <w:sz w:val="24"/>
          <w:lang w:val="bg-BG"/>
        </w:rPr>
        <w:t>.</w:t>
      </w:r>
    </w:p>
    <w:p w:rsidR="009C1613" w:rsidRPr="00E30AF8" w:rsidRDefault="005964FB" w:rsidP="005964FB">
      <w:pPr>
        <w:tabs>
          <w:tab w:val="left" w:pos="142"/>
        </w:tabs>
        <w:spacing w:line="276" w:lineRule="auto"/>
        <w:ind w:left="142" w:hanging="142"/>
        <w:jc w:val="both"/>
        <w:rPr>
          <w:rStyle w:val="12"/>
          <w:rFonts w:ascii="Times New Roman" w:hAnsi="Times New Roman" w:cs="Times New Roman"/>
          <w:b/>
          <w:sz w:val="18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Предвид </w:t>
      </w:r>
      <w:r w:rsidR="003C3620">
        <w:rPr>
          <w:rFonts w:ascii="Times New Roman" w:hAnsi="Times New Roman" w:cs="Times New Roman"/>
          <w:sz w:val="24"/>
          <w:szCs w:val="24"/>
          <w:lang w:val="bg-BG"/>
        </w:rPr>
        <w:t xml:space="preserve">значимия </w:t>
      </w:r>
      <w:r w:rsidR="002C4AA0">
        <w:rPr>
          <w:rFonts w:ascii="Times New Roman" w:hAnsi="Times New Roman" w:cs="Times New Roman"/>
          <w:sz w:val="24"/>
          <w:szCs w:val="24"/>
          <w:lang w:val="bg-BG"/>
        </w:rPr>
        <w:t>социал</w:t>
      </w:r>
      <w:r w:rsidR="003C3620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="002C4AA0">
        <w:rPr>
          <w:rFonts w:ascii="Times New Roman" w:hAnsi="Times New Roman" w:cs="Times New Roman"/>
          <w:sz w:val="24"/>
          <w:szCs w:val="24"/>
          <w:lang w:val="bg-BG"/>
        </w:rPr>
        <w:t xml:space="preserve"> ефект на проекта 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и на основание </w:t>
      </w:r>
      <w:r w:rsidR="009C1613" w:rsidRPr="00F93D72">
        <w:rPr>
          <w:rFonts w:ascii="Times New Roman" w:hAnsi="Times New Roman" w:cs="Times New Roman"/>
          <w:sz w:val="24"/>
          <w:szCs w:val="24"/>
          <w:lang w:val="bg-BG"/>
        </w:rPr>
        <w:t>чл. 63, ал. 1</w:t>
      </w:r>
      <w:r w:rsidR="009E49F7">
        <w:rPr>
          <w:rFonts w:ascii="Times New Roman" w:hAnsi="Times New Roman" w:cs="Times New Roman"/>
          <w:sz w:val="24"/>
          <w:szCs w:val="24"/>
          <w:lang w:val="bg-BG"/>
        </w:rPr>
        <w:t xml:space="preserve"> и ал. 2,           т. 2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 от Правилника за организация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 и дейността на Общински съвет – Русе, неговите комисии и взаимодействието му с общинската администрация, предлагам Общинският съвет да вземе следното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C1613" w:rsidRPr="0011153D" w:rsidRDefault="009C1613" w:rsidP="009C1613">
      <w:pPr>
        <w:pStyle w:val="11"/>
        <w:spacing w:before="360" w:after="240"/>
        <w:jc w:val="center"/>
        <w:rPr>
          <w:rStyle w:val="12"/>
          <w:rFonts w:ascii="Times New Roman" w:hAnsi="Times New Roman"/>
          <w:b/>
          <w:spacing w:val="40"/>
          <w:sz w:val="24"/>
          <w:szCs w:val="24"/>
        </w:rPr>
      </w:pPr>
      <w:r w:rsidRPr="007C539B">
        <w:rPr>
          <w:rStyle w:val="12"/>
          <w:rFonts w:ascii="Times New Roman" w:hAnsi="Times New Roman"/>
          <w:b/>
          <w:spacing w:val="40"/>
          <w:sz w:val="24"/>
          <w:szCs w:val="24"/>
        </w:rPr>
        <w:t>РЕШЕНИЕ:</w:t>
      </w:r>
    </w:p>
    <w:p w:rsidR="009C1613" w:rsidRDefault="00164F3E" w:rsidP="009C16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>На основание чл. 21, ал.</w:t>
      </w:r>
      <w:r w:rsidR="00243967"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  <w:r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>1, т.</w:t>
      </w:r>
      <w:r w:rsidR="00243967"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  <w:r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>23 във връзка с чл.</w:t>
      </w:r>
      <w:r w:rsidR="008E4C0F" w:rsidRPr="008E4C0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>21, ал.</w:t>
      </w:r>
      <w:r w:rsidR="008E4C0F" w:rsidRPr="008E4C0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2 от ЗМСМА </w:t>
      </w:r>
      <w:r w:rsidR="008E4C0F" w:rsidRPr="008E4C0F">
        <w:rPr>
          <w:rFonts w:ascii="Times New Roman" w:hAnsi="Times New Roman" w:cs="Times New Roman"/>
          <w:sz w:val="24"/>
          <w:szCs w:val="24"/>
          <w:lang w:val="bg-BG"/>
        </w:rPr>
        <w:t xml:space="preserve">и изискванията за кандидатстване по </w:t>
      </w:r>
      <w:r w:rsidR="00BF269B" w:rsidRPr="008E4C0F">
        <w:rPr>
          <w:rFonts w:ascii="Times New Roman" w:hAnsi="Times New Roman" w:cs="Times New Roman"/>
          <w:sz w:val="24"/>
          <w:szCs w:val="24"/>
          <w:lang w:val="bg-BG"/>
        </w:rPr>
        <w:t xml:space="preserve">Проект </w:t>
      </w:r>
      <w:r w:rsidR="008E4C0F" w:rsidRPr="008E4C0F">
        <w:rPr>
          <w:rFonts w:ascii="Times New Roman" w:hAnsi="Times New Roman" w:cs="Times New Roman"/>
          <w:sz w:val="24"/>
          <w:szCs w:val="24"/>
          <w:lang w:val="bg-BG"/>
        </w:rPr>
        <w:t>„Красива България”</w:t>
      </w:r>
      <w:r w:rsidR="008E4C0F">
        <w:rPr>
          <w:rFonts w:ascii="Times New Roman" w:hAnsi="Times New Roman" w:cs="Times New Roman"/>
          <w:sz w:val="24"/>
          <w:szCs w:val="24"/>
        </w:rPr>
        <w:t>-202</w:t>
      </w:r>
      <w:r w:rsidR="005838F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E4C0F">
        <w:rPr>
          <w:rFonts w:ascii="Times New Roman" w:hAnsi="Times New Roman" w:cs="Times New Roman"/>
          <w:sz w:val="24"/>
          <w:szCs w:val="24"/>
        </w:rPr>
        <w:t>,</w:t>
      </w:r>
      <w:r w:rsidR="008E4C0F" w:rsidRPr="008E4C0F">
        <w:rPr>
          <w:rFonts w:ascii="Times New Roman" w:hAnsi="Times New Roman" w:cs="Times New Roman"/>
          <w:sz w:val="24"/>
          <w:szCs w:val="24"/>
        </w:rPr>
        <w:t xml:space="preserve"> </w:t>
      </w:r>
      <w:r w:rsidRPr="008E4C0F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Общинският съвет </w:t>
      </w:r>
      <w:r w:rsidRPr="008E4C0F">
        <w:rPr>
          <w:rFonts w:ascii="Times New Roman" w:hAnsi="Times New Roman" w:cs="Times New Roman"/>
          <w:b/>
          <w:color w:val="000000" w:themeColor="text1"/>
          <w:sz w:val="24"/>
          <w:lang w:val="bg-BG"/>
        </w:rPr>
        <w:t>реши</w:t>
      </w:r>
      <w:r w:rsidR="009C1613" w:rsidRPr="008E4C0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E49A8" w:rsidRDefault="00CE49A8" w:rsidP="00CE49A8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Дава съгласие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СУ „Възраждане“ да кандидатства </w:t>
      </w:r>
      <w:r w:rsidRPr="002C4AA0">
        <w:rPr>
          <w:rFonts w:ascii="Times New Roman" w:hAnsi="Times New Roman" w:cs="Times New Roman"/>
          <w:sz w:val="24"/>
          <w:szCs w:val="24"/>
          <w:lang w:val="bg-BG"/>
        </w:rPr>
        <w:t>по Мярка М01-01 „Осигуряване на достъпна среда на обществени сгради”</w:t>
      </w:r>
      <w:r w:rsidRPr="002C4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проектно предложение </w:t>
      </w:r>
      <w:r w:rsidRPr="00474927">
        <w:rPr>
          <w:rFonts w:ascii="Times New Roman" w:hAnsi="Times New Roman" w:cs="Times New Roman"/>
          <w:sz w:val="24"/>
          <w:szCs w:val="24"/>
          <w:lang w:val="bg-BG"/>
        </w:rPr>
        <w:t>„Изграждане на асансьор за осигуряване на достъп на лица с увреждания в сградата на СУ „Възраждане“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97C0E" w:rsidRDefault="00D71D5C" w:rsidP="00D56B0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4AA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Дава съгласие </w:t>
      </w:r>
      <w:r w:rsidR="00D56B0F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D56B0F"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на съфинансиране </w:t>
      </w:r>
      <w:r w:rsidR="00D56B0F" w:rsidRPr="00D56B0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2C4AA0" w:rsidRPr="00D56B0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A70DA" w:rsidRPr="00D56B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3620" w:rsidRPr="00D56B0F">
        <w:rPr>
          <w:rFonts w:ascii="Times New Roman" w:hAnsi="Times New Roman" w:cs="Times New Roman"/>
          <w:sz w:val="24"/>
          <w:szCs w:val="24"/>
          <w:lang w:val="bg-BG"/>
        </w:rPr>
        <w:t>проектно</w:t>
      </w:r>
      <w:r w:rsidR="00992915" w:rsidRPr="00D56B0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3C3620" w:rsidRPr="00D56B0F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</w:t>
      </w:r>
      <w:r w:rsidR="00D56B0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2C4AA0" w:rsidRPr="00D56B0F">
        <w:rPr>
          <w:rFonts w:ascii="Times New Roman" w:hAnsi="Times New Roman" w:cs="Times New Roman"/>
          <w:sz w:val="24"/>
          <w:szCs w:val="24"/>
          <w:lang w:val="bg-BG"/>
        </w:rPr>
        <w:t xml:space="preserve">СУ „Възраждане“ </w:t>
      </w:r>
      <w:r w:rsidRPr="00D56B0F">
        <w:rPr>
          <w:rFonts w:ascii="Times New Roman" w:hAnsi="Times New Roman" w:cs="Times New Roman"/>
          <w:sz w:val="24"/>
          <w:szCs w:val="24"/>
          <w:lang w:val="bg-BG"/>
        </w:rPr>
        <w:t>по Мярка М01-01 „Осигуряване на достъпна среда на обществени сгради”</w:t>
      </w:r>
      <w:r w:rsidR="00BF269B" w:rsidRPr="00D56B0F">
        <w:rPr>
          <w:rFonts w:ascii="Times New Roman" w:hAnsi="Times New Roman" w:cs="Times New Roman"/>
          <w:sz w:val="24"/>
          <w:szCs w:val="24"/>
        </w:rPr>
        <w:t xml:space="preserve"> </w:t>
      </w:r>
      <w:r w:rsidR="001A70DA" w:rsidRPr="00D56B0F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BF269B" w:rsidRPr="00D56B0F">
        <w:rPr>
          <w:rFonts w:ascii="Times New Roman" w:hAnsi="Times New Roman" w:cs="Times New Roman"/>
          <w:sz w:val="24"/>
          <w:szCs w:val="24"/>
          <w:lang w:val="bg-BG"/>
        </w:rPr>
        <w:t xml:space="preserve"> Проект „Красива България”-202</w:t>
      </w:r>
      <w:r w:rsidR="001A70DA" w:rsidRPr="00D56B0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A504F">
        <w:rPr>
          <w:rFonts w:ascii="Times New Roman" w:hAnsi="Times New Roman" w:cs="Times New Roman"/>
          <w:sz w:val="24"/>
          <w:szCs w:val="24"/>
          <w:lang w:val="bg-BG"/>
        </w:rPr>
        <w:t xml:space="preserve"> в размер до 66 000 лв.</w:t>
      </w:r>
    </w:p>
    <w:p w:rsidR="0055649E" w:rsidRPr="0055649E" w:rsidRDefault="0055649E" w:rsidP="0055649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Средствата да бъдат осигурени в бюджета на </w:t>
      </w:r>
      <w:r w:rsidRPr="0055649E">
        <w:rPr>
          <w:rFonts w:ascii="Times New Roman" w:hAnsi="Times New Roman" w:cs="Times New Roman"/>
          <w:sz w:val="24"/>
          <w:szCs w:val="24"/>
          <w:lang w:val="bg-BG"/>
        </w:rPr>
        <w:t>СУ „Възраждане“ – гр. Русе</w:t>
      </w:r>
      <w:r w:rsidR="00711E12">
        <w:rPr>
          <w:rFonts w:ascii="Times New Roman" w:hAnsi="Times New Roman" w:cs="Times New Roman"/>
          <w:sz w:val="24"/>
          <w:szCs w:val="24"/>
          <w:lang w:val="bg-BG"/>
        </w:rPr>
        <w:t>, след представяне на договор за финансиране.</w:t>
      </w:r>
    </w:p>
    <w:p w:rsidR="00A67E71" w:rsidRPr="002C4AA0" w:rsidRDefault="004E54D5" w:rsidP="00897C0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4AA0">
        <w:rPr>
          <w:rFonts w:ascii="Times New Roman" w:hAnsi="Times New Roman" w:cs="Times New Roman"/>
          <w:sz w:val="24"/>
          <w:szCs w:val="24"/>
          <w:lang w:val="bg-BG"/>
        </w:rPr>
        <w:t>Обектът на инвестиция</w:t>
      </w:r>
      <w:r w:rsidR="00296F73"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1B19" w:rsidRPr="002C4AA0">
        <w:rPr>
          <w:rFonts w:ascii="Times New Roman" w:hAnsi="Times New Roman" w:cs="Times New Roman"/>
          <w:sz w:val="24"/>
          <w:szCs w:val="24"/>
          <w:lang w:val="bg-BG"/>
        </w:rPr>
        <w:t>СУ „Възраждане</w:t>
      </w:r>
      <w:r w:rsidR="00296F73" w:rsidRPr="002C4AA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 – гр.</w:t>
      </w:r>
      <w:r w:rsidR="003159F7"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4AA0">
        <w:rPr>
          <w:rFonts w:ascii="Times New Roman" w:hAnsi="Times New Roman" w:cs="Times New Roman"/>
          <w:sz w:val="24"/>
          <w:szCs w:val="24"/>
          <w:lang w:val="bg-BG"/>
        </w:rPr>
        <w:t>Русе ще продължи да ф</w:t>
      </w:r>
      <w:r w:rsidR="00A5651F" w:rsidRPr="002C4AA0">
        <w:rPr>
          <w:rFonts w:ascii="Times New Roman" w:hAnsi="Times New Roman" w:cs="Times New Roman"/>
          <w:sz w:val="24"/>
          <w:szCs w:val="24"/>
          <w:lang w:val="bg-BG"/>
        </w:rPr>
        <w:t>ункционира ка</w:t>
      </w:r>
      <w:r w:rsidR="00962504" w:rsidRPr="002C4AA0">
        <w:rPr>
          <w:rFonts w:ascii="Times New Roman" w:hAnsi="Times New Roman" w:cs="Times New Roman"/>
          <w:sz w:val="24"/>
          <w:szCs w:val="24"/>
          <w:lang w:val="bg-BG"/>
        </w:rPr>
        <w:t>то такъ</w:t>
      </w:r>
      <w:r w:rsidR="00417A60" w:rsidRPr="002C4AA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36E20"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 (общинско училище</w:t>
      </w:r>
      <w:r w:rsidR="00962504" w:rsidRPr="002C4AA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C37C4"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 и няма да бъде закрит</w:t>
      </w:r>
      <w:r w:rsidR="00A5651F" w:rsidRPr="002C4AA0">
        <w:rPr>
          <w:rFonts w:ascii="Times New Roman" w:hAnsi="Times New Roman" w:cs="Times New Roman"/>
          <w:sz w:val="24"/>
          <w:szCs w:val="24"/>
          <w:lang w:val="bg-BG"/>
        </w:rPr>
        <w:t xml:space="preserve"> за период</w:t>
      </w:r>
      <w:r w:rsidR="00F51051">
        <w:rPr>
          <w:rFonts w:ascii="Times New Roman" w:hAnsi="Times New Roman" w:cs="Times New Roman"/>
          <w:sz w:val="24"/>
          <w:szCs w:val="24"/>
          <w:lang w:val="bg-BG"/>
        </w:rPr>
        <w:t>а на устойчивост</w:t>
      </w:r>
      <w:r w:rsidR="003159F7" w:rsidRPr="002C4AA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1B67" w:rsidRDefault="00FE1B67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F51051" w:rsidRDefault="00F51051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C1613" w:rsidRPr="002B2CC5" w:rsidRDefault="009C1613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256A3">
        <w:rPr>
          <w:rFonts w:ascii="Times New Roman" w:hAnsi="Times New Roman"/>
          <w:b/>
          <w:sz w:val="24"/>
          <w:szCs w:val="24"/>
        </w:rPr>
        <w:t>ВНОСИТЕЛ:</w:t>
      </w:r>
    </w:p>
    <w:p w:rsidR="009C1613" w:rsidRPr="000A6AE7" w:rsidRDefault="00076B9C" w:rsidP="009C1613">
      <w:pPr>
        <w:pStyle w:val="11"/>
        <w:autoSpaceDE w:val="0"/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ПЕНЧО МИЛКОВ</w:t>
      </w:r>
    </w:p>
    <w:p w:rsidR="0007324D" w:rsidRPr="00575BB3" w:rsidRDefault="00575BB3" w:rsidP="00575BB3">
      <w:pPr>
        <w:pStyle w:val="11"/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Кмет на Община Русе</w:t>
      </w:r>
    </w:p>
    <w:p w:rsidR="00A038F3" w:rsidRDefault="00A038F3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97C45" w:rsidRPr="002403F6" w:rsidRDefault="00E93608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97C45" w:rsidRPr="00417A60" w:rsidRDefault="00E93608" w:rsidP="008256A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sectPr w:rsidR="00C97C45" w:rsidRPr="00417A60" w:rsidSect="005B36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40" w:rsidRDefault="00F66340" w:rsidP="005F1AEE">
      <w:pPr>
        <w:spacing w:line="240" w:lineRule="auto"/>
      </w:pPr>
      <w:r>
        <w:separator/>
      </w:r>
    </w:p>
  </w:endnote>
  <w:endnote w:type="continuationSeparator" w:id="0">
    <w:p w:rsidR="00F66340" w:rsidRDefault="00F66340" w:rsidP="005F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40" w:rsidRDefault="00F66340" w:rsidP="005F1AEE">
      <w:pPr>
        <w:spacing w:line="240" w:lineRule="auto"/>
      </w:pPr>
      <w:r>
        <w:separator/>
      </w:r>
    </w:p>
  </w:footnote>
  <w:footnote w:type="continuationSeparator" w:id="0">
    <w:p w:rsidR="00F66340" w:rsidRDefault="00F66340" w:rsidP="005F1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0"/>
    <w:multiLevelType w:val="hybridMultilevel"/>
    <w:tmpl w:val="A19EA20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31A29"/>
    <w:multiLevelType w:val="hybridMultilevel"/>
    <w:tmpl w:val="33CC9088"/>
    <w:lvl w:ilvl="0" w:tplc="D708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A1807"/>
    <w:multiLevelType w:val="hybridMultilevel"/>
    <w:tmpl w:val="0C0C9A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25A82"/>
    <w:multiLevelType w:val="hybridMultilevel"/>
    <w:tmpl w:val="DAA0B7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73A3D"/>
    <w:multiLevelType w:val="hybridMultilevel"/>
    <w:tmpl w:val="D2A0C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D53A2"/>
    <w:multiLevelType w:val="hybridMultilevel"/>
    <w:tmpl w:val="6D92EC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EA7A8C"/>
    <w:multiLevelType w:val="hybridMultilevel"/>
    <w:tmpl w:val="58FE8E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A165E7"/>
    <w:multiLevelType w:val="hybridMultilevel"/>
    <w:tmpl w:val="1842F906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8695AA0"/>
    <w:multiLevelType w:val="hybridMultilevel"/>
    <w:tmpl w:val="DB6A08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41B68"/>
    <w:multiLevelType w:val="hybridMultilevel"/>
    <w:tmpl w:val="3FF88E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E001E9"/>
    <w:multiLevelType w:val="hybridMultilevel"/>
    <w:tmpl w:val="0682F6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3A1399"/>
    <w:multiLevelType w:val="hybridMultilevel"/>
    <w:tmpl w:val="057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90263"/>
    <w:multiLevelType w:val="hybridMultilevel"/>
    <w:tmpl w:val="842E65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9F3"/>
    <w:multiLevelType w:val="hybridMultilevel"/>
    <w:tmpl w:val="34E6D384"/>
    <w:lvl w:ilvl="0" w:tplc="E7BCBE5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70E76"/>
    <w:multiLevelType w:val="hybridMultilevel"/>
    <w:tmpl w:val="E674A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E0760"/>
    <w:multiLevelType w:val="hybridMultilevel"/>
    <w:tmpl w:val="55ECAB1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34A1237"/>
    <w:multiLevelType w:val="hybridMultilevel"/>
    <w:tmpl w:val="F1A4E7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F38F1"/>
    <w:multiLevelType w:val="hybridMultilevel"/>
    <w:tmpl w:val="7E7AA4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12673"/>
    <w:multiLevelType w:val="hybridMultilevel"/>
    <w:tmpl w:val="DFBA941A"/>
    <w:lvl w:ilvl="0" w:tplc="527E2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E0BC4"/>
    <w:multiLevelType w:val="hybridMultilevel"/>
    <w:tmpl w:val="F2B22B6C"/>
    <w:lvl w:ilvl="0" w:tplc="527E2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4"/>
  </w:num>
  <w:num w:numId="14">
    <w:abstractNumId w:val="18"/>
  </w:num>
  <w:num w:numId="15">
    <w:abstractNumId w:val="8"/>
  </w:num>
  <w:num w:numId="16">
    <w:abstractNumId w:val="1"/>
  </w:num>
  <w:num w:numId="17">
    <w:abstractNumId w:val="19"/>
  </w:num>
  <w:num w:numId="18">
    <w:abstractNumId w:val="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F"/>
    <w:rsid w:val="00001780"/>
    <w:rsid w:val="00003C23"/>
    <w:rsid w:val="00006EDE"/>
    <w:rsid w:val="00011BDC"/>
    <w:rsid w:val="00025A6A"/>
    <w:rsid w:val="00034236"/>
    <w:rsid w:val="00047DB3"/>
    <w:rsid w:val="0005016B"/>
    <w:rsid w:val="000568EE"/>
    <w:rsid w:val="00062EC6"/>
    <w:rsid w:val="00070802"/>
    <w:rsid w:val="00072A71"/>
    <w:rsid w:val="0007324D"/>
    <w:rsid w:val="00075C5A"/>
    <w:rsid w:val="0007691B"/>
    <w:rsid w:val="00076B9C"/>
    <w:rsid w:val="000818F8"/>
    <w:rsid w:val="00083F34"/>
    <w:rsid w:val="00087995"/>
    <w:rsid w:val="00091869"/>
    <w:rsid w:val="000A6AE7"/>
    <w:rsid w:val="000A6B78"/>
    <w:rsid w:val="000B6667"/>
    <w:rsid w:val="000C2977"/>
    <w:rsid w:val="000C5187"/>
    <w:rsid w:val="000D14D6"/>
    <w:rsid w:val="000D20D3"/>
    <w:rsid w:val="000D238B"/>
    <w:rsid w:val="000D5BCE"/>
    <w:rsid w:val="000D5F3E"/>
    <w:rsid w:val="000E0149"/>
    <w:rsid w:val="000F65DA"/>
    <w:rsid w:val="001016D1"/>
    <w:rsid w:val="00104EF5"/>
    <w:rsid w:val="0011153D"/>
    <w:rsid w:val="00111FBC"/>
    <w:rsid w:val="00112040"/>
    <w:rsid w:val="00115E44"/>
    <w:rsid w:val="00117EF8"/>
    <w:rsid w:val="0013415E"/>
    <w:rsid w:val="001374D6"/>
    <w:rsid w:val="00146178"/>
    <w:rsid w:val="0014687D"/>
    <w:rsid w:val="00156DB6"/>
    <w:rsid w:val="00164C5D"/>
    <w:rsid w:val="00164F3E"/>
    <w:rsid w:val="00167B4C"/>
    <w:rsid w:val="00167FCB"/>
    <w:rsid w:val="00170BAA"/>
    <w:rsid w:val="00171C6C"/>
    <w:rsid w:val="00187E6C"/>
    <w:rsid w:val="001A170C"/>
    <w:rsid w:val="001A39F3"/>
    <w:rsid w:val="001A477A"/>
    <w:rsid w:val="001A4EE5"/>
    <w:rsid w:val="001A5D6D"/>
    <w:rsid w:val="001A70DA"/>
    <w:rsid w:val="001C62B2"/>
    <w:rsid w:val="001E3A4E"/>
    <w:rsid w:val="001F0C2B"/>
    <w:rsid w:val="001F28F8"/>
    <w:rsid w:val="002052D3"/>
    <w:rsid w:val="00210FE7"/>
    <w:rsid w:val="002115C1"/>
    <w:rsid w:val="0022085D"/>
    <w:rsid w:val="00220CCC"/>
    <w:rsid w:val="002239DB"/>
    <w:rsid w:val="002253EE"/>
    <w:rsid w:val="002278E4"/>
    <w:rsid w:val="00227A88"/>
    <w:rsid w:val="002337E7"/>
    <w:rsid w:val="00233A69"/>
    <w:rsid w:val="00235194"/>
    <w:rsid w:val="002403F6"/>
    <w:rsid w:val="00243967"/>
    <w:rsid w:val="00246444"/>
    <w:rsid w:val="00246A9F"/>
    <w:rsid w:val="00251E58"/>
    <w:rsid w:val="00256B3F"/>
    <w:rsid w:val="00260899"/>
    <w:rsid w:val="00263929"/>
    <w:rsid w:val="002657B3"/>
    <w:rsid w:val="002841F6"/>
    <w:rsid w:val="0029334F"/>
    <w:rsid w:val="00296F73"/>
    <w:rsid w:val="002A6AB7"/>
    <w:rsid w:val="002A7E05"/>
    <w:rsid w:val="002B0BC9"/>
    <w:rsid w:val="002B2B04"/>
    <w:rsid w:val="002B2CC5"/>
    <w:rsid w:val="002C3141"/>
    <w:rsid w:val="002C31C8"/>
    <w:rsid w:val="002C4AA0"/>
    <w:rsid w:val="002C76BB"/>
    <w:rsid w:val="002E43DA"/>
    <w:rsid w:val="00301EEA"/>
    <w:rsid w:val="00307335"/>
    <w:rsid w:val="00313D29"/>
    <w:rsid w:val="003159F7"/>
    <w:rsid w:val="00320CBF"/>
    <w:rsid w:val="00326FF0"/>
    <w:rsid w:val="00331267"/>
    <w:rsid w:val="00341102"/>
    <w:rsid w:val="00356956"/>
    <w:rsid w:val="003635EA"/>
    <w:rsid w:val="00363642"/>
    <w:rsid w:val="003718C5"/>
    <w:rsid w:val="003756BC"/>
    <w:rsid w:val="0037596C"/>
    <w:rsid w:val="00382C7A"/>
    <w:rsid w:val="0038470E"/>
    <w:rsid w:val="00394B6C"/>
    <w:rsid w:val="003956B1"/>
    <w:rsid w:val="003A0F85"/>
    <w:rsid w:val="003A7A8B"/>
    <w:rsid w:val="003B0E23"/>
    <w:rsid w:val="003C3459"/>
    <w:rsid w:val="003C3620"/>
    <w:rsid w:val="003D1C6E"/>
    <w:rsid w:val="003D2D5E"/>
    <w:rsid w:val="003D4C24"/>
    <w:rsid w:val="003D554F"/>
    <w:rsid w:val="003E2EEC"/>
    <w:rsid w:val="00405E99"/>
    <w:rsid w:val="00417A60"/>
    <w:rsid w:val="00427749"/>
    <w:rsid w:val="00430219"/>
    <w:rsid w:val="0043548D"/>
    <w:rsid w:val="004365B4"/>
    <w:rsid w:val="004404DE"/>
    <w:rsid w:val="00441E55"/>
    <w:rsid w:val="00455DB4"/>
    <w:rsid w:val="00457D0B"/>
    <w:rsid w:val="00460082"/>
    <w:rsid w:val="004678A2"/>
    <w:rsid w:val="00473C01"/>
    <w:rsid w:val="00474927"/>
    <w:rsid w:val="004803DB"/>
    <w:rsid w:val="0048413D"/>
    <w:rsid w:val="00494483"/>
    <w:rsid w:val="004A2090"/>
    <w:rsid w:val="004B1B4F"/>
    <w:rsid w:val="004B3D17"/>
    <w:rsid w:val="004B3E5D"/>
    <w:rsid w:val="004B4B95"/>
    <w:rsid w:val="004C1EDD"/>
    <w:rsid w:val="004D574F"/>
    <w:rsid w:val="004D662C"/>
    <w:rsid w:val="004D7B48"/>
    <w:rsid w:val="004E2D9B"/>
    <w:rsid w:val="004E54D5"/>
    <w:rsid w:val="004E552A"/>
    <w:rsid w:val="004E55F3"/>
    <w:rsid w:val="004F3104"/>
    <w:rsid w:val="0054033D"/>
    <w:rsid w:val="0054194E"/>
    <w:rsid w:val="00543F60"/>
    <w:rsid w:val="0054660E"/>
    <w:rsid w:val="005478A0"/>
    <w:rsid w:val="00550BB9"/>
    <w:rsid w:val="005515F1"/>
    <w:rsid w:val="005522BB"/>
    <w:rsid w:val="0055649E"/>
    <w:rsid w:val="0056128A"/>
    <w:rsid w:val="00566395"/>
    <w:rsid w:val="00571B0F"/>
    <w:rsid w:val="0057444F"/>
    <w:rsid w:val="00575BB3"/>
    <w:rsid w:val="00576EFA"/>
    <w:rsid w:val="005838FA"/>
    <w:rsid w:val="005867C6"/>
    <w:rsid w:val="00586EAC"/>
    <w:rsid w:val="00590647"/>
    <w:rsid w:val="005916CC"/>
    <w:rsid w:val="005964FB"/>
    <w:rsid w:val="00597CAA"/>
    <w:rsid w:val="005A6FC5"/>
    <w:rsid w:val="005B009F"/>
    <w:rsid w:val="005B3610"/>
    <w:rsid w:val="005B6452"/>
    <w:rsid w:val="005C20E0"/>
    <w:rsid w:val="005C2C98"/>
    <w:rsid w:val="005C50D6"/>
    <w:rsid w:val="005C513E"/>
    <w:rsid w:val="005D21BC"/>
    <w:rsid w:val="005E3FE4"/>
    <w:rsid w:val="005E417E"/>
    <w:rsid w:val="005F1A41"/>
    <w:rsid w:val="005F1AEE"/>
    <w:rsid w:val="005F522B"/>
    <w:rsid w:val="0063028C"/>
    <w:rsid w:val="006303EE"/>
    <w:rsid w:val="00642724"/>
    <w:rsid w:val="0064383A"/>
    <w:rsid w:val="00643FC4"/>
    <w:rsid w:val="00654D4E"/>
    <w:rsid w:val="0065611E"/>
    <w:rsid w:val="00670598"/>
    <w:rsid w:val="00672D01"/>
    <w:rsid w:val="00680956"/>
    <w:rsid w:val="00687977"/>
    <w:rsid w:val="00691E63"/>
    <w:rsid w:val="006A1035"/>
    <w:rsid w:val="006A2918"/>
    <w:rsid w:val="006A352F"/>
    <w:rsid w:val="006B160F"/>
    <w:rsid w:val="006D54FE"/>
    <w:rsid w:val="006E1A99"/>
    <w:rsid w:val="006F218D"/>
    <w:rsid w:val="006F7833"/>
    <w:rsid w:val="00700E9F"/>
    <w:rsid w:val="007028F6"/>
    <w:rsid w:val="0070333E"/>
    <w:rsid w:val="00706A04"/>
    <w:rsid w:val="00711E12"/>
    <w:rsid w:val="00720E50"/>
    <w:rsid w:val="00724ADC"/>
    <w:rsid w:val="00725048"/>
    <w:rsid w:val="00731CA6"/>
    <w:rsid w:val="00732F1E"/>
    <w:rsid w:val="00733B9C"/>
    <w:rsid w:val="00757021"/>
    <w:rsid w:val="00772405"/>
    <w:rsid w:val="0077773D"/>
    <w:rsid w:val="00782A23"/>
    <w:rsid w:val="00782DB6"/>
    <w:rsid w:val="007A2BC0"/>
    <w:rsid w:val="007B3B03"/>
    <w:rsid w:val="007C539B"/>
    <w:rsid w:val="007D0700"/>
    <w:rsid w:val="007D1B19"/>
    <w:rsid w:val="007E22AE"/>
    <w:rsid w:val="007E4F74"/>
    <w:rsid w:val="007F430A"/>
    <w:rsid w:val="008078A9"/>
    <w:rsid w:val="00814EFE"/>
    <w:rsid w:val="00822CD0"/>
    <w:rsid w:val="00823BB1"/>
    <w:rsid w:val="00824F1B"/>
    <w:rsid w:val="008256A3"/>
    <w:rsid w:val="0084051B"/>
    <w:rsid w:val="00843504"/>
    <w:rsid w:val="00852342"/>
    <w:rsid w:val="00860833"/>
    <w:rsid w:val="00860C97"/>
    <w:rsid w:val="00866791"/>
    <w:rsid w:val="0086772B"/>
    <w:rsid w:val="00896D07"/>
    <w:rsid w:val="00897C0E"/>
    <w:rsid w:val="008A068F"/>
    <w:rsid w:val="008B2E08"/>
    <w:rsid w:val="008B42E2"/>
    <w:rsid w:val="008B7E4B"/>
    <w:rsid w:val="008C1AD3"/>
    <w:rsid w:val="008C2799"/>
    <w:rsid w:val="008C3060"/>
    <w:rsid w:val="008E4C0F"/>
    <w:rsid w:val="008E4E9C"/>
    <w:rsid w:val="008E54DA"/>
    <w:rsid w:val="008E5DC4"/>
    <w:rsid w:val="008F0544"/>
    <w:rsid w:val="008F2DD5"/>
    <w:rsid w:val="008F4C1F"/>
    <w:rsid w:val="008F54A4"/>
    <w:rsid w:val="008F65BC"/>
    <w:rsid w:val="0090255F"/>
    <w:rsid w:val="0091176D"/>
    <w:rsid w:val="00913548"/>
    <w:rsid w:val="0091459C"/>
    <w:rsid w:val="00921FE7"/>
    <w:rsid w:val="00935585"/>
    <w:rsid w:val="00942AE5"/>
    <w:rsid w:val="00962504"/>
    <w:rsid w:val="00966ED1"/>
    <w:rsid w:val="00977C22"/>
    <w:rsid w:val="0098199A"/>
    <w:rsid w:val="009854DA"/>
    <w:rsid w:val="00992915"/>
    <w:rsid w:val="009A1EA3"/>
    <w:rsid w:val="009A504F"/>
    <w:rsid w:val="009A650D"/>
    <w:rsid w:val="009B0F38"/>
    <w:rsid w:val="009C1613"/>
    <w:rsid w:val="009C322A"/>
    <w:rsid w:val="009C6DB6"/>
    <w:rsid w:val="009E41E9"/>
    <w:rsid w:val="009E4357"/>
    <w:rsid w:val="009E49F7"/>
    <w:rsid w:val="00A00CC3"/>
    <w:rsid w:val="00A00D36"/>
    <w:rsid w:val="00A038F3"/>
    <w:rsid w:val="00A04615"/>
    <w:rsid w:val="00A07D55"/>
    <w:rsid w:val="00A15BC8"/>
    <w:rsid w:val="00A26708"/>
    <w:rsid w:val="00A3023B"/>
    <w:rsid w:val="00A30A12"/>
    <w:rsid w:val="00A364FB"/>
    <w:rsid w:val="00A43D38"/>
    <w:rsid w:val="00A53CAB"/>
    <w:rsid w:val="00A54F44"/>
    <w:rsid w:val="00A5651F"/>
    <w:rsid w:val="00A60B51"/>
    <w:rsid w:val="00A60D5D"/>
    <w:rsid w:val="00A673A2"/>
    <w:rsid w:val="00A67E71"/>
    <w:rsid w:val="00A7045B"/>
    <w:rsid w:val="00A73362"/>
    <w:rsid w:val="00A86B45"/>
    <w:rsid w:val="00A91020"/>
    <w:rsid w:val="00AA1BC7"/>
    <w:rsid w:val="00AA3717"/>
    <w:rsid w:val="00AB1BFB"/>
    <w:rsid w:val="00AB2479"/>
    <w:rsid w:val="00AB4F52"/>
    <w:rsid w:val="00AC2032"/>
    <w:rsid w:val="00AD798D"/>
    <w:rsid w:val="00AE4B46"/>
    <w:rsid w:val="00AE567E"/>
    <w:rsid w:val="00AF580F"/>
    <w:rsid w:val="00AF5D40"/>
    <w:rsid w:val="00B01415"/>
    <w:rsid w:val="00B23D77"/>
    <w:rsid w:val="00B37406"/>
    <w:rsid w:val="00B409DE"/>
    <w:rsid w:val="00B463E0"/>
    <w:rsid w:val="00B477A2"/>
    <w:rsid w:val="00B601AE"/>
    <w:rsid w:val="00B617BD"/>
    <w:rsid w:val="00B71B37"/>
    <w:rsid w:val="00B72547"/>
    <w:rsid w:val="00B75A21"/>
    <w:rsid w:val="00B81262"/>
    <w:rsid w:val="00B817F5"/>
    <w:rsid w:val="00B83FB2"/>
    <w:rsid w:val="00B85BF1"/>
    <w:rsid w:val="00B873E0"/>
    <w:rsid w:val="00B92250"/>
    <w:rsid w:val="00B94785"/>
    <w:rsid w:val="00BA3060"/>
    <w:rsid w:val="00BB36A4"/>
    <w:rsid w:val="00BC3318"/>
    <w:rsid w:val="00BC37C4"/>
    <w:rsid w:val="00BC4089"/>
    <w:rsid w:val="00BC795B"/>
    <w:rsid w:val="00BD27E9"/>
    <w:rsid w:val="00BE7847"/>
    <w:rsid w:val="00BF269B"/>
    <w:rsid w:val="00BF2DCA"/>
    <w:rsid w:val="00BF7379"/>
    <w:rsid w:val="00C00301"/>
    <w:rsid w:val="00C01CC4"/>
    <w:rsid w:val="00C04592"/>
    <w:rsid w:val="00C05925"/>
    <w:rsid w:val="00C236D2"/>
    <w:rsid w:val="00C32F5A"/>
    <w:rsid w:val="00C42B66"/>
    <w:rsid w:val="00C46E0B"/>
    <w:rsid w:val="00C51CF2"/>
    <w:rsid w:val="00C520B7"/>
    <w:rsid w:val="00C523B5"/>
    <w:rsid w:val="00C52783"/>
    <w:rsid w:val="00C55979"/>
    <w:rsid w:val="00C5620A"/>
    <w:rsid w:val="00C635A4"/>
    <w:rsid w:val="00C82858"/>
    <w:rsid w:val="00C85F00"/>
    <w:rsid w:val="00C97C45"/>
    <w:rsid w:val="00CA178A"/>
    <w:rsid w:val="00CA1E65"/>
    <w:rsid w:val="00CB1AC3"/>
    <w:rsid w:val="00CB7011"/>
    <w:rsid w:val="00CB7B8C"/>
    <w:rsid w:val="00CC01FA"/>
    <w:rsid w:val="00CC2F16"/>
    <w:rsid w:val="00CD37A2"/>
    <w:rsid w:val="00CD462C"/>
    <w:rsid w:val="00CE49A8"/>
    <w:rsid w:val="00CF0E89"/>
    <w:rsid w:val="00CF3443"/>
    <w:rsid w:val="00CF542A"/>
    <w:rsid w:val="00D00229"/>
    <w:rsid w:val="00D0440C"/>
    <w:rsid w:val="00D10D0C"/>
    <w:rsid w:val="00D120B3"/>
    <w:rsid w:val="00D12C72"/>
    <w:rsid w:val="00D13530"/>
    <w:rsid w:val="00D20F80"/>
    <w:rsid w:val="00D24058"/>
    <w:rsid w:val="00D25196"/>
    <w:rsid w:val="00D31F9E"/>
    <w:rsid w:val="00D36E20"/>
    <w:rsid w:val="00D37800"/>
    <w:rsid w:val="00D46F73"/>
    <w:rsid w:val="00D507EC"/>
    <w:rsid w:val="00D53DF9"/>
    <w:rsid w:val="00D5694F"/>
    <w:rsid w:val="00D56B0F"/>
    <w:rsid w:val="00D71D5C"/>
    <w:rsid w:val="00D73C1C"/>
    <w:rsid w:val="00D81B90"/>
    <w:rsid w:val="00D86EFD"/>
    <w:rsid w:val="00DC43C6"/>
    <w:rsid w:val="00DC47A7"/>
    <w:rsid w:val="00DC5054"/>
    <w:rsid w:val="00DD11A2"/>
    <w:rsid w:val="00DE7566"/>
    <w:rsid w:val="00DF05AD"/>
    <w:rsid w:val="00E049E0"/>
    <w:rsid w:val="00E07C02"/>
    <w:rsid w:val="00E229D1"/>
    <w:rsid w:val="00E27A9F"/>
    <w:rsid w:val="00E309CB"/>
    <w:rsid w:val="00E30AF8"/>
    <w:rsid w:val="00E31D7B"/>
    <w:rsid w:val="00E337B8"/>
    <w:rsid w:val="00E34DBA"/>
    <w:rsid w:val="00E37004"/>
    <w:rsid w:val="00E4045C"/>
    <w:rsid w:val="00E471E6"/>
    <w:rsid w:val="00E55DEF"/>
    <w:rsid w:val="00E62FB3"/>
    <w:rsid w:val="00E63CD3"/>
    <w:rsid w:val="00E63FBD"/>
    <w:rsid w:val="00E66303"/>
    <w:rsid w:val="00E72037"/>
    <w:rsid w:val="00E72152"/>
    <w:rsid w:val="00E74158"/>
    <w:rsid w:val="00E85813"/>
    <w:rsid w:val="00E93608"/>
    <w:rsid w:val="00E951D9"/>
    <w:rsid w:val="00EA022B"/>
    <w:rsid w:val="00EA3470"/>
    <w:rsid w:val="00EC0351"/>
    <w:rsid w:val="00EC4555"/>
    <w:rsid w:val="00EC4EFB"/>
    <w:rsid w:val="00ED57CE"/>
    <w:rsid w:val="00EE0605"/>
    <w:rsid w:val="00EE1B2D"/>
    <w:rsid w:val="00EE1F5E"/>
    <w:rsid w:val="00EF66D8"/>
    <w:rsid w:val="00F01799"/>
    <w:rsid w:val="00F07DE6"/>
    <w:rsid w:val="00F16715"/>
    <w:rsid w:val="00F27184"/>
    <w:rsid w:val="00F31A39"/>
    <w:rsid w:val="00F3773D"/>
    <w:rsid w:val="00F51051"/>
    <w:rsid w:val="00F51955"/>
    <w:rsid w:val="00F557C5"/>
    <w:rsid w:val="00F6113F"/>
    <w:rsid w:val="00F66340"/>
    <w:rsid w:val="00F700F8"/>
    <w:rsid w:val="00F8036F"/>
    <w:rsid w:val="00F9228E"/>
    <w:rsid w:val="00F93D72"/>
    <w:rsid w:val="00F946EB"/>
    <w:rsid w:val="00FA1BE7"/>
    <w:rsid w:val="00FA3B2E"/>
    <w:rsid w:val="00FB0489"/>
    <w:rsid w:val="00FB0AD9"/>
    <w:rsid w:val="00FB4DA0"/>
    <w:rsid w:val="00FB5069"/>
    <w:rsid w:val="00FC5AFF"/>
    <w:rsid w:val="00FD13AB"/>
    <w:rsid w:val="00FD1BAB"/>
    <w:rsid w:val="00FD63E9"/>
    <w:rsid w:val="00FD6CC1"/>
    <w:rsid w:val="00FE1B67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2786"/>
  <w15:chartTrackingRefBased/>
  <w15:docId w15:val="{08A734BB-6C36-4203-9DFE-0E38675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5C"/>
  </w:style>
  <w:style w:type="paragraph" w:styleId="1">
    <w:name w:val="heading 1"/>
    <w:basedOn w:val="a"/>
    <w:next w:val="a"/>
    <w:link w:val="10"/>
    <w:uiPriority w:val="9"/>
    <w:qFormat/>
    <w:rsid w:val="001C6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9DE"/>
    <w:pPr>
      <w:ind w:left="720"/>
      <w:contextualSpacing/>
    </w:pPr>
  </w:style>
  <w:style w:type="paragraph" w:customStyle="1" w:styleId="11">
    <w:name w:val="Нормален1"/>
    <w:rsid w:val="00654D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bg-BG"/>
    </w:rPr>
  </w:style>
  <w:style w:type="character" w:customStyle="1" w:styleId="12">
    <w:name w:val="Шрифт на абзаца по подразбиране1"/>
    <w:rsid w:val="0007324D"/>
  </w:style>
  <w:style w:type="paragraph" w:styleId="a4">
    <w:name w:val="header"/>
    <w:basedOn w:val="a"/>
    <w:link w:val="a5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F1AEE"/>
  </w:style>
  <w:style w:type="paragraph" w:styleId="a6">
    <w:name w:val="footer"/>
    <w:basedOn w:val="a"/>
    <w:link w:val="a7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F1AEE"/>
  </w:style>
  <w:style w:type="paragraph" w:styleId="a8">
    <w:name w:val="Balloon Text"/>
    <w:basedOn w:val="a"/>
    <w:link w:val="a9"/>
    <w:uiPriority w:val="99"/>
    <w:semiHidden/>
    <w:unhideWhenUsed/>
    <w:rsid w:val="004B3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3D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C62B2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Simeonov</dc:creator>
  <cp:keywords/>
  <dc:description/>
  <cp:lastModifiedBy>p.hristova</cp:lastModifiedBy>
  <cp:revision>235</cp:revision>
  <cp:lastPrinted>2024-12-06T08:40:00Z</cp:lastPrinted>
  <dcterms:created xsi:type="dcterms:W3CDTF">2016-03-26T09:11:00Z</dcterms:created>
  <dcterms:modified xsi:type="dcterms:W3CDTF">2024-12-09T07:23:00Z</dcterms:modified>
</cp:coreProperties>
</file>