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C09" w:rsidRDefault="00267C09" w:rsidP="00B7562C">
      <w:pPr>
        <w:jc w:val="both"/>
        <w:rPr>
          <w:rFonts w:ascii="Times New Roman" w:hAnsi="Times New Roman"/>
          <w:szCs w:val="24"/>
          <w:lang w:val="ru-RU"/>
        </w:rPr>
      </w:pPr>
      <w:bookmarkStart w:id="0" w:name="_GoBack"/>
      <w:bookmarkEnd w:id="0"/>
    </w:p>
    <w:p w:rsidR="00267C09" w:rsidRDefault="00267C09" w:rsidP="00B7562C">
      <w:pPr>
        <w:jc w:val="both"/>
        <w:rPr>
          <w:rFonts w:ascii="Times New Roman" w:hAnsi="Times New Roman"/>
          <w:szCs w:val="24"/>
          <w:lang w:val="ru-RU"/>
        </w:rPr>
      </w:pPr>
    </w:p>
    <w:p w:rsidR="00B7562C" w:rsidRPr="008F6F8B" w:rsidRDefault="00B7562C" w:rsidP="00B7562C">
      <w:pPr>
        <w:jc w:val="both"/>
        <w:rPr>
          <w:rFonts w:ascii="Times New Roman" w:hAnsi="Times New Roman"/>
          <w:szCs w:val="24"/>
          <w:lang w:val="ru-RU"/>
        </w:rPr>
      </w:pPr>
      <w:r w:rsidRPr="008F6F8B">
        <w:rPr>
          <w:rFonts w:ascii="Times New Roman" w:hAnsi="Times New Roman"/>
          <w:szCs w:val="24"/>
          <w:lang w:val="ru-RU"/>
        </w:rPr>
        <w:t>ДО</w:t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  <w:t xml:space="preserve">                ОБЩИНСКИ СЪВЕТ –РУСЕ</w:t>
      </w:r>
    </w:p>
    <w:p w:rsidR="00B7562C" w:rsidRPr="008F6F8B" w:rsidRDefault="00B7562C" w:rsidP="00B7562C">
      <w:pPr>
        <w:jc w:val="both"/>
        <w:rPr>
          <w:rFonts w:ascii="Times New Roman" w:hAnsi="Times New Roman"/>
          <w:szCs w:val="24"/>
          <w:lang w:val="ru-RU"/>
        </w:rPr>
      </w:pPr>
    </w:p>
    <w:p w:rsidR="00B7562C" w:rsidRPr="008F6F8B" w:rsidRDefault="00B7562C" w:rsidP="00B7562C">
      <w:pPr>
        <w:jc w:val="both"/>
        <w:rPr>
          <w:rFonts w:ascii="Times New Roman" w:hAnsi="Times New Roman"/>
          <w:szCs w:val="24"/>
          <w:lang w:val="ru-RU"/>
        </w:rPr>
      </w:pPr>
      <w:r w:rsidRPr="008F6F8B">
        <w:rPr>
          <w:rFonts w:ascii="Times New Roman" w:hAnsi="Times New Roman"/>
          <w:szCs w:val="24"/>
          <w:lang w:val="ru-RU"/>
        </w:rPr>
        <w:t>ПРЕДЛОЖЕНИЕ</w:t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</w:p>
    <w:p w:rsidR="00EE208D" w:rsidRDefault="00EE208D" w:rsidP="00B7562C">
      <w:pPr>
        <w:jc w:val="both"/>
        <w:rPr>
          <w:rFonts w:ascii="Times New Roman" w:hAnsi="Times New Roman"/>
          <w:szCs w:val="24"/>
          <w:lang w:val="ru-RU"/>
        </w:rPr>
      </w:pPr>
    </w:p>
    <w:p w:rsidR="00B7562C" w:rsidRPr="008F6F8B" w:rsidRDefault="00B7562C" w:rsidP="00B7562C">
      <w:pPr>
        <w:jc w:val="both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ru-RU"/>
        </w:rPr>
        <w:t>ОТ ПЕНЧО МИЛКОВ</w:t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</w:p>
    <w:p w:rsidR="00B7562C" w:rsidRPr="008F6F8B" w:rsidRDefault="00B7562C" w:rsidP="00B7562C">
      <w:pPr>
        <w:jc w:val="both"/>
        <w:rPr>
          <w:rFonts w:ascii="Times New Roman" w:hAnsi="Times New Roman"/>
          <w:szCs w:val="24"/>
          <w:lang w:val="ru-RU"/>
        </w:rPr>
      </w:pPr>
      <w:r w:rsidRPr="008F6F8B">
        <w:rPr>
          <w:rFonts w:ascii="Times New Roman" w:hAnsi="Times New Roman"/>
          <w:szCs w:val="24"/>
          <w:lang w:val="ru-RU"/>
        </w:rPr>
        <w:t>КМЕТ НА ОБЩИНА РУСЕ</w:t>
      </w:r>
    </w:p>
    <w:p w:rsidR="00B7562C" w:rsidRPr="00621A59" w:rsidRDefault="00330CB1" w:rsidP="00B7562C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B7562C" w:rsidRPr="00621A59" w:rsidRDefault="00B7562C" w:rsidP="00EE208D">
      <w:pPr>
        <w:pStyle w:val="a3"/>
        <w:tabs>
          <w:tab w:val="left" w:pos="284"/>
        </w:tabs>
        <w:spacing w:after="0"/>
        <w:ind w:left="1418" w:right="-2" w:hanging="141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color w:val="auto"/>
          <w:szCs w:val="24"/>
          <w:lang w:val="bg-BG"/>
        </w:rPr>
        <w:t>ОТНОСНО: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>Провеждане на публичен търг с</w:t>
      </w:r>
      <w:r>
        <w:rPr>
          <w:rFonts w:ascii="Times New Roman" w:hAnsi="Times New Roman"/>
          <w:b w:val="0"/>
          <w:color w:val="auto"/>
          <w:szCs w:val="24"/>
          <w:u w:val="single"/>
          <w:lang w:val="bg-BG"/>
        </w:rPr>
        <w:t xml:space="preserve"> явно наддаване за отдаване под </w:t>
      </w:r>
      <w:r w:rsidRPr="00621A59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 xml:space="preserve">наем на част от терен - публична общинска </w:t>
      </w:r>
      <w:r w:rsidRPr="009314F2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>собственост</w:t>
      </w:r>
      <w:r>
        <w:rPr>
          <w:rFonts w:ascii="Times New Roman" w:hAnsi="Times New Roman"/>
          <w:b w:val="0"/>
          <w:color w:val="auto"/>
          <w:szCs w:val="24"/>
          <w:u w:val="single"/>
          <w:lang w:val="bg-BG"/>
        </w:rPr>
        <w:t>,</w:t>
      </w:r>
      <w:r w:rsidRPr="009314F2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 xml:space="preserve"> за разполагане</w:t>
      </w:r>
      <w:r w:rsidRPr="00621A59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 xml:space="preserve"> на </w:t>
      </w:r>
      <w:proofErr w:type="spellStart"/>
      <w:r w:rsidRPr="00621A59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>преместваем</w:t>
      </w:r>
      <w:proofErr w:type="spellEnd"/>
      <w:r w:rsidRPr="00621A59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 xml:space="preserve"> обект по чл. 56 от ЗУТ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 </w:t>
      </w:r>
    </w:p>
    <w:p w:rsidR="00BF4998" w:rsidRPr="00621A59" w:rsidRDefault="00BF4998" w:rsidP="000936B2">
      <w:pPr>
        <w:pStyle w:val="a3"/>
        <w:tabs>
          <w:tab w:val="left" w:pos="0"/>
        </w:tabs>
        <w:spacing w:after="0"/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</w:p>
    <w:p w:rsidR="00D4523C" w:rsidRDefault="00BF4998" w:rsidP="000936B2">
      <w:pPr>
        <w:pStyle w:val="a3"/>
        <w:spacing w:after="0"/>
        <w:ind w:right="-2"/>
        <w:rPr>
          <w:rFonts w:ascii="Times New Roman" w:hAnsi="Times New Roman"/>
          <w:color w:val="auto"/>
          <w:szCs w:val="24"/>
          <w:lang w:val="bg-BG"/>
        </w:rPr>
      </w:pPr>
      <w:r w:rsidRPr="00621A59">
        <w:rPr>
          <w:rFonts w:ascii="Times New Roman" w:hAnsi="Times New Roman"/>
          <w:color w:val="auto"/>
          <w:szCs w:val="24"/>
          <w:lang w:val="bg-BG"/>
        </w:rPr>
        <w:t>УВАЖАЕМИ ДАМИ И ГОСПОДА ОБЩИНСКИ СЪВЕТНИЦИ,</w:t>
      </w:r>
    </w:p>
    <w:p w:rsidR="004A3FDC" w:rsidRPr="00621A59" w:rsidRDefault="004A3FDC" w:rsidP="00EE208D">
      <w:pPr>
        <w:pStyle w:val="a3"/>
        <w:spacing w:after="0"/>
        <w:ind w:right="-2"/>
        <w:rPr>
          <w:rFonts w:ascii="Times New Roman" w:hAnsi="Times New Roman"/>
          <w:color w:val="auto"/>
          <w:szCs w:val="24"/>
          <w:lang w:val="bg-BG"/>
        </w:rPr>
      </w:pPr>
    </w:p>
    <w:p w:rsidR="00BF4998" w:rsidRPr="00621A59" w:rsidRDefault="00BF4998" w:rsidP="00D7337F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Върху поземлени имоти могат да се поставят преместваеми увеселителни обекти и преместваеми обекти за търговски и други обслужващи дейности - павилиони, кабини, маси, зарядни колонки за електрически превозни средства, както и други елементи на градското обзавеждане (спирки на масовия градски транспорт, пейки, осветителни тела, съдове за събиране на отпадъци, чешми, фонтани, часовници и други).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BF4998" w:rsidRPr="00621A59" w:rsidRDefault="00BF4998" w:rsidP="009314F2">
      <w:pPr>
        <w:pStyle w:val="a3"/>
        <w:spacing w:after="0"/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  <w:t>Разположението на всеки преместваем обект се определя чрез схема за поставяне, съгласувана от Главния архитект на Община Русе. Схемите за поставяне са обща и подробни, и дават броя на елементите, разположението им, заеманата площ, както и необходимото отстояние между тях.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BF4998" w:rsidRDefault="00BF4998" w:rsidP="009314F2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Свободни имоти или части от имоти - публична общинска собственост могат да се отдават под наем за срок до десет години след решение на Общински съвет - Русе.</w:t>
      </w:r>
    </w:p>
    <w:p w:rsidR="00670281" w:rsidRDefault="00633500" w:rsidP="00670281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Предмет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настоящото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предложение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70281">
        <w:rPr>
          <w:rFonts w:ascii="Times New Roman" w:hAnsi="Times New Roman" w:hint="eastAsia"/>
          <w:b w:val="0"/>
          <w:color w:val="auto"/>
          <w:szCs w:val="24"/>
          <w:lang w:val="bg-BG"/>
        </w:rPr>
        <w:t>e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70281">
        <w:rPr>
          <w:rFonts w:ascii="Times New Roman" w:hAnsi="Times New Roman"/>
          <w:b w:val="0"/>
          <w:color w:val="auto"/>
          <w:szCs w:val="24"/>
          <w:lang w:val="en-US"/>
        </w:rPr>
        <w:t>ч</w:t>
      </w:r>
      <w:proofErr w:type="spellStart"/>
      <w:r>
        <w:rPr>
          <w:rFonts w:ascii="Times New Roman" w:hAnsi="Times New Roman"/>
          <w:b w:val="0"/>
          <w:color w:val="auto"/>
          <w:szCs w:val="24"/>
          <w:lang w:val="bg-BG"/>
        </w:rPr>
        <w:t>аст</w:t>
      </w:r>
      <w:proofErr w:type="spellEnd"/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7292F" w:rsidRPr="00F103CC">
        <w:rPr>
          <w:rFonts w:ascii="Times New Roman" w:hAnsi="Times New Roman"/>
          <w:b w:val="0"/>
          <w:color w:val="auto"/>
          <w:szCs w:val="24"/>
          <w:lang w:val="bg-BG"/>
        </w:rPr>
        <w:t>от терен – публична общинска собственост,</w:t>
      </w:r>
      <w:r w:rsidR="00267C09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 ПИ 63427.2.</w:t>
      </w:r>
      <w:r w:rsidR="00C56635" w:rsidRPr="00F103CC">
        <w:rPr>
          <w:rFonts w:ascii="Times New Roman" w:hAnsi="Times New Roman"/>
          <w:b w:val="0"/>
          <w:color w:val="auto"/>
          <w:szCs w:val="24"/>
          <w:lang w:val="bg-BG"/>
        </w:rPr>
        <w:t>24</w:t>
      </w:r>
      <w:r w:rsidR="00267C09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 -</w:t>
      </w:r>
      <w:r w:rsidR="0007292F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 за поставяне на </w:t>
      </w:r>
      <w:proofErr w:type="spellStart"/>
      <w:r w:rsidR="0007292F" w:rsidRPr="00F103CC">
        <w:rPr>
          <w:rFonts w:ascii="Times New Roman" w:hAnsi="Times New Roman"/>
          <w:b w:val="0"/>
          <w:color w:val="auto"/>
          <w:szCs w:val="24"/>
          <w:lang w:val="bg-BG"/>
        </w:rPr>
        <w:t>преместваем</w:t>
      </w:r>
      <w:proofErr w:type="spellEnd"/>
      <w:r w:rsidR="0007292F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 – павилион за </w:t>
      </w:r>
      <w:r w:rsidR="00C56635" w:rsidRPr="00F103CC">
        <w:rPr>
          <w:rFonts w:ascii="Times New Roman" w:hAnsi="Times New Roman"/>
          <w:b w:val="0"/>
          <w:color w:val="auto"/>
          <w:szCs w:val="24"/>
          <w:lang w:val="bg-BG"/>
        </w:rPr>
        <w:t>хранене и развлечения</w:t>
      </w:r>
      <w:r w:rsidR="0007292F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EE208D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с площ </w:t>
      </w:r>
      <w:r w:rsidR="00F92BD2" w:rsidRPr="00F103CC">
        <w:rPr>
          <w:rFonts w:ascii="Times New Roman" w:hAnsi="Times New Roman"/>
          <w:b w:val="0"/>
          <w:color w:val="auto"/>
          <w:szCs w:val="24"/>
          <w:lang w:val="bg-BG"/>
        </w:rPr>
        <w:t>44,70</w:t>
      </w:r>
      <w:r w:rsidR="00EE208D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 кв. м, </w:t>
      </w:r>
      <w:r w:rsidR="0007292F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находящ се в гр. Русе, </w:t>
      </w:r>
      <w:r w:rsidR="00F92BD2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пл. </w:t>
      </w:r>
      <w:r w:rsidR="00EE208D" w:rsidRPr="00F103CC">
        <w:rPr>
          <w:rFonts w:ascii="Times New Roman" w:hAnsi="Times New Roman"/>
          <w:b w:val="0"/>
          <w:color w:val="auto"/>
          <w:szCs w:val="24"/>
          <w:lang w:val="bg-BG"/>
        </w:rPr>
        <w:t>„</w:t>
      </w:r>
      <w:r w:rsidR="00F92BD2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Д-р </w:t>
      </w:r>
      <w:proofErr w:type="spellStart"/>
      <w:r w:rsidR="00EE208D" w:rsidRPr="00F103CC">
        <w:rPr>
          <w:rFonts w:ascii="Times New Roman" w:hAnsi="Times New Roman"/>
          <w:b w:val="0"/>
          <w:color w:val="auto"/>
          <w:szCs w:val="24"/>
          <w:lang w:val="bg-BG"/>
        </w:rPr>
        <w:t>М</w:t>
      </w:r>
      <w:r w:rsidR="00F92BD2" w:rsidRPr="00F103CC">
        <w:rPr>
          <w:rFonts w:ascii="Times New Roman" w:hAnsi="Times New Roman"/>
          <w:b w:val="0"/>
          <w:color w:val="auto"/>
          <w:szCs w:val="24"/>
          <w:lang w:val="bg-BG"/>
        </w:rPr>
        <w:t>устаков</w:t>
      </w:r>
      <w:proofErr w:type="spellEnd"/>
      <w:r w:rsidR="00EE208D" w:rsidRPr="00F103CC">
        <w:rPr>
          <w:rFonts w:ascii="Times New Roman" w:hAnsi="Times New Roman"/>
          <w:b w:val="0"/>
          <w:color w:val="auto"/>
          <w:szCs w:val="24"/>
          <w:lang w:val="bg-BG"/>
        </w:rPr>
        <w:t>“</w:t>
      </w:r>
      <w:r>
        <w:rPr>
          <w:rFonts w:ascii="Times New Roman" w:hAnsi="Times New Roman"/>
          <w:b w:val="0"/>
          <w:color w:val="auto"/>
          <w:szCs w:val="24"/>
          <w:lang w:val="bg-BG"/>
        </w:rPr>
        <w:t>.;</w:t>
      </w:r>
    </w:p>
    <w:p w:rsidR="003434D9" w:rsidRPr="005C79AA" w:rsidRDefault="00633500" w:rsidP="00633500">
      <w:pPr>
        <w:pStyle w:val="a3"/>
        <w:spacing w:after="0"/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70281">
        <w:rPr>
          <w:rFonts w:ascii="Times New Roman" w:hAnsi="Times New Roman" w:hint="eastAsia"/>
          <w:b w:val="0"/>
          <w:color w:val="auto"/>
          <w:szCs w:val="24"/>
          <w:lang w:val="bg-BG"/>
        </w:rPr>
        <w:t>терена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предмет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70281">
        <w:rPr>
          <w:rFonts w:ascii="Times New Roman" w:hAnsi="Times New Roman" w:hint="eastAsia"/>
          <w:b w:val="0"/>
          <w:color w:val="auto"/>
          <w:szCs w:val="24"/>
          <w:lang w:val="bg-BG"/>
        </w:rPr>
        <w:t xml:space="preserve">на настоящото предложение е сключван договор за отдаване под наем, като същият е прекратен на основание чл. 15, ал. 1, т. 8 от </w:t>
      </w:r>
      <w:proofErr w:type="spellStart"/>
      <w:r w:rsidR="00670281">
        <w:rPr>
          <w:rFonts w:ascii="Times New Roman" w:hAnsi="Times New Roman" w:hint="eastAsia"/>
          <w:b w:val="0"/>
          <w:color w:val="auto"/>
          <w:szCs w:val="24"/>
          <w:lang w:val="en-US"/>
        </w:rPr>
        <w:t>Закона</w:t>
      </w:r>
      <w:proofErr w:type="spellEnd"/>
      <w:r w:rsidR="00670281">
        <w:rPr>
          <w:rFonts w:ascii="Times New Roman" w:hAnsi="Times New Roman" w:hint="eastAsia"/>
          <w:b w:val="0"/>
          <w:color w:val="auto"/>
          <w:szCs w:val="24"/>
          <w:lang w:val="en-US"/>
        </w:rPr>
        <w:t xml:space="preserve"> </w:t>
      </w:r>
      <w:proofErr w:type="spellStart"/>
      <w:r w:rsidR="00670281">
        <w:rPr>
          <w:rFonts w:ascii="Times New Roman" w:hAnsi="Times New Roman" w:hint="eastAsia"/>
          <w:b w:val="0"/>
          <w:color w:val="auto"/>
          <w:szCs w:val="24"/>
          <w:lang w:val="en-US"/>
        </w:rPr>
        <w:t>за</w:t>
      </w:r>
      <w:proofErr w:type="spellEnd"/>
      <w:r w:rsidR="00670281">
        <w:rPr>
          <w:rFonts w:ascii="Times New Roman" w:hAnsi="Times New Roman" w:hint="eastAsia"/>
          <w:b w:val="0"/>
          <w:color w:val="auto"/>
          <w:szCs w:val="24"/>
          <w:lang w:val="en-US"/>
        </w:rPr>
        <w:t xml:space="preserve"> </w:t>
      </w:r>
      <w:proofErr w:type="spellStart"/>
      <w:r w:rsidR="00670281">
        <w:rPr>
          <w:rFonts w:ascii="Times New Roman" w:hAnsi="Times New Roman" w:hint="eastAsia"/>
          <w:b w:val="0"/>
          <w:color w:val="auto"/>
          <w:szCs w:val="24"/>
          <w:lang w:val="en-US"/>
        </w:rPr>
        <w:t>общинската</w:t>
      </w:r>
      <w:proofErr w:type="spellEnd"/>
      <w:r w:rsidR="00670281">
        <w:rPr>
          <w:rFonts w:ascii="Times New Roman" w:hAnsi="Times New Roman" w:hint="eastAsia"/>
          <w:b w:val="0"/>
          <w:color w:val="auto"/>
          <w:szCs w:val="24"/>
          <w:lang w:val="en-US"/>
        </w:rPr>
        <w:t xml:space="preserve"> </w:t>
      </w:r>
      <w:proofErr w:type="spellStart"/>
      <w:r w:rsidR="00670281">
        <w:rPr>
          <w:rFonts w:ascii="Times New Roman" w:hAnsi="Times New Roman" w:hint="eastAsia"/>
          <w:b w:val="0"/>
          <w:color w:val="auto"/>
          <w:szCs w:val="24"/>
          <w:lang w:val="en-US"/>
        </w:rPr>
        <w:t>собственост</w:t>
      </w:r>
      <w:proofErr w:type="spellEnd"/>
      <w:r w:rsidR="00670281">
        <w:rPr>
          <w:rFonts w:ascii="Times New Roman" w:hAnsi="Times New Roman" w:hint="eastAsia"/>
          <w:b w:val="0"/>
          <w:color w:val="auto"/>
          <w:szCs w:val="24"/>
          <w:lang w:val="en-US"/>
        </w:rPr>
        <w:t xml:space="preserve"> </w:t>
      </w:r>
      <w:r w:rsidR="00670281">
        <w:rPr>
          <w:rFonts w:ascii="Times New Roman" w:hAnsi="Times New Roman"/>
          <w:b w:val="0"/>
          <w:color w:val="auto"/>
          <w:szCs w:val="24"/>
          <w:lang w:val="en-US"/>
        </w:rPr>
        <w:t>–</w:t>
      </w:r>
      <w:r w:rsidR="00670281">
        <w:rPr>
          <w:rFonts w:ascii="Times New Roman" w:hAnsi="Times New Roman" w:hint="eastAsia"/>
          <w:b w:val="0"/>
          <w:color w:val="auto"/>
          <w:szCs w:val="24"/>
          <w:lang w:val="en-US"/>
        </w:rPr>
        <w:t xml:space="preserve"> </w:t>
      </w:r>
      <w:proofErr w:type="spellStart"/>
      <w:r w:rsidR="00670281">
        <w:rPr>
          <w:rFonts w:ascii="Times New Roman" w:hAnsi="Times New Roman" w:hint="eastAsia"/>
          <w:b w:val="0"/>
          <w:color w:val="auto"/>
          <w:szCs w:val="24"/>
          <w:lang w:val="en-US"/>
        </w:rPr>
        <w:t>по</w:t>
      </w:r>
      <w:proofErr w:type="spellEnd"/>
      <w:r w:rsidR="00670281">
        <w:rPr>
          <w:rFonts w:ascii="Times New Roman" w:hAnsi="Times New Roman" w:hint="eastAsia"/>
          <w:b w:val="0"/>
          <w:color w:val="auto"/>
          <w:szCs w:val="24"/>
          <w:lang w:val="en-US"/>
        </w:rPr>
        <w:t xml:space="preserve"> </w:t>
      </w:r>
      <w:r w:rsidR="00670281">
        <w:rPr>
          <w:rFonts w:ascii="Times New Roman" w:hAnsi="Times New Roman"/>
          <w:b w:val="0"/>
          <w:color w:val="auto"/>
          <w:szCs w:val="24"/>
          <w:lang w:val="bg-BG"/>
        </w:rPr>
        <w:t xml:space="preserve">искане на една от страните след писмено предизвестие, при </w:t>
      </w:r>
      <w:r w:rsidR="001D5D8E">
        <w:rPr>
          <w:rFonts w:ascii="Times New Roman" w:hAnsi="Times New Roman"/>
          <w:b w:val="0"/>
          <w:color w:val="auto"/>
          <w:szCs w:val="24"/>
          <w:lang w:val="bg-BG"/>
        </w:rPr>
        <w:t>спазване на установения срок предвиден в закона респ. договора за наем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AF317D" w:rsidRPr="00621A59" w:rsidRDefault="0080131F" w:rsidP="00DB204B">
      <w:pPr>
        <w:tabs>
          <w:tab w:val="left" w:pos="709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FF0000"/>
          <w:szCs w:val="24"/>
        </w:rPr>
        <w:tab/>
      </w:r>
      <w:r w:rsidR="00BF4998" w:rsidRPr="00621A59">
        <w:rPr>
          <w:rFonts w:ascii="Times New Roman" w:hAnsi="Times New Roman"/>
          <w:b w:val="0"/>
          <w:color w:val="auto"/>
          <w:szCs w:val="24"/>
          <w:lang w:val="bg-BG"/>
        </w:rPr>
        <w:t>С оглед гореизложеното и на основание чл. 63, ал. 1 от Правилника за организацията и дейността на Общински съвет</w:t>
      </w:r>
      <w:r w:rsidR="008B5F9B"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– </w:t>
      </w:r>
      <w:r w:rsidR="00BF4998" w:rsidRPr="00621A59">
        <w:rPr>
          <w:rFonts w:ascii="Times New Roman" w:hAnsi="Times New Roman"/>
          <w:b w:val="0"/>
          <w:color w:val="auto"/>
          <w:szCs w:val="24"/>
          <w:lang w:val="bg-BG"/>
        </w:rPr>
        <w:t>Русе, неговите комисии и взаимодействието му с общинската администрация, предлагам Общински съвет – Русе да вземе следното</w:t>
      </w:r>
      <w:r w:rsidR="00BF4998"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392C8A" w:rsidRDefault="00392C8A" w:rsidP="00C626A3">
      <w:pPr>
        <w:ind w:right="-2"/>
        <w:jc w:val="both"/>
        <w:rPr>
          <w:rFonts w:ascii="Times New Roman" w:hAnsi="Times New Roman"/>
          <w:color w:val="auto"/>
          <w:szCs w:val="24"/>
          <w:lang w:val="bg-BG"/>
        </w:rPr>
      </w:pPr>
    </w:p>
    <w:p w:rsidR="00267C09" w:rsidRDefault="00267C09" w:rsidP="009314F2">
      <w:pPr>
        <w:ind w:left="2832" w:right="-2" w:firstLine="708"/>
        <w:jc w:val="both"/>
        <w:rPr>
          <w:rFonts w:ascii="Times New Roman" w:hAnsi="Times New Roman"/>
          <w:color w:val="auto"/>
          <w:szCs w:val="24"/>
          <w:lang w:val="bg-BG"/>
        </w:rPr>
      </w:pPr>
    </w:p>
    <w:p w:rsidR="00BF4998" w:rsidRPr="00621A59" w:rsidRDefault="00BF4998" w:rsidP="009314F2">
      <w:pPr>
        <w:ind w:left="2832" w:right="-2" w:firstLine="708"/>
        <w:jc w:val="both"/>
        <w:rPr>
          <w:rFonts w:ascii="Times New Roman" w:hAnsi="Times New Roman"/>
          <w:color w:val="auto"/>
          <w:szCs w:val="24"/>
          <w:lang w:val="bg-BG"/>
        </w:rPr>
      </w:pPr>
      <w:r w:rsidRPr="00621A59">
        <w:rPr>
          <w:rFonts w:ascii="Times New Roman" w:hAnsi="Times New Roman"/>
          <w:color w:val="auto"/>
          <w:szCs w:val="24"/>
          <w:lang w:val="bg-BG"/>
        </w:rPr>
        <w:t>Р Е Ш Е Н И Е:</w:t>
      </w:r>
    </w:p>
    <w:p w:rsidR="00BF4998" w:rsidRPr="00621A59" w:rsidRDefault="00BF4998" w:rsidP="009314F2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3D3DEC" w:rsidRDefault="00BF4998" w:rsidP="00520C2A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На основание </w:t>
      </w:r>
      <w:r w:rsidRPr="00621A59">
        <w:rPr>
          <w:rFonts w:ascii="Times New Roman" w:hAnsi="Times New Roman"/>
          <w:b w:val="0"/>
          <w:bCs/>
          <w:color w:val="auto"/>
          <w:szCs w:val="24"/>
          <w:shd w:val="clear" w:color="auto" w:fill="FFFFFF"/>
          <w:lang w:val="bg-BG"/>
        </w:rPr>
        <w:t xml:space="preserve">чл. 21, ал. 2, във връзка с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чл. 21, </w:t>
      </w:r>
      <w:r w:rsidR="006B5E04">
        <w:rPr>
          <w:rFonts w:ascii="Times New Roman" w:hAnsi="Times New Roman"/>
          <w:b w:val="0"/>
          <w:color w:val="auto"/>
          <w:szCs w:val="24"/>
          <w:lang w:val="bg-BG"/>
        </w:rPr>
        <w:t xml:space="preserve">ал. 1, т. 8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от ЗМСМА, чл. 14, ал. 7, във връзка с чл. 14, ал. 2 от ЗОС, във връзка с чл. 56, ал. 1</w:t>
      </w:r>
      <w:r w:rsidR="00685553">
        <w:rPr>
          <w:rFonts w:ascii="Times New Roman" w:hAnsi="Times New Roman"/>
          <w:b w:val="0"/>
          <w:color w:val="auto"/>
          <w:szCs w:val="24"/>
          <w:lang w:val="en-US"/>
        </w:rPr>
        <w:t>,</w:t>
      </w:r>
      <w:r w:rsidR="006B5E04">
        <w:rPr>
          <w:rFonts w:ascii="Times New Roman" w:hAnsi="Times New Roman"/>
          <w:b w:val="0"/>
          <w:color w:val="auto"/>
          <w:szCs w:val="24"/>
          <w:lang w:val="bg-BG"/>
        </w:rPr>
        <w:t xml:space="preserve"> т. 1 и ал. 5 от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ЗУТ, чл. 11, ал. 1 и 2 от Наредба №1 за общинската собственост на Общински съвет – Русе, във връзка с</w:t>
      </w:r>
      <w:r w:rsidRPr="00621A59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чл. 1, т. 1, чл. 2, ал</w:t>
      </w:r>
      <w:r w:rsidR="006B5E04">
        <w:rPr>
          <w:rFonts w:ascii="Times New Roman" w:hAnsi="Times New Roman"/>
          <w:b w:val="0"/>
          <w:bCs/>
          <w:color w:val="auto"/>
          <w:szCs w:val="24"/>
          <w:lang w:val="bg-BG"/>
        </w:rPr>
        <w:t>. 1,</w:t>
      </w:r>
      <w:r w:rsidR="00EC75E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="006B5E04">
        <w:rPr>
          <w:rFonts w:ascii="Times New Roman" w:hAnsi="Times New Roman"/>
          <w:b w:val="0"/>
          <w:bCs/>
          <w:color w:val="auto"/>
          <w:szCs w:val="24"/>
          <w:lang w:val="en-US"/>
        </w:rPr>
        <w:t>т. 4</w:t>
      </w:r>
      <w:r w:rsidR="003434D9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 </w:t>
      </w:r>
      <w:r w:rsidR="003A151C" w:rsidRPr="006D7A70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ал. 2, </w:t>
      </w:r>
      <w:r w:rsidRPr="006D7A70">
        <w:rPr>
          <w:rFonts w:ascii="Times New Roman" w:hAnsi="Times New Roman"/>
          <w:b w:val="0"/>
          <w:bCs/>
          <w:color w:val="auto"/>
          <w:szCs w:val="24"/>
          <w:lang w:val="bg-BG"/>
        </w:rPr>
        <w:t>чл. 3 и чл. 5</w:t>
      </w:r>
      <w:r w:rsidRPr="006A55A1">
        <w:rPr>
          <w:rFonts w:ascii="Times New Roman" w:hAnsi="Times New Roman"/>
          <w:b w:val="0"/>
          <w:bCs/>
          <w:i/>
          <w:color w:val="FF0000"/>
          <w:szCs w:val="24"/>
          <w:lang w:val="bg-BG"/>
        </w:rPr>
        <w:t xml:space="preserve"> </w:t>
      </w:r>
      <w:r w:rsidRPr="00621A59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от Наредба №2 на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Общински съвет - Русе</w:t>
      </w:r>
      <w:r w:rsidRPr="00621A59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 за началните цени за отдаване под наем на общински обекти със стопанско и административно предназначение,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Общински съвет – Русе реши:</w:t>
      </w:r>
    </w:p>
    <w:p w:rsidR="0007292F" w:rsidRPr="00F103CC" w:rsidRDefault="00633500" w:rsidP="0007292F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Дава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съгласие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да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бъде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проведен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публичен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търг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явно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наддаване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отдаване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под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наем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срок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пет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години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1D5D8E">
        <w:rPr>
          <w:rFonts w:ascii="Times New Roman" w:hAnsi="Times New Roman" w:hint="eastAsia"/>
          <w:b w:val="0"/>
          <w:color w:val="auto"/>
          <w:szCs w:val="24"/>
          <w:lang w:val="bg-BG"/>
        </w:rPr>
        <w:t>част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1D5D8E">
        <w:rPr>
          <w:rFonts w:ascii="Times New Roman" w:hAnsi="Times New Roman" w:hint="eastAsia"/>
          <w:b w:val="0"/>
          <w:color w:val="auto"/>
          <w:szCs w:val="24"/>
          <w:lang w:val="bg-BG"/>
        </w:rPr>
        <w:t>терен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-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публична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общинска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собственост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разполагане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proofErr w:type="spellStart"/>
      <w:r w:rsidR="001D5D8E">
        <w:rPr>
          <w:rFonts w:ascii="Times New Roman" w:hAnsi="Times New Roman" w:hint="eastAsia"/>
          <w:b w:val="0"/>
          <w:color w:val="auto"/>
          <w:szCs w:val="24"/>
          <w:lang w:val="bg-BG"/>
        </w:rPr>
        <w:t>преместваем</w:t>
      </w:r>
      <w:proofErr w:type="spellEnd"/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1D5D8E">
        <w:rPr>
          <w:rFonts w:ascii="Times New Roman" w:hAnsi="Times New Roman" w:hint="eastAsia"/>
          <w:b w:val="0"/>
          <w:color w:val="auto"/>
          <w:szCs w:val="24"/>
          <w:lang w:val="bg-BG"/>
        </w:rPr>
        <w:t>обект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proofErr w:type="spellStart"/>
      <w:r w:rsidR="001D5D8E">
        <w:rPr>
          <w:rFonts w:ascii="Times New Roman" w:hAnsi="Times New Roman" w:hint="eastAsia"/>
          <w:b w:val="0"/>
          <w:color w:val="auto"/>
          <w:szCs w:val="24"/>
          <w:lang w:val="bg-BG"/>
        </w:rPr>
        <w:t>представляв</w:t>
      </w:r>
      <w:r w:rsidR="001D5D8E">
        <w:rPr>
          <w:rFonts w:ascii="Times New Roman" w:hAnsi="Times New Roman" w:hint="eastAsia"/>
          <w:b w:val="0"/>
          <w:color w:val="auto"/>
          <w:szCs w:val="24"/>
          <w:lang w:val="en-US"/>
        </w:rPr>
        <w:t>ащ</w:t>
      </w:r>
      <w:proofErr w:type="spellEnd"/>
      <w:r w:rsidR="00F103CC" w:rsidRPr="00F103CC">
        <w:rPr>
          <w:rFonts w:ascii="Times New Roman" w:hAnsi="Times New Roman"/>
          <w:b w:val="0"/>
          <w:color w:val="auto"/>
          <w:szCs w:val="24"/>
          <w:lang w:val="bg-BG"/>
        </w:rPr>
        <w:t>:</w:t>
      </w:r>
    </w:p>
    <w:p w:rsidR="001943BC" w:rsidRPr="00F103CC" w:rsidRDefault="00633500" w:rsidP="00F103CC">
      <w:pPr>
        <w:tabs>
          <w:tab w:val="left" w:pos="709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 </w:t>
      </w:r>
      <w:r w:rsidR="0013793D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ПИ 63427.2.24 - за поставяне на </w:t>
      </w:r>
      <w:proofErr w:type="spellStart"/>
      <w:r w:rsidR="0013793D" w:rsidRPr="00F103CC">
        <w:rPr>
          <w:rFonts w:ascii="Times New Roman" w:hAnsi="Times New Roman"/>
          <w:b w:val="0"/>
          <w:color w:val="auto"/>
          <w:szCs w:val="24"/>
          <w:lang w:val="bg-BG"/>
        </w:rPr>
        <w:t>преместваем</w:t>
      </w:r>
      <w:proofErr w:type="spellEnd"/>
      <w:r w:rsidR="0013793D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 – павилион за хранене и развлечения, с площ 44,70 кв. м, находящ се в гр. </w:t>
      </w:r>
      <w:r w:rsidR="0013793D" w:rsidRPr="00F103CC">
        <w:rPr>
          <w:rFonts w:ascii="Times New Roman" w:hAnsi="Times New Roman"/>
          <w:b w:val="0"/>
          <w:color w:val="auto"/>
          <w:szCs w:val="24"/>
          <w:lang w:val="bg-BG"/>
        </w:rPr>
        <w:lastRenderedPageBreak/>
        <w:t xml:space="preserve">Русе, пл. „Д-р </w:t>
      </w:r>
      <w:proofErr w:type="spellStart"/>
      <w:r w:rsidR="0013793D" w:rsidRPr="00F103CC">
        <w:rPr>
          <w:rFonts w:ascii="Times New Roman" w:hAnsi="Times New Roman"/>
          <w:b w:val="0"/>
          <w:color w:val="auto"/>
          <w:szCs w:val="24"/>
          <w:lang w:val="bg-BG"/>
        </w:rPr>
        <w:t>Мустаков</w:t>
      </w:r>
      <w:proofErr w:type="spellEnd"/>
      <w:r w:rsidR="0013793D" w:rsidRPr="00F103CC">
        <w:rPr>
          <w:rFonts w:ascii="Times New Roman" w:hAnsi="Times New Roman"/>
          <w:b w:val="0"/>
          <w:color w:val="auto"/>
          <w:szCs w:val="24"/>
          <w:lang w:val="bg-BG"/>
        </w:rPr>
        <w:t>“</w:t>
      </w:r>
      <w:r w:rsidR="0007292F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, с начална тръжна месечна наемна цена – </w:t>
      </w:r>
      <w:r w:rsidR="002612FF" w:rsidRPr="00F103CC">
        <w:rPr>
          <w:rFonts w:ascii="Times New Roman" w:hAnsi="Times New Roman"/>
          <w:b w:val="0"/>
          <w:color w:val="auto"/>
          <w:szCs w:val="24"/>
          <w:lang w:val="bg-BG"/>
        </w:rPr>
        <w:t>3</w:t>
      </w:r>
      <w:r w:rsidR="0007292F" w:rsidRPr="00F103CC">
        <w:rPr>
          <w:rFonts w:ascii="Times New Roman" w:hAnsi="Times New Roman"/>
          <w:b w:val="0"/>
          <w:color w:val="auto"/>
          <w:szCs w:val="24"/>
          <w:lang w:val="bg-BG"/>
        </w:rPr>
        <w:t>5</w:t>
      </w:r>
      <w:r w:rsidR="0013793D" w:rsidRPr="00F103CC">
        <w:rPr>
          <w:rFonts w:ascii="Times New Roman" w:hAnsi="Times New Roman"/>
          <w:b w:val="0"/>
          <w:color w:val="auto"/>
          <w:szCs w:val="24"/>
          <w:lang w:val="bg-BG"/>
        </w:rPr>
        <w:t>4</w:t>
      </w:r>
      <w:r w:rsidR="0007292F" w:rsidRPr="00F103CC">
        <w:rPr>
          <w:rFonts w:ascii="Times New Roman" w:hAnsi="Times New Roman"/>
          <w:b w:val="0"/>
          <w:color w:val="auto"/>
          <w:szCs w:val="24"/>
          <w:lang w:val="bg-BG"/>
        </w:rPr>
        <w:t>,00 лв. (</w:t>
      </w:r>
      <w:r w:rsidR="002612FF" w:rsidRPr="00F103CC">
        <w:rPr>
          <w:rFonts w:ascii="Times New Roman" w:hAnsi="Times New Roman"/>
          <w:b w:val="0"/>
          <w:color w:val="auto"/>
          <w:szCs w:val="24"/>
          <w:lang w:val="bg-BG"/>
        </w:rPr>
        <w:t>Три</w:t>
      </w:r>
      <w:r w:rsidR="0013793D" w:rsidRPr="00F103CC">
        <w:rPr>
          <w:rFonts w:ascii="Times New Roman" w:hAnsi="Times New Roman"/>
          <w:b w:val="0"/>
          <w:color w:val="auto"/>
          <w:szCs w:val="24"/>
          <w:lang w:val="bg-BG"/>
        </w:rPr>
        <w:t>ста</w:t>
      </w:r>
      <w:r w:rsidR="0007292F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 пет</w:t>
      </w:r>
      <w:r w:rsidR="0013793D" w:rsidRPr="00F103CC">
        <w:rPr>
          <w:rFonts w:ascii="Times New Roman" w:hAnsi="Times New Roman"/>
          <w:b w:val="0"/>
          <w:color w:val="auto"/>
          <w:szCs w:val="24"/>
          <w:lang w:val="bg-BG"/>
        </w:rPr>
        <w:t>десет и четири</w:t>
      </w:r>
      <w:r w:rsidR="0007292F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 лева) без включен ДДС.</w:t>
      </w:r>
      <w:r w:rsidR="00FD3031" w:rsidRPr="00F103CC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1D3F25" w:rsidRDefault="001D3F25" w:rsidP="00EB5578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94389A" w:rsidRDefault="00BF4998" w:rsidP="0094389A">
      <w:pPr>
        <w:ind w:left="708"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EE739E">
        <w:rPr>
          <w:rFonts w:ascii="Times New Roman" w:hAnsi="Times New Roman"/>
          <w:color w:val="auto"/>
          <w:szCs w:val="24"/>
          <w:lang w:val="bg-BG"/>
        </w:rPr>
        <w:t>Приложения</w:t>
      </w:r>
      <w:r w:rsidRPr="00EE739E">
        <w:rPr>
          <w:rFonts w:ascii="Times New Roman" w:hAnsi="Times New Roman"/>
          <w:b w:val="0"/>
          <w:color w:val="auto"/>
          <w:szCs w:val="24"/>
          <w:lang w:val="bg-BG"/>
        </w:rPr>
        <w:t xml:space="preserve">: </w:t>
      </w:r>
      <w:r w:rsidR="00C57B04" w:rsidRPr="00EE739E">
        <w:rPr>
          <w:rFonts w:ascii="Times New Roman" w:hAnsi="Times New Roman"/>
          <w:b w:val="0"/>
          <w:color w:val="auto"/>
          <w:szCs w:val="24"/>
          <w:lang w:val="bg-BG"/>
        </w:rPr>
        <w:t xml:space="preserve">1. </w:t>
      </w:r>
      <w:r w:rsidR="007A3F55" w:rsidRPr="00EE739E">
        <w:rPr>
          <w:rFonts w:ascii="Times New Roman" w:hAnsi="Times New Roman"/>
          <w:b w:val="0"/>
          <w:color w:val="auto"/>
          <w:szCs w:val="24"/>
          <w:lang w:val="bg-BG"/>
        </w:rPr>
        <w:t>Копи</w:t>
      </w:r>
      <w:r w:rsidR="001D3F25">
        <w:rPr>
          <w:rFonts w:ascii="Times New Roman" w:hAnsi="Times New Roman"/>
          <w:b w:val="0"/>
          <w:color w:val="auto"/>
          <w:szCs w:val="24"/>
          <w:lang w:val="bg-BG"/>
        </w:rPr>
        <w:t>е</w:t>
      </w:r>
      <w:r w:rsidR="007A3F55" w:rsidRPr="00EE739E">
        <w:rPr>
          <w:rFonts w:ascii="Times New Roman" w:hAnsi="Times New Roman"/>
          <w:b w:val="0"/>
          <w:color w:val="auto"/>
          <w:szCs w:val="24"/>
          <w:lang w:val="bg-BG"/>
        </w:rPr>
        <w:t xml:space="preserve"> на схем</w:t>
      </w:r>
      <w:r w:rsidR="00F103CC">
        <w:rPr>
          <w:rFonts w:ascii="Times New Roman" w:hAnsi="Times New Roman"/>
          <w:b w:val="0"/>
          <w:color w:val="auto"/>
          <w:szCs w:val="24"/>
          <w:lang w:val="bg-BG"/>
        </w:rPr>
        <w:t>а.</w:t>
      </w:r>
    </w:p>
    <w:p w:rsidR="0094389A" w:rsidRDefault="0094389A" w:rsidP="0094389A">
      <w:pPr>
        <w:ind w:left="2124"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color w:val="auto"/>
          <w:szCs w:val="24"/>
          <w:lang w:val="bg-BG"/>
        </w:rPr>
        <w:t xml:space="preserve">  </w:t>
      </w:r>
    </w:p>
    <w:p w:rsidR="005D785F" w:rsidRDefault="005D785F" w:rsidP="003D3DEC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D04A35" w:rsidRPr="00D04A35" w:rsidRDefault="00D04A35" w:rsidP="003D3DEC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bg-BG"/>
        </w:rPr>
      </w:pPr>
      <w:r w:rsidRPr="00D04A35">
        <w:rPr>
          <w:rFonts w:ascii="Times New Roman" w:hAnsi="Times New Roman"/>
          <w:b w:val="0"/>
          <w:szCs w:val="24"/>
          <w:lang w:val="bg-BG"/>
        </w:rPr>
        <w:t>Предложил,</w:t>
      </w:r>
    </w:p>
    <w:p w:rsidR="00D04A35" w:rsidRPr="00D04A35" w:rsidRDefault="00D04A35" w:rsidP="003D3DEC">
      <w:pPr>
        <w:tabs>
          <w:tab w:val="left" w:pos="0"/>
        </w:tabs>
        <w:ind w:right="-2"/>
        <w:jc w:val="both"/>
        <w:rPr>
          <w:rFonts w:ascii="Times New Roman" w:hAnsi="Times New Roman"/>
          <w:szCs w:val="24"/>
          <w:lang w:val="bg-BG"/>
        </w:rPr>
      </w:pPr>
    </w:p>
    <w:p w:rsidR="004A4B5F" w:rsidRPr="00F103CC" w:rsidRDefault="00C521AA" w:rsidP="004A4B5F">
      <w:pPr>
        <w:tabs>
          <w:tab w:val="left" w:pos="0"/>
        </w:tabs>
        <w:ind w:right="-2"/>
        <w:jc w:val="both"/>
        <w:rPr>
          <w:rFonts w:ascii="Times New Roman" w:hAnsi="Times New Roman"/>
          <w:szCs w:val="24"/>
          <w:lang w:val="bg-BG"/>
        </w:rPr>
      </w:pPr>
      <w:r w:rsidRPr="00F103CC">
        <w:rPr>
          <w:rFonts w:ascii="Times New Roman" w:hAnsi="Times New Roman"/>
          <w:szCs w:val="24"/>
          <w:lang w:val="bg-BG"/>
        </w:rPr>
        <w:t>ПЕНЧО МИЛКОВ</w:t>
      </w:r>
      <w:r w:rsidR="004A4B5F" w:rsidRPr="00F103CC">
        <w:rPr>
          <w:rFonts w:ascii="Times New Roman" w:hAnsi="Times New Roman"/>
          <w:szCs w:val="24"/>
          <w:lang w:val="bg-BG"/>
        </w:rPr>
        <w:tab/>
      </w:r>
      <w:r w:rsidR="004A4B5F" w:rsidRPr="00F103CC">
        <w:rPr>
          <w:rFonts w:ascii="Times New Roman" w:hAnsi="Times New Roman"/>
          <w:szCs w:val="24"/>
          <w:lang w:val="bg-BG"/>
        </w:rPr>
        <w:tab/>
      </w:r>
      <w:r w:rsidR="004A4B5F" w:rsidRPr="00F103CC">
        <w:rPr>
          <w:rFonts w:ascii="Times New Roman" w:hAnsi="Times New Roman"/>
          <w:szCs w:val="24"/>
          <w:lang w:val="bg-BG"/>
        </w:rPr>
        <w:tab/>
      </w:r>
      <w:r w:rsidR="004A4B5F" w:rsidRPr="00F103CC">
        <w:rPr>
          <w:rFonts w:ascii="Times New Roman" w:hAnsi="Times New Roman"/>
          <w:szCs w:val="24"/>
          <w:lang w:val="bg-BG"/>
        </w:rPr>
        <w:tab/>
      </w:r>
      <w:r w:rsidR="004A4B5F" w:rsidRPr="00F103CC">
        <w:rPr>
          <w:rFonts w:ascii="Times New Roman" w:hAnsi="Times New Roman"/>
          <w:szCs w:val="24"/>
          <w:lang w:val="bg-BG"/>
        </w:rPr>
        <w:tab/>
        <w:t xml:space="preserve">                 </w:t>
      </w:r>
      <w:r w:rsidR="004A4B5F" w:rsidRPr="00F103CC">
        <w:rPr>
          <w:rFonts w:ascii="Times New Roman" w:hAnsi="Times New Roman"/>
          <w:szCs w:val="24"/>
          <w:lang w:val="bg-BG"/>
        </w:rPr>
        <w:tab/>
      </w:r>
      <w:r w:rsidR="004A4B5F" w:rsidRPr="00F103CC">
        <w:rPr>
          <w:rFonts w:ascii="Times New Roman" w:hAnsi="Times New Roman"/>
          <w:szCs w:val="24"/>
          <w:lang w:val="bg-BG"/>
        </w:rPr>
        <w:tab/>
      </w:r>
      <w:r w:rsidR="004A4B5F" w:rsidRPr="00F103CC">
        <w:rPr>
          <w:rFonts w:ascii="Times New Roman" w:hAnsi="Times New Roman"/>
          <w:b w:val="0"/>
          <w:szCs w:val="24"/>
          <w:lang w:val="bg-BG"/>
        </w:rPr>
        <w:t xml:space="preserve">                           </w:t>
      </w:r>
    </w:p>
    <w:p w:rsidR="004A4B5F" w:rsidRPr="00F103CC" w:rsidRDefault="004A4B5F" w:rsidP="004A4B5F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bg-BG"/>
        </w:rPr>
      </w:pPr>
      <w:r w:rsidRPr="00F103CC">
        <w:rPr>
          <w:rFonts w:ascii="Times New Roman" w:hAnsi="Times New Roman"/>
          <w:b w:val="0"/>
          <w:i/>
          <w:szCs w:val="24"/>
          <w:lang w:val="bg-BG"/>
        </w:rPr>
        <w:t>Кмет на Община Русе</w:t>
      </w:r>
    </w:p>
    <w:p w:rsidR="00CF6C02" w:rsidRPr="00F103CC" w:rsidRDefault="00CF6C02" w:rsidP="004A4B5F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bg-BG"/>
        </w:rPr>
      </w:pPr>
    </w:p>
    <w:p w:rsidR="00C57B04" w:rsidRPr="00621A59" w:rsidRDefault="00C57B04" w:rsidP="003D3DEC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color w:val="auto"/>
          <w:szCs w:val="24"/>
          <w:lang w:val="bg-BG"/>
        </w:rPr>
      </w:pPr>
    </w:p>
    <w:sectPr w:rsidR="00C57B04" w:rsidRPr="00621A59" w:rsidSect="00EE208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20DD"/>
    <w:multiLevelType w:val="hybridMultilevel"/>
    <w:tmpl w:val="831E9DB2"/>
    <w:lvl w:ilvl="0" w:tplc="DC1486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1A147D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2048CA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A061C5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5E779C4"/>
    <w:multiLevelType w:val="hybridMultilevel"/>
    <w:tmpl w:val="F54CE694"/>
    <w:lvl w:ilvl="0" w:tplc="309E8E9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234FC4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887C1B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CC0047B"/>
    <w:multiLevelType w:val="hybridMultilevel"/>
    <w:tmpl w:val="46F6BE1C"/>
    <w:lvl w:ilvl="0" w:tplc="45DC5D2E">
      <w:start w:val="1"/>
      <w:numFmt w:val="decimal"/>
      <w:lvlText w:val="%1."/>
      <w:lvlJc w:val="left"/>
      <w:pPr>
        <w:ind w:left="1065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DE957E1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0901885"/>
    <w:multiLevelType w:val="hybridMultilevel"/>
    <w:tmpl w:val="1C9E320A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C7C70"/>
    <w:multiLevelType w:val="hybridMultilevel"/>
    <w:tmpl w:val="ABC42754"/>
    <w:lvl w:ilvl="0" w:tplc="2954D1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35AC9"/>
    <w:multiLevelType w:val="hybridMultilevel"/>
    <w:tmpl w:val="0E4AAEA4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04A43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F332D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561DF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0410957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23172"/>
    <w:multiLevelType w:val="hybridMultilevel"/>
    <w:tmpl w:val="E284660C"/>
    <w:lvl w:ilvl="0" w:tplc="AAD0739E">
      <w:start w:val="2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349" w:hanging="360"/>
      </w:pPr>
    </w:lvl>
    <w:lvl w:ilvl="2" w:tplc="0402001B" w:tentative="1">
      <w:start w:val="1"/>
      <w:numFmt w:val="lowerRoman"/>
      <w:lvlText w:val="%3."/>
      <w:lvlJc w:val="right"/>
      <w:pPr>
        <w:ind w:left="4069" w:hanging="180"/>
      </w:pPr>
    </w:lvl>
    <w:lvl w:ilvl="3" w:tplc="0402000F" w:tentative="1">
      <w:start w:val="1"/>
      <w:numFmt w:val="decimal"/>
      <w:lvlText w:val="%4."/>
      <w:lvlJc w:val="left"/>
      <w:pPr>
        <w:ind w:left="4789" w:hanging="360"/>
      </w:pPr>
    </w:lvl>
    <w:lvl w:ilvl="4" w:tplc="04020019" w:tentative="1">
      <w:start w:val="1"/>
      <w:numFmt w:val="lowerLetter"/>
      <w:lvlText w:val="%5."/>
      <w:lvlJc w:val="left"/>
      <w:pPr>
        <w:ind w:left="5509" w:hanging="360"/>
      </w:pPr>
    </w:lvl>
    <w:lvl w:ilvl="5" w:tplc="0402001B" w:tentative="1">
      <w:start w:val="1"/>
      <w:numFmt w:val="lowerRoman"/>
      <w:lvlText w:val="%6."/>
      <w:lvlJc w:val="right"/>
      <w:pPr>
        <w:ind w:left="6229" w:hanging="180"/>
      </w:pPr>
    </w:lvl>
    <w:lvl w:ilvl="6" w:tplc="0402000F" w:tentative="1">
      <w:start w:val="1"/>
      <w:numFmt w:val="decimal"/>
      <w:lvlText w:val="%7."/>
      <w:lvlJc w:val="left"/>
      <w:pPr>
        <w:ind w:left="6949" w:hanging="360"/>
      </w:pPr>
    </w:lvl>
    <w:lvl w:ilvl="7" w:tplc="04020019" w:tentative="1">
      <w:start w:val="1"/>
      <w:numFmt w:val="lowerLetter"/>
      <w:lvlText w:val="%8."/>
      <w:lvlJc w:val="left"/>
      <w:pPr>
        <w:ind w:left="7669" w:hanging="360"/>
      </w:pPr>
    </w:lvl>
    <w:lvl w:ilvl="8" w:tplc="0402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7" w15:restartNumberingAfterBreak="0">
    <w:nsid w:val="55A9763E"/>
    <w:multiLevelType w:val="hybridMultilevel"/>
    <w:tmpl w:val="860C2478"/>
    <w:lvl w:ilvl="0" w:tplc="9C42381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D002C6"/>
    <w:multiLevelType w:val="hybridMultilevel"/>
    <w:tmpl w:val="C56C3DB8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C751A1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8660F7"/>
    <w:multiLevelType w:val="hybridMultilevel"/>
    <w:tmpl w:val="52BC6358"/>
    <w:lvl w:ilvl="0" w:tplc="92E042D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BF4FAE"/>
    <w:multiLevelType w:val="hybridMultilevel"/>
    <w:tmpl w:val="45C2A9F8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44769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86851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E580A"/>
    <w:multiLevelType w:val="hybridMultilevel"/>
    <w:tmpl w:val="E64ED19C"/>
    <w:lvl w:ilvl="0" w:tplc="6F50BE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A9A6B12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361B1"/>
    <w:multiLevelType w:val="hybridMultilevel"/>
    <w:tmpl w:val="E2964610"/>
    <w:lvl w:ilvl="0" w:tplc="169E16C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F734480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6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9"/>
  </w:num>
  <w:num w:numId="9">
    <w:abstractNumId w:val="1"/>
  </w:num>
  <w:num w:numId="10">
    <w:abstractNumId w:val="20"/>
  </w:num>
  <w:num w:numId="11">
    <w:abstractNumId w:val="27"/>
  </w:num>
  <w:num w:numId="12">
    <w:abstractNumId w:val="8"/>
  </w:num>
  <w:num w:numId="13">
    <w:abstractNumId w:val="14"/>
  </w:num>
  <w:num w:numId="14">
    <w:abstractNumId w:val="11"/>
  </w:num>
  <w:num w:numId="15">
    <w:abstractNumId w:val="10"/>
  </w:num>
  <w:num w:numId="16">
    <w:abstractNumId w:val="12"/>
  </w:num>
  <w:num w:numId="17">
    <w:abstractNumId w:val="19"/>
  </w:num>
  <w:num w:numId="18">
    <w:abstractNumId w:val="23"/>
  </w:num>
  <w:num w:numId="19">
    <w:abstractNumId w:val="13"/>
  </w:num>
  <w:num w:numId="20">
    <w:abstractNumId w:val="15"/>
  </w:num>
  <w:num w:numId="21">
    <w:abstractNumId w:val="22"/>
  </w:num>
  <w:num w:numId="22">
    <w:abstractNumId w:val="21"/>
  </w:num>
  <w:num w:numId="23">
    <w:abstractNumId w:val="25"/>
  </w:num>
  <w:num w:numId="24">
    <w:abstractNumId w:val="18"/>
  </w:num>
  <w:num w:numId="25">
    <w:abstractNumId w:val="17"/>
  </w:num>
  <w:num w:numId="26">
    <w:abstractNumId w:val="0"/>
  </w:num>
  <w:num w:numId="27">
    <w:abstractNumId w:val="4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A1D"/>
    <w:rsid w:val="00015A09"/>
    <w:rsid w:val="00022F39"/>
    <w:rsid w:val="00033670"/>
    <w:rsid w:val="000373EB"/>
    <w:rsid w:val="00041955"/>
    <w:rsid w:val="00045531"/>
    <w:rsid w:val="00050C05"/>
    <w:rsid w:val="00066991"/>
    <w:rsid w:val="0007292F"/>
    <w:rsid w:val="00076481"/>
    <w:rsid w:val="00084611"/>
    <w:rsid w:val="000936B2"/>
    <w:rsid w:val="00093B0E"/>
    <w:rsid w:val="000A29BB"/>
    <w:rsid w:val="000A6F6A"/>
    <w:rsid w:val="000B7D64"/>
    <w:rsid w:val="000C0D42"/>
    <w:rsid w:val="000C424A"/>
    <w:rsid w:val="000C514F"/>
    <w:rsid w:val="000D0FAD"/>
    <w:rsid w:val="000D1D89"/>
    <w:rsid w:val="000F4C7F"/>
    <w:rsid w:val="000F70A4"/>
    <w:rsid w:val="00104EC3"/>
    <w:rsid w:val="00115550"/>
    <w:rsid w:val="00120A0F"/>
    <w:rsid w:val="00134BD5"/>
    <w:rsid w:val="0013793D"/>
    <w:rsid w:val="001379EF"/>
    <w:rsid w:val="001403C9"/>
    <w:rsid w:val="00141296"/>
    <w:rsid w:val="00146D43"/>
    <w:rsid w:val="001557E7"/>
    <w:rsid w:val="00165F09"/>
    <w:rsid w:val="001739E6"/>
    <w:rsid w:val="00174DE5"/>
    <w:rsid w:val="001877D5"/>
    <w:rsid w:val="001943BC"/>
    <w:rsid w:val="001C0F4C"/>
    <w:rsid w:val="001C5972"/>
    <w:rsid w:val="001C6EBD"/>
    <w:rsid w:val="001D3F25"/>
    <w:rsid w:val="001D4698"/>
    <w:rsid w:val="001D5888"/>
    <w:rsid w:val="001D5D8E"/>
    <w:rsid w:val="001E2067"/>
    <w:rsid w:val="001F0462"/>
    <w:rsid w:val="001F212E"/>
    <w:rsid w:val="00206080"/>
    <w:rsid w:val="002104E9"/>
    <w:rsid w:val="00211C82"/>
    <w:rsid w:val="002207C6"/>
    <w:rsid w:val="002259F6"/>
    <w:rsid w:val="00237E15"/>
    <w:rsid w:val="002460C4"/>
    <w:rsid w:val="002536D5"/>
    <w:rsid w:val="0025663A"/>
    <w:rsid w:val="00260148"/>
    <w:rsid w:val="002612FF"/>
    <w:rsid w:val="0026682D"/>
    <w:rsid w:val="00267C09"/>
    <w:rsid w:val="00271D47"/>
    <w:rsid w:val="002823AE"/>
    <w:rsid w:val="0028490A"/>
    <w:rsid w:val="00297689"/>
    <w:rsid w:val="002A3142"/>
    <w:rsid w:val="002A71A5"/>
    <w:rsid w:val="002B5252"/>
    <w:rsid w:val="002C729E"/>
    <w:rsid w:val="002D162F"/>
    <w:rsid w:val="002D2DDD"/>
    <w:rsid w:val="002E33D7"/>
    <w:rsid w:val="002F7846"/>
    <w:rsid w:val="00301748"/>
    <w:rsid w:val="003022B1"/>
    <w:rsid w:val="00305173"/>
    <w:rsid w:val="0031137F"/>
    <w:rsid w:val="00313118"/>
    <w:rsid w:val="00315501"/>
    <w:rsid w:val="00321BD0"/>
    <w:rsid w:val="00330CB1"/>
    <w:rsid w:val="003318FB"/>
    <w:rsid w:val="003333D8"/>
    <w:rsid w:val="003434D9"/>
    <w:rsid w:val="003556CE"/>
    <w:rsid w:val="003567E4"/>
    <w:rsid w:val="00362D7F"/>
    <w:rsid w:val="00370720"/>
    <w:rsid w:val="00376EBB"/>
    <w:rsid w:val="00380739"/>
    <w:rsid w:val="00383159"/>
    <w:rsid w:val="003846CD"/>
    <w:rsid w:val="00387EB6"/>
    <w:rsid w:val="00391470"/>
    <w:rsid w:val="00392C8A"/>
    <w:rsid w:val="003A151C"/>
    <w:rsid w:val="003B2A41"/>
    <w:rsid w:val="003C0971"/>
    <w:rsid w:val="003C1C0D"/>
    <w:rsid w:val="003D3DEC"/>
    <w:rsid w:val="003E1D30"/>
    <w:rsid w:val="003E4BD3"/>
    <w:rsid w:val="003E6D77"/>
    <w:rsid w:val="003F4DC0"/>
    <w:rsid w:val="003F79D6"/>
    <w:rsid w:val="00406763"/>
    <w:rsid w:val="00407DB3"/>
    <w:rsid w:val="00413A88"/>
    <w:rsid w:val="00414E15"/>
    <w:rsid w:val="0042358B"/>
    <w:rsid w:val="00423678"/>
    <w:rsid w:val="004277C9"/>
    <w:rsid w:val="00437264"/>
    <w:rsid w:val="00450480"/>
    <w:rsid w:val="00453D94"/>
    <w:rsid w:val="004555DE"/>
    <w:rsid w:val="00456FB5"/>
    <w:rsid w:val="004645C0"/>
    <w:rsid w:val="004709AA"/>
    <w:rsid w:val="00471DA6"/>
    <w:rsid w:val="0047204E"/>
    <w:rsid w:val="00476B43"/>
    <w:rsid w:val="00482614"/>
    <w:rsid w:val="0048465D"/>
    <w:rsid w:val="004877A4"/>
    <w:rsid w:val="004A12B4"/>
    <w:rsid w:val="004A3E59"/>
    <w:rsid w:val="004A3FDC"/>
    <w:rsid w:val="004A4B5F"/>
    <w:rsid w:val="004A6162"/>
    <w:rsid w:val="004B1D82"/>
    <w:rsid w:val="004B7767"/>
    <w:rsid w:val="004C0EAE"/>
    <w:rsid w:val="004C698A"/>
    <w:rsid w:val="004D4C89"/>
    <w:rsid w:val="004D6ECB"/>
    <w:rsid w:val="004F0796"/>
    <w:rsid w:val="004F481A"/>
    <w:rsid w:val="004F7F62"/>
    <w:rsid w:val="00503A93"/>
    <w:rsid w:val="00507835"/>
    <w:rsid w:val="005125ED"/>
    <w:rsid w:val="00512A13"/>
    <w:rsid w:val="00514E9C"/>
    <w:rsid w:val="005151F9"/>
    <w:rsid w:val="00516FAC"/>
    <w:rsid w:val="0052059C"/>
    <w:rsid w:val="00520C2A"/>
    <w:rsid w:val="0053013F"/>
    <w:rsid w:val="005345F9"/>
    <w:rsid w:val="00541617"/>
    <w:rsid w:val="00545416"/>
    <w:rsid w:val="00546738"/>
    <w:rsid w:val="00552F38"/>
    <w:rsid w:val="005532CB"/>
    <w:rsid w:val="005546AB"/>
    <w:rsid w:val="00555C1A"/>
    <w:rsid w:val="00556FBD"/>
    <w:rsid w:val="00565660"/>
    <w:rsid w:val="005933BB"/>
    <w:rsid w:val="005A7AD9"/>
    <w:rsid w:val="005B7403"/>
    <w:rsid w:val="005C0C08"/>
    <w:rsid w:val="005D3EE7"/>
    <w:rsid w:val="005D691C"/>
    <w:rsid w:val="005D6FC7"/>
    <w:rsid w:val="005D785F"/>
    <w:rsid w:val="005F0D3C"/>
    <w:rsid w:val="005F5300"/>
    <w:rsid w:val="005F6455"/>
    <w:rsid w:val="005F65B4"/>
    <w:rsid w:val="00611A1E"/>
    <w:rsid w:val="006125AC"/>
    <w:rsid w:val="00621A59"/>
    <w:rsid w:val="00624CC1"/>
    <w:rsid w:val="00630256"/>
    <w:rsid w:val="00633500"/>
    <w:rsid w:val="00637129"/>
    <w:rsid w:val="006415E5"/>
    <w:rsid w:val="006426B3"/>
    <w:rsid w:val="00665111"/>
    <w:rsid w:val="00670281"/>
    <w:rsid w:val="00673B11"/>
    <w:rsid w:val="006803E5"/>
    <w:rsid w:val="006815FF"/>
    <w:rsid w:val="00685553"/>
    <w:rsid w:val="0069014B"/>
    <w:rsid w:val="00695664"/>
    <w:rsid w:val="006A55A1"/>
    <w:rsid w:val="006B5E04"/>
    <w:rsid w:val="006B7E35"/>
    <w:rsid w:val="006C1E5B"/>
    <w:rsid w:val="006C1F0B"/>
    <w:rsid w:val="006C24AC"/>
    <w:rsid w:val="006C754C"/>
    <w:rsid w:val="006D162E"/>
    <w:rsid w:val="006D521B"/>
    <w:rsid w:val="006D7A70"/>
    <w:rsid w:val="006E3858"/>
    <w:rsid w:val="006E6B74"/>
    <w:rsid w:val="006F4E12"/>
    <w:rsid w:val="00717258"/>
    <w:rsid w:val="00722844"/>
    <w:rsid w:val="00723EF0"/>
    <w:rsid w:val="00731EC6"/>
    <w:rsid w:val="00736200"/>
    <w:rsid w:val="00742001"/>
    <w:rsid w:val="00742F12"/>
    <w:rsid w:val="007449B2"/>
    <w:rsid w:val="007524A7"/>
    <w:rsid w:val="00753888"/>
    <w:rsid w:val="00753F3F"/>
    <w:rsid w:val="007756AB"/>
    <w:rsid w:val="007813ED"/>
    <w:rsid w:val="007A3F55"/>
    <w:rsid w:val="007A5BCE"/>
    <w:rsid w:val="007C2815"/>
    <w:rsid w:val="007D132E"/>
    <w:rsid w:val="007D366F"/>
    <w:rsid w:val="007D7A15"/>
    <w:rsid w:val="007D7CEC"/>
    <w:rsid w:val="007E152B"/>
    <w:rsid w:val="007E701C"/>
    <w:rsid w:val="007F47A8"/>
    <w:rsid w:val="0080131F"/>
    <w:rsid w:val="00820E75"/>
    <w:rsid w:val="00822DD9"/>
    <w:rsid w:val="008268AE"/>
    <w:rsid w:val="0085335A"/>
    <w:rsid w:val="008536B3"/>
    <w:rsid w:val="00855F4E"/>
    <w:rsid w:val="00856592"/>
    <w:rsid w:val="00865CBB"/>
    <w:rsid w:val="00866207"/>
    <w:rsid w:val="0088093E"/>
    <w:rsid w:val="00897F48"/>
    <w:rsid w:val="008A15F9"/>
    <w:rsid w:val="008A519E"/>
    <w:rsid w:val="008A5854"/>
    <w:rsid w:val="008A6151"/>
    <w:rsid w:val="008A6607"/>
    <w:rsid w:val="008B0FCA"/>
    <w:rsid w:val="008B1148"/>
    <w:rsid w:val="008B4F14"/>
    <w:rsid w:val="008B5F9B"/>
    <w:rsid w:val="008B6CEF"/>
    <w:rsid w:val="008C1099"/>
    <w:rsid w:val="008C2843"/>
    <w:rsid w:val="008C75BF"/>
    <w:rsid w:val="008C7D0F"/>
    <w:rsid w:val="008D1A1D"/>
    <w:rsid w:val="008D2C89"/>
    <w:rsid w:val="008E53BC"/>
    <w:rsid w:val="008F674B"/>
    <w:rsid w:val="008F6F8B"/>
    <w:rsid w:val="009035FE"/>
    <w:rsid w:val="009057A4"/>
    <w:rsid w:val="00910EFC"/>
    <w:rsid w:val="00915805"/>
    <w:rsid w:val="009268C4"/>
    <w:rsid w:val="00927384"/>
    <w:rsid w:val="00927A02"/>
    <w:rsid w:val="00930F7F"/>
    <w:rsid w:val="009314F2"/>
    <w:rsid w:val="00931AA9"/>
    <w:rsid w:val="0093789C"/>
    <w:rsid w:val="00941113"/>
    <w:rsid w:val="0094389A"/>
    <w:rsid w:val="00951159"/>
    <w:rsid w:val="009513D4"/>
    <w:rsid w:val="00957249"/>
    <w:rsid w:val="00960792"/>
    <w:rsid w:val="009623AE"/>
    <w:rsid w:val="00962E15"/>
    <w:rsid w:val="00976186"/>
    <w:rsid w:val="0097761D"/>
    <w:rsid w:val="0099336C"/>
    <w:rsid w:val="00997E38"/>
    <w:rsid w:val="009A049E"/>
    <w:rsid w:val="009A56F8"/>
    <w:rsid w:val="009B15CC"/>
    <w:rsid w:val="009B1E1B"/>
    <w:rsid w:val="009B3843"/>
    <w:rsid w:val="009B6AB1"/>
    <w:rsid w:val="009C46B3"/>
    <w:rsid w:val="009C4BF7"/>
    <w:rsid w:val="009C50FB"/>
    <w:rsid w:val="009E159B"/>
    <w:rsid w:val="009E6E63"/>
    <w:rsid w:val="009E70FD"/>
    <w:rsid w:val="009F2188"/>
    <w:rsid w:val="009F64A0"/>
    <w:rsid w:val="009F6A98"/>
    <w:rsid w:val="00A0057B"/>
    <w:rsid w:val="00A24AA0"/>
    <w:rsid w:val="00A31C1C"/>
    <w:rsid w:val="00A403C3"/>
    <w:rsid w:val="00A47511"/>
    <w:rsid w:val="00A50E6F"/>
    <w:rsid w:val="00A62929"/>
    <w:rsid w:val="00A65737"/>
    <w:rsid w:val="00A70072"/>
    <w:rsid w:val="00A74B7C"/>
    <w:rsid w:val="00A8167D"/>
    <w:rsid w:val="00A97CD6"/>
    <w:rsid w:val="00AC7D32"/>
    <w:rsid w:val="00AE5522"/>
    <w:rsid w:val="00AF1B88"/>
    <w:rsid w:val="00AF317D"/>
    <w:rsid w:val="00B07888"/>
    <w:rsid w:val="00B07FCF"/>
    <w:rsid w:val="00B120AB"/>
    <w:rsid w:val="00B162B9"/>
    <w:rsid w:val="00B202A7"/>
    <w:rsid w:val="00B240FE"/>
    <w:rsid w:val="00B31085"/>
    <w:rsid w:val="00B313E8"/>
    <w:rsid w:val="00B338F7"/>
    <w:rsid w:val="00B47F97"/>
    <w:rsid w:val="00B60051"/>
    <w:rsid w:val="00B65E18"/>
    <w:rsid w:val="00B66CBA"/>
    <w:rsid w:val="00B66E77"/>
    <w:rsid w:val="00B7562C"/>
    <w:rsid w:val="00B764DB"/>
    <w:rsid w:val="00B81D9F"/>
    <w:rsid w:val="00B97DA7"/>
    <w:rsid w:val="00BB1CAF"/>
    <w:rsid w:val="00BB77F9"/>
    <w:rsid w:val="00BC1988"/>
    <w:rsid w:val="00BC2B14"/>
    <w:rsid w:val="00BF1BB3"/>
    <w:rsid w:val="00BF2859"/>
    <w:rsid w:val="00BF44FF"/>
    <w:rsid w:val="00BF4998"/>
    <w:rsid w:val="00C02D73"/>
    <w:rsid w:val="00C2321B"/>
    <w:rsid w:val="00C27B67"/>
    <w:rsid w:val="00C31CDE"/>
    <w:rsid w:val="00C40922"/>
    <w:rsid w:val="00C5022B"/>
    <w:rsid w:val="00C521AA"/>
    <w:rsid w:val="00C5271E"/>
    <w:rsid w:val="00C56635"/>
    <w:rsid w:val="00C57B04"/>
    <w:rsid w:val="00C626A3"/>
    <w:rsid w:val="00C80196"/>
    <w:rsid w:val="00C80FB8"/>
    <w:rsid w:val="00C8473B"/>
    <w:rsid w:val="00CA475C"/>
    <w:rsid w:val="00CB43C2"/>
    <w:rsid w:val="00CC4BAE"/>
    <w:rsid w:val="00CC4D94"/>
    <w:rsid w:val="00CC6C2E"/>
    <w:rsid w:val="00CD2FD5"/>
    <w:rsid w:val="00CE4467"/>
    <w:rsid w:val="00CF2505"/>
    <w:rsid w:val="00CF2F40"/>
    <w:rsid w:val="00CF6C02"/>
    <w:rsid w:val="00D04A34"/>
    <w:rsid w:val="00D04A35"/>
    <w:rsid w:val="00D1380E"/>
    <w:rsid w:val="00D21E64"/>
    <w:rsid w:val="00D274D4"/>
    <w:rsid w:val="00D33343"/>
    <w:rsid w:val="00D443D3"/>
    <w:rsid w:val="00D4523C"/>
    <w:rsid w:val="00D55E18"/>
    <w:rsid w:val="00D62660"/>
    <w:rsid w:val="00D677B2"/>
    <w:rsid w:val="00D70735"/>
    <w:rsid w:val="00D7337F"/>
    <w:rsid w:val="00D767A4"/>
    <w:rsid w:val="00D87AD5"/>
    <w:rsid w:val="00D95565"/>
    <w:rsid w:val="00DA7161"/>
    <w:rsid w:val="00DA737B"/>
    <w:rsid w:val="00DB204B"/>
    <w:rsid w:val="00DB38E4"/>
    <w:rsid w:val="00DC16D8"/>
    <w:rsid w:val="00DD21DC"/>
    <w:rsid w:val="00DD4464"/>
    <w:rsid w:val="00DD7DD7"/>
    <w:rsid w:val="00DE51D1"/>
    <w:rsid w:val="00DE53E0"/>
    <w:rsid w:val="00DE6D4B"/>
    <w:rsid w:val="00DF56DE"/>
    <w:rsid w:val="00E014BB"/>
    <w:rsid w:val="00E04549"/>
    <w:rsid w:val="00E10F8A"/>
    <w:rsid w:val="00E156DD"/>
    <w:rsid w:val="00E20917"/>
    <w:rsid w:val="00E25020"/>
    <w:rsid w:val="00E30E19"/>
    <w:rsid w:val="00E30E51"/>
    <w:rsid w:val="00E4098A"/>
    <w:rsid w:val="00E56A00"/>
    <w:rsid w:val="00E60DC1"/>
    <w:rsid w:val="00E65D20"/>
    <w:rsid w:val="00E6696A"/>
    <w:rsid w:val="00EB1AA5"/>
    <w:rsid w:val="00EB5578"/>
    <w:rsid w:val="00EC16A2"/>
    <w:rsid w:val="00EC5742"/>
    <w:rsid w:val="00EC75EE"/>
    <w:rsid w:val="00EC7696"/>
    <w:rsid w:val="00EC7F8D"/>
    <w:rsid w:val="00ED2908"/>
    <w:rsid w:val="00ED7398"/>
    <w:rsid w:val="00EE208D"/>
    <w:rsid w:val="00EE56CC"/>
    <w:rsid w:val="00EE739E"/>
    <w:rsid w:val="00F00FF1"/>
    <w:rsid w:val="00F042F6"/>
    <w:rsid w:val="00F0663A"/>
    <w:rsid w:val="00F072A6"/>
    <w:rsid w:val="00F103CC"/>
    <w:rsid w:val="00F10CC5"/>
    <w:rsid w:val="00F26CE6"/>
    <w:rsid w:val="00F34B07"/>
    <w:rsid w:val="00F57F37"/>
    <w:rsid w:val="00F6237F"/>
    <w:rsid w:val="00F62BFC"/>
    <w:rsid w:val="00F72B2E"/>
    <w:rsid w:val="00F73E10"/>
    <w:rsid w:val="00F87809"/>
    <w:rsid w:val="00F92BD2"/>
    <w:rsid w:val="00FC0979"/>
    <w:rsid w:val="00FC6B30"/>
    <w:rsid w:val="00FD2DFF"/>
    <w:rsid w:val="00FD2F88"/>
    <w:rsid w:val="00FD3031"/>
    <w:rsid w:val="00FD3BE3"/>
    <w:rsid w:val="00FF316C"/>
    <w:rsid w:val="00FF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6F0E3F-C92D-4624-9D1E-EC5F0288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998"/>
    <w:pPr>
      <w:spacing w:after="0" w:line="240" w:lineRule="auto"/>
    </w:pPr>
    <w:rPr>
      <w:rFonts w:ascii="Arbat-Bold" w:eastAsia="Times New Roman" w:hAnsi="Arbat-Bold"/>
      <w:b/>
      <w:color w:val="000000"/>
      <w:kern w:val="28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F4998"/>
    <w:pPr>
      <w:spacing w:after="120"/>
    </w:pPr>
  </w:style>
  <w:style w:type="character" w:customStyle="1" w:styleId="a4">
    <w:name w:val="Основен текст Знак"/>
    <w:basedOn w:val="a0"/>
    <w:link w:val="a3"/>
    <w:rsid w:val="00BF4998"/>
    <w:rPr>
      <w:rFonts w:ascii="Arbat-Bold" w:eastAsia="Times New Roman" w:hAnsi="Arbat-Bold"/>
      <w:b/>
      <w:color w:val="000000"/>
      <w:kern w:val="28"/>
      <w:szCs w:val="20"/>
      <w:lang w:val="en-GB"/>
    </w:rPr>
  </w:style>
  <w:style w:type="paragraph" w:styleId="a5">
    <w:name w:val="List Paragraph"/>
    <w:basedOn w:val="a"/>
    <w:uiPriority w:val="34"/>
    <w:qFormat/>
    <w:rsid w:val="00BF499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313E8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B313E8"/>
    <w:rPr>
      <w:rFonts w:ascii="Segoe UI" w:eastAsia="Times New Roman" w:hAnsi="Segoe UI" w:cs="Segoe UI"/>
      <w:b/>
      <w:color w:val="000000"/>
      <w:kern w:val="28"/>
      <w:sz w:val="18"/>
      <w:szCs w:val="18"/>
      <w:lang w:val="en-GB"/>
    </w:rPr>
  </w:style>
  <w:style w:type="paragraph" w:styleId="2">
    <w:name w:val="Body Text 2"/>
    <w:basedOn w:val="a"/>
    <w:link w:val="20"/>
    <w:uiPriority w:val="99"/>
    <w:semiHidden/>
    <w:unhideWhenUsed/>
    <w:rsid w:val="004A4B5F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semiHidden/>
    <w:rsid w:val="004A4B5F"/>
    <w:rPr>
      <w:rFonts w:ascii="Arbat-Bold" w:eastAsia="Times New Roman" w:hAnsi="Arbat-Bold"/>
      <w:b/>
      <w:color w:val="000000"/>
      <w:kern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0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10914-21A8-42EC-9A63-1E486EF84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p.hristova</cp:lastModifiedBy>
  <cp:revision>2</cp:revision>
  <cp:lastPrinted>2025-01-09T11:42:00Z</cp:lastPrinted>
  <dcterms:created xsi:type="dcterms:W3CDTF">2025-01-14T13:36:00Z</dcterms:created>
  <dcterms:modified xsi:type="dcterms:W3CDTF">2025-01-14T13:36:00Z</dcterms:modified>
</cp:coreProperties>
</file>