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E2" w:rsidRPr="003D6286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286">
        <w:rPr>
          <w:rFonts w:ascii="Times New Roman" w:hAnsi="Times New Roman" w:cs="Times New Roman"/>
          <w:b/>
          <w:sz w:val="24"/>
          <w:szCs w:val="24"/>
        </w:rPr>
        <w:t>ДО</w:t>
      </w:r>
    </w:p>
    <w:p w:rsidR="009C01E2" w:rsidRPr="003D6286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286">
        <w:rPr>
          <w:rFonts w:ascii="Times New Roman" w:hAnsi="Times New Roman" w:cs="Times New Roman"/>
          <w:b/>
          <w:sz w:val="24"/>
          <w:szCs w:val="24"/>
        </w:rPr>
        <w:t>ОБЩИНСКИ СЪВЕТ – РУСЕ</w:t>
      </w:r>
    </w:p>
    <w:p w:rsidR="009C01E2" w:rsidRPr="003D6286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1E2" w:rsidRPr="003D6286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286">
        <w:rPr>
          <w:rFonts w:ascii="Times New Roman" w:hAnsi="Times New Roman" w:cs="Times New Roman"/>
          <w:b/>
          <w:sz w:val="24"/>
          <w:szCs w:val="24"/>
        </w:rPr>
        <w:t>П Р Е Д Л О Ж Е Н И Е</w:t>
      </w:r>
    </w:p>
    <w:p w:rsidR="009C01E2" w:rsidRPr="00CF2BAB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C01E2" w:rsidRPr="00CF2BAB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="0074455B" w:rsidRPr="00CF2BAB">
        <w:rPr>
          <w:rFonts w:ascii="Times New Roman" w:hAnsi="Times New Roman" w:cs="Times New Roman"/>
          <w:b/>
          <w:sz w:val="24"/>
          <w:szCs w:val="24"/>
          <w:lang w:val="bg-BG"/>
        </w:rPr>
        <w:t>ПЕНЧО МИЛКОВ</w:t>
      </w:r>
    </w:p>
    <w:p w:rsidR="009C01E2" w:rsidRPr="00CF2BAB" w:rsidRDefault="009C01E2" w:rsidP="009C0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>КМЕТ НА ОБЩИНА РУСЕ</w:t>
      </w:r>
    </w:p>
    <w:p w:rsidR="009C01E2" w:rsidRPr="00CF2BAB" w:rsidRDefault="009C01E2" w:rsidP="009C01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C01E2" w:rsidRDefault="009C01E2" w:rsidP="003F6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>ОТНОСНО:</w:t>
      </w:r>
      <w:r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Приемане на Наредба за </w:t>
      </w:r>
      <w:r w:rsidR="00C24A69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изменение </w:t>
      </w:r>
      <w:r w:rsidR="000D1434">
        <w:rPr>
          <w:rFonts w:ascii="Times New Roman" w:hAnsi="Times New Roman" w:cs="Times New Roman"/>
          <w:sz w:val="24"/>
          <w:szCs w:val="24"/>
          <w:lang w:val="bg-BG"/>
        </w:rPr>
        <w:t xml:space="preserve">и допълнение </w:t>
      </w:r>
      <w:r w:rsidRPr="00CF2BAB">
        <w:rPr>
          <w:rFonts w:ascii="Times New Roman" w:hAnsi="Times New Roman" w:cs="Times New Roman"/>
          <w:sz w:val="24"/>
          <w:szCs w:val="24"/>
          <w:lang w:val="bg-BG"/>
        </w:rPr>
        <w:t>на Наредбата за реда и условията за ползване на социалната услуга „Социални жилища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”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br/>
      </w:r>
    </w:p>
    <w:p w:rsidR="006E69D7" w:rsidRPr="00CF2BAB" w:rsidRDefault="006E69D7" w:rsidP="003F6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D6286" w:rsidRPr="00CF2BAB" w:rsidRDefault="005D1FEE" w:rsidP="003D62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>УВАЖАЕМИ  ОБЩИНСКИ СЪВЕТНИЦИ,</w:t>
      </w:r>
    </w:p>
    <w:p w:rsidR="006E69D7" w:rsidRDefault="006E69D7" w:rsidP="00C4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C01E2" w:rsidRPr="00CF2BAB" w:rsidRDefault="00C41E27" w:rsidP="00C4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Причини, които налагат приемането:</w:t>
      </w:r>
    </w:p>
    <w:p w:rsidR="00B37E99" w:rsidRPr="00CF2BAB" w:rsidRDefault="009C01E2" w:rsidP="00B37E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2BAB">
        <w:rPr>
          <w:rStyle w:val="a7"/>
          <w:rFonts w:ascii="Times New Roman" w:hAnsi="Times New Roman" w:cs="Times New Roman"/>
          <w:i w:val="0"/>
          <w:sz w:val="24"/>
          <w:szCs w:val="24"/>
          <w:lang w:val="bg-BG"/>
        </w:rPr>
        <w:t>Наредба</w:t>
      </w:r>
      <w:r w:rsidR="007F0576" w:rsidRPr="00CF2BAB">
        <w:rPr>
          <w:rStyle w:val="a7"/>
          <w:rFonts w:ascii="Times New Roman" w:hAnsi="Times New Roman" w:cs="Times New Roman"/>
          <w:i w:val="0"/>
          <w:sz w:val="24"/>
          <w:szCs w:val="24"/>
          <w:lang w:val="bg-BG"/>
        </w:rPr>
        <w:t>та</w:t>
      </w:r>
      <w:r w:rsidRPr="00CF2BAB">
        <w:rPr>
          <w:rStyle w:val="a7"/>
          <w:rFonts w:ascii="Times New Roman" w:hAnsi="Times New Roman" w:cs="Times New Roman"/>
          <w:i w:val="0"/>
          <w:sz w:val="24"/>
          <w:szCs w:val="24"/>
          <w:lang w:val="bg-BG"/>
        </w:rPr>
        <w:t xml:space="preserve"> за реда и условията за ползване на социалната услуга „Социални</w:t>
      </w:r>
      <w:r w:rsidR="00B37E99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жилища“/Наредбата/, </w:t>
      </w:r>
      <w:r w:rsidR="007F0576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приета с </w:t>
      </w:r>
      <w:r w:rsidR="007F0576" w:rsidRPr="00CF2BAB">
        <w:rPr>
          <w:rStyle w:val="a7"/>
          <w:rFonts w:ascii="Times New Roman" w:hAnsi="Times New Roman" w:cs="Times New Roman"/>
          <w:i w:val="0"/>
          <w:sz w:val="24"/>
          <w:szCs w:val="24"/>
          <w:lang w:val="bg-BG"/>
        </w:rPr>
        <w:t xml:space="preserve"> Решение №573, прието с Протокол № 23/22.06.2017 г. на Общински съвет Русе </w:t>
      </w:r>
      <w:r w:rsidR="008158E3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урежда</w:t>
      </w:r>
      <w:r w:rsidR="00266372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реда </w:t>
      </w:r>
      <w:r w:rsidR="0074455B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условията за ползване на </w:t>
      </w:r>
      <w:r w:rsidR="00266372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услуга, както и управлението, финансирането, настаняването, контрола и</w:t>
      </w:r>
      <w:r w:rsidR="00B37E99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мониторинга на услугата.</w:t>
      </w:r>
    </w:p>
    <w:p w:rsidR="00B40C80" w:rsidRDefault="00B37E99" w:rsidP="007F057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2BA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Социалната услуга „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Социални жилища” е предназначена за уязвими, малцинствени и социално слаби групи от населението, както и други групи в неравностойно положение на територията на община Русе, </w:t>
      </w:r>
      <w:r w:rsidR="006E69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които 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</w:t>
      </w:r>
      <w:r w:rsidR="008158E3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настаняват в 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жилищна </w:t>
      </w:r>
      <w:r w:rsidR="008158E3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сграда</w:t>
      </w:r>
      <w:r w:rsidR="005B6A43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, изградена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про</w:t>
      </w:r>
      <w:r w:rsidR="00266372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ект</w:t>
      </w:r>
      <w:r w:rsidR="008158E3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66372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Процедура за предоставяне на безвъзмездна </w:t>
      </w:r>
      <w:r w:rsidR="00CF2BAB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финансова</w:t>
      </w:r>
      <w:r w:rsidR="00266372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помощ BG16RFOP001-1.001-039 „Изпълнение на Интегрирани планове за град</w:t>
      </w:r>
      <w:r w:rsidR="00B40C80">
        <w:rPr>
          <w:rFonts w:ascii="Times New Roman" w:eastAsia="Times New Roman" w:hAnsi="Times New Roman" w:cs="Times New Roman"/>
          <w:sz w:val="24"/>
          <w:szCs w:val="24"/>
          <w:lang w:val="bg-BG"/>
        </w:rPr>
        <w:t>ско възстановяване и развитие”.</w:t>
      </w:r>
    </w:p>
    <w:p w:rsidR="00AA4D7E" w:rsidRDefault="005976E7" w:rsidP="00AA4D7E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периода от декември 2021 година до октомври 2024 г 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регистъра на желаещите да ползват социалн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ата услуга са регистрирани 40 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/>
        </w:rPr>
        <w:t>семейств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а/домакинства. Към настоящия момент са настанени са 22 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/>
        </w:rPr>
        <w:t>бр. семейства/дома</w:t>
      </w:r>
      <w:r w:rsidR="00F86D81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инства. </w:t>
      </w:r>
    </w:p>
    <w:p w:rsidR="00A96594" w:rsidRDefault="00B40C80" w:rsidP="00A9659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решение №1199/24.01.2023 </w:t>
      </w:r>
      <w:r w:rsidR="006E69D7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на общински съвет Русе 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/>
        </w:rPr>
        <w:t>критерия за ползване на услу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гата бе увеличен на</w:t>
      </w:r>
      <w:r w:rsidR="00213F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минималната работ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заплата,  която  понастоящем е 933 лв. </w:t>
      </w:r>
    </w:p>
    <w:p w:rsidR="006E69D7" w:rsidRPr="00A508A9" w:rsidRDefault="007F0576" w:rsidP="006E69D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65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</w:t>
      </w:r>
      <w:r w:rsidR="00B40C80" w:rsidRPr="00A965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9, ал. 1, т. 5 </w:t>
      </w:r>
      <w:r w:rsidR="00CC1F75" w:rsidRPr="00A96594">
        <w:rPr>
          <w:rFonts w:ascii="Times New Roman" w:eastAsia="Times New Roman" w:hAnsi="Times New Roman" w:cs="Times New Roman"/>
          <w:sz w:val="24"/>
          <w:szCs w:val="24"/>
          <w:lang w:val="bg-BG"/>
        </w:rPr>
        <w:t>от наредбата,   п</w:t>
      </w:r>
      <w:r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раво да кандидатстват за ползване на социалната услуга „Социални жилища”, имат български граждани и техните семейства/домакинства, </w:t>
      </w:r>
      <w:r w:rsidR="00B40C80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които</w:t>
      </w:r>
      <w:r w:rsidR="00CF2BAB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имат доход на член от семейството/домакинството под размера на </w:t>
      </w:r>
      <w:r w:rsidR="00B40C80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минималната работна заплата</w:t>
      </w:r>
      <w:r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определен</w:t>
      </w:r>
      <w:r w:rsidR="00B40C80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акт на Министерския съвет месечно пре</w:t>
      </w:r>
      <w:r w:rsidR="00B40C80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 последните дванадесет месеца. Част от ползвателите на социалната услуга нямат никакви доходи, вследствие на което не успяват да заплащат таксата за ползване на услугата и консумативните разноски за жилищата</w:t>
      </w:r>
      <w:r w:rsidR="00515AD8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които ползват. П</w:t>
      </w:r>
      <w:r w:rsidR="00B40C80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редлагаме да се определи и изискване за минимале</w:t>
      </w:r>
      <w:r w:rsidR="00515AD8" w:rsidRPr="00A965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 доход</w:t>
      </w:r>
      <w:r w:rsidR="006E69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размер </w:t>
      </w:r>
      <w:r w:rsidR="006E69D7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50 на сто от линията за бедност</w:t>
      </w:r>
      <w:r w:rsidR="00F86D81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 </w:t>
      </w:r>
      <w:r w:rsidR="00515AD8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въвеждането на който ще </w:t>
      </w:r>
      <w:r w:rsidR="006E69D7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</w:t>
      </w:r>
      <w:r w:rsidR="00515AD8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гарантира в определена степен  ефективността на со</w:t>
      </w:r>
      <w:r w:rsidR="00F86D81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</w:t>
      </w:r>
      <w:r w:rsidR="00515AD8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86D81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515AD8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лната услуга</w:t>
      </w:r>
      <w:r w:rsidR="00F86D81" w:rsidRPr="00CA52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A96594" w:rsidRPr="00CA522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6E69D7" w:rsidRPr="00CA522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Постановление  № 328 на МС от 30.09.2024 г. размерът на линията за бедност за страната за 2025 г. е определен на 638 лв.</w:t>
      </w:r>
      <w:r w:rsidR="006E69D7" w:rsidRPr="00CA522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A508A9" w:rsidRPr="00CA522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Предлагаме да се допълнят</w:t>
      </w:r>
      <w:r w:rsidR="00A508A9" w:rsidRPr="00A508A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основанията за прекратяван</w:t>
      </w:r>
      <w:r w:rsidR="00A508A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е с въвеждането на ново основание – неплащане на консумативните разноски за период от два месеца. </w:t>
      </w:r>
    </w:p>
    <w:p w:rsidR="00B40C80" w:rsidRPr="00A508A9" w:rsidRDefault="00B40C80" w:rsidP="00B40C8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F0576" w:rsidRDefault="00515AD8" w:rsidP="00B40C8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9, ал. 1, т. 6 от наредбата,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право да кандидатстват за ползване на услугата имат лицата, които</w:t>
      </w:r>
      <w:r w:rsidR="007F0576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имат настоящ адрес в община Русе през последната годин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преди подаване на заявлението. Това изискване е важно, с оглед ползване на услу</w:t>
      </w:r>
      <w:r w:rsidR="00F86D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ата от населението на общината, но често изискв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ането за продължителност за реги</w:t>
      </w:r>
      <w:r w:rsidR="00F86D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страция по настоящ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се  явява пречка за лица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които </w:t>
      </w:r>
      <w:r w:rsidR="00AA4D7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са започнали работа на територията на община Русе и желаят да се преместят да живеят в общината. </w:t>
      </w:r>
    </w:p>
    <w:p w:rsidR="00F57374" w:rsidRPr="00F57374" w:rsidRDefault="00F57374" w:rsidP="00B40C8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73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Считано </w:t>
      </w:r>
      <w:r w:rsidRPr="00F57374">
        <w:rPr>
          <w:rFonts w:ascii="Times New Roman" w:hAnsi="Times New Roman" w:cs="Times New Roman"/>
          <w:sz w:val="24"/>
          <w:szCs w:val="24"/>
        </w:rPr>
        <w:t xml:space="preserve"> от 1.07.2020 г</w:t>
      </w:r>
      <w:r w:rsidRPr="00F57374">
        <w:rPr>
          <w:rFonts w:ascii="Times New Roman" w:hAnsi="Times New Roman" w:cs="Times New Roman"/>
          <w:sz w:val="24"/>
          <w:szCs w:val="24"/>
          <w:lang w:val="bg-BG"/>
        </w:rPr>
        <w:t>. разпоредбите на чл. 18 и 18 а от закона за социалното подпомагане бяха отме</w:t>
      </w:r>
      <w:r w:rsidR="00A35CC6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F57374">
        <w:rPr>
          <w:rFonts w:ascii="Times New Roman" w:hAnsi="Times New Roman" w:cs="Times New Roman"/>
          <w:sz w:val="24"/>
          <w:szCs w:val="24"/>
          <w:lang w:val="bg-BG"/>
        </w:rPr>
        <w:t>ни, което налага и о</w:t>
      </w:r>
      <w:r w:rsidR="00F86D81">
        <w:rPr>
          <w:rFonts w:ascii="Times New Roman" w:hAnsi="Times New Roman" w:cs="Times New Roman"/>
          <w:sz w:val="24"/>
          <w:szCs w:val="24"/>
          <w:lang w:val="bg-BG"/>
        </w:rPr>
        <w:t>тмя</w:t>
      </w:r>
      <w:r w:rsidRPr="00F57374">
        <w:rPr>
          <w:rFonts w:ascii="Times New Roman" w:hAnsi="Times New Roman" w:cs="Times New Roman"/>
          <w:sz w:val="24"/>
          <w:szCs w:val="24"/>
          <w:lang w:val="bg-BG"/>
        </w:rPr>
        <w:t>ната им от те</w:t>
      </w:r>
      <w:r w:rsidR="00A35CC6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F57374">
        <w:rPr>
          <w:rFonts w:ascii="Times New Roman" w:hAnsi="Times New Roman" w:cs="Times New Roman"/>
          <w:sz w:val="24"/>
          <w:szCs w:val="24"/>
          <w:lang w:val="bg-BG"/>
        </w:rPr>
        <w:t xml:space="preserve">ста на чл. 4, ал. 2 от наредбата. </w:t>
      </w:r>
    </w:p>
    <w:p w:rsidR="00AA4D7E" w:rsidRPr="00F57374" w:rsidRDefault="00AA4D7E" w:rsidP="00C4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41E27" w:rsidRPr="00CF2BAB" w:rsidRDefault="00C41E27" w:rsidP="00C4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2. Цели, които се поставят:</w:t>
      </w:r>
    </w:p>
    <w:p w:rsidR="00C41E27" w:rsidRDefault="00F57374" w:rsidP="00C41E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оглед </w:t>
      </w:r>
      <w:r w:rsidR="00A06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увеличаване на ефективността на усл</w:t>
      </w:r>
      <w:r w:rsidR="00B67AB4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F86D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A06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ата за интегрирането  на уязвими социални групи. </w:t>
      </w:r>
    </w:p>
    <w:p w:rsidR="00954972" w:rsidRPr="00CF2BAB" w:rsidRDefault="00C41E27" w:rsidP="0095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Финансови и други средства, необходими за прилагането на новата уредба:</w:t>
      </w:r>
    </w:p>
    <w:p w:rsidR="00C41E27" w:rsidRPr="00CF2BAB" w:rsidRDefault="00C41E27" w:rsidP="00954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Прилагането на наредбата </w:t>
      </w:r>
      <w:r w:rsidR="002112B9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изисква предвиждане на </w:t>
      </w:r>
      <w:r w:rsidR="002112B9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допълнителен финансов ресурс.</w:t>
      </w:r>
    </w:p>
    <w:p w:rsidR="00C41E27" w:rsidRPr="00CF2BAB" w:rsidRDefault="00C41E27" w:rsidP="00C41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 Очаквани резултати от прилагането, включително финансовите, ако има такива:</w:t>
      </w:r>
    </w:p>
    <w:p w:rsidR="00954972" w:rsidRPr="00CF2BAB" w:rsidRDefault="002112B9" w:rsidP="008A5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Прилагането на новата уредба ще доведе до </w:t>
      </w:r>
      <w:r w:rsidR="00A06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увеличаване на ефективността от ползването на услугата и </w:t>
      </w:r>
      <w:r w:rsidR="007506C2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разширяване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кръга на лицата, които ще им</w:t>
      </w:r>
      <w:r w:rsidR="00A06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 право да ползват тази услуга.</w:t>
      </w:r>
    </w:p>
    <w:p w:rsidR="00C41E27" w:rsidRPr="00CF2BAB" w:rsidRDefault="00C41E27" w:rsidP="008A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 Анализ за съответствие с правото на Европейския съюз:</w:t>
      </w:r>
    </w:p>
    <w:p w:rsidR="00C41E27" w:rsidRPr="00CF2BAB" w:rsidRDefault="00C41E27" w:rsidP="008A5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Проектът на наредбата не противоречи и на правото на Европейския съюз. Този проект е в съответствие с</w:t>
      </w:r>
      <w:r w:rsidR="0033501C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ъс  Закона 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="007506C2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социалните</w:t>
      </w:r>
      <w:r w:rsidR="0033501C"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услуги и н</w:t>
      </w:r>
      <w:r w:rsidRPr="00CF2B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:rsidR="00D716C2" w:rsidRPr="00CF2BAB" w:rsidRDefault="0033501C" w:rsidP="008A5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2B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>Във връзка с чл. 26, ал. 3 и ал. 4</w:t>
      </w:r>
      <w:r w:rsidR="00C41E27" w:rsidRPr="00CF2B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 xml:space="preserve"> от Закона за нормативните актове, отразяващ задълженията за провеждане на обществени консултации и за публикуване на Проекта за приемане на нормативен акт с цел информиране на населението и прозрачност в</w:t>
      </w:r>
      <w:r w:rsidR="00954972" w:rsidRPr="00CF2B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 xml:space="preserve"> действията на институциите в 30</w:t>
      </w:r>
      <w:r w:rsidR="00C41E27" w:rsidRPr="00CF2BAB">
        <w:rPr>
          <w:rFonts w:ascii="Times New Roman" w:eastAsia="Times New Roman" w:hAnsi="Times New Roman" w:cs="Times New Roman"/>
          <w:spacing w:val="1"/>
          <w:sz w:val="24"/>
          <w:szCs w:val="24"/>
          <w:lang w:val="bg-BG" w:eastAsia="bg-BG"/>
        </w:rPr>
        <w:t xml:space="preserve">-дневен срок от публикуване на настоящото на интернет страницата на общината и/или общинския съвет, се приемат  предложения и становища относно така </w:t>
      </w:r>
      <w:r w:rsidRPr="00CF2BAB">
        <w:rPr>
          <w:rFonts w:ascii="Times New Roman" w:eastAsia="Times New Roman" w:hAnsi="Times New Roman" w:cs="Times New Roman"/>
          <w:spacing w:val="1"/>
          <w:sz w:val="24"/>
          <w:szCs w:val="24"/>
          <w:lang w:val="bg-BG" w:eastAsia="bg-BG"/>
        </w:rPr>
        <w:t>изготвения проект на наредба</w:t>
      </w:r>
      <w:r w:rsidRPr="00CF2BAB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bg-BG" w:eastAsia="bg-BG"/>
        </w:rPr>
        <w:t xml:space="preserve">. </w:t>
      </w:r>
    </w:p>
    <w:p w:rsidR="009C01E2" w:rsidRPr="00CF2BAB" w:rsidRDefault="009C01E2" w:rsidP="008A5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sz w:val="24"/>
          <w:szCs w:val="24"/>
          <w:lang w:val="bg-BG"/>
        </w:rPr>
        <w:t>Предвид гореизложеното и на основание чл. 63, ал.</w:t>
      </w:r>
      <w:r w:rsidR="0066469A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2BAB">
        <w:rPr>
          <w:rFonts w:ascii="Times New Roman" w:hAnsi="Times New Roman" w:cs="Times New Roman"/>
          <w:sz w:val="24"/>
          <w:szCs w:val="24"/>
          <w:lang w:val="bg-BG"/>
        </w:rPr>
        <w:t>1 от Правилника за организацията и дейността на Общински съвет – Русе, неговите комисии и взаимодействието му с общинската администрация, предлагам Общинският съвет да вземе следното</w:t>
      </w:r>
    </w:p>
    <w:p w:rsidR="009C01E2" w:rsidRPr="00CF2BAB" w:rsidRDefault="009C01E2" w:rsidP="008A5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C01E2" w:rsidRPr="00CF2BAB" w:rsidRDefault="009C01E2" w:rsidP="008A5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>РЕШЕНИЕ:</w:t>
      </w:r>
    </w:p>
    <w:p w:rsidR="00DC7B26" w:rsidRPr="00CF2BAB" w:rsidRDefault="009C01E2" w:rsidP="008A5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sz w:val="24"/>
          <w:szCs w:val="24"/>
          <w:lang w:val="bg-BG"/>
        </w:rPr>
        <w:t>На основание чл. 79 от АПК, чл. 21, ал.2, във вр. с ал.1, т.23 и чл. 17, ал.1, т.</w:t>
      </w:r>
      <w:r w:rsidR="00DC7B26" w:rsidRPr="00CF2BAB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местното самоуправление и местната администрация</w:t>
      </w:r>
      <w:r w:rsidR="00DC7B26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7B26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във връзка с </w:t>
      </w:r>
      <w:r w:rsidR="005B6A43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 29, ал. 1 и ал. 2 </w:t>
      </w:r>
      <w:r w:rsidR="00D716C2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Закона за социалните услуги</w:t>
      </w:r>
      <w:r w:rsidR="00DC7B26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Общински съвет - Русе реши:</w:t>
      </w:r>
    </w:p>
    <w:p w:rsidR="009C01E2" w:rsidRPr="00CF2BAB" w:rsidRDefault="009C01E2" w:rsidP="008A51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sz w:val="24"/>
          <w:szCs w:val="24"/>
          <w:lang w:val="bg-BG"/>
        </w:rPr>
        <w:t>Приема Наредба</w:t>
      </w:r>
      <w:r w:rsidR="00DC7B26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BD76A9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изменение </w:t>
      </w:r>
      <w:r w:rsidR="000D1434">
        <w:rPr>
          <w:rFonts w:ascii="Times New Roman" w:hAnsi="Times New Roman" w:cs="Times New Roman"/>
          <w:sz w:val="24"/>
          <w:szCs w:val="24"/>
          <w:lang w:val="bg-BG"/>
        </w:rPr>
        <w:t xml:space="preserve">и допълнение </w:t>
      </w:r>
      <w:r w:rsidR="00DC7B26" w:rsidRPr="00CF2BAB">
        <w:rPr>
          <w:rFonts w:ascii="Times New Roman" w:hAnsi="Times New Roman" w:cs="Times New Roman"/>
          <w:sz w:val="24"/>
          <w:szCs w:val="24"/>
          <w:lang w:val="bg-BG"/>
        </w:rPr>
        <w:t>на Наредбата за реда и условията за ползване на социалната услуга „Социални жилища</w:t>
      </w:r>
      <w:r w:rsidR="00DC7B26" w:rsidRPr="00CF2BAB">
        <w:rPr>
          <w:rFonts w:ascii="Times New Roman" w:eastAsia="Times New Roman" w:hAnsi="Times New Roman" w:cs="Times New Roman"/>
          <w:sz w:val="24"/>
          <w:szCs w:val="24"/>
          <w:lang w:val="bg-BG"/>
        </w:rPr>
        <w:t>”</w:t>
      </w:r>
      <w:r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C7B26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както следва: </w:t>
      </w:r>
      <w:r w:rsidR="00DC7B26" w:rsidRPr="00CF2B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263C8" w:rsidRPr="00F263C8" w:rsidRDefault="00F263C8" w:rsidP="008A5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7767B">
        <w:rPr>
          <w:rFonts w:ascii="Times New Roman" w:hAnsi="Times New Roman" w:cs="Times New Roman"/>
          <w:b/>
          <w:sz w:val="24"/>
          <w:szCs w:val="24"/>
          <w:lang w:val="bg-BG"/>
        </w:rPr>
        <w:t>§1</w:t>
      </w:r>
      <w:r w:rsidR="001C7AE5" w:rsidRPr="0047767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C7AE5" w:rsidRPr="00F263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E35A7" w:rsidRPr="00F263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чл. </w:t>
      </w:r>
      <w:r w:rsidRPr="00F263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4, ал. 2</w:t>
      </w:r>
      <w:r w:rsidR="001E35A7" w:rsidRPr="00F263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263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текстът „</w:t>
      </w:r>
      <w:r w:rsidRPr="00F263C8">
        <w:rPr>
          <w:rFonts w:ascii="Times New Roman" w:hAnsi="Times New Roman"/>
          <w:sz w:val="24"/>
          <w:szCs w:val="24"/>
        </w:rPr>
        <w:t>по смисъла на чл. 18, ал.1, т.2 и чл. 18а, ал. 1 от Закона за социалното подпомагане</w:t>
      </w:r>
      <w:r w:rsidRPr="00F263C8">
        <w:rPr>
          <w:rFonts w:ascii="Times New Roman" w:hAnsi="Times New Roman"/>
          <w:sz w:val="24"/>
          <w:szCs w:val="24"/>
          <w:lang w:val="bg-BG"/>
        </w:rPr>
        <w:t>“ отпада.</w:t>
      </w:r>
    </w:p>
    <w:p w:rsidR="00F263C8" w:rsidRDefault="00F263C8" w:rsidP="008A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67B" w:rsidRDefault="00F263C8" w:rsidP="008A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06FB4">
        <w:rPr>
          <w:rFonts w:ascii="Times New Roman" w:hAnsi="Times New Roman" w:cs="Times New Roman"/>
          <w:b/>
          <w:sz w:val="24"/>
          <w:szCs w:val="24"/>
        </w:rPr>
        <w:t>§</w:t>
      </w:r>
      <w:r w:rsidRPr="00A06FB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A06FB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767B">
        <w:rPr>
          <w:rFonts w:ascii="Times New Roman" w:hAnsi="Times New Roman" w:cs="Times New Roman"/>
          <w:sz w:val="24"/>
          <w:szCs w:val="24"/>
          <w:lang w:val="bg-BG"/>
        </w:rPr>
        <w:t>В член 9</w:t>
      </w:r>
      <w:r w:rsidR="00A06FB4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="0047767B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изменения: </w:t>
      </w:r>
    </w:p>
    <w:p w:rsidR="00F263C8" w:rsidRPr="0047767B" w:rsidRDefault="0047767B" w:rsidP="008A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Текстът на т. 5 се изменя така: </w:t>
      </w:r>
      <w:r w:rsidR="00A06FB4">
        <w:rPr>
          <w:rFonts w:ascii="Times New Roman" w:hAnsi="Times New Roman" w:cs="Times New Roman"/>
          <w:sz w:val="24"/>
          <w:szCs w:val="24"/>
          <w:lang w:val="bg-BG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имат доход</w:t>
      </w:r>
      <w:r w:rsidR="00F263C8" w:rsidRPr="00F263C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член на </w:t>
      </w:r>
      <w:r w:rsidR="00F263C8" w:rsidRPr="00F263C8">
        <w:rPr>
          <w:rFonts w:ascii="Times New Roman" w:hAnsi="Times New Roman" w:cs="Times New Roman"/>
          <w:sz w:val="24"/>
          <w:szCs w:val="24"/>
        </w:rPr>
        <w:t xml:space="preserve">семейството/домакинството </w:t>
      </w:r>
      <w:r>
        <w:rPr>
          <w:rFonts w:ascii="Times New Roman" w:hAnsi="Times New Roman" w:cs="Times New Roman"/>
          <w:sz w:val="24"/>
          <w:szCs w:val="24"/>
          <w:lang w:val="bg-BG"/>
        </w:rPr>
        <w:t>не по малък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B4">
        <w:rPr>
          <w:rFonts w:ascii="Times New Roman" w:hAnsi="Times New Roman" w:cs="Times New Roman"/>
          <w:sz w:val="24"/>
          <w:szCs w:val="24"/>
          <w:lang w:val="bg-BG"/>
        </w:rPr>
        <w:t xml:space="preserve">50 на сто от линията на бедност </w:t>
      </w:r>
      <w:r w:rsidR="00F263C8" w:rsidRPr="00F263C8">
        <w:rPr>
          <w:rFonts w:ascii="Times New Roman" w:hAnsi="Times New Roman" w:cs="Times New Roman"/>
          <w:sz w:val="24"/>
          <w:szCs w:val="24"/>
        </w:rPr>
        <w:t xml:space="preserve">за страната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повече от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263C8" w:rsidRPr="00F263C8">
        <w:rPr>
          <w:rFonts w:ascii="Times New Roman" w:hAnsi="Times New Roman" w:cs="Times New Roman"/>
          <w:sz w:val="24"/>
          <w:szCs w:val="24"/>
        </w:rPr>
        <w:t>инималната работна заплата за страната, определени с акт  на Министерския съвет месечно през последните дванадесет месеца.</w:t>
      </w:r>
    </w:p>
    <w:p w:rsidR="000D1434" w:rsidRDefault="000D1434" w:rsidP="008A51DA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63C8" w:rsidRDefault="0047767B" w:rsidP="008A51DA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g-BG"/>
        </w:rPr>
        <w:t>Текстът на т</w:t>
      </w:r>
      <w:r w:rsidR="00F263C8" w:rsidRPr="00D337C1">
        <w:rPr>
          <w:rFonts w:ascii="Times New Roman" w:hAnsi="Times New Roman" w:cs="Times New Roman"/>
          <w:sz w:val="24"/>
          <w:szCs w:val="24"/>
        </w:rPr>
        <w:t xml:space="preserve">. 6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допълва и придобива следната редакция:  </w:t>
      </w:r>
      <w:r w:rsidR="00A06FB4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F263C8" w:rsidRPr="00D337C1">
        <w:rPr>
          <w:rFonts w:ascii="Times New Roman" w:hAnsi="Times New Roman" w:cs="Times New Roman"/>
          <w:sz w:val="24"/>
          <w:szCs w:val="24"/>
        </w:rPr>
        <w:t>имат настоящ адрес в Община Русе през последната година</w:t>
      </w:r>
      <w:r>
        <w:rPr>
          <w:rFonts w:ascii="Times New Roman" w:hAnsi="Times New Roman" w:cs="Times New Roman"/>
          <w:sz w:val="24"/>
          <w:szCs w:val="24"/>
        </w:rPr>
        <w:t xml:space="preserve"> преди подаване на заявлението, като изискването </w:t>
      </w:r>
      <w:r w:rsidR="00344623">
        <w:rPr>
          <w:rFonts w:ascii="Times New Roman" w:hAnsi="Times New Roman" w:cs="Times New Roman"/>
          <w:sz w:val="24"/>
          <w:szCs w:val="24"/>
          <w:lang w:val="bg-BG"/>
        </w:rPr>
        <w:t>за продължит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4623">
        <w:rPr>
          <w:rFonts w:ascii="Times New Roman" w:hAnsi="Times New Roman" w:cs="Times New Roman"/>
          <w:sz w:val="24"/>
          <w:szCs w:val="24"/>
        </w:rPr>
        <w:t xml:space="preserve">лност на регистрацията не </w:t>
      </w:r>
      <w:r>
        <w:rPr>
          <w:rFonts w:ascii="Times New Roman" w:hAnsi="Times New Roman" w:cs="Times New Roman"/>
          <w:sz w:val="24"/>
          <w:szCs w:val="24"/>
        </w:rPr>
        <w:t>се отнася за</w:t>
      </w:r>
      <w:r w:rsidR="00F263C8">
        <w:rPr>
          <w:rFonts w:ascii="Times New Roman" w:hAnsi="Times New Roman" w:cs="Times New Roman"/>
          <w:sz w:val="24"/>
          <w:szCs w:val="24"/>
        </w:rPr>
        <w:t xml:space="preserve"> </w:t>
      </w:r>
      <w:r w:rsidR="00AA4D7E">
        <w:rPr>
          <w:rFonts w:ascii="Times New Roman" w:hAnsi="Times New Roman" w:cs="Times New Roman"/>
          <w:sz w:val="24"/>
          <w:szCs w:val="24"/>
        </w:rPr>
        <w:t>семействата/домакинствата</w:t>
      </w:r>
      <w:r w:rsidR="00F263C8" w:rsidRPr="00D337C1">
        <w:rPr>
          <w:rFonts w:ascii="Times New Roman" w:hAnsi="Times New Roman" w:cs="Times New Roman"/>
          <w:sz w:val="24"/>
          <w:szCs w:val="24"/>
        </w:rPr>
        <w:t>,</w:t>
      </w:r>
      <w:r w:rsidR="00F263C8">
        <w:rPr>
          <w:rFonts w:ascii="Times New Roman" w:hAnsi="Times New Roman" w:cs="Times New Roman"/>
          <w:sz w:val="24"/>
          <w:szCs w:val="24"/>
        </w:rPr>
        <w:t xml:space="preserve"> </w:t>
      </w:r>
      <w:r w:rsidR="00AA4D7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F263C8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AA4D7E">
        <w:rPr>
          <w:rFonts w:ascii="Times New Roman" w:hAnsi="Times New Roman" w:cs="Times New Roman"/>
          <w:sz w:val="24"/>
          <w:szCs w:val="24"/>
          <w:lang w:val="bg-BG"/>
        </w:rPr>
        <w:t>единият член е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трудово правоотношение с </w:t>
      </w:r>
      <w:r w:rsidR="00344623">
        <w:rPr>
          <w:rFonts w:ascii="Times New Roman" w:hAnsi="Times New Roman" w:cs="Times New Roman"/>
          <w:sz w:val="24"/>
          <w:szCs w:val="24"/>
          <w:lang w:val="bg-BG"/>
        </w:rPr>
        <w:t xml:space="preserve">работно място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F263C8" w:rsidRPr="00D337C1">
        <w:rPr>
          <w:rFonts w:ascii="Times New Roman" w:hAnsi="Times New Roman" w:cs="Times New Roman"/>
          <w:sz w:val="24"/>
          <w:szCs w:val="24"/>
        </w:rPr>
        <w:t xml:space="preserve"> Община Русе.</w:t>
      </w:r>
    </w:p>
    <w:p w:rsidR="00A06FB4" w:rsidRDefault="00A06FB4" w:rsidP="008A51DA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B67AB4" w:rsidRDefault="00B67AB4" w:rsidP="00B67AB4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A06FB4">
        <w:rPr>
          <w:rFonts w:ascii="Times New Roman" w:hAnsi="Times New Roman" w:cs="Times New Roman"/>
          <w:b/>
          <w:sz w:val="24"/>
          <w:szCs w:val="24"/>
        </w:rPr>
        <w:t>§</w:t>
      </w:r>
      <w:r w:rsidR="00A508A9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508A9">
        <w:rPr>
          <w:rFonts w:ascii="Times New Roman" w:hAnsi="Times New Roman" w:cs="Times New Roman"/>
          <w:sz w:val="24"/>
          <w:szCs w:val="24"/>
          <w:lang w:val="bg-BG"/>
        </w:rPr>
        <w:t xml:space="preserve"> В чл. 16, т. 3 след думата „услуга“ се допълва текста „ и разходи за консумативни разноски“ </w:t>
      </w:r>
    </w:p>
    <w:p w:rsidR="00A06FB4" w:rsidRDefault="00A06FB4" w:rsidP="008A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6E7" w:rsidRDefault="005976E7" w:rsidP="008A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976E7" w:rsidRDefault="005976E7" w:rsidP="008A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976E7" w:rsidRDefault="005976E7" w:rsidP="008A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C01E2" w:rsidRPr="00CF2BAB" w:rsidRDefault="009C01E2" w:rsidP="008A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>ВНОСИТЕЛ</w:t>
      </w:r>
    </w:p>
    <w:p w:rsidR="009C01E2" w:rsidRPr="00CF2BAB" w:rsidRDefault="009C01E2" w:rsidP="008A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C01E2" w:rsidRPr="00CF2BAB" w:rsidRDefault="00EA1AF9" w:rsidP="008A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F2BAB">
        <w:rPr>
          <w:rFonts w:ascii="Times New Roman" w:hAnsi="Times New Roman" w:cs="Times New Roman"/>
          <w:b/>
          <w:sz w:val="24"/>
          <w:szCs w:val="24"/>
          <w:lang w:val="bg-BG"/>
        </w:rPr>
        <w:t>ПЕНЧО МИЛКОВ</w:t>
      </w:r>
    </w:p>
    <w:p w:rsidR="00FB2716" w:rsidRPr="003F60A5" w:rsidRDefault="009C01E2" w:rsidP="004533D8">
      <w:pPr>
        <w:spacing w:after="0" w:line="240" w:lineRule="auto"/>
        <w:jc w:val="both"/>
        <w:rPr>
          <w:lang w:val="bg-BG"/>
        </w:rPr>
      </w:pPr>
      <w:r w:rsidRPr="00CF2BAB">
        <w:rPr>
          <w:rFonts w:ascii="Times New Roman" w:hAnsi="Times New Roman" w:cs="Times New Roman"/>
          <w:i/>
          <w:sz w:val="24"/>
          <w:szCs w:val="24"/>
          <w:lang w:val="bg-BG"/>
        </w:rPr>
        <w:t>Кмет на Община Русе</w:t>
      </w:r>
      <w:bookmarkStart w:id="0" w:name="_GoBack"/>
      <w:bookmarkEnd w:id="0"/>
    </w:p>
    <w:sectPr w:rsidR="00FB2716" w:rsidRPr="003F60A5" w:rsidSect="00D8139F">
      <w:pgSz w:w="12240" w:h="15840"/>
      <w:pgMar w:top="851" w:right="1183" w:bottom="9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B6" w:rsidRDefault="00BB1CB6" w:rsidP="009A344C">
      <w:pPr>
        <w:spacing w:after="0" w:line="240" w:lineRule="auto"/>
      </w:pPr>
      <w:r>
        <w:separator/>
      </w:r>
    </w:p>
  </w:endnote>
  <w:endnote w:type="continuationSeparator" w:id="0">
    <w:p w:rsidR="00BB1CB6" w:rsidRDefault="00BB1CB6" w:rsidP="009A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B6" w:rsidRDefault="00BB1CB6" w:rsidP="009A344C">
      <w:pPr>
        <w:spacing w:after="0" w:line="240" w:lineRule="auto"/>
      </w:pPr>
      <w:r>
        <w:separator/>
      </w:r>
    </w:p>
  </w:footnote>
  <w:footnote w:type="continuationSeparator" w:id="0">
    <w:p w:rsidR="00BB1CB6" w:rsidRDefault="00BB1CB6" w:rsidP="009A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1BF5"/>
    <w:multiLevelType w:val="hybridMultilevel"/>
    <w:tmpl w:val="7292E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6796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FE1861"/>
    <w:multiLevelType w:val="hybridMultilevel"/>
    <w:tmpl w:val="7602A938"/>
    <w:lvl w:ilvl="0" w:tplc="B3F66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FA2E4E"/>
    <w:multiLevelType w:val="hybridMultilevel"/>
    <w:tmpl w:val="90B62F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5D6D"/>
    <w:multiLevelType w:val="hybridMultilevel"/>
    <w:tmpl w:val="756E8056"/>
    <w:lvl w:ilvl="0" w:tplc="26C2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BD5DEE"/>
    <w:multiLevelType w:val="hybridMultilevel"/>
    <w:tmpl w:val="90B62F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A3832"/>
    <w:multiLevelType w:val="hybridMultilevel"/>
    <w:tmpl w:val="D890A50E"/>
    <w:lvl w:ilvl="0" w:tplc="6CF09E84">
      <w:start w:val="2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EB3331"/>
    <w:multiLevelType w:val="hybridMultilevel"/>
    <w:tmpl w:val="6428E454"/>
    <w:lvl w:ilvl="0" w:tplc="8B3CF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1210EE"/>
    <w:multiLevelType w:val="hybridMultilevel"/>
    <w:tmpl w:val="E7B21D74"/>
    <w:lvl w:ilvl="0" w:tplc="72780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A266E7"/>
    <w:multiLevelType w:val="hybridMultilevel"/>
    <w:tmpl w:val="5A000B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1"/>
    <w:rsid w:val="0001639F"/>
    <w:rsid w:val="00025DA7"/>
    <w:rsid w:val="00071D36"/>
    <w:rsid w:val="000876FC"/>
    <w:rsid w:val="000B5950"/>
    <w:rsid w:val="000C0B98"/>
    <w:rsid w:val="000C7A53"/>
    <w:rsid w:val="000D1434"/>
    <w:rsid w:val="000F7CA3"/>
    <w:rsid w:val="00112BC0"/>
    <w:rsid w:val="0013109C"/>
    <w:rsid w:val="00133A00"/>
    <w:rsid w:val="001376F5"/>
    <w:rsid w:val="00144628"/>
    <w:rsid w:val="001B281A"/>
    <w:rsid w:val="001B62AC"/>
    <w:rsid w:val="001C7AE5"/>
    <w:rsid w:val="001D4FA3"/>
    <w:rsid w:val="001D7DFB"/>
    <w:rsid w:val="001E35A7"/>
    <w:rsid w:val="001F496E"/>
    <w:rsid w:val="001F5A20"/>
    <w:rsid w:val="002112B9"/>
    <w:rsid w:val="00213FF5"/>
    <w:rsid w:val="00253052"/>
    <w:rsid w:val="00266372"/>
    <w:rsid w:val="002A6E69"/>
    <w:rsid w:val="002F458C"/>
    <w:rsid w:val="0030551A"/>
    <w:rsid w:val="00305D0C"/>
    <w:rsid w:val="00313559"/>
    <w:rsid w:val="00332A3B"/>
    <w:rsid w:val="0033501C"/>
    <w:rsid w:val="00344623"/>
    <w:rsid w:val="003560B0"/>
    <w:rsid w:val="00391232"/>
    <w:rsid w:val="003A2C01"/>
    <w:rsid w:val="003C41DE"/>
    <w:rsid w:val="003C483E"/>
    <w:rsid w:val="003D181D"/>
    <w:rsid w:val="003D6286"/>
    <w:rsid w:val="003F60A5"/>
    <w:rsid w:val="004004BB"/>
    <w:rsid w:val="00404F3D"/>
    <w:rsid w:val="00412688"/>
    <w:rsid w:val="00434F4A"/>
    <w:rsid w:val="004533D8"/>
    <w:rsid w:val="0047767B"/>
    <w:rsid w:val="00515AD8"/>
    <w:rsid w:val="005274A8"/>
    <w:rsid w:val="00540A5C"/>
    <w:rsid w:val="00557044"/>
    <w:rsid w:val="00557ADA"/>
    <w:rsid w:val="005669AA"/>
    <w:rsid w:val="0057284F"/>
    <w:rsid w:val="00581E5C"/>
    <w:rsid w:val="00593A66"/>
    <w:rsid w:val="005976E7"/>
    <w:rsid w:val="005B6A43"/>
    <w:rsid w:val="005D1FEE"/>
    <w:rsid w:val="00651E05"/>
    <w:rsid w:val="0066469A"/>
    <w:rsid w:val="00681D85"/>
    <w:rsid w:val="006C02A3"/>
    <w:rsid w:val="006E69D7"/>
    <w:rsid w:val="00713902"/>
    <w:rsid w:val="0072160C"/>
    <w:rsid w:val="00731BC2"/>
    <w:rsid w:val="007366BE"/>
    <w:rsid w:val="0074455B"/>
    <w:rsid w:val="007506C2"/>
    <w:rsid w:val="00762324"/>
    <w:rsid w:val="00774701"/>
    <w:rsid w:val="00774761"/>
    <w:rsid w:val="007D0453"/>
    <w:rsid w:val="007E6F5B"/>
    <w:rsid w:val="007F0576"/>
    <w:rsid w:val="0080771F"/>
    <w:rsid w:val="008158E3"/>
    <w:rsid w:val="00827639"/>
    <w:rsid w:val="008546F8"/>
    <w:rsid w:val="00863B83"/>
    <w:rsid w:val="00880F9B"/>
    <w:rsid w:val="008A0492"/>
    <w:rsid w:val="008A51DA"/>
    <w:rsid w:val="008A6155"/>
    <w:rsid w:val="008C66B8"/>
    <w:rsid w:val="008C6F49"/>
    <w:rsid w:val="008F0F47"/>
    <w:rsid w:val="00930309"/>
    <w:rsid w:val="00942877"/>
    <w:rsid w:val="00954972"/>
    <w:rsid w:val="00962BB8"/>
    <w:rsid w:val="009A344C"/>
    <w:rsid w:val="009B63AC"/>
    <w:rsid w:val="009C01E2"/>
    <w:rsid w:val="009C1140"/>
    <w:rsid w:val="009E5212"/>
    <w:rsid w:val="00A06FB4"/>
    <w:rsid w:val="00A35CC6"/>
    <w:rsid w:val="00A508A9"/>
    <w:rsid w:val="00A84AFD"/>
    <w:rsid w:val="00A96594"/>
    <w:rsid w:val="00AA4D7E"/>
    <w:rsid w:val="00AD1678"/>
    <w:rsid w:val="00B04E35"/>
    <w:rsid w:val="00B14B8A"/>
    <w:rsid w:val="00B161FF"/>
    <w:rsid w:val="00B3721A"/>
    <w:rsid w:val="00B37E99"/>
    <w:rsid w:val="00B40C80"/>
    <w:rsid w:val="00B67AB4"/>
    <w:rsid w:val="00B74A41"/>
    <w:rsid w:val="00B84639"/>
    <w:rsid w:val="00B853A8"/>
    <w:rsid w:val="00BB1CB6"/>
    <w:rsid w:val="00BB3498"/>
    <w:rsid w:val="00BC4CC2"/>
    <w:rsid w:val="00BD76A9"/>
    <w:rsid w:val="00BF7E08"/>
    <w:rsid w:val="00C11F3D"/>
    <w:rsid w:val="00C24A69"/>
    <w:rsid w:val="00C338AB"/>
    <w:rsid w:val="00C41E27"/>
    <w:rsid w:val="00C55C85"/>
    <w:rsid w:val="00C762FF"/>
    <w:rsid w:val="00C93D81"/>
    <w:rsid w:val="00CA1E4D"/>
    <w:rsid w:val="00CA522C"/>
    <w:rsid w:val="00CB1B36"/>
    <w:rsid w:val="00CB5647"/>
    <w:rsid w:val="00CC1F75"/>
    <w:rsid w:val="00CC79B5"/>
    <w:rsid w:val="00CF2BAB"/>
    <w:rsid w:val="00D0488D"/>
    <w:rsid w:val="00D05062"/>
    <w:rsid w:val="00D26CE5"/>
    <w:rsid w:val="00D716C2"/>
    <w:rsid w:val="00D8139F"/>
    <w:rsid w:val="00D8318F"/>
    <w:rsid w:val="00D85B77"/>
    <w:rsid w:val="00DC06FA"/>
    <w:rsid w:val="00DC7B26"/>
    <w:rsid w:val="00E42537"/>
    <w:rsid w:val="00E661FF"/>
    <w:rsid w:val="00E83174"/>
    <w:rsid w:val="00E93702"/>
    <w:rsid w:val="00EA1AF9"/>
    <w:rsid w:val="00F12F92"/>
    <w:rsid w:val="00F174EC"/>
    <w:rsid w:val="00F263C8"/>
    <w:rsid w:val="00F43C03"/>
    <w:rsid w:val="00F533FD"/>
    <w:rsid w:val="00F57374"/>
    <w:rsid w:val="00F70FB5"/>
    <w:rsid w:val="00F81D24"/>
    <w:rsid w:val="00F86D81"/>
    <w:rsid w:val="00FB2716"/>
    <w:rsid w:val="00FB7F2B"/>
    <w:rsid w:val="00FD0C45"/>
    <w:rsid w:val="00FE0A64"/>
    <w:rsid w:val="00FF0041"/>
    <w:rsid w:val="00FF0FE2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6EE38-E016-46B9-AC5C-1001257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37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D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9C01E2"/>
  </w:style>
  <w:style w:type="paragraph" w:styleId="21">
    <w:name w:val="Body Text 2"/>
    <w:basedOn w:val="a"/>
    <w:link w:val="22"/>
    <w:rsid w:val="009C01E2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character" w:customStyle="1" w:styleId="22">
    <w:name w:val="Основен текст 2 Знак"/>
    <w:basedOn w:val="a0"/>
    <w:link w:val="21"/>
    <w:rsid w:val="009C01E2"/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styleId="a3">
    <w:name w:val="Quote"/>
    <w:basedOn w:val="a"/>
    <w:next w:val="a"/>
    <w:link w:val="a4"/>
    <w:uiPriority w:val="29"/>
    <w:qFormat/>
    <w:rsid w:val="009C01E2"/>
    <w:rPr>
      <w:i/>
      <w:iCs/>
      <w:color w:val="000000" w:themeColor="text1"/>
    </w:rPr>
  </w:style>
  <w:style w:type="character" w:customStyle="1" w:styleId="a4">
    <w:name w:val="Цитат Знак"/>
    <w:basedOn w:val="a0"/>
    <w:link w:val="a3"/>
    <w:uiPriority w:val="29"/>
    <w:rsid w:val="009C01E2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9C01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Интензивно цитиране Знак"/>
    <w:basedOn w:val="a0"/>
    <w:link w:val="a5"/>
    <w:uiPriority w:val="30"/>
    <w:rsid w:val="009C01E2"/>
    <w:rPr>
      <w:b/>
      <w:bCs/>
      <w:i/>
      <w:iCs/>
      <w:color w:val="5B9BD5" w:themeColor="accent1"/>
    </w:rPr>
  </w:style>
  <w:style w:type="character" w:styleId="a7">
    <w:name w:val="Emphasis"/>
    <w:basedOn w:val="a0"/>
    <w:uiPriority w:val="20"/>
    <w:qFormat/>
    <w:rsid w:val="009C01E2"/>
    <w:rPr>
      <w:i/>
      <w:iCs/>
    </w:rPr>
  </w:style>
  <w:style w:type="character" w:styleId="a8">
    <w:name w:val="annotation reference"/>
    <w:basedOn w:val="a0"/>
    <w:unhideWhenUsed/>
    <w:rsid w:val="00412688"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A344C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a">
    <w:name w:val="Текст под линия Знак"/>
    <w:basedOn w:val="a0"/>
    <w:link w:val="a9"/>
    <w:uiPriority w:val="99"/>
    <w:semiHidden/>
    <w:rsid w:val="009A344C"/>
    <w:rPr>
      <w:rFonts w:ascii="Times New Roman" w:hAnsi="Times New Roman"/>
      <w:sz w:val="20"/>
      <w:szCs w:val="20"/>
      <w:lang w:val="bg-BG"/>
    </w:rPr>
  </w:style>
  <w:style w:type="character" w:styleId="ab">
    <w:name w:val="footnote reference"/>
    <w:basedOn w:val="a0"/>
    <w:uiPriority w:val="99"/>
    <w:semiHidden/>
    <w:unhideWhenUsed/>
    <w:rsid w:val="009A344C"/>
    <w:rPr>
      <w:vertAlign w:val="superscript"/>
    </w:rPr>
  </w:style>
  <w:style w:type="character" w:styleId="ac">
    <w:name w:val="Strong"/>
    <w:basedOn w:val="a0"/>
    <w:uiPriority w:val="22"/>
    <w:qFormat/>
    <w:rsid w:val="003D6286"/>
    <w:rPr>
      <w:b/>
      <w:bCs/>
    </w:rPr>
  </w:style>
  <w:style w:type="paragraph" w:styleId="ad">
    <w:name w:val="List Paragraph"/>
    <w:basedOn w:val="a"/>
    <w:uiPriority w:val="34"/>
    <w:qFormat/>
    <w:rsid w:val="00962BB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D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D76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1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af0">
    <w:name w:val="annotation text"/>
    <w:basedOn w:val="a"/>
    <w:link w:val="af1"/>
    <w:uiPriority w:val="99"/>
    <w:semiHidden/>
    <w:unhideWhenUsed/>
    <w:rsid w:val="00C41E27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C41E2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1E27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C41E27"/>
    <w:rPr>
      <w:b/>
      <w:bCs/>
      <w:sz w:val="20"/>
      <w:szCs w:val="20"/>
    </w:rPr>
  </w:style>
  <w:style w:type="character" w:customStyle="1" w:styleId="20">
    <w:name w:val="Заглавие 2 Знак"/>
    <w:basedOn w:val="a0"/>
    <w:link w:val="2"/>
    <w:rsid w:val="00E93702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ldef">
    <w:name w:val="ldef"/>
    <w:basedOn w:val="a0"/>
    <w:rsid w:val="008C6F49"/>
  </w:style>
  <w:style w:type="character" w:styleId="af4">
    <w:name w:val="Hyperlink"/>
    <w:basedOn w:val="a0"/>
    <w:uiPriority w:val="99"/>
    <w:semiHidden/>
    <w:unhideWhenUsed/>
    <w:rsid w:val="008C6F49"/>
    <w:rPr>
      <w:color w:val="0000FF"/>
      <w:u w:val="single"/>
    </w:rPr>
  </w:style>
  <w:style w:type="paragraph" w:styleId="af5">
    <w:name w:val="Revision"/>
    <w:hidden/>
    <w:uiPriority w:val="99"/>
    <w:semiHidden/>
    <w:rsid w:val="007F0576"/>
    <w:pPr>
      <w:spacing w:after="0" w:line="240" w:lineRule="auto"/>
    </w:pPr>
  </w:style>
  <w:style w:type="character" w:customStyle="1" w:styleId="30">
    <w:name w:val="Заглавие 3 Знак"/>
    <w:basedOn w:val="a0"/>
    <w:link w:val="3"/>
    <w:uiPriority w:val="9"/>
    <w:semiHidden/>
    <w:rsid w:val="00AA4D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C9C9"/>
            <w:bottom w:val="single" w:sz="6" w:space="0" w:color="C9C9C9"/>
            <w:right w:val="single" w:sz="6" w:space="0" w:color="C9C9C9"/>
          </w:divBdr>
        </w:div>
        <w:div w:id="614562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C9C9"/>
            <w:bottom w:val="none" w:sz="0" w:space="0" w:color="auto"/>
            <w:right w:val="single" w:sz="6" w:space="0" w:color="C9C9C9"/>
          </w:divBdr>
          <w:divsChild>
            <w:div w:id="17665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6741-1535-4272-A0FD-A48A3555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p.hristova</cp:lastModifiedBy>
  <cp:revision>2</cp:revision>
  <cp:lastPrinted>2025-01-17T06:17:00Z</cp:lastPrinted>
  <dcterms:created xsi:type="dcterms:W3CDTF">2025-01-21T09:37:00Z</dcterms:created>
  <dcterms:modified xsi:type="dcterms:W3CDTF">2025-01-21T09:37:00Z</dcterms:modified>
</cp:coreProperties>
</file>