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96A7A" w:rsidRPr="00695E5B" w:rsidRDefault="00096A7A" w:rsidP="00096A7A">
      <w:pPr>
        <w:rPr>
          <w:b/>
          <w:bCs/>
          <w:lang w:val="bg-BG"/>
        </w:rPr>
      </w:pPr>
      <w:r w:rsidRPr="00695E5B">
        <w:rPr>
          <w:b/>
          <w:bCs/>
          <w:lang w:val="bg-BG"/>
        </w:rPr>
        <w:t>Д</w:t>
      </w:r>
      <w:r w:rsidRPr="00695E5B">
        <w:rPr>
          <w:b/>
          <w:bCs/>
          <w:caps/>
          <w:lang w:val="bg-BG"/>
        </w:rPr>
        <w:t>о</w:t>
      </w:r>
    </w:p>
    <w:p w:rsidR="00096A7A" w:rsidRPr="00695E5B" w:rsidRDefault="00096A7A" w:rsidP="00096A7A">
      <w:pPr>
        <w:rPr>
          <w:b/>
          <w:bCs/>
          <w:caps/>
          <w:lang w:val="bg-BG"/>
        </w:rPr>
      </w:pPr>
      <w:r w:rsidRPr="00695E5B">
        <w:rPr>
          <w:b/>
          <w:bCs/>
          <w:caps/>
          <w:lang w:val="bg-BG"/>
        </w:rPr>
        <w:t>Общински съвет</w:t>
      </w:r>
    </w:p>
    <w:p w:rsidR="00096A7A" w:rsidRPr="00695E5B" w:rsidRDefault="00096A7A" w:rsidP="00096A7A">
      <w:pPr>
        <w:rPr>
          <w:b/>
          <w:bCs/>
          <w:caps/>
          <w:lang w:val="bg-BG"/>
        </w:rPr>
      </w:pPr>
      <w:r w:rsidRPr="00695E5B">
        <w:rPr>
          <w:b/>
          <w:bCs/>
          <w:caps/>
          <w:lang w:val="bg-BG"/>
        </w:rPr>
        <w:t>Русе</w:t>
      </w:r>
    </w:p>
    <w:p w:rsidR="00096A7A" w:rsidRPr="00695E5B" w:rsidRDefault="00096A7A" w:rsidP="00096A7A">
      <w:pPr>
        <w:rPr>
          <w:b/>
          <w:bCs/>
          <w:lang w:val="bg-BG"/>
        </w:rPr>
      </w:pPr>
    </w:p>
    <w:p w:rsidR="00096A7A" w:rsidRPr="00695E5B" w:rsidRDefault="00096A7A" w:rsidP="00096A7A">
      <w:pPr>
        <w:rPr>
          <w:b/>
          <w:bCs/>
          <w:lang w:val="bg-BG"/>
        </w:rPr>
      </w:pPr>
      <w:r w:rsidRPr="00695E5B">
        <w:rPr>
          <w:b/>
          <w:bCs/>
          <w:lang w:val="bg-BG"/>
        </w:rPr>
        <w:t>ПРЕДЛОЖЕНИЕ</w:t>
      </w:r>
    </w:p>
    <w:p w:rsidR="005C53CE" w:rsidRPr="00695E5B" w:rsidRDefault="005C3F57" w:rsidP="00246B5C">
      <w:pPr>
        <w:tabs>
          <w:tab w:val="left" w:pos="900"/>
        </w:tabs>
        <w:jc w:val="both"/>
        <w:rPr>
          <w:b/>
          <w:color w:val="000000"/>
          <w:lang w:val="bg-BG"/>
        </w:rPr>
      </w:pPr>
      <w:r w:rsidRPr="00695E5B">
        <w:rPr>
          <w:b/>
          <w:color w:val="000000"/>
          <w:lang w:val="bg-BG"/>
        </w:rPr>
        <w:t xml:space="preserve">ОТ </w:t>
      </w:r>
      <w:r w:rsidR="005C53CE" w:rsidRPr="00695E5B">
        <w:rPr>
          <w:b/>
          <w:color w:val="000000"/>
          <w:lang w:val="bg-BG"/>
        </w:rPr>
        <w:t>ПЕНЧО МИЛКОВ</w:t>
      </w:r>
    </w:p>
    <w:p w:rsidR="00246B5C" w:rsidRPr="00695E5B" w:rsidRDefault="00246B5C" w:rsidP="00246B5C">
      <w:pPr>
        <w:tabs>
          <w:tab w:val="left" w:pos="900"/>
        </w:tabs>
        <w:jc w:val="both"/>
        <w:rPr>
          <w:b/>
          <w:color w:val="000000"/>
          <w:lang w:val="bg-BG"/>
        </w:rPr>
      </w:pPr>
      <w:r w:rsidRPr="00695E5B">
        <w:rPr>
          <w:i/>
          <w:color w:val="000000"/>
          <w:lang w:val="bg-BG"/>
        </w:rPr>
        <w:t>Кмет на Община Русе</w:t>
      </w:r>
    </w:p>
    <w:p w:rsidR="00096A7A" w:rsidRPr="00695E5B" w:rsidRDefault="00096A7A" w:rsidP="00096A7A">
      <w:pPr>
        <w:rPr>
          <w:b/>
          <w:bCs/>
          <w:lang w:val="bg-BG"/>
        </w:rPr>
      </w:pPr>
    </w:p>
    <w:p w:rsidR="00096A7A" w:rsidRPr="00695E5B" w:rsidRDefault="00096A7A" w:rsidP="00096A7A">
      <w:pPr>
        <w:rPr>
          <w:b/>
          <w:bCs/>
          <w:lang w:val="bg-BG"/>
        </w:rPr>
      </w:pPr>
    </w:p>
    <w:p w:rsidR="001B5C13" w:rsidRPr="00695E5B" w:rsidRDefault="00096A7A" w:rsidP="001B5C13">
      <w:pPr>
        <w:pStyle w:val="a7"/>
        <w:spacing w:before="0" w:beforeAutospacing="0" w:after="0" w:afterAutospacing="0"/>
        <w:jc w:val="both"/>
      </w:pPr>
      <w:r w:rsidRPr="00695E5B">
        <w:rPr>
          <w:b/>
          <w:bCs/>
        </w:rPr>
        <w:t>О</w:t>
      </w:r>
      <w:r w:rsidRPr="00695E5B">
        <w:rPr>
          <w:b/>
          <w:bCs/>
          <w:caps/>
        </w:rPr>
        <w:t>тносно</w:t>
      </w:r>
      <w:r w:rsidRPr="00695E5B">
        <w:rPr>
          <w:b/>
          <w:bCs/>
        </w:rPr>
        <w:t xml:space="preserve">: </w:t>
      </w:r>
      <w:bookmarkStart w:id="0" w:name="_GoBack"/>
      <w:r w:rsidR="00DE51DB" w:rsidRPr="00695E5B">
        <w:rPr>
          <w:bCs/>
        </w:rPr>
        <w:t>Учредяване безвъзмездно право на ползване върху недвижим имот</w:t>
      </w:r>
      <w:r w:rsidR="001B5C13" w:rsidRPr="00695E5B">
        <w:rPr>
          <w:bCs/>
        </w:rPr>
        <w:t xml:space="preserve"> – частна общинска собственост - </w:t>
      </w:r>
      <w:r w:rsidR="001B5C13" w:rsidRPr="00695E5B">
        <w:t xml:space="preserve">Сграда с идентификатор 63427.8.325.9, по бул. „Тутракан“ № 17, за нуждите на </w:t>
      </w:r>
      <w:r w:rsidR="00A21026">
        <w:t>„Общински транспорт Русе“ ЕАД</w:t>
      </w:r>
      <w:bookmarkEnd w:id="0"/>
    </w:p>
    <w:p w:rsidR="005C53CE" w:rsidRPr="00695E5B" w:rsidRDefault="005C53CE" w:rsidP="00096A7A">
      <w:pPr>
        <w:jc w:val="both"/>
        <w:rPr>
          <w:rFonts w:eastAsia="Calibri"/>
          <w:lang w:val="bg-BG"/>
        </w:rPr>
      </w:pPr>
    </w:p>
    <w:p w:rsidR="00096A7A" w:rsidRPr="00695E5B" w:rsidRDefault="00096A7A" w:rsidP="00096A7A">
      <w:pPr>
        <w:rPr>
          <w:b/>
          <w:bCs/>
          <w:lang w:val="bg-BG"/>
        </w:rPr>
      </w:pPr>
      <w:r w:rsidRPr="00695E5B">
        <w:rPr>
          <w:b/>
          <w:bCs/>
          <w:caps/>
          <w:lang w:val="bg-BG"/>
        </w:rPr>
        <w:t>Уважаеми общински съветници</w:t>
      </w:r>
      <w:r w:rsidRPr="00695E5B">
        <w:rPr>
          <w:b/>
          <w:bCs/>
          <w:lang w:val="bg-BG"/>
        </w:rPr>
        <w:t>,</w:t>
      </w:r>
    </w:p>
    <w:p w:rsidR="001B2468" w:rsidRPr="00695E5B" w:rsidRDefault="001B2468" w:rsidP="005E3192">
      <w:pPr>
        <w:pStyle w:val="a7"/>
        <w:spacing w:before="0" w:beforeAutospacing="0" w:after="0" w:afterAutospacing="0"/>
        <w:ind w:right="-568" w:firstLine="567"/>
        <w:jc w:val="both"/>
      </w:pPr>
    </w:p>
    <w:p w:rsidR="001B015C" w:rsidRPr="00695E5B" w:rsidRDefault="001B015C" w:rsidP="000E7634">
      <w:pPr>
        <w:ind w:firstLine="567"/>
        <w:jc w:val="both"/>
        <w:rPr>
          <w:lang w:val="bg-BG"/>
        </w:rPr>
      </w:pPr>
      <w:r w:rsidRPr="00695E5B">
        <w:rPr>
          <w:lang w:val="bg-BG"/>
        </w:rPr>
        <w:t>В общинска администрация е постъпило писмо с вх. №30-12791-5/13.02.2025 г. от „Общински транспорт Русе“ ЕАД, ЕИК: 117690845, със седалище и адрес на управление</w:t>
      </w:r>
      <w:r w:rsidR="00EB09A2" w:rsidRPr="00695E5B">
        <w:rPr>
          <w:lang w:val="bg-BG"/>
        </w:rPr>
        <w:t>:</w:t>
      </w:r>
      <w:r w:rsidRPr="00695E5B">
        <w:rPr>
          <w:lang w:val="bg-BG"/>
        </w:rPr>
        <w:t xml:space="preserve"> гр. Русе, бул. „3-ти март“ №74, представлявано от Изпълнителния директор Александър Георгиев, с искане да им бъде предоставено безвъзмездно за ползване сградата, разположена в квартал Източна промишлена зона, непосредствено зад спирката на Захарна фабрика, на бул. Тутракан, срещу тролейбусното обръщало, заснета в Кадастралната карта и кадастралните регистри на гр. Русе, като СГРАДА с идентификатор 63427.8.325.9, по бул. „Тутракан“ № 17, със застроена площ от 28 </w:t>
      </w:r>
      <w:proofErr w:type="spellStart"/>
      <w:r w:rsidRPr="00695E5B">
        <w:rPr>
          <w:lang w:val="bg-BG"/>
        </w:rPr>
        <w:t>кв.м</w:t>
      </w:r>
      <w:proofErr w:type="spellEnd"/>
      <w:r w:rsidRPr="00695E5B">
        <w:rPr>
          <w:lang w:val="bg-BG"/>
        </w:rPr>
        <w:t>, предназначение: Друг вид сграда за обитаване, изградена в поземлен имот с идентификатор 63427.8.325 – публична общинска собственост.</w:t>
      </w:r>
    </w:p>
    <w:p w:rsidR="00685C12" w:rsidRPr="00695E5B" w:rsidRDefault="001B015C" w:rsidP="000E7634">
      <w:pPr>
        <w:ind w:right="-1" w:firstLine="567"/>
        <w:jc w:val="both"/>
        <w:rPr>
          <w:rFonts w:eastAsia="Calibri"/>
          <w:lang w:val="bg-BG"/>
        </w:rPr>
      </w:pPr>
      <w:r w:rsidRPr="00695E5B">
        <w:rPr>
          <w:lang w:val="bg-BG"/>
        </w:rPr>
        <w:t xml:space="preserve">За обекта е съставен </w:t>
      </w:r>
      <w:r w:rsidRPr="00695E5B">
        <w:rPr>
          <w:rFonts w:eastAsia="Calibri"/>
          <w:lang w:val="bg-BG"/>
        </w:rPr>
        <w:t xml:space="preserve">Акт № 11615/28.01.2025 г. за частна </w:t>
      </w:r>
      <w:r w:rsidRPr="00695E5B">
        <w:rPr>
          <w:lang w:val="bg-BG"/>
        </w:rPr>
        <w:t xml:space="preserve">общинска собственост, вписан под №194, том 2, Н.Д.420, ДВР №967, вх. №1000/31.01.2025 г. </w:t>
      </w:r>
      <w:r w:rsidRPr="00695E5B">
        <w:rPr>
          <w:rFonts w:eastAsia="Calibri"/>
          <w:lang w:val="bg-BG"/>
        </w:rPr>
        <w:t>по описа на Службата по вписвания – Р</w:t>
      </w:r>
      <w:r w:rsidR="00685C12" w:rsidRPr="00695E5B">
        <w:rPr>
          <w:rFonts w:eastAsia="Calibri"/>
          <w:lang w:val="bg-BG"/>
        </w:rPr>
        <w:t>усе към Агенцията по вписвания.</w:t>
      </w:r>
    </w:p>
    <w:p w:rsidR="001B015C" w:rsidRPr="00695E5B" w:rsidRDefault="001B015C" w:rsidP="000E7634">
      <w:pPr>
        <w:ind w:right="-1" w:firstLine="567"/>
        <w:jc w:val="both"/>
        <w:rPr>
          <w:rFonts w:eastAsia="Calibri"/>
          <w:lang w:val="bg-BG"/>
        </w:rPr>
      </w:pPr>
      <w:r w:rsidRPr="00695E5B">
        <w:rPr>
          <w:rFonts w:eastAsia="Calibri"/>
          <w:lang w:val="bg-BG"/>
        </w:rPr>
        <w:t xml:space="preserve">В съответствие с изискванията на Регламент (ЕО) №561/2006 на Европейския парламент и на Съвета от 15.03.2006 г., за дружеството е възникнала необходимостта от осигуряване на станции за почивка извън превозното средство, с базови условия за отдих и санитарен възел. </w:t>
      </w:r>
    </w:p>
    <w:p w:rsidR="001B015C" w:rsidRPr="00695E5B" w:rsidRDefault="001B015C" w:rsidP="000E7634">
      <w:pPr>
        <w:pStyle w:val="a7"/>
        <w:spacing w:before="0" w:beforeAutospacing="0" w:after="0" w:afterAutospacing="0"/>
        <w:ind w:firstLine="567"/>
        <w:jc w:val="both"/>
      </w:pPr>
      <w:r w:rsidRPr="00695E5B">
        <w:t>Тъй като описаната сграда отговаря на тези условия и е била стопанисвана от ЕГГЕД до 2014 г., използвана като пункт за продажба на карти, а след внедряване на интегрираната система за таксуване в обществения транспорт през 2015 г. е върната в владение на Община Русе и предвид факта, че имота в момента не се ползва, дружеството подава искане за предоставяне на сградата за нуждите на „Общински транспорт Русе“ ЕАД.</w:t>
      </w:r>
    </w:p>
    <w:p w:rsidR="001B015C" w:rsidRPr="00695E5B" w:rsidRDefault="001B015C" w:rsidP="000E7634">
      <w:pPr>
        <w:pStyle w:val="a7"/>
        <w:spacing w:before="0" w:beforeAutospacing="0" w:after="0" w:afterAutospacing="0"/>
        <w:ind w:firstLine="567"/>
        <w:jc w:val="both"/>
      </w:pPr>
      <w:r w:rsidRPr="00695E5B">
        <w:t>С оглед нуждите на дружеството и идеята за обновяване и преобразуване на сградата в станция за почивка на водачите, изпълнителният директор на „Общински транспорт Русе“ ЕАД заявява желание сградата да бъде предоставена безвъзмездно за ползване за срок от 10 (десет) години.</w:t>
      </w:r>
    </w:p>
    <w:p w:rsidR="001B015C" w:rsidRPr="00695E5B" w:rsidRDefault="001B015C" w:rsidP="00310FFF">
      <w:pPr>
        <w:pStyle w:val="a3"/>
        <w:ind w:firstLine="567"/>
      </w:pPr>
      <w:r w:rsidRPr="00695E5B">
        <w:t>Преписката е разгледана от Комисията по общинска собственост, която с Протокол №</w:t>
      </w:r>
      <w:r w:rsidR="00180199" w:rsidRPr="00695E5B">
        <w:t>12</w:t>
      </w:r>
      <w:r w:rsidRPr="00695E5B">
        <w:t xml:space="preserve"> от </w:t>
      </w:r>
      <w:r w:rsidR="00180199" w:rsidRPr="00695E5B">
        <w:t>05</w:t>
      </w:r>
      <w:r w:rsidRPr="00695E5B">
        <w:t>.0</w:t>
      </w:r>
      <w:r w:rsidR="00180199" w:rsidRPr="00695E5B">
        <w:t>3</w:t>
      </w:r>
      <w:r w:rsidRPr="00695E5B">
        <w:t>.202</w:t>
      </w:r>
      <w:r w:rsidR="00180199" w:rsidRPr="00695E5B">
        <w:t>5</w:t>
      </w:r>
      <w:r w:rsidRPr="00695E5B">
        <w:t xml:space="preserve"> г. дава своето съгласие за учредяване безвъзмездно право на ползване върху общински имот – конкретно </w:t>
      </w:r>
      <w:r w:rsidR="00180199" w:rsidRPr="00695E5B">
        <w:t>описаната по-горе сграда</w:t>
      </w:r>
      <w:r w:rsidRPr="00695E5B">
        <w:t xml:space="preserve">, за срок от 10 (десет) години, </w:t>
      </w:r>
      <w:r w:rsidRPr="00695E5B">
        <w:rPr>
          <w:rFonts w:eastAsia="Calibri"/>
        </w:rPr>
        <w:t>след решение на Общински съвет – Русе.</w:t>
      </w:r>
      <w:r w:rsidRPr="00695E5B">
        <w:t xml:space="preserve"> </w:t>
      </w:r>
    </w:p>
    <w:p w:rsidR="001B015C" w:rsidRPr="00695E5B" w:rsidRDefault="001B015C" w:rsidP="000E7634">
      <w:pPr>
        <w:ind w:firstLine="567"/>
        <w:jc w:val="both"/>
        <w:rPr>
          <w:rFonts w:eastAsia="Calibri"/>
          <w:lang w:val="bg-BG"/>
        </w:rPr>
      </w:pPr>
      <w:r w:rsidRPr="00695E5B">
        <w:rPr>
          <w:lang w:val="bg-BG"/>
        </w:rPr>
        <w:t>Предложеното разпореждане не е включено в утвърдената „Годишна програма за управление и разпореждане с имотите, общинска собственост в Община Русе през 202</w:t>
      </w:r>
      <w:r w:rsidR="00180199" w:rsidRPr="00695E5B">
        <w:rPr>
          <w:lang w:val="bg-BG"/>
        </w:rPr>
        <w:t>5</w:t>
      </w:r>
      <w:r w:rsidRPr="00695E5B">
        <w:rPr>
          <w:lang w:val="bg-BG"/>
        </w:rPr>
        <w:t xml:space="preserve"> г.“</w:t>
      </w:r>
    </w:p>
    <w:p w:rsidR="001B015C" w:rsidRPr="00695E5B" w:rsidRDefault="001B015C" w:rsidP="000E7634">
      <w:pPr>
        <w:ind w:firstLine="567"/>
        <w:jc w:val="both"/>
        <w:rPr>
          <w:rFonts w:eastAsia="Calibri"/>
          <w:lang w:val="bg-BG"/>
        </w:rPr>
      </w:pPr>
      <w:r w:rsidRPr="00695E5B">
        <w:rPr>
          <w:rFonts w:eastAsia="Calibri"/>
          <w:lang w:val="bg-BG"/>
        </w:rPr>
        <w:lastRenderedPageBreak/>
        <w:t>С оглед гореизложеното, и на основание чл. 63, ал. 1 от Правилника за организацията и дейността на Общински съвет – Русе, неговите комисии и взаимодействие му с общинската администрация, предлагам на Общинския съвет да вземе следното</w:t>
      </w:r>
    </w:p>
    <w:p w:rsidR="00310FFF" w:rsidRPr="00695E5B" w:rsidRDefault="00310FFF" w:rsidP="000E7634">
      <w:pPr>
        <w:ind w:firstLine="567"/>
        <w:jc w:val="both"/>
        <w:rPr>
          <w:rFonts w:eastAsia="Calibri"/>
          <w:lang w:val="bg-BG"/>
        </w:rPr>
      </w:pPr>
    </w:p>
    <w:p w:rsidR="001B015C" w:rsidRPr="00695E5B" w:rsidRDefault="001B015C" w:rsidP="003C518C">
      <w:pPr>
        <w:ind w:firstLine="567"/>
        <w:jc w:val="center"/>
        <w:rPr>
          <w:rFonts w:eastAsia="Calibri"/>
          <w:b/>
          <w:lang w:val="bg-BG"/>
        </w:rPr>
      </w:pPr>
      <w:r w:rsidRPr="00695E5B">
        <w:rPr>
          <w:rFonts w:eastAsia="Calibri"/>
          <w:b/>
          <w:lang w:val="bg-BG"/>
        </w:rPr>
        <w:t>Р Е Ш Е Н И Е:</w:t>
      </w:r>
    </w:p>
    <w:p w:rsidR="00310FFF" w:rsidRPr="00695E5B" w:rsidRDefault="00310FFF" w:rsidP="003C518C">
      <w:pPr>
        <w:ind w:firstLine="567"/>
        <w:jc w:val="center"/>
        <w:rPr>
          <w:rFonts w:eastAsia="Calibri"/>
          <w:b/>
          <w:lang w:val="bg-BG"/>
        </w:rPr>
      </w:pPr>
    </w:p>
    <w:p w:rsidR="001B015C" w:rsidRPr="00695E5B" w:rsidRDefault="001B015C" w:rsidP="000E7634">
      <w:pPr>
        <w:ind w:firstLine="567"/>
        <w:jc w:val="both"/>
        <w:rPr>
          <w:rFonts w:eastAsia="Calibri"/>
          <w:lang w:val="bg-BG"/>
        </w:rPr>
      </w:pPr>
    </w:p>
    <w:p w:rsidR="001B015C" w:rsidRPr="00695E5B" w:rsidRDefault="001B015C" w:rsidP="000E7634">
      <w:pPr>
        <w:ind w:firstLine="567"/>
        <w:jc w:val="both"/>
        <w:rPr>
          <w:rFonts w:eastAsia="Calibri"/>
          <w:b/>
          <w:lang w:val="bg-BG"/>
        </w:rPr>
      </w:pPr>
      <w:r w:rsidRPr="00695E5B">
        <w:rPr>
          <w:rFonts w:eastAsia="Calibri"/>
          <w:lang w:val="bg-BG"/>
        </w:rPr>
        <w:t xml:space="preserve">На основание чл. 21, ал. 2, във връзка с чл. 21, ал. 1, т. 8 от ЗМСМА, чл. 39, ал. 2 и ал. 4, чл. 8, ал. 1 и ал. 9 от ЗОС, чл. 44, ал. 2 и ал. 4 от Наредба №1 за общинската собственост  на Общински съвет – Русе, </w:t>
      </w:r>
      <w:r w:rsidRPr="00695E5B">
        <w:rPr>
          <w:rFonts w:eastAsia="Calibri"/>
          <w:b/>
          <w:lang w:val="bg-BG"/>
        </w:rPr>
        <w:t>Общински съвет – Русе реши:</w:t>
      </w:r>
    </w:p>
    <w:p w:rsidR="001B015C" w:rsidRPr="00695E5B" w:rsidRDefault="001B015C" w:rsidP="00310FFF">
      <w:pPr>
        <w:jc w:val="both"/>
        <w:rPr>
          <w:rFonts w:eastAsia="Calibri"/>
          <w:b/>
          <w:lang w:val="bg-BG"/>
        </w:rPr>
      </w:pPr>
    </w:p>
    <w:p w:rsidR="001B015C" w:rsidRPr="00695E5B" w:rsidRDefault="001B015C" w:rsidP="000E7634">
      <w:pPr>
        <w:ind w:right="-1" w:firstLine="567"/>
        <w:jc w:val="both"/>
        <w:rPr>
          <w:rFonts w:eastAsia="Calibri"/>
          <w:lang w:val="bg-BG"/>
        </w:rPr>
      </w:pPr>
      <w:r w:rsidRPr="00695E5B">
        <w:rPr>
          <w:rFonts w:eastAsia="Calibri"/>
          <w:b/>
          <w:lang w:val="bg-BG"/>
        </w:rPr>
        <w:t xml:space="preserve">1. Допълва годишната програма </w:t>
      </w:r>
      <w:r w:rsidRPr="00695E5B">
        <w:rPr>
          <w:rFonts w:eastAsia="Calibri"/>
          <w:lang w:val="bg-BG"/>
        </w:rPr>
        <w:t>за управление и разпореждане с имоти общинска собственост за 202</w:t>
      </w:r>
      <w:r w:rsidR="00180199" w:rsidRPr="00695E5B">
        <w:rPr>
          <w:rFonts w:eastAsia="Calibri"/>
          <w:lang w:val="bg-BG"/>
        </w:rPr>
        <w:t>5</w:t>
      </w:r>
      <w:r w:rsidRPr="00695E5B">
        <w:rPr>
          <w:rFonts w:eastAsia="Calibri"/>
          <w:lang w:val="bg-BG"/>
        </w:rPr>
        <w:t xml:space="preserve"> г. на Община Русе с учредяване безвъзмездно право на ползване върху недвижим имот – частна общинска собственост, представляващ </w:t>
      </w:r>
      <w:r w:rsidR="00180199" w:rsidRPr="00695E5B">
        <w:rPr>
          <w:b/>
          <w:lang w:val="bg-BG"/>
        </w:rPr>
        <w:t>СГРАДА</w:t>
      </w:r>
      <w:r w:rsidR="00180199" w:rsidRPr="00695E5B">
        <w:rPr>
          <w:lang w:val="bg-BG"/>
        </w:rPr>
        <w:t xml:space="preserve"> с идентификатор № </w:t>
      </w:r>
      <w:r w:rsidR="00180199" w:rsidRPr="00695E5B">
        <w:rPr>
          <w:b/>
          <w:lang w:val="bg-BG"/>
        </w:rPr>
        <w:t xml:space="preserve">63427.8.325.9 </w:t>
      </w:r>
      <w:r w:rsidR="00180199" w:rsidRPr="00695E5B">
        <w:rPr>
          <w:lang w:val="bg-BG"/>
        </w:rPr>
        <w:t xml:space="preserve">по Кадастралната карта и кадастралните регистри  на град Русе, община Русе, одобрени със Заповед №РД-18-91/15.12.20007 г. на ИД на АГКК, с адрес: град Русе, </w:t>
      </w:r>
      <w:r w:rsidR="00180199" w:rsidRPr="00695E5B">
        <w:rPr>
          <w:b/>
          <w:lang w:val="bg-BG"/>
        </w:rPr>
        <w:t>бул. „Тутракан“ №17</w:t>
      </w:r>
      <w:r w:rsidR="00180199" w:rsidRPr="00695E5B">
        <w:rPr>
          <w:lang w:val="bg-BG"/>
        </w:rPr>
        <w:t xml:space="preserve">, с площ от </w:t>
      </w:r>
      <w:r w:rsidR="00180199" w:rsidRPr="00695E5B">
        <w:rPr>
          <w:b/>
          <w:lang w:val="bg-BG"/>
        </w:rPr>
        <w:t xml:space="preserve">28 </w:t>
      </w:r>
      <w:proofErr w:type="spellStart"/>
      <w:r w:rsidR="00180199" w:rsidRPr="00695E5B">
        <w:rPr>
          <w:b/>
          <w:lang w:val="bg-BG"/>
        </w:rPr>
        <w:t>кв.м</w:t>
      </w:r>
      <w:proofErr w:type="spellEnd"/>
      <w:r w:rsidR="00180199" w:rsidRPr="00695E5B">
        <w:rPr>
          <w:lang w:val="bg-BG"/>
        </w:rPr>
        <w:t xml:space="preserve">, брой етажи: един и предназначение: </w:t>
      </w:r>
      <w:r w:rsidR="00180199" w:rsidRPr="00695E5B">
        <w:rPr>
          <w:b/>
          <w:lang w:val="bg-BG"/>
        </w:rPr>
        <w:t>Друг вид сграда за обитаване</w:t>
      </w:r>
      <w:r w:rsidR="00180199" w:rsidRPr="00695E5B">
        <w:rPr>
          <w:lang w:val="bg-BG"/>
        </w:rPr>
        <w:t xml:space="preserve">, разположена върху поземлен имот </w:t>
      </w:r>
      <w:r w:rsidR="000E7634" w:rsidRPr="00695E5B">
        <w:rPr>
          <w:lang w:val="bg-BG"/>
        </w:rPr>
        <w:t xml:space="preserve">върху поземлен имот – публична общинска собственост </w:t>
      </w:r>
      <w:r w:rsidR="00180199" w:rsidRPr="00695E5B">
        <w:rPr>
          <w:lang w:val="bg-BG"/>
        </w:rPr>
        <w:t xml:space="preserve">с идентификатор 63427.8.325, предмет на </w:t>
      </w:r>
      <w:r w:rsidR="00C50BE3" w:rsidRPr="00695E5B">
        <w:rPr>
          <w:rFonts w:eastAsia="Calibri"/>
          <w:lang w:val="bg-BG"/>
        </w:rPr>
        <w:t xml:space="preserve">Акт № 11615/28.01.2025 г. за частна </w:t>
      </w:r>
      <w:r w:rsidR="00C50BE3" w:rsidRPr="00695E5B">
        <w:rPr>
          <w:lang w:val="bg-BG"/>
        </w:rPr>
        <w:t xml:space="preserve">общинска собственост, вписан под №194, том 2, Н.Д.420, ДВР №967, вх. №1000/31.01.2025 г. </w:t>
      </w:r>
      <w:r w:rsidR="00C50BE3" w:rsidRPr="00695E5B">
        <w:rPr>
          <w:rFonts w:eastAsia="Calibri"/>
          <w:lang w:val="bg-BG"/>
        </w:rPr>
        <w:t>по описа на Службата по вписвания – Русе към Агенцията по вписвания</w:t>
      </w:r>
      <w:r w:rsidR="00BB6F42" w:rsidRPr="00695E5B">
        <w:rPr>
          <w:rFonts w:eastAsia="Calibri"/>
          <w:lang w:val="bg-BG"/>
        </w:rPr>
        <w:t xml:space="preserve">, на </w:t>
      </w:r>
      <w:r w:rsidR="00BB6F42" w:rsidRPr="00695E5B">
        <w:rPr>
          <w:b/>
          <w:lang w:val="bg-BG"/>
        </w:rPr>
        <w:t>„Общински транспорт Русе“ ЕАД, ЕИК: 117690845</w:t>
      </w:r>
      <w:r w:rsidR="00BB6F42" w:rsidRPr="00695E5B">
        <w:rPr>
          <w:lang w:val="bg-BG"/>
        </w:rPr>
        <w:t xml:space="preserve">, </w:t>
      </w:r>
      <w:r w:rsidR="00BB6F42" w:rsidRPr="00695E5B">
        <w:rPr>
          <w:rFonts w:eastAsia="Calibri"/>
          <w:lang w:val="bg-BG"/>
        </w:rPr>
        <w:t xml:space="preserve">за </w:t>
      </w:r>
      <w:r w:rsidR="00BB6F42" w:rsidRPr="00695E5B">
        <w:rPr>
          <w:rFonts w:eastAsia="Calibri"/>
          <w:b/>
          <w:lang w:val="bg-BG"/>
        </w:rPr>
        <w:t xml:space="preserve">срок от 10 </w:t>
      </w:r>
      <w:r w:rsidR="00BB6F42" w:rsidRPr="00695E5B">
        <w:rPr>
          <w:rFonts w:eastAsia="Calibri"/>
          <w:lang w:val="bg-BG"/>
        </w:rPr>
        <w:t>/десет/</w:t>
      </w:r>
      <w:r w:rsidR="00BB6F42" w:rsidRPr="00695E5B">
        <w:rPr>
          <w:rFonts w:eastAsia="Calibri"/>
          <w:b/>
          <w:lang w:val="bg-BG"/>
        </w:rPr>
        <w:t xml:space="preserve"> години.</w:t>
      </w:r>
    </w:p>
    <w:p w:rsidR="001B015C" w:rsidRPr="00695E5B" w:rsidRDefault="001B015C" w:rsidP="000E7634">
      <w:pPr>
        <w:ind w:right="-1" w:firstLine="567"/>
        <w:jc w:val="both"/>
        <w:rPr>
          <w:rFonts w:eastAsia="Calibri"/>
          <w:lang w:val="bg-BG"/>
        </w:rPr>
      </w:pPr>
      <w:r w:rsidRPr="00695E5B">
        <w:rPr>
          <w:rFonts w:eastAsia="Calibri"/>
          <w:b/>
          <w:lang w:val="bg-BG"/>
        </w:rPr>
        <w:t>2. Дава съгласие</w:t>
      </w:r>
      <w:r w:rsidRPr="00695E5B">
        <w:rPr>
          <w:rFonts w:eastAsia="Calibri"/>
          <w:lang w:val="bg-BG"/>
        </w:rPr>
        <w:t xml:space="preserve"> за учредяване безвъзмездно право на ползване </w:t>
      </w:r>
      <w:r w:rsidR="00B955BB" w:rsidRPr="00695E5B">
        <w:rPr>
          <w:rFonts w:eastAsia="Calibri"/>
          <w:lang w:val="bg-BG"/>
        </w:rPr>
        <w:t>върху недвижим имот – частна общи</w:t>
      </w:r>
      <w:r w:rsidR="004469DD" w:rsidRPr="00695E5B">
        <w:rPr>
          <w:rFonts w:eastAsia="Calibri"/>
          <w:lang w:val="bg-BG"/>
        </w:rPr>
        <w:t xml:space="preserve">нска собственост, представляващ </w:t>
      </w:r>
      <w:r w:rsidR="00B955BB" w:rsidRPr="00695E5B">
        <w:rPr>
          <w:b/>
          <w:lang w:val="bg-BG"/>
        </w:rPr>
        <w:t>СГРАДА</w:t>
      </w:r>
      <w:r w:rsidR="00B955BB" w:rsidRPr="00695E5B">
        <w:rPr>
          <w:lang w:val="bg-BG"/>
        </w:rPr>
        <w:t xml:space="preserve"> с идентификатор </w:t>
      </w:r>
      <w:r w:rsidR="00B955BB" w:rsidRPr="00695E5B">
        <w:rPr>
          <w:b/>
          <w:lang w:val="bg-BG"/>
        </w:rPr>
        <w:t xml:space="preserve">63427.8.325.9 </w:t>
      </w:r>
      <w:r w:rsidR="00B955BB" w:rsidRPr="00695E5B">
        <w:rPr>
          <w:lang w:val="bg-BG"/>
        </w:rPr>
        <w:t xml:space="preserve">по Кадастралната карта и кадастралните регистри  на град Русе, община Русе, одобрени със Заповед №РД-18-91/15.12.20007 г. на ИД на АГКК, с адрес: град Русе, </w:t>
      </w:r>
      <w:r w:rsidR="00B955BB" w:rsidRPr="00695E5B">
        <w:rPr>
          <w:b/>
          <w:lang w:val="bg-BG"/>
        </w:rPr>
        <w:t>бул. „Тутракан“ №17</w:t>
      </w:r>
      <w:r w:rsidR="00B955BB" w:rsidRPr="00695E5B">
        <w:rPr>
          <w:lang w:val="bg-BG"/>
        </w:rPr>
        <w:t xml:space="preserve">, с площ от </w:t>
      </w:r>
      <w:r w:rsidR="00B955BB" w:rsidRPr="00695E5B">
        <w:rPr>
          <w:b/>
          <w:lang w:val="bg-BG"/>
        </w:rPr>
        <w:t xml:space="preserve">28 </w:t>
      </w:r>
      <w:proofErr w:type="spellStart"/>
      <w:r w:rsidR="00B955BB" w:rsidRPr="00695E5B">
        <w:rPr>
          <w:b/>
          <w:lang w:val="bg-BG"/>
        </w:rPr>
        <w:t>кв.м</w:t>
      </w:r>
      <w:proofErr w:type="spellEnd"/>
      <w:r w:rsidR="00B955BB" w:rsidRPr="00695E5B">
        <w:rPr>
          <w:lang w:val="bg-BG"/>
        </w:rPr>
        <w:t xml:space="preserve">, брой етажи: един и предназначение: </w:t>
      </w:r>
      <w:r w:rsidR="00B955BB" w:rsidRPr="00695E5B">
        <w:rPr>
          <w:b/>
          <w:lang w:val="bg-BG"/>
        </w:rPr>
        <w:t>Друг вид сграда за обитаване</w:t>
      </w:r>
      <w:r w:rsidR="00B955BB" w:rsidRPr="00695E5B">
        <w:rPr>
          <w:lang w:val="bg-BG"/>
        </w:rPr>
        <w:t>, разположена върху поземлен имот</w:t>
      </w:r>
      <w:r w:rsidR="000E7634" w:rsidRPr="00695E5B">
        <w:rPr>
          <w:lang w:val="bg-BG"/>
        </w:rPr>
        <w:t xml:space="preserve"> – публична общинска собственост</w:t>
      </w:r>
      <w:r w:rsidR="00B955BB" w:rsidRPr="00695E5B">
        <w:rPr>
          <w:lang w:val="bg-BG"/>
        </w:rPr>
        <w:t xml:space="preserve"> с идентификатор 63427.8.325, предмет на </w:t>
      </w:r>
      <w:r w:rsidR="00B955BB" w:rsidRPr="00695E5B">
        <w:rPr>
          <w:rFonts w:eastAsia="Calibri"/>
          <w:lang w:val="bg-BG"/>
        </w:rPr>
        <w:t xml:space="preserve">Акт № 11615/28.01.2025 г. за частна </w:t>
      </w:r>
      <w:r w:rsidR="00B955BB" w:rsidRPr="00695E5B">
        <w:rPr>
          <w:lang w:val="bg-BG"/>
        </w:rPr>
        <w:t xml:space="preserve">общинска собственост, вписан под №194, том 2, Н.Д.420, ДВР №967, вх. №1000/31.01.2025 г. </w:t>
      </w:r>
      <w:r w:rsidR="00B955BB" w:rsidRPr="00695E5B">
        <w:rPr>
          <w:rFonts w:eastAsia="Calibri"/>
          <w:lang w:val="bg-BG"/>
        </w:rPr>
        <w:t>по описа на Службата по вписвания – Русе към Агенцията по вписвания</w:t>
      </w:r>
      <w:r w:rsidRPr="00695E5B">
        <w:rPr>
          <w:rFonts w:eastAsia="Calibri"/>
          <w:lang w:val="bg-BG"/>
        </w:rPr>
        <w:t xml:space="preserve">, на </w:t>
      </w:r>
      <w:r w:rsidRPr="00695E5B">
        <w:rPr>
          <w:b/>
          <w:lang w:val="bg-BG"/>
        </w:rPr>
        <w:t>„Общински транспорт Русе“ ЕАД, ЕИК: 117690845</w:t>
      </w:r>
      <w:r w:rsidRPr="00695E5B">
        <w:rPr>
          <w:lang w:val="bg-BG"/>
        </w:rPr>
        <w:t xml:space="preserve">, </w:t>
      </w:r>
      <w:r w:rsidRPr="00695E5B">
        <w:rPr>
          <w:rFonts w:eastAsia="Calibri"/>
          <w:lang w:val="bg-BG"/>
        </w:rPr>
        <w:t xml:space="preserve">за </w:t>
      </w:r>
      <w:r w:rsidRPr="00695E5B">
        <w:rPr>
          <w:rFonts w:eastAsia="Calibri"/>
          <w:b/>
          <w:lang w:val="bg-BG"/>
        </w:rPr>
        <w:t xml:space="preserve">срок от 10 </w:t>
      </w:r>
      <w:r w:rsidRPr="00695E5B">
        <w:rPr>
          <w:rFonts w:eastAsia="Calibri"/>
          <w:lang w:val="bg-BG"/>
        </w:rPr>
        <w:t>/десет/</w:t>
      </w:r>
      <w:r w:rsidRPr="00695E5B">
        <w:rPr>
          <w:rFonts w:eastAsia="Calibri"/>
          <w:b/>
          <w:lang w:val="bg-BG"/>
        </w:rPr>
        <w:t xml:space="preserve"> години</w:t>
      </w:r>
      <w:r w:rsidRPr="00695E5B">
        <w:rPr>
          <w:rFonts w:eastAsia="Calibri"/>
          <w:lang w:val="bg-BG"/>
        </w:rPr>
        <w:t xml:space="preserve">, което помещение да се ползва като </w:t>
      </w:r>
      <w:r w:rsidR="00B955BB" w:rsidRPr="00695E5B">
        <w:rPr>
          <w:lang w:val="bg-BG"/>
        </w:rPr>
        <w:t>станция за почивка на водачите от обществения транспорт на град Русе</w:t>
      </w:r>
      <w:r w:rsidRPr="00695E5B">
        <w:rPr>
          <w:rFonts w:eastAsia="Calibri"/>
          <w:lang w:val="bg-BG"/>
        </w:rPr>
        <w:t>.</w:t>
      </w:r>
    </w:p>
    <w:p w:rsidR="005B760E" w:rsidRPr="00695E5B" w:rsidRDefault="005B760E" w:rsidP="00310FFF">
      <w:pPr>
        <w:jc w:val="both"/>
        <w:rPr>
          <w:rFonts w:eastAsia="Calibri"/>
          <w:b/>
          <w:lang w:val="bg-BG"/>
        </w:rPr>
      </w:pPr>
    </w:p>
    <w:p w:rsidR="00685C12" w:rsidRPr="00695E5B" w:rsidRDefault="00685C12" w:rsidP="00310FFF">
      <w:pPr>
        <w:jc w:val="both"/>
        <w:rPr>
          <w:rFonts w:eastAsia="Calibri"/>
          <w:b/>
          <w:lang w:val="bg-BG"/>
        </w:rPr>
      </w:pPr>
    </w:p>
    <w:p w:rsidR="008B2E67" w:rsidRPr="00695E5B" w:rsidRDefault="005B760E" w:rsidP="00685C12">
      <w:pPr>
        <w:ind w:left="2268" w:hanging="1701"/>
        <w:jc w:val="both"/>
        <w:rPr>
          <w:rFonts w:eastAsia="Calibri"/>
          <w:lang w:val="bg-BG"/>
        </w:rPr>
      </w:pPr>
      <w:r w:rsidRPr="00695E5B">
        <w:rPr>
          <w:rFonts w:eastAsia="Calibri"/>
          <w:b/>
          <w:lang w:val="bg-BG"/>
        </w:rPr>
        <w:t xml:space="preserve">Приложения: </w:t>
      </w:r>
      <w:r w:rsidR="008B2E67" w:rsidRPr="00695E5B">
        <w:rPr>
          <w:rFonts w:eastAsia="Calibri"/>
          <w:lang w:val="bg-BG"/>
        </w:rPr>
        <w:t xml:space="preserve">Писмо </w:t>
      </w:r>
      <w:r w:rsidR="008B2E67" w:rsidRPr="00695E5B">
        <w:rPr>
          <w:lang w:val="bg-BG"/>
        </w:rPr>
        <w:t>вх. №30-12791-5/13.02.2025 г.</w:t>
      </w:r>
      <w:r w:rsidR="008B2E67" w:rsidRPr="00695E5B">
        <w:rPr>
          <w:rFonts w:eastAsia="Calibri"/>
          <w:lang w:val="bg-BG"/>
        </w:rPr>
        <w:t xml:space="preserve">; </w:t>
      </w:r>
      <w:r w:rsidR="008B2E67" w:rsidRPr="00695E5B">
        <w:rPr>
          <w:lang w:val="bg-BG"/>
        </w:rPr>
        <w:t>АЧОС №</w:t>
      </w:r>
      <w:r w:rsidR="008B2E67" w:rsidRPr="00695E5B">
        <w:rPr>
          <w:rFonts w:eastAsia="Calibri"/>
          <w:lang w:val="bg-BG"/>
        </w:rPr>
        <w:t xml:space="preserve"> 11615/28.01.2025 г.</w:t>
      </w:r>
      <w:r w:rsidR="00DA2A17" w:rsidRPr="00695E5B">
        <w:rPr>
          <w:rFonts w:eastAsia="Calibri"/>
          <w:lang w:val="bg-BG"/>
        </w:rPr>
        <w:t>; Скици от СГКК; И</w:t>
      </w:r>
      <w:r w:rsidR="008B2E67" w:rsidRPr="00695E5B">
        <w:rPr>
          <w:lang w:val="bg-BG"/>
        </w:rPr>
        <w:t>звлечение от протокол №</w:t>
      </w:r>
      <w:r w:rsidR="00DA2A17" w:rsidRPr="00695E5B">
        <w:rPr>
          <w:lang w:val="bg-BG"/>
        </w:rPr>
        <w:t>12</w:t>
      </w:r>
      <w:r w:rsidR="008B2E67" w:rsidRPr="00695E5B">
        <w:rPr>
          <w:lang w:val="bg-BG"/>
        </w:rPr>
        <w:t>/</w:t>
      </w:r>
      <w:r w:rsidR="00DA2A17" w:rsidRPr="00695E5B">
        <w:rPr>
          <w:lang w:val="bg-BG"/>
        </w:rPr>
        <w:t>05</w:t>
      </w:r>
      <w:r w:rsidR="008B2E67" w:rsidRPr="00695E5B">
        <w:rPr>
          <w:lang w:val="bg-BG"/>
        </w:rPr>
        <w:t>.0</w:t>
      </w:r>
      <w:r w:rsidR="00DA2A17" w:rsidRPr="00695E5B">
        <w:rPr>
          <w:lang w:val="bg-BG"/>
        </w:rPr>
        <w:t>3</w:t>
      </w:r>
      <w:r w:rsidR="008B2E67" w:rsidRPr="00695E5B">
        <w:rPr>
          <w:lang w:val="bg-BG"/>
        </w:rPr>
        <w:t>.202</w:t>
      </w:r>
      <w:r w:rsidR="00DA2A17" w:rsidRPr="00695E5B">
        <w:rPr>
          <w:lang w:val="bg-BG"/>
        </w:rPr>
        <w:t>5</w:t>
      </w:r>
      <w:r w:rsidR="008B2E67" w:rsidRPr="00695E5B">
        <w:rPr>
          <w:lang w:val="bg-BG"/>
        </w:rPr>
        <w:t xml:space="preserve"> г. на КОС</w:t>
      </w:r>
      <w:r w:rsidR="008B2E67" w:rsidRPr="00695E5B">
        <w:rPr>
          <w:rFonts w:eastAsia="Calibri"/>
          <w:lang w:val="bg-BG"/>
        </w:rPr>
        <w:t>.</w:t>
      </w:r>
    </w:p>
    <w:p w:rsidR="005B760E" w:rsidRPr="00695E5B" w:rsidRDefault="005B760E" w:rsidP="008B2E67">
      <w:pPr>
        <w:jc w:val="both"/>
        <w:rPr>
          <w:rFonts w:eastAsia="Calibri"/>
          <w:lang w:val="bg-BG"/>
        </w:rPr>
      </w:pPr>
    </w:p>
    <w:p w:rsidR="00B24848" w:rsidRPr="00695E5B" w:rsidRDefault="00B24848" w:rsidP="00310FFF">
      <w:pPr>
        <w:pStyle w:val="a3"/>
        <w:ind w:firstLine="0"/>
      </w:pPr>
    </w:p>
    <w:p w:rsidR="00096A7A" w:rsidRPr="00695E5B" w:rsidRDefault="00096A7A" w:rsidP="00096A7A">
      <w:pPr>
        <w:tabs>
          <w:tab w:val="left" w:pos="900"/>
        </w:tabs>
        <w:jc w:val="both"/>
        <w:rPr>
          <w:b/>
          <w:color w:val="000000"/>
          <w:lang w:val="bg-BG"/>
        </w:rPr>
      </w:pPr>
      <w:r w:rsidRPr="00695E5B">
        <w:rPr>
          <w:b/>
          <w:color w:val="000000"/>
          <w:lang w:val="bg-BG"/>
        </w:rPr>
        <w:t>ВНОСИТЕЛ,</w:t>
      </w:r>
    </w:p>
    <w:p w:rsidR="00096A7A" w:rsidRPr="00695E5B" w:rsidRDefault="00096A7A" w:rsidP="00096A7A">
      <w:pPr>
        <w:tabs>
          <w:tab w:val="left" w:pos="900"/>
        </w:tabs>
        <w:jc w:val="both"/>
        <w:rPr>
          <w:b/>
          <w:color w:val="000000"/>
          <w:lang w:val="bg-BG"/>
        </w:rPr>
      </w:pPr>
    </w:p>
    <w:p w:rsidR="00096A7A" w:rsidRPr="00695E5B" w:rsidRDefault="00C41508" w:rsidP="00096A7A">
      <w:pPr>
        <w:tabs>
          <w:tab w:val="left" w:pos="900"/>
        </w:tabs>
        <w:jc w:val="both"/>
        <w:rPr>
          <w:b/>
          <w:color w:val="000000"/>
          <w:lang w:val="bg-BG"/>
        </w:rPr>
      </w:pPr>
      <w:r w:rsidRPr="00695E5B">
        <w:rPr>
          <w:b/>
          <w:color w:val="000000"/>
          <w:lang w:val="bg-BG"/>
        </w:rPr>
        <w:t>ПЕНЧО МИЛКОВ</w:t>
      </w:r>
    </w:p>
    <w:p w:rsidR="005C3F57" w:rsidRPr="00695E5B" w:rsidRDefault="00096A7A" w:rsidP="00096A7A">
      <w:pPr>
        <w:tabs>
          <w:tab w:val="left" w:pos="900"/>
        </w:tabs>
        <w:jc w:val="both"/>
        <w:rPr>
          <w:i/>
          <w:color w:val="000000"/>
          <w:lang w:val="bg-BG"/>
        </w:rPr>
      </w:pPr>
      <w:r w:rsidRPr="00695E5B">
        <w:rPr>
          <w:i/>
          <w:color w:val="000000"/>
          <w:lang w:val="bg-BG"/>
        </w:rPr>
        <w:t>Кмет на Община Русе</w:t>
      </w:r>
    </w:p>
    <w:p w:rsidR="00310FFF" w:rsidRPr="00695E5B" w:rsidRDefault="00310FFF" w:rsidP="00096A7A">
      <w:pPr>
        <w:tabs>
          <w:tab w:val="left" w:pos="900"/>
        </w:tabs>
        <w:jc w:val="both"/>
        <w:rPr>
          <w:b/>
          <w:lang w:val="bg-BG"/>
        </w:rPr>
      </w:pPr>
    </w:p>
    <w:p w:rsidR="00310FFF" w:rsidRPr="00695E5B" w:rsidRDefault="00310FFF" w:rsidP="00096A7A">
      <w:pPr>
        <w:tabs>
          <w:tab w:val="left" w:pos="900"/>
        </w:tabs>
        <w:jc w:val="both"/>
        <w:rPr>
          <w:b/>
          <w:lang w:val="bg-BG"/>
        </w:rPr>
      </w:pPr>
    </w:p>
    <w:p w:rsidR="00685C12" w:rsidRPr="00695E5B" w:rsidRDefault="00685C12" w:rsidP="00096A7A">
      <w:pPr>
        <w:tabs>
          <w:tab w:val="left" w:pos="900"/>
        </w:tabs>
        <w:jc w:val="both"/>
        <w:rPr>
          <w:b/>
          <w:lang w:val="bg-BG"/>
        </w:rPr>
      </w:pPr>
    </w:p>
    <w:sectPr w:rsidR="00685C12" w:rsidRPr="00695E5B" w:rsidSect="00685C12">
      <w:pgSz w:w="11906" w:h="16838"/>
      <w:pgMar w:top="1418" w:right="1418" w:bottom="1418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77150"/>
    <w:rsid w:val="00012312"/>
    <w:rsid w:val="00020BF6"/>
    <w:rsid w:val="000503EE"/>
    <w:rsid w:val="00050F5E"/>
    <w:rsid w:val="00053C19"/>
    <w:rsid w:val="00086030"/>
    <w:rsid w:val="00096A7A"/>
    <w:rsid w:val="000C1858"/>
    <w:rsid w:val="000E7634"/>
    <w:rsid w:val="00104172"/>
    <w:rsid w:val="00110D61"/>
    <w:rsid w:val="00112559"/>
    <w:rsid w:val="00125371"/>
    <w:rsid w:val="00125E4E"/>
    <w:rsid w:val="001470B3"/>
    <w:rsid w:val="00147CC1"/>
    <w:rsid w:val="0016094F"/>
    <w:rsid w:val="00176A19"/>
    <w:rsid w:val="00180199"/>
    <w:rsid w:val="00193888"/>
    <w:rsid w:val="001B015C"/>
    <w:rsid w:val="001B2468"/>
    <w:rsid w:val="001B5C13"/>
    <w:rsid w:val="001B5EE3"/>
    <w:rsid w:val="001D76A0"/>
    <w:rsid w:val="001E1DA3"/>
    <w:rsid w:val="00205DDC"/>
    <w:rsid w:val="002171D3"/>
    <w:rsid w:val="0022122F"/>
    <w:rsid w:val="002347EA"/>
    <w:rsid w:val="00234E8E"/>
    <w:rsid w:val="002373AA"/>
    <w:rsid w:val="00246B5C"/>
    <w:rsid w:val="0025041E"/>
    <w:rsid w:val="00266B63"/>
    <w:rsid w:val="0028505D"/>
    <w:rsid w:val="002C0846"/>
    <w:rsid w:val="002C4283"/>
    <w:rsid w:val="002C7E25"/>
    <w:rsid w:val="002D20B5"/>
    <w:rsid w:val="002E421B"/>
    <w:rsid w:val="002E448F"/>
    <w:rsid w:val="002E78F1"/>
    <w:rsid w:val="002F0E2E"/>
    <w:rsid w:val="00310FFF"/>
    <w:rsid w:val="003172EB"/>
    <w:rsid w:val="0032264E"/>
    <w:rsid w:val="00332CBB"/>
    <w:rsid w:val="0035671C"/>
    <w:rsid w:val="00375E1F"/>
    <w:rsid w:val="0037613E"/>
    <w:rsid w:val="003A39E5"/>
    <w:rsid w:val="003A56C1"/>
    <w:rsid w:val="003C518C"/>
    <w:rsid w:val="003D0D72"/>
    <w:rsid w:val="003E1BA7"/>
    <w:rsid w:val="00405179"/>
    <w:rsid w:val="004059C8"/>
    <w:rsid w:val="0040796A"/>
    <w:rsid w:val="00410BCD"/>
    <w:rsid w:val="00412A11"/>
    <w:rsid w:val="00421C3A"/>
    <w:rsid w:val="004404CB"/>
    <w:rsid w:val="004469DD"/>
    <w:rsid w:val="00446D70"/>
    <w:rsid w:val="00492F4D"/>
    <w:rsid w:val="004A2638"/>
    <w:rsid w:val="004D0545"/>
    <w:rsid w:val="004D3867"/>
    <w:rsid w:val="004E1F95"/>
    <w:rsid w:val="004E5D60"/>
    <w:rsid w:val="004E6D64"/>
    <w:rsid w:val="004E770B"/>
    <w:rsid w:val="004E7AD6"/>
    <w:rsid w:val="004F63B8"/>
    <w:rsid w:val="00501839"/>
    <w:rsid w:val="00512F0F"/>
    <w:rsid w:val="00517A0B"/>
    <w:rsid w:val="005211A8"/>
    <w:rsid w:val="00527CDC"/>
    <w:rsid w:val="00534F52"/>
    <w:rsid w:val="005477C7"/>
    <w:rsid w:val="005554E4"/>
    <w:rsid w:val="00580166"/>
    <w:rsid w:val="005A56FB"/>
    <w:rsid w:val="005B02A7"/>
    <w:rsid w:val="005B760E"/>
    <w:rsid w:val="005C3F57"/>
    <w:rsid w:val="005C53CE"/>
    <w:rsid w:val="005C626B"/>
    <w:rsid w:val="005D2C24"/>
    <w:rsid w:val="005E3192"/>
    <w:rsid w:val="005F6CFE"/>
    <w:rsid w:val="00604503"/>
    <w:rsid w:val="00615D36"/>
    <w:rsid w:val="00617406"/>
    <w:rsid w:val="0065228B"/>
    <w:rsid w:val="006564AA"/>
    <w:rsid w:val="0067261C"/>
    <w:rsid w:val="0068361E"/>
    <w:rsid w:val="00685C12"/>
    <w:rsid w:val="00695E5B"/>
    <w:rsid w:val="006D0D92"/>
    <w:rsid w:val="006F29BD"/>
    <w:rsid w:val="00702A15"/>
    <w:rsid w:val="00710FC4"/>
    <w:rsid w:val="007501C8"/>
    <w:rsid w:val="00763912"/>
    <w:rsid w:val="007779F0"/>
    <w:rsid w:val="00783E33"/>
    <w:rsid w:val="00795677"/>
    <w:rsid w:val="00797AE2"/>
    <w:rsid w:val="007C3777"/>
    <w:rsid w:val="007C415D"/>
    <w:rsid w:val="007E0E14"/>
    <w:rsid w:val="007F7FF5"/>
    <w:rsid w:val="00815662"/>
    <w:rsid w:val="00840E47"/>
    <w:rsid w:val="00841C50"/>
    <w:rsid w:val="008431FD"/>
    <w:rsid w:val="00845515"/>
    <w:rsid w:val="00863A40"/>
    <w:rsid w:val="00867A67"/>
    <w:rsid w:val="00877150"/>
    <w:rsid w:val="00896A28"/>
    <w:rsid w:val="00897079"/>
    <w:rsid w:val="008B2E67"/>
    <w:rsid w:val="008D3B58"/>
    <w:rsid w:val="008E50EB"/>
    <w:rsid w:val="008E76D5"/>
    <w:rsid w:val="0090652D"/>
    <w:rsid w:val="009250F0"/>
    <w:rsid w:val="00941D60"/>
    <w:rsid w:val="009A557F"/>
    <w:rsid w:val="009B0483"/>
    <w:rsid w:val="009E184E"/>
    <w:rsid w:val="009E47EC"/>
    <w:rsid w:val="009F6538"/>
    <w:rsid w:val="00A02346"/>
    <w:rsid w:val="00A04568"/>
    <w:rsid w:val="00A13D64"/>
    <w:rsid w:val="00A21026"/>
    <w:rsid w:val="00A21CDD"/>
    <w:rsid w:val="00A74DB0"/>
    <w:rsid w:val="00AC237E"/>
    <w:rsid w:val="00AC38CB"/>
    <w:rsid w:val="00AC6019"/>
    <w:rsid w:val="00B10988"/>
    <w:rsid w:val="00B12C6C"/>
    <w:rsid w:val="00B17FFC"/>
    <w:rsid w:val="00B22925"/>
    <w:rsid w:val="00B24848"/>
    <w:rsid w:val="00B44595"/>
    <w:rsid w:val="00B50A4A"/>
    <w:rsid w:val="00B51884"/>
    <w:rsid w:val="00B5316A"/>
    <w:rsid w:val="00B811A8"/>
    <w:rsid w:val="00B955BB"/>
    <w:rsid w:val="00BA5681"/>
    <w:rsid w:val="00BB0C14"/>
    <w:rsid w:val="00BB3B11"/>
    <w:rsid w:val="00BB6F42"/>
    <w:rsid w:val="00BF1CEA"/>
    <w:rsid w:val="00C34B09"/>
    <w:rsid w:val="00C377BC"/>
    <w:rsid w:val="00C41508"/>
    <w:rsid w:val="00C479DC"/>
    <w:rsid w:val="00C50BE3"/>
    <w:rsid w:val="00C773ED"/>
    <w:rsid w:val="00C927FF"/>
    <w:rsid w:val="00C96F8D"/>
    <w:rsid w:val="00CA46E6"/>
    <w:rsid w:val="00CE1963"/>
    <w:rsid w:val="00D05CE8"/>
    <w:rsid w:val="00D3624C"/>
    <w:rsid w:val="00D74840"/>
    <w:rsid w:val="00DA2A17"/>
    <w:rsid w:val="00DC2199"/>
    <w:rsid w:val="00DD0B89"/>
    <w:rsid w:val="00DE51DB"/>
    <w:rsid w:val="00E14ADC"/>
    <w:rsid w:val="00E235CD"/>
    <w:rsid w:val="00E24D8E"/>
    <w:rsid w:val="00EB09A2"/>
    <w:rsid w:val="00ED4022"/>
    <w:rsid w:val="00ED7B03"/>
    <w:rsid w:val="00F103B0"/>
    <w:rsid w:val="00F3011D"/>
    <w:rsid w:val="00F52073"/>
    <w:rsid w:val="00F6111B"/>
    <w:rsid w:val="00F62496"/>
    <w:rsid w:val="00F66A6B"/>
    <w:rsid w:val="00F70BBE"/>
    <w:rsid w:val="00F7421E"/>
    <w:rsid w:val="00F77095"/>
    <w:rsid w:val="00FD7DE5"/>
    <w:rsid w:val="00FE38E7"/>
    <w:rsid w:val="00FE3B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E8BAA13"/>
  <w15:docId w15:val="{94227188-3E45-419E-9510-46A49B0388D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7709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GB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link w:val="a4"/>
    <w:rsid w:val="00F77095"/>
    <w:pPr>
      <w:ind w:firstLine="720"/>
      <w:jc w:val="both"/>
    </w:pPr>
    <w:rPr>
      <w:lang w:val="bg-BG"/>
    </w:rPr>
  </w:style>
  <w:style w:type="character" w:customStyle="1" w:styleId="a4">
    <w:name w:val="Основен текст с отстъп Знак"/>
    <w:basedOn w:val="a0"/>
    <w:link w:val="a3"/>
    <w:rsid w:val="00F77095"/>
    <w:rPr>
      <w:rFonts w:ascii="Times New Roman" w:eastAsia="Times New Roman" w:hAnsi="Times New Roman" w:cs="Times New Roman"/>
      <w:sz w:val="24"/>
      <w:szCs w:val="24"/>
    </w:rPr>
  </w:style>
  <w:style w:type="paragraph" w:styleId="a5">
    <w:name w:val="Balloon Text"/>
    <w:basedOn w:val="a"/>
    <w:link w:val="a6"/>
    <w:uiPriority w:val="99"/>
    <w:semiHidden/>
    <w:unhideWhenUsed/>
    <w:rsid w:val="00246B5C"/>
    <w:rPr>
      <w:rFonts w:ascii="Segoe UI" w:hAnsi="Segoe UI" w:cs="Segoe UI"/>
      <w:sz w:val="18"/>
      <w:szCs w:val="18"/>
    </w:rPr>
  </w:style>
  <w:style w:type="character" w:customStyle="1" w:styleId="a6">
    <w:name w:val="Изнесен текст Знак"/>
    <w:basedOn w:val="a0"/>
    <w:link w:val="a5"/>
    <w:uiPriority w:val="99"/>
    <w:semiHidden/>
    <w:rsid w:val="00246B5C"/>
    <w:rPr>
      <w:rFonts w:ascii="Segoe UI" w:eastAsia="Times New Roman" w:hAnsi="Segoe UI" w:cs="Segoe UI"/>
      <w:sz w:val="18"/>
      <w:szCs w:val="18"/>
      <w:lang w:val="en-GB"/>
    </w:rPr>
  </w:style>
  <w:style w:type="paragraph" w:styleId="a7">
    <w:name w:val="Normal (Web)"/>
    <w:basedOn w:val="a"/>
    <w:uiPriority w:val="99"/>
    <w:unhideWhenUsed/>
    <w:rsid w:val="005E3192"/>
    <w:pPr>
      <w:spacing w:before="100" w:beforeAutospacing="1" w:after="100" w:afterAutospacing="1"/>
    </w:pPr>
    <w:rPr>
      <w:lang w:val="bg-BG" w:eastAsia="bg-BG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10523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5738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0958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2602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7680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тема">
  <a:themeElements>
    <a:clrScheme name="О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О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О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 Sixth Edition"/>
</file>

<file path=customXml/itemProps1.xml><?xml version="1.0" encoding="utf-8"?>
<ds:datastoreItem xmlns:ds="http://schemas.openxmlformats.org/officeDocument/2006/customXml" ds:itemID="{30680F9E-B689-4AF0-88AF-B5819802671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</TotalTime>
  <Pages>2</Pages>
  <Words>779</Words>
  <Characters>4443</Characters>
  <Application>Microsoft Office Word</Application>
  <DocSecurity>0</DocSecurity>
  <Lines>37</Lines>
  <Paragraphs>10</Paragraphs>
  <ScaleCrop>false</ScaleCrop>
  <HeadingPairs>
    <vt:vector size="2" baseType="variant">
      <vt:variant>
        <vt:lpstr>Заглавие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5212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Velikova</dc:creator>
  <cp:lastModifiedBy>p.hristova</cp:lastModifiedBy>
  <cp:revision>5</cp:revision>
  <cp:lastPrinted>2025-03-07T09:02:00Z</cp:lastPrinted>
  <dcterms:created xsi:type="dcterms:W3CDTF">2025-03-07T08:28:00Z</dcterms:created>
  <dcterms:modified xsi:type="dcterms:W3CDTF">2025-03-10T14:02:00Z</dcterms:modified>
</cp:coreProperties>
</file>