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4187" w:rsidRPr="0024143D" w:rsidRDefault="002A4187" w:rsidP="002A418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24143D">
        <w:rPr>
          <w:rFonts w:ascii="Times New Roman" w:hAnsi="Times New Roman" w:cs="Times New Roman"/>
          <w:b/>
          <w:sz w:val="24"/>
          <w:szCs w:val="24"/>
        </w:rPr>
        <w:t>ДО</w:t>
      </w:r>
    </w:p>
    <w:p w:rsidR="002A4187" w:rsidRDefault="002A4187" w:rsidP="002A418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Г-ЖА ГАЛИЧКА НИКОЛОВА</w:t>
      </w:r>
    </w:p>
    <w:p w:rsidR="002A4187" w:rsidRPr="00664CCF" w:rsidRDefault="002A4187" w:rsidP="002A418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ОТ ГРУПАТА ОБЩИНСКИ СЪВЕТНИЦИ НА „СДС – ГРАЖДАНИТЕ“</w:t>
      </w:r>
    </w:p>
    <w:p w:rsidR="002A4187" w:rsidRDefault="002A4187" w:rsidP="002A418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425BB" w:rsidRDefault="001425BB" w:rsidP="002A418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A4187" w:rsidRDefault="002A4187" w:rsidP="002A418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ЧРЕЗ</w:t>
      </w:r>
    </w:p>
    <w:p w:rsidR="002A4187" w:rsidRDefault="002A4187" w:rsidP="002A418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АКАД. ХРИСТО БЕЛОЕВ</w:t>
      </w:r>
    </w:p>
    <w:p w:rsidR="002A4187" w:rsidRDefault="002A4187" w:rsidP="002A418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 НА ОБЩИНСКИ СЪВЕТ – РУСЕ</w:t>
      </w:r>
    </w:p>
    <w:p w:rsidR="001425BB" w:rsidRDefault="001425BB" w:rsidP="002A4187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2A4187" w:rsidRPr="00A20E2A" w:rsidRDefault="002A4187" w:rsidP="002A4187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A20E2A">
        <w:rPr>
          <w:rFonts w:ascii="Times New Roman" w:hAnsi="Times New Roman" w:cs="Times New Roman"/>
          <w:b/>
          <w:i/>
          <w:sz w:val="24"/>
          <w:szCs w:val="24"/>
          <w:u w:val="single"/>
        </w:rPr>
        <w:t>На Ваш изх. №ОбС-1</w:t>
      </w: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6</w:t>
      </w:r>
      <w:r w:rsidR="007010E2">
        <w:rPr>
          <w:rFonts w:ascii="Times New Roman" w:hAnsi="Times New Roman" w:cs="Times New Roman"/>
          <w:b/>
          <w:i/>
          <w:sz w:val="24"/>
          <w:szCs w:val="24"/>
          <w:u w:val="single"/>
        </w:rPr>
        <w:t>4</w:t>
      </w:r>
      <w:r w:rsidRPr="00A20E2A">
        <w:rPr>
          <w:rFonts w:ascii="Times New Roman" w:hAnsi="Times New Roman" w:cs="Times New Roman"/>
          <w:b/>
          <w:i/>
          <w:sz w:val="24"/>
          <w:szCs w:val="24"/>
          <w:u w:val="single"/>
        </w:rPr>
        <w:t>/</w:t>
      </w:r>
      <w:r w:rsidR="007010E2">
        <w:rPr>
          <w:rFonts w:ascii="Times New Roman" w:hAnsi="Times New Roman" w:cs="Times New Roman"/>
          <w:b/>
          <w:i/>
          <w:sz w:val="24"/>
          <w:szCs w:val="24"/>
          <w:u w:val="single"/>
        </w:rPr>
        <w:t>10</w:t>
      </w:r>
      <w:r w:rsidRPr="00A20E2A">
        <w:rPr>
          <w:rFonts w:ascii="Times New Roman" w:hAnsi="Times New Roman" w:cs="Times New Roman"/>
          <w:b/>
          <w:i/>
          <w:sz w:val="24"/>
          <w:szCs w:val="24"/>
          <w:u w:val="single"/>
        </w:rPr>
        <w:t>.</w:t>
      </w:r>
      <w:r w:rsidR="007010E2">
        <w:rPr>
          <w:rFonts w:ascii="Times New Roman" w:hAnsi="Times New Roman" w:cs="Times New Roman"/>
          <w:b/>
          <w:i/>
          <w:sz w:val="24"/>
          <w:szCs w:val="24"/>
          <w:u w:val="single"/>
        </w:rPr>
        <w:t>0</w:t>
      </w: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2</w:t>
      </w:r>
      <w:r w:rsidRPr="00A20E2A">
        <w:rPr>
          <w:rFonts w:ascii="Times New Roman" w:hAnsi="Times New Roman" w:cs="Times New Roman"/>
          <w:b/>
          <w:i/>
          <w:sz w:val="24"/>
          <w:szCs w:val="24"/>
          <w:u w:val="single"/>
        </w:rPr>
        <w:t>.202</w:t>
      </w:r>
      <w:r w:rsidR="007010E2">
        <w:rPr>
          <w:rFonts w:ascii="Times New Roman" w:hAnsi="Times New Roman" w:cs="Times New Roman"/>
          <w:b/>
          <w:i/>
          <w:sz w:val="24"/>
          <w:szCs w:val="24"/>
          <w:u w:val="single"/>
        </w:rPr>
        <w:t>5</w:t>
      </w:r>
      <w:r w:rsidRPr="00A20E2A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г. </w:t>
      </w:r>
    </w:p>
    <w:p w:rsidR="002A4187" w:rsidRDefault="002A4187" w:rsidP="002A418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425BB" w:rsidRDefault="001425BB" w:rsidP="002A418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A4187" w:rsidRPr="00A20E2A" w:rsidRDefault="002A4187" w:rsidP="002A418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A20E2A">
        <w:rPr>
          <w:rFonts w:ascii="Times New Roman" w:hAnsi="Times New Roman" w:cs="Times New Roman"/>
          <w:b/>
          <w:sz w:val="24"/>
          <w:szCs w:val="24"/>
        </w:rPr>
        <w:t xml:space="preserve">ОТНОСНО: </w:t>
      </w:r>
      <w:r w:rsidRPr="00A20E2A">
        <w:rPr>
          <w:rFonts w:ascii="Times New Roman" w:hAnsi="Times New Roman" w:cs="Times New Roman"/>
          <w:i/>
          <w:sz w:val="24"/>
          <w:szCs w:val="24"/>
        </w:rPr>
        <w:t>Питане с вх. №06-01-2</w:t>
      </w:r>
      <w:r>
        <w:rPr>
          <w:rFonts w:ascii="Times New Roman" w:hAnsi="Times New Roman" w:cs="Times New Roman"/>
          <w:i/>
          <w:sz w:val="24"/>
          <w:szCs w:val="24"/>
        </w:rPr>
        <w:t>30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#</w:t>
      </w:r>
      <w:r w:rsidR="006F275E">
        <w:rPr>
          <w:rFonts w:ascii="Times New Roman" w:hAnsi="Times New Roman" w:cs="Times New Roman"/>
          <w:i/>
          <w:sz w:val="24"/>
          <w:szCs w:val="24"/>
        </w:rPr>
        <w:t>6</w:t>
      </w:r>
      <w:r w:rsidRPr="00A20E2A">
        <w:rPr>
          <w:rFonts w:ascii="Times New Roman" w:hAnsi="Times New Roman" w:cs="Times New Roman"/>
          <w:i/>
          <w:sz w:val="24"/>
          <w:szCs w:val="24"/>
        </w:rPr>
        <w:t>/</w:t>
      </w:r>
      <w:r w:rsidR="007010E2">
        <w:rPr>
          <w:rFonts w:ascii="Times New Roman" w:hAnsi="Times New Roman" w:cs="Times New Roman"/>
          <w:i/>
          <w:sz w:val="24"/>
          <w:szCs w:val="24"/>
        </w:rPr>
        <w:t>10</w:t>
      </w:r>
      <w:r w:rsidRPr="00A20E2A">
        <w:rPr>
          <w:rFonts w:ascii="Times New Roman" w:hAnsi="Times New Roman" w:cs="Times New Roman"/>
          <w:i/>
          <w:sz w:val="24"/>
          <w:szCs w:val="24"/>
        </w:rPr>
        <w:t>.</w:t>
      </w:r>
      <w:r w:rsidR="007010E2">
        <w:rPr>
          <w:rFonts w:ascii="Times New Roman" w:hAnsi="Times New Roman" w:cs="Times New Roman"/>
          <w:i/>
          <w:sz w:val="24"/>
          <w:szCs w:val="24"/>
        </w:rPr>
        <w:t>0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2</w:t>
      </w:r>
      <w:r w:rsidRPr="00A20E2A">
        <w:rPr>
          <w:rFonts w:ascii="Times New Roman" w:hAnsi="Times New Roman" w:cs="Times New Roman"/>
          <w:i/>
          <w:sz w:val="24"/>
          <w:szCs w:val="24"/>
        </w:rPr>
        <w:t>.202</w:t>
      </w:r>
      <w:r w:rsidR="007010E2">
        <w:rPr>
          <w:rFonts w:ascii="Times New Roman" w:hAnsi="Times New Roman" w:cs="Times New Roman"/>
          <w:i/>
          <w:sz w:val="24"/>
          <w:szCs w:val="24"/>
        </w:rPr>
        <w:t>5</w:t>
      </w:r>
      <w:r w:rsidRPr="00A20E2A">
        <w:rPr>
          <w:rFonts w:ascii="Times New Roman" w:hAnsi="Times New Roman" w:cs="Times New Roman"/>
          <w:i/>
          <w:sz w:val="24"/>
          <w:szCs w:val="24"/>
        </w:rPr>
        <w:t xml:space="preserve"> г.</w:t>
      </w:r>
    </w:p>
    <w:p w:rsidR="002A4187" w:rsidRDefault="002A4187" w:rsidP="002A418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2A4187" w:rsidRDefault="00DD280F" w:rsidP="002A418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УВАЖАЕМА</w:t>
      </w:r>
      <w:r w:rsidR="002A4187">
        <w:rPr>
          <w:rFonts w:ascii="Times New Roman" w:hAnsi="Times New Roman" w:cs="Times New Roman"/>
          <w:b/>
          <w:sz w:val="24"/>
          <w:szCs w:val="24"/>
        </w:rPr>
        <w:t xml:space="preserve"> ГОСПО</w:t>
      </w:r>
      <w:r>
        <w:rPr>
          <w:rFonts w:ascii="Times New Roman" w:hAnsi="Times New Roman" w:cs="Times New Roman"/>
          <w:b/>
          <w:sz w:val="24"/>
          <w:szCs w:val="24"/>
        </w:rPr>
        <w:t>ЖО</w:t>
      </w:r>
      <w:r w:rsidR="002A4187">
        <w:rPr>
          <w:rFonts w:ascii="Times New Roman" w:hAnsi="Times New Roman" w:cs="Times New Roman"/>
          <w:b/>
          <w:sz w:val="24"/>
          <w:szCs w:val="24"/>
        </w:rPr>
        <w:t xml:space="preserve"> НИКОЛОВА,</w:t>
      </w:r>
    </w:p>
    <w:p w:rsidR="002A4187" w:rsidRDefault="002A4187" w:rsidP="002A418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A4187" w:rsidRDefault="002A4187" w:rsidP="002A4187">
      <w:pPr>
        <w:spacing w:after="0" w:line="240" w:lineRule="auto"/>
        <w:ind w:right="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A20E2A">
        <w:rPr>
          <w:rFonts w:ascii="Times New Roman" w:hAnsi="Times New Roman" w:cs="Times New Roman"/>
          <w:sz w:val="24"/>
          <w:szCs w:val="24"/>
        </w:rPr>
        <w:t>В деловодството на Община Русе е постъпило Ваше питане с наш вх. №06-01-2</w:t>
      </w:r>
      <w:r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  <w:lang w:val="en-US"/>
        </w:rPr>
        <w:t>#</w:t>
      </w:r>
      <w:r w:rsidR="006F275E">
        <w:rPr>
          <w:rFonts w:ascii="Times New Roman" w:hAnsi="Times New Roman" w:cs="Times New Roman"/>
          <w:sz w:val="24"/>
          <w:szCs w:val="24"/>
        </w:rPr>
        <w:t>6</w:t>
      </w:r>
      <w:r w:rsidRPr="00A20E2A">
        <w:rPr>
          <w:rFonts w:ascii="Times New Roman" w:hAnsi="Times New Roman" w:cs="Times New Roman"/>
          <w:sz w:val="24"/>
          <w:szCs w:val="24"/>
        </w:rPr>
        <w:t>/</w:t>
      </w:r>
      <w:r w:rsidR="006F275E">
        <w:rPr>
          <w:rFonts w:ascii="Times New Roman" w:hAnsi="Times New Roman" w:cs="Times New Roman"/>
          <w:sz w:val="24"/>
          <w:szCs w:val="24"/>
        </w:rPr>
        <w:t>10.0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A20E2A">
        <w:rPr>
          <w:rFonts w:ascii="Times New Roman" w:hAnsi="Times New Roman" w:cs="Times New Roman"/>
          <w:sz w:val="24"/>
          <w:szCs w:val="24"/>
        </w:rPr>
        <w:t>.202</w:t>
      </w:r>
      <w:r w:rsidR="006F275E">
        <w:rPr>
          <w:rFonts w:ascii="Times New Roman" w:hAnsi="Times New Roman" w:cs="Times New Roman"/>
          <w:sz w:val="24"/>
          <w:szCs w:val="24"/>
        </w:rPr>
        <w:t>5</w:t>
      </w:r>
      <w:r w:rsidRPr="00A20E2A">
        <w:rPr>
          <w:rFonts w:ascii="Times New Roman" w:hAnsi="Times New Roman" w:cs="Times New Roman"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, относно „…</w:t>
      </w:r>
      <w:r w:rsidR="006F275E">
        <w:rPr>
          <w:rFonts w:ascii="Times New Roman" w:hAnsi="Times New Roman" w:cs="Times New Roman"/>
          <w:sz w:val="24"/>
          <w:szCs w:val="24"/>
        </w:rPr>
        <w:t xml:space="preserve">допълнителни и уточняващи въпроси“ към питане </w:t>
      </w:r>
      <w:r w:rsidR="006F275E" w:rsidRPr="006F275E">
        <w:rPr>
          <w:rFonts w:ascii="Times New Roman" w:hAnsi="Times New Roman" w:cs="Times New Roman"/>
          <w:sz w:val="24"/>
          <w:szCs w:val="24"/>
        </w:rPr>
        <w:t>с вх. №06-01-230#5/23.12.2024 г.</w:t>
      </w:r>
      <w:r w:rsidR="007909CC">
        <w:rPr>
          <w:rFonts w:ascii="Times New Roman" w:hAnsi="Times New Roman" w:cs="Times New Roman"/>
          <w:sz w:val="24"/>
          <w:szCs w:val="24"/>
        </w:rPr>
        <w:t xml:space="preserve"> Отговорите на въпросите по точки са както следва:</w:t>
      </w:r>
    </w:p>
    <w:p w:rsidR="007909CC" w:rsidRDefault="007909CC" w:rsidP="00DD280F">
      <w:pPr>
        <w:pStyle w:val="a3"/>
        <w:numPr>
          <w:ilvl w:val="0"/>
          <w:numId w:val="1"/>
        </w:numPr>
        <w:spacing w:after="0" w:line="240" w:lineRule="auto"/>
        <w:ind w:left="142" w:right="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Прилагаме копие от исканото от Вас писмо с изх. № ВП-239 от 29.01.2025 г.</w:t>
      </w:r>
    </w:p>
    <w:p w:rsidR="004B05C9" w:rsidRDefault="004B05C9" w:rsidP="00DD280F">
      <w:pPr>
        <w:pStyle w:val="a3"/>
        <w:numPr>
          <w:ilvl w:val="0"/>
          <w:numId w:val="1"/>
        </w:numPr>
        <w:spacing w:after="0" w:line="240" w:lineRule="auto"/>
        <w:ind w:left="142" w:right="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Проблемните знаци са премахнати по информация получена от ОП „Комунални дейности“.</w:t>
      </w:r>
    </w:p>
    <w:p w:rsidR="004B05C9" w:rsidRDefault="004B05C9" w:rsidP="00DD280F">
      <w:pPr>
        <w:pStyle w:val="a3"/>
        <w:numPr>
          <w:ilvl w:val="0"/>
          <w:numId w:val="1"/>
        </w:numPr>
        <w:spacing w:after="0" w:line="240" w:lineRule="auto"/>
        <w:ind w:left="142" w:right="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Знак В28 е коригиран в съответствие с графичната част на проекта по информация получена от ОП „Комунални дейности“.</w:t>
      </w:r>
    </w:p>
    <w:p w:rsidR="007909CC" w:rsidRDefault="007909CC" w:rsidP="00DD280F">
      <w:pPr>
        <w:pStyle w:val="a3"/>
        <w:numPr>
          <w:ilvl w:val="0"/>
          <w:numId w:val="1"/>
        </w:numPr>
        <w:spacing w:after="0" w:line="240" w:lineRule="auto"/>
        <w:ind w:left="142" w:right="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цитираното в т.1 писмо е предоставено копие от проект за </w:t>
      </w:r>
      <w:r w:rsidR="009E46BB">
        <w:rPr>
          <w:rFonts w:ascii="Times New Roman" w:hAnsi="Times New Roman" w:cs="Times New Roman"/>
          <w:sz w:val="24"/>
          <w:szCs w:val="24"/>
        </w:rPr>
        <w:t>местата за паркиране в района на съдебната палата, с цел същите да бъдат маркирани съобразно нея и абонаментните места да са съобразени с одобрената схема.</w:t>
      </w:r>
    </w:p>
    <w:p w:rsidR="007A4363" w:rsidRPr="007A4363" w:rsidRDefault="007A4363" w:rsidP="00DD280F">
      <w:pPr>
        <w:pStyle w:val="a3"/>
        <w:numPr>
          <w:ilvl w:val="0"/>
          <w:numId w:val="1"/>
        </w:numPr>
        <w:ind w:left="142" w:right="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363">
        <w:rPr>
          <w:rFonts w:ascii="Times New Roman" w:hAnsi="Times New Roman" w:cs="Times New Roman"/>
          <w:sz w:val="24"/>
          <w:szCs w:val="24"/>
        </w:rPr>
        <w:t xml:space="preserve">Генералният план за организация на движението отразява съществуващото положение на пътните знаци и маркировка, респективно в него са отразени табели Т17 с текст „Не важи за МПС с пропуск“ и В27 „Забранени са престоят и паркирането“. Както вече общинска администрация Ви е уведомявала, посочените по-горе знаци са монтирани след проведено заседание на Комисията по организация и безопасност на движение (КОБД) и положително становище, съгласно Протокол №5 от 15.06.2010 г. </w:t>
      </w:r>
    </w:p>
    <w:p w:rsidR="009E46BB" w:rsidRDefault="007A4363" w:rsidP="001425BB">
      <w:pPr>
        <w:pStyle w:val="a3"/>
        <w:spacing w:after="0" w:line="240" w:lineRule="auto"/>
        <w:ind w:left="142" w:right="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363">
        <w:rPr>
          <w:rFonts w:ascii="Times New Roman" w:hAnsi="Times New Roman" w:cs="Times New Roman"/>
          <w:sz w:val="24"/>
          <w:szCs w:val="24"/>
        </w:rPr>
        <w:t xml:space="preserve">В проектите за „Реконструкция и рехабилитация на пешеходната среда“ по ул. „Църковна независимост“ и ул. „Райко Даскалов“ </w:t>
      </w:r>
      <w:r w:rsidRPr="007A4363">
        <w:rPr>
          <w:rFonts w:ascii="Times New Roman" w:hAnsi="Times New Roman" w:cs="Times New Roman"/>
          <w:b/>
          <w:sz w:val="24"/>
          <w:szCs w:val="24"/>
        </w:rPr>
        <w:t>не са предвидени пътни знаци В27 и допълнителни табели Т17</w:t>
      </w:r>
      <w:r w:rsidRPr="007A436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видно от приложените в предходни питания</w:t>
      </w:r>
      <w:r w:rsidRPr="007A4363">
        <w:rPr>
          <w:rFonts w:ascii="Times New Roman" w:hAnsi="Times New Roman" w:cs="Times New Roman"/>
          <w:sz w:val="24"/>
          <w:szCs w:val="24"/>
        </w:rPr>
        <w:t xml:space="preserve"> копие на чертежите по част „Организация на движението“. Визираните по-горе пътни знаци са монтирани допълнително от общинско предприятие „Комунални дейности“ в изпълнение на взетото решение на КОБД, което не е отменено.</w:t>
      </w:r>
      <w:r w:rsidR="00F464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F464E5">
        <w:rPr>
          <w:rFonts w:ascii="Times New Roman" w:hAnsi="Times New Roman" w:cs="Times New Roman"/>
          <w:sz w:val="24"/>
          <w:szCs w:val="24"/>
        </w:rPr>
        <w:t>Община Русе не може да даде отговор по отношение на проектантското решение и защо визираните от Вас пътни знаци не са нанесени на чертежите като съществуващи.</w:t>
      </w:r>
      <w:r>
        <w:rPr>
          <w:rFonts w:ascii="Times New Roman" w:hAnsi="Times New Roman" w:cs="Times New Roman"/>
          <w:sz w:val="24"/>
          <w:szCs w:val="24"/>
        </w:rPr>
        <w:t xml:space="preserve"> Екзекутивната документация съдържа само несъществените отклонения от одобрените проекти към момента на завършването на строителството и не включва дейности, които са различни от предвидените в проекта.</w:t>
      </w:r>
      <w:r w:rsidR="00F464E5">
        <w:rPr>
          <w:rFonts w:ascii="Times New Roman" w:hAnsi="Times New Roman" w:cs="Times New Roman"/>
          <w:sz w:val="24"/>
          <w:szCs w:val="24"/>
        </w:rPr>
        <w:t xml:space="preserve"> В случай че няма внесена екзекутивна документация, обектът е изпълнен съгласно одобрените инвестиционни проекти.</w:t>
      </w:r>
    </w:p>
    <w:p w:rsidR="001B7868" w:rsidRPr="001B7868" w:rsidRDefault="001B7868" w:rsidP="001425BB">
      <w:pPr>
        <w:pStyle w:val="a3"/>
        <w:numPr>
          <w:ilvl w:val="0"/>
          <w:numId w:val="1"/>
        </w:numPr>
        <w:spacing w:after="0" w:line="240" w:lineRule="auto"/>
        <w:ind w:left="142" w:right="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868">
        <w:rPr>
          <w:rFonts w:ascii="Times New Roman" w:hAnsi="Times New Roman" w:cs="Times New Roman"/>
          <w:sz w:val="24"/>
          <w:szCs w:val="24"/>
        </w:rPr>
        <w:t>Община Русе вече има приет на сесията на 28.11.2024 г. Генерален план за организация на движението. Същият е влязъл в сила на 12.12.2024 г. На база на ГПОД към момента има сключен договор</w:t>
      </w:r>
      <w:r w:rsidR="00F464E5">
        <w:rPr>
          <w:rFonts w:ascii="Times New Roman" w:hAnsi="Times New Roman" w:cs="Times New Roman"/>
          <w:sz w:val="24"/>
          <w:szCs w:val="24"/>
        </w:rPr>
        <w:t xml:space="preserve"> и</w:t>
      </w:r>
      <w:r w:rsidRPr="001B7868">
        <w:rPr>
          <w:rFonts w:ascii="Times New Roman" w:hAnsi="Times New Roman" w:cs="Times New Roman"/>
          <w:sz w:val="24"/>
          <w:szCs w:val="24"/>
        </w:rPr>
        <w:t xml:space="preserve"> се изготвя задание за из</w:t>
      </w:r>
      <w:r w:rsidR="00F464E5">
        <w:rPr>
          <w:rFonts w:ascii="Times New Roman" w:hAnsi="Times New Roman" w:cs="Times New Roman"/>
          <w:sz w:val="24"/>
          <w:szCs w:val="24"/>
        </w:rPr>
        <w:t>работва</w:t>
      </w:r>
      <w:r w:rsidRPr="001B7868">
        <w:rPr>
          <w:rFonts w:ascii="Times New Roman" w:hAnsi="Times New Roman" w:cs="Times New Roman"/>
          <w:sz w:val="24"/>
          <w:szCs w:val="24"/>
        </w:rPr>
        <w:t xml:space="preserve">не на проект за въвеждане на режим на почасово платено паркиране по улици в гр. Русе, който обхваща цялата ЦГЧ, </w:t>
      </w:r>
      <w:r w:rsidRPr="001B7868">
        <w:rPr>
          <w:rFonts w:ascii="Times New Roman" w:hAnsi="Times New Roman" w:cs="Times New Roman"/>
          <w:sz w:val="24"/>
          <w:szCs w:val="24"/>
        </w:rPr>
        <w:lastRenderedPageBreak/>
        <w:t>включително и района около Съдебната палата. Всички паркоместа в зоната ще бъдат платени, както за институциите и фирмите, така и за живущите по определен регламент.</w:t>
      </w:r>
    </w:p>
    <w:p w:rsidR="001B7868" w:rsidRPr="001B7868" w:rsidRDefault="001B7868" w:rsidP="001425BB">
      <w:pPr>
        <w:pStyle w:val="a3"/>
        <w:spacing w:after="0" w:line="240" w:lineRule="auto"/>
        <w:ind w:left="142" w:right="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868">
        <w:rPr>
          <w:rFonts w:ascii="Times New Roman" w:hAnsi="Times New Roman" w:cs="Times New Roman"/>
          <w:sz w:val="24"/>
          <w:szCs w:val="24"/>
        </w:rPr>
        <w:t>Община Русе никога не е приемала нормативни актове, чрез които да се създават привилегии във връзка с използването на паркоместа от органите на съдебната власт.</w:t>
      </w:r>
    </w:p>
    <w:p w:rsidR="007909CC" w:rsidRDefault="007909CC" w:rsidP="007909CC">
      <w:pPr>
        <w:spacing w:after="0" w:line="240" w:lineRule="auto"/>
        <w:ind w:right="1"/>
        <w:jc w:val="both"/>
        <w:rPr>
          <w:rFonts w:ascii="Times New Roman" w:hAnsi="Times New Roman" w:cs="Times New Roman"/>
          <w:sz w:val="24"/>
          <w:szCs w:val="24"/>
        </w:rPr>
      </w:pPr>
    </w:p>
    <w:p w:rsidR="001425BB" w:rsidRPr="007909CC" w:rsidRDefault="001425BB" w:rsidP="007909CC">
      <w:pPr>
        <w:spacing w:after="0" w:line="240" w:lineRule="auto"/>
        <w:ind w:right="1"/>
        <w:jc w:val="both"/>
        <w:rPr>
          <w:rFonts w:ascii="Times New Roman" w:hAnsi="Times New Roman" w:cs="Times New Roman"/>
          <w:sz w:val="24"/>
          <w:szCs w:val="24"/>
        </w:rPr>
      </w:pPr>
    </w:p>
    <w:p w:rsidR="001B7868" w:rsidRDefault="002A4187" w:rsidP="001B78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</w:p>
    <w:p w:rsidR="002A4187" w:rsidRDefault="002A4187" w:rsidP="002A41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A4187" w:rsidRDefault="002A4187" w:rsidP="002A41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611CB8">
        <w:rPr>
          <w:rFonts w:ascii="Times New Roman" w:hAnsi="Times New Roman" w:cs="Times New Roman"/>
          <w:b/>
          <w:sz w:val="24"/>
          <w:szCs w:val="24"/>
        </w:rPr>
        <w:t>Приложение:</w:t>
      </w:r>
      <w:r>
        <w:rPr>
          <w:rFonts w:ascii="Times New Roman" w:hAnsi="Times New Roman" w:cs="Times New Roman"/>
          <w:sz w:val="24"/>
          <w:szCs w:val="24"/>
        </w:rPr>
        <w:t xml:space="preserve"> съгласно текста.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2A4187" w:rsidRDefault="002A4187" w:rsidP="002A41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4187" w:rsidRDefault="002A4187" w:rsidP="002A41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4187" w:rsidRPr="00FC6E1B" w:rsidRDefault="002A4187" w:rsidP="002A41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4187" w:rsidRPr="004F09CB" w:rsidRDefault="002A4187" w:rsidP="002A418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09CB">
        <w:rPr>
          <w:rFonts w:ascii="Times New Roman" w:hAnsi="Times New Roman" w:cs="Times New Roman"/>
          <w:b/>
          <w:sz w:val="24"/>
          <w:szCs w:val="24"/>
        </w:rPr>
        <w:t>С уважение,</w:t>
      </w:r>
    </w:p>
    <w:p w:rsidR="002A4187" w:rsidRPr="004F09CB" w:rsidRDefault="002A4187" w:rsidP="002A418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445E2" w:rsidRDefault="00A445E2" w:rsidP="00A445E2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инж. НИКОЛА ЛАЗАРОВ</w:t>
      </w:r>
    </w:p>
    <w:p w:rsidR="00A445E2" w:rsidRDefault="00A445E2" w:rsidP="00A445E2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D2566">
        <w:rPr>
          <w:rFonts w:ascii="Times New Roman" w:hAnsi="Times New Roman" w:cs="Times New Roman"/>
          <w:i/>
          <w:sz w:val="24"/>
          <w:szCs w:val="24"/>
        </w:rPr>
        <w:t>Зам.-кмет на Община Русе</w:t>
      </w:r>
    </w:p>
    <w:p w:rsidR="00A445E2" w:rsidRPr="007D2566" w:rsidRDefault="00A445E2" w:rsidP="00A445E2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Съгласно З-д № РД-01-616 от 25.02.2025 г.</w:t>
      </w:r>
    </w:p>
    <w:p w:rsidR="002A4187" w:rsidRDefault="002A4187" w:rsidP="002A4187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A4187" w:rsidRPr="00657D6C" w:rsidRDefault="00657D6C" w:rsidP="002A4187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</w:p>
    <w:p w:rsidR="00647E88" w:rsidRDefault="00647E88"/>
    <w:sectPr w:rsidR="00647E88" w:rsidSect="00DD280F">
      <w:pgSz w:w="11906" w:h="16838"/>
      <w:pgMar w:top="1417" w:right="849" w:bottom="156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403230"/>
    <w:multiLevelType w:val="hybridMultilevel"/>
    <w:tmpl w:val="E4F645F6"/>
    <w:lvl w:ilvl="0" w:tplc="18361F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88F6562"/>
    <w:multiLevelType w:val="hybridMultilevel"/>
    <w:tmpl w:val="E4F645F6"/>
    <w:lvl w:ilvl="0" w:tplc="18361F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4187"/>
    <w:rsid w:val="000D2DAB"/>
    <w:rsid w:val="001425BB"/>
    <w:rsid w:val="001B7868"/>
    <w:rsid w:val="002A4187"/>
    <w:rsid w:val="004B05C9"/>
    <w:rsid w:val="00647E88"/>
    <w:rsid w:val="00657D6C"/>
    <w:rsid w:val="006F275E"/>
    <w:rsid w:val="007010E2"/>
    <w:rsid w:val="007909CC"/>
    <w:rsid w:val="007A4363"/>
    <w:rsid w:val="008A74F3"/>
    <w:rsid w:val="009E46BB"/>
    <w:rsid w:val="00A445E2"/>
    <w:rsid w:val="00DD280F"/>
    <w:rsid w:val="00E51A13"/>
    <w:rsid w:val="00F46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334EE1"/>
  <w15:chartTrackingRefBased/>
  <w15:docId w15:val="{AF1650C8-61F2-4AC2-81C4-27658D234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41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9C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464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F464E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473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z.velikova</dc:creator>
  <cp:keywords/>
  <dc:description/>
  <cp:lastModifiedBy>p.hristova</cp:lastModifiedBy>
  <cp:revision>2</cp:revision>
  <cp:lastPrinted>2025-02-26T09:46:00Z</cp:lastPrinted>
  <dcterms:created xsi:type="dcterms:W3CDTF">2025-02-26T11:16:00Z</dcterms:created>
  <dcterms:modified xsi:type="dcterms:W3CDTF">2025-02-26T11:16:00Z</dcterms:modified>
</cp:coreProperties>
</file>