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B928C" w14:textId="77777777" w:rsidR="00FA6116" w:rsidRPr="002B2806" w:rsidRDefault="00FA6116" w:rsidP="00FA6116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lang w:val="bg-BG"/>
        </w:rPr>
      </w:pPr>
      <w:bookmarkStart w:id="0" w:name="_Hlk193895003"/>
      <w:bookmarkStart w:id="1" w:name="_Hlk193894745"/>
      <w:bookmarkStart w:id="2" w:name="_GoBack"/>
      <w:bookmarkEnd w:id="2"/>
      <w:r w:rsidRPr="002B2806">
        <w:rPr>
          <w:rFonts w:ascii="Times New Roman" w:hAnsi="Times New Roman" w:cs="Times New Roman"/>
          <w:b/>
          <w:bCs/>
          <w:lang w:val="bg-BG"/>
        </w:rPr>
        <w:t>ЧРЕЗ</w:t>
      </w:r>
    </w:p>
    <w:p w14:paraId="3B01E1B2" w14:textId="77777777" w:rsidR="00FA6116" w:rsidRPr="002B2806" w:rsidRDefault="00FA6116" w:rsidP="00FA6116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lang w:val="bg-BG"/>
        </w:rPr>
      </w:pPr>
      <w:r w:rsidRPr="002B2806">
        <w:rPr>
          <w:rFonts w:ascii="Times New Roman" w:hAnsi="Times New Roman" w:cs="Times New Roman"/>
          <w:b/>
          <w:bCs/>
          <w:lang w:val="bg-BG"/>
        </w:rPr>
        <w:t>ПРЕДСЕДАТЕЛЯ НА ОБЩИНСКИ СЪВЕТ – РУСЕ</w:t>
      </w:r>
    </w:p>
    <w:p w14:paraId="523C4586" w14:textId="77777777" w:rsidR="00FA6116" w:rsidRPr="002B2806" w:rsidRDefault="00FA6116" w:rsidP="00FA6116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lang w:val="bg-BG"/>
        </w:rPr>
      </w:pPr>
    </w:p>
    <w:p w14:paraId="6D441A0A" w14:textId="77777777" w:rsidR="00FA6116" w:rsidRPr="002B2806" w:rsidRDefault="00FA6116" w:rsidP="00FA6116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lang w:val="bg-BG"/>
        </w:rPr>
      </w:pPr>
      <w:r w:rsidRPr="002B2806">
        <w:rPr>
          <w:rFonts w:ascii="Times New Roman" w:hAnsi="Times New Roman" w:cs="Times New Roman"/>
          <w:b/>
          <w:bCs/>
          <w:lang w:val="bg-BG"/>
        </w:rPr>
        <w:t xml:space="preserve">ДО </w:t>
      </w:r>
    </w:p>
    <w:p w14:paraId="68A7F534" w14:textId="77777777" w:rsidR="00FA6116" w:rsidRPr="002B2806" w:rsidRDefault="00FA6116" w:rsidP="00FA6116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lang w:val="bg-BG"/>
        </w:rPr>
      </w:pPr>
      <w:r w:rsidRPr="002B2806">
        <w:rPr>
          <w:rFonts w:ascii="Times New Roman" w:hAnsi="Times New Roman" w:cs="Times New Roman"/>
          <w:b/>
          <w:bCs/>
          <w:lang w:val="bg-BG"/>
        </w:rPr>
        <w:t>ОБЩИНСКИТЕ СЪВЕТНИЦИ ОТ ГРУАТА НА МК „СДС - ГРАЖДАНИТЕ“</w:t>
      </w:r>
    </w:p>
    <w:p w14:paraId="0E76CA99" w14:textId="77777777" w:rsidR="00FA6116" w:rsidRPr="00150AD7" w:rsidRDefault="00FA6116" w:rsidP="00FA6116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lang w:val="bg-BG"/>
        </w:rPr>
      </w:pPr>
    </w:p>
    <w:p w14:paraId="7E4708F9" w14:textId="77777777" w:rsidR="00FA6116" w:rsidRPr="002B2806" w:rsidRDefault="00FA6116" w:rsidP="00FA6116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i/>
          <w:iCs/>
          <w:lang w:val="bg-BG"/>
        </w:rPr>
      </w:pPr>
      <w:r w:rsidRPr="002B2806">
        <w:rPr>
          <w:rFonts w:ascii="Times New Roman" w:hAnsi="Times New Roman" w:cs="Times New Roman"/>
          <w:b/>
          <w:bCs/>
          <w:i/>
          <w:iCs/>
          <w:lang w:val="bg-BG"/>
        </w:rPr>
        <w:t>Относно:</w:t>
      </w:r>
      <w:r w:rsidRPr="002B2806">
        <w:rPr>
          <w:rFonts w:ascii="Times New Roman" w:hAnsi="Times New Roman" w:cs="Times New Roman"/>
          <w:i/>
          <w:iCs/>
          <w:lang w:val="bg-BG"/>
        </w:rPr>
        <w:t xml:space="preserve"> Отговор на питане с изх. № ОбС – </w:t>
      </w:r>
      <w:r w:rsidRPr="002B2806">
        <w:rPr>
          <w:rFonts w:ascii="Times New Roman" w:hAnsi="Times New Roman" w:cs="Times New Roman"/>
          <w:i/>
          <w:iCs/>
        </w:rPr>
        <w:t>336</w:t>
      </w:r>
      <w:r w:rsidRPr="002B2806">
        <w:rPr>
          <w:rFonts w:ascii="Times New Roman" w:hAnsi="Times New Roman" w:cs="Times New Roman"/>
          <w:i/>
          <w:iCs/>
          <w:lang w:val="bg-BG"/>
        </w:rPr>
        <w:t>/</w:t>
      </w:r>
      <w:r w:rsidRPr="002B2806">
        <w:rPr>
          <w:rFonts w:ascii="Times New Roman" w:hAnsi="Times New Roman" w:cs="Times New Roman"/>
          <w:i/>
          <w:iCs/>
        </w:rPr>
        <w:t>10</w:t>
      </w:r>
      <w:r w:rsidRPr="002B2806">
        <w:rPr>
          <w:rFonts w:ascii="Times New Roman" w:hAnsi="Times New Roman" w:cs="Times New Roman"/>
          <w:i/>
          <w:iCs/>
          <w:lang w:val="bg-BG"/>
        </w:rPr>
        <w:t xml:space="preserve">.03.2025 г. </w:t>
      </w:r>
    </w:p>
    <w:p w14:paraId="06303DE8" w14:textId="77777777" w:rsidR="00FA6116" w:rsidRDefault="00FA6116" w:rsidP="00FA611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lang w:val="bg-BG"/>
        </w:rPr>
      </w:pPr>
    </w:p>
    <w:p w14:paraId="03C3B418" w14:textId="77777777" w:rsidR="00FA6116" w:rsidRPr="00150AD7" w:rsidRDefault="00FA6116" w:rsidP="00FA611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lang w:val="bg-BG"/>
        </w:rPr>
      </w:pPr>
    </w:p>
    <w:p w14:paraId="05E0A2C9" w14:textId="77777777" w:rsidR="00FA6116" w:rsidRPr="002B2806" w:rsidRDefault="00FA6116" w:rsidP="00FA611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lang w:val="bg-BG"/>
        </w:rPr>
      </w:pPr>
      <w:r w:rsidRPr="002B2806">
        <w:rPr>
          <w:rFonts w:ascii="Times New Roman" w:hAnsi="Times New Roman" w:cs="Times New Roman"/>
          <w:b/>
          <w:bCs/>
          <w:lang w:val="bg-BG"/>
        </w:rPr>
        <w:t>УВАЖАЕМИ ГОСПОДИН СТАНЧЕВ,</w:t>
      </w:r>
    </w:p>
    <w:p w14:paraId="15D1B6FD" w14:textId="77777777" w:rsidR="00FA6116" w:rsidRPr="00150AD7" w:rsidRDefault="00FA6116" w:rsidP="00FA6116">
      <w:pPr>
        <w:pStyle w:val="a9"/>
        <w:spacing w:after="0" w:line="240" w:lineRule="auto"/>
        <w:ind w:left="0" w:firstLine="720"/>
        <w:jc w:val="both"/>
        <w:rPr>
          <w:rFonts w:ascii="Times New Roman" w:hAnsi="Times New Roman" w:cs="Times New Roman"/>
          <w:lang w:val="bg-BG"/>
        </w:rPr>
      </w:pPr>
    </w:p>
    <w:p w14:paraId="2965C3B4" w14:textId="77777777" w:rsidR="00FA6116" w:rsidRPr="00150AD7" w:rsidRDefault="00FA6116" w:rsidP="00FA6116">
      <w:pPr>
        <w:pStyle w:val="a9"/>
        <w:spacing w:after="0" w:line="240" w:lineRule="auto"/>
        <w:ind w:left="0" w:firstLine="720"/>
        <w:jc w:val="both"/>
        <w:rPr>
          <w:rFonts w:ascii="Times New Roman" w:hAnsi="Times New Roman" w:cs="Times New Roman"/>
          <w:lang w:val="bg-BG"/>
        </w:rPr>
      </w:pPr>
      <w:r w:rsidRPr="00150AD7">
        <w:rPr>
          <w:rFonts w:ascii="Times New Roman" w:hAnsi="Times New Roman" w:cs="Times New Roman"/>
          <w:lang w:val="bg-BG"/>
        </w:rPr>
        <w:t xml:space="preserve">В отговор на Ваше питане с изх. № ОбС – </w:t>
      </w:r>
      <w:r w:rsidRPr="00150AD7">
        <w:rPr>
          <w:rFonts w:ascii="Times New Roman" w:hAnsi="Times New Roman" w:cs="Times New Roman"/>
        </w:rPr>
        <w:t>336</w:t>
      </w:r>
      <w:r w:rsidRPr="00150AD7">
        <w:rPr>
          <w:rFonts w:ascii="Times New Roman" w:hAnsi="Times New Roman" w:cs="Times New Roman"/>
          <w:lang w:val="bg-BG"/>
        </w:rPr>
        <w:t>/</w:t>
      </w:r>
      <w:r w:rsidRPr="00150AD7">
        <w:rPr>
          <w:rFonts w:ascii="Times New Roman" w:hAnsi="Times New Roman" w:cs="Times New Roman"/>
        </w:rPr>
        <w:t>10</w:t>
      </w:r>
      <w:r w:rsidRPr="00150AD7">
        <w:rPr>
          <w:rFonts w:ascii="Times New Roman" w:hAnsi="Times New Roman" w:cs="Times New Roman"/>
          <w:lang w:val="bg-BG"/>
        </w:rPr>
        <w:t>.03.2025 г. Ви уведомявам следното:</w:t>
      </w:r>
    </w:p>
    <w:p w14:paraId="4011A848" w14:textId="77777777" w:rsidR="00FA6116" w:rsidRPr="002B2806" w:rsidRDefault="00FA6116" w:rsidP="00FA6116">
      <w:pPr>
        <w:pStyle w:val="a9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  <w:i/>
          <w:iCs/>
          <w:lang w:val="bg-BG"/>
        </w:rPr>
      </w:pPr>
      <w:r w:rsidRPr="002B2806">
        <w:rPr>
          <w:rFonts w:ascii="Times New Roman" w:hAnsi="Times New Roman" w:cs="Times New Roman"/>
          <w:b/>
          <w:bCs/>
          <w:i/>
          <w:iCs/>
          <w:lang w:val="bg-BG"/>
        </w:rPr>
        <w:t>Към момента на изготвяне на предложението Ви до ОбС – Русе за новото зониране на територията на гр. Русе колко служители са работили в Община Русе като юристи, вкл. и тези, които са на трудови и граждански договори?</w:t>
      </w:r>
    </w:p>
    <w:p w14:paraId="0071AE79" w14:textId="77777777" w:rsidR="00FA6116" w:rsidRPr="00150AD7" w:rsidRDefault="00FA6116" w:rsidP="00FA6116">
      <w:pPr>
        <w:pStyle w:val="a9"/>
        <w:spacing w:after="0" w:line="240" w:lineRule="auto"/>
        <w:ind w:left="0" w:firstLine="720"/>
        <w:jc w:val="both"/>
        <w:rPr>
          <w:rFonts w:ascii="Times New Roman" w:hAnsi="Times New Roman" w:cs="Times New Roman"/>
          <w:lang w:val="bg-BG"/>
        </w:rPr>
      </w:pPr>
      <w:r w:rsidRPr="00150AD7">
        <w:rPr>
          <w:rFonts w:ascii="Times New Roman" w:hAnsi="Times New Roman" w:cs="Times New Roman"/>
          <w:lang w:val="bg-BG"/>
        </w:rPr>
        <w:t>Към момента на подаване на предложението на трудов договор на длъжност „юрисконсулт“ са били назначени  общо 10 лица, включително 1 старши юрисконсулт, назначен в звеното, подпомагащо дейността на Общинския съвет и Началника на Отдел „Правно-нормативно обслужване“.</w:t>
      </w:r>
    </w:p>
    <w:p w14:paraId="243F030B" w14:textId="1D9428B2" w:rsidR="00FA6116" w:rsidRPr="002B2806" w:rsidRDefault="00FA6116" w:rsidP="00FA6116">
      <w:pPr>
        <w:pStyle w:val="a9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  <w:i/>
          <w:iCs/>
          <w:lang w:val="bg-BG"/>
        </w:rPr>
      </w:pPr>
      <w:r w:rsidRPr="002B2806">
        <w:rPr>
          <w:rFonts w:ascii="Times New Roman" w:hAnsi="Times New Roman" w:cs="Times New Roman"/>
          <w:b/>
          <w:bCs/>
          <w:i/>
          <w:iCs/>
          <w:lang w:val="bg-BG"/>
        </w:rPr>
        <w:t xml:space="preserve">Колко от тези юристи са били ангажирани с процеса на изготвяне на горепосоченото предложение, </w:t>
      </w:r>
      <w:r>
        <w:rPr>
          <w:rFonts w:ascii="Times New Roman" w:hAnsi="Times New Roman" w:cs="Times New Roman"/>
          <w:b/>
          <w:bCs/>
          <w:i/>
          <w:iCs/>
          <w:lang w:val="bg-BG"/>
        </w:rPr>
        <w:t>с</w:t>
      </w:r>
      <w:r w:rsidRPr="002B2806">
        <w:rPr>
          <w:rFonts w:ascii="Times New Roman" w:hAnsi="Times New Roman" w:cs="Times New Roman"/>
          <w:b/>
          <w:bCs/>
          <w:i/>
          <w:iCs/>
          <w:lang w:val="bg-BG"/>
        </w:rPr>
        <w:t>ъотв. колко от тях са положили съгласувателни подписи?</w:t>
      </w:r>
    </w:p>
    <w:p w14:paraId="2064817C" w14:textId="77777777" w:rsidR="00FA6116" w:rsidRPr="00150AD7" w:rsidRDefault="00FA6116" w:rsidP="00FA6116">
      <w:pPr>
        <w:pStyle w:val="a9"/>
        <w:spacing w:after="0" w:line="240" w:lineRule="auto"/>
        <w:ind w:left="0" w:firstLine="720"/>
        <w:jc w:val="both"/>
        <w:rPr>
          <w:rFonts w:ascii="Times New Roman" w:hAnsi="Times New Roman" w:cs="Times New Roman"/>
          <w:lang w:val="bg-BG"/>
        </w:rPr>
      </w:pPr>
      <w:r w:rsidRPr="00150AD7">
        <w:rPr>
          <w:rFonts w:ascii="Times New Roman" w:hAnsi="Times New Roman" w:cs="Times New Roman"/>
          <w:lang w:val="bg-BG"/>
        </w:rPr>
        <w:t>С процеса на изготвяне на горепосоченото предложение са били ангажирани служителите от Дирекция Местни данъци и такси и ресорният на тази дирекция юрисконсулт. Съгласувателни подписи са положени от всички лица, съобразно вътрешните правила на Община Русе, като след входирането му преглед за законосъобразност, съобразно длъжностаната характеристика на длъжността е следвало да извърши юрисконсултът, назначен в звеното, подпомагащо дейността на Общински съвет – Русе, а именно г-жа Йоана Наделчева.</w:t>
      </w:r>
    </w:p>
    <w:p w14:paraId="4AC831C6" w14:textId="77777777" w:rsidR="00FA6116" w:rsidRPr="002B2806" w:rsidRDefault="00FA6116" w:rsidP="00FA6116">
      <w:pPr>
        <w:pStyle w:val="a9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  <w:i/>
          <w:iCs/>
          <w:lang w:val="bg-BG"/>
        </w:rPr>
      </w:pPr>
      <w:r w:rsidRPr="002B2806">
        <w:rPr>
          <w:rFonts w:ascii="Times New Roman" w:hAnsi="Times New Roman" w:cs="Times New Roman"/>
          <w:b/>
          <w:bCs/>
          <w:i/>
          <w:iCs/>
          <w:lang w:val="bg-BG"/>
        </w:rPr>
        <w:t>Кой е конкретният юрист, обслужващ ОбС – Русе?</w:t>
      </w:r>
    </w:p>
    <w:p w14:paraId="7D2A5234" w14:textId="77777777" w:rsidR="00FA6116" w:rsidRPr="00150AD7" w:rsidRDefault="00FA6116" w:rsidP="00FA6116">
      <w:pPr>
        <w:pStyle w:val="a9"/>
        <w:spacing w:after="0" w:line="240" w:lineRule="auto"/>
        <w:ind w:left="0" w:firstLine="720"/>
        <w:jc w:val="both"/>
        <w:rPr>
          <w:rFonts w:ascii="Times New Roman" w:hAnsi="Times New Roman" w:cs="Times New Roman"/>
          <w:lang w:val="bg-BG"/>
        </w:rPr>
      </w:pPr>
      <w:r w:rsidRPr="00150AD7">
        <w:rPr>
          <w:rFonts w:ascii="Times New Roman" w:hAnsi="Times New Roman" w:cs="Times New Roman"/>
          <w:lang w:val="bg-BG"/>
        </w:rPr>
        <w:t>Към настоящият момент определеният юрисконсулт, който обслужва Общински съвет – Русе е г-жа Милена Хинкова, назначена в Отдел „Правно-нормативно обслужване“.</w:t>
      </w:r>
    </w:p>
    <w:p w14:paraId="5BA0922B" w14:textId="77777777" w:rsidR="00FA6116" w:rsidRPr="002B2806" w:rsidRDefault="00FA6116" w:rsidP="00FA6116">
      <w:pPr>
        <w:pStyle w:val="a9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  <w:i/>
          <w:iCs/>
          <w:lang w:val="bg-BG"/>
        </w:rPr>
      </w:pPr>
      <w:r w:rsidRPr="002B2806">
        <w:rPr>
          <w:rFonts w:ascii="Times New Roman" w:hAnsi="Times New Roman" w:cs="Times New Roman"/>
          <w:b/>
          <w:bCs/>
          <w:i/>
          <w:iCs/>
          <w:lang w:val="bg-BG"/>
        </w:rPr>
        <w:t>Какъв хонорар е бил заплатен на адв. В. Герджиков за защитатат пред Върховня административен съд? Каква е била причината за този разход и намирате ли същия за оправдан като се съобрази отговора на въпрос № 2 за броя на юристите, които получават ежемесечни възнаграждания от Община Русе?</w:t>
      </w:r>
    </w:p>
    <w:p w14:paraId="3A14706F" w14:textId="77777777" w:rsidR="00FA6116" w:rsidRPr="00150AD7" w:rsidRDefault="00FA6116" w:rsidP="00FA6116">
      <w:pPr>
        <w:pStyle w:val="a9"/>
        <w:spacing w:after="0" w:line="240" w:lineRule="auto"/>
        <w:ind w:left="0" w:firstLine="720"/>
        <w:jc w:val="both"/>
        <w:rPr>
          <w:rFonts w:ascii="Times New Roman" w:hAnsi="Times New Roman" w:cs="Times New Roman"/>
          <w:lang w:val="bg-BG"/>
        </w:rPr>
      </w:pPr>
      <w:r w:rsidRPr="00150AD7">
        <w:rPr>
          <w:rFonts w:ascii="Times New Roman" w:hAnsi="Times New Roman" w:cs="Times New Roman"/>
          <w:lang w:val="bg-BG"/>
        </w:rPr>
        <w:t>Адвокатския хонорар е определен на 10</w:t>
      </w:r>
      <w:r>
        <w:rPr>
          <w:rFonts w:ascii="Times New Roman" w:hAnsi="Times New Roman" w:cs="Times New Roman"/>
          <w:lang w:val="bg-BG"/>
        </w:rPr>
        <w:t> </w:t>
      </w:r>
      <w:r w:rsidRPr="00150AD7">
        <w:rPr>
          <w:rFonts w:ascii="Times New Roman" w:hAnsi="Times New Roman" w:cs="Times New Roman"/>
          <w:lang w:val="bg-BG"/>
        </w:rPr>
        <w:t>000</w:t>
      </w:r>
      <w:r>
        <w:rPr>
          <w:rFonts w:ascii="Times New Roman" w:hAnsi="Times New Roman" w:cs="Times New Roman"/>
          <w:lang w:val="bg-BG"/>
        </w:rPr>
        <w:t>,00</w:t>
      </w:r>
      <w:r w:rsidRPr="00150AD7">
        <w:rPr>
          <w:rFonts w:ascii="Times New Roman" w:hAnsi="Times New Roman" w:cs="Times New Roman"/>
          <w:lang w:val="bg-BG"/>
        </w:rPr>
        <w:t xml:space="preserve"> лв. без ДДС, който считам за оправдан предвид характера и сложността на делото, както и високия материален интерес. Следва да се посочи, че пред Административен съд – Русе, Община Русе се е представлявала именно от г-жа Хинкова. Независимо от броя на служителите някои дела имат висока фактическа и правна сложност, поради което по изключение Община Русе привлича за участие и външни експерти.</w:t>
      </w:r>
    </w:p>
    <w:p w14:paraId="3D2A32FB" w14:textId="77777777" w:rsidR="00FA6116" w:rsidRPr="002B2806" w:rsidRDefault="00FA6116" w:rsidP="00FA6116">
      <w:pPr>
        <w:pStyle w:val="a9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  <w:i/>
          <w:iCs/>
          <w:lang w:val="bg-BG"/>
        </w:rPr>
      </w:pPr>
      <w:r w:rsidRPr="002B2806">
        <w:rPr>
          <w:rFonts w:ascii="Times New Roman" w:hAnsi="Times New Roman" w:cs="Times New Roman"/>
          <w:b/>
          <w:bCs/>
          <w:i/>
          <w:iCs/>
          <w:lang w:val="bg-BG"/>
        </w:rPr>
        <w:t>Какво ще се случи със заплатените до момента данъци за 2024 и 2025 г.?</w:t>
      </w:r>
    </w:p>
    <w:p w14:paraId="16F2AD2A" w14:textId="77777777" w:rsidR="00FA6116" w:rsidRPr="00150AD7" w:rsidRDefault="00FA6116" w:rsidP="00FA6116">
      <w:pPr>
        <w:pStyle w:val="a9"/>
        <w:spacing w:after="0" w:line="240" w:lineRule="auto"/>
        <w:ind w:left="0" w:firstLine="720"/>
        <w:jc w:val="both"/>
        <w:rPr>
          <w:rFonts w:ascii="Times New Roman" w:hAnsi="Times New Roman" w:cs="Times New Roman"/>
          <w:lang w:val="bg-BG"/>
        </w:rPr>
      </w:pPr>
      <w:r w:rsidRPr="00150AD7">
        <w:rPr>
          <w:rFonts w:ascii="Times New Roman" w:hAnsi="Times New Roman" w:cs="Times New Roman"/>
          <w:lang w:val="bg-BG"/>
        </w:rPr>
        <w:t xml:space="preserve">След отмяната на акта, изчисляването на местните данъци ще се извършва по предходното райониране, определено с Решение № 503 от 1998 г. Това означава, че от 4 април данъчните задължения за 2025 г. ще бъдат преизчислени в съответствие със старата методика, а надвнесените суми ще бъдат възстановени/прихванати на гражданите и бизнеса. </w:t>
      </w:r>
      <w:r w:rsidRPr="00150AD7">
        <w:rPr>
          <w:rFonts w:ascii="Times New Roman" w:hAnsi="Times New Roman" w:cs="Times New Roman"/>
          <w:lang w:val="bg-BG"/>
        </w:rPr>
        <w:lastRenderedPageBreak/>
        <w:t>Лицата ще имат възможност да се възползват от отстъпката от 5% при предплащане на задълженията си до 30.04.2025 г.</w:t>
      </w:r>
    </w:p>
    <w:p w14:paraId="76E9DFE6" w14:textId="77777777" w:rsidR="00FA6116" w:rsidRPr="002B2806" w:rsidRDefault="00FA6116" w:rsidP="00FA6116">
      <w:pPr>
        <w:pStyle w:val="a9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  <w:i/>
          <w:iCs/>
          <w:lang w:val="bg-BG"/>
        </w:rPr>
      </w:pPr>
      <w:r w:rsidRPr="002B2806">
        <w:rPr>
          <w:rFonts w:ascii="Times New Roman" w:hAnsi="Times New Roman" w:cs="Times New Roman"/>
          <w:b/>
          <w:bCs/>
          <w:i/>
          <w:iCs/>
          <w:lang w:val="bg-BG"/>
        </w:rPr>
        <w:t>Как ще се компенсират гражданите на Община Русе и Община Русе мисли ли за такъв механизъм?</w:t>
      </w:r>
    </w:p>
    <w:p w14:paraId="053F6AE0" w14:textId="77777777" w:rsidR="00FA6116" w:rsidRPr="00150AD7" w:rsidRDefault="00FA6116" w:rsidP="00FA6116">
      <w:pPr>
        <w:pStyle w:val="a9"/>
        <w:spacing w:after="0" w:line="240" w:lineRule="auto"/>
        <w:ind w:left="0" w:firstLine="720"/>
        <w:jc w:val="both"/>
        <w:rPr>
          <w:rFonts w:ascii="Times New Roman" w:hAnsi="Times New Roman" w:cs="Times New Roman"/>
          <w:lang w:val="bg-BG"/>
        </w:rPr>
      </w:pPr>
      <w:r w:rsidRPr="00150AD7">
        <w:rPr>
          <w:rFonts w:ascii="Times New Roman" w:hAnsi="Times New Roman" w:cs="Times New Roman"/>
          <w:lang w:val="bg-BG"/>
        </w:rPr>
        <w:t>От 4 април данъчните задължения за 2025 г. ще бъдат преизчислени в съответствие със старата методика, а надвнесените суми ще бъдат възстановени/прихванати на гражданите и бизнеса.</w:t>
      </w:r>
    </w:p>
    <w:p w14:paraId="6CF3D1A3" w14:textId="77777777" w:rsidR="00FA6116" w:rsidRPr="002B2806" w:rsidRDefault="00FA6116" w:rsidP="00FA6116">
      <w:pPr>
        <w:pStyle w:val="a9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  <w:i/>
          <w:iCs/>
          <w:lang w:val="bg-BG"/>
        </w:rPr>
      </w:pPr>
      <w:r w:rsidRPr="002B2806">
        <w:rPr>
          <w:rFonts w:ascii="Times New Roman" w:hAnsi="Times New Roman" w:cs="Times New Roman"/>
          <w:b/>
          <w:bCs/>
          <w:i/>
          <w:iCs/>
          <w:lang w:val="bg-BG"/>
        </w:rPr>
        <w:t>Какво ще предприеме община Русе, за да се възстанови законността?</w:t>
      </w:r>
    </w:p>
    <w:p w14:paraId="60BE583E" w14:textId="77777777" w:rsidR="00FA6116" w:rsidRDefault="00FA6116" w:rsidP="00FA6116">
      <w:pPr>
        <w:pStyle w:val="a9"/>
        <w:spacing w:after="0" w:line="240" w:lineRule="auto"/>
        <w:ind w:left="0" w:firstLine="720"/>
        <w:jc w:val="both"/>
        <w:rPr>
          <w:rFonts w:ascii="Times New Roman" w:hAnsi="Times New Roman" w:cs="Times New Roman"/>
          <w:lang w:val="bg-BG"/>
        </w:rPr>
      </w:pPr>
      <w:r w:rsidRPr="00150AD7">
        <w:rPr>
          <w:rFonts w:ascii="Times New Roman" w:hAnsi="Times New Roman" w:cs="Times New Roman"/>
          <w:lang w:val="bg-BG"/>
        </w:rPr>
        <w:t>Община Русе, макар и да не споделя мотивите на Върховния административен съд, ще съобрази съдебното решение, като се обмисля възможност и за предприемане на бъдещи процесуални действия, за които ще бъдете информирани в последствие.</w:t>
      </w:r>
    </w:p>
    <w:p w14:paraId="014C3073" w14:textId="77777777" w:rsidR="00FA6116" w:rsidRDefault="00FA6116" w:rsidP="00FA6116">
      <w:pPr>
        <w:pStyle w:val="a9"/>
        <w:spacing w:after="0" w:line="240" w:lineRule="auto"/>
        <w:ind w:left="0" w:firstLine="720"/>
        <w:jc w:val="both"/>
        <w:rPr>
          <w:rFonts w:ascii="Times New Roman" w:hAnsi="Times New Roman" w:cs="Times New Roman"/>
          <w:lang w:val="bg-BG"/>
        </w:rPr>
      </w:pPr>
    </w:p>
    <w:p w14:paraId="62EB4ACC" w14:textId="77777777" w:rsidR="00FA6116" w:rsidRDefault="00FA6116" w:rsidP="00FA611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</w:p>
    <w:p w14:paraId="77A15597" w14:textId="77777777" w:rsidR="00FA6116" w:rsidRDefault="00FA6116" w:rsidP="00FA611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</w:p>
    <w:p w14:paraId="035D733A" w14:textId="77777777" w:rsidR="00FA6116" w:rsidRDefault="00FA6116" w:rsidP="00FA611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iCs/>
          <w:lang w:val="bg-BG"/>
        </w:rPr>
      </w:pPr>
      <w:r w:rsidRPr="002B2806">
        <w:rPr>
          <w:rFonts w:ascii="Times New Roman" w:hAnsi="Times New Roman" w:cs="Times New Roman"/>
          <w:i/>
          <w:iCs/>
          <w:lang w:val="bg-BG"/>
        </w:rPr>
        <w:t>С уважение,</w:t>
      </w:r>
    </w:p>
    <w:p w14:paraId="331A24CE" w14:textId="77777777" w:rsidR="00FA6116" w:rsidRPr="002B2806" w:rsidRDefault="00FA6116" w:rsidP="00FA611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iCs/>
          <w:lang w:val="bg-BG"/>
        </w:rPr>
      </w:pPr>
    </w:p>
    <w:p w14:paraId="0D02B72D" w14:textId="77777777" w:rsidR="00FA6116" w:rsidRPr="002B2806" w:rsidRDefault="00FA6116" w:rsidP="00FA611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lang w:val="bg-BG"/>
        </w:rPr>
      </w:pPr>
      <w:r w:rsidRPr="002B2806">
        <w:rPr>
          <w:rFonts w:ascii="Times New Roman" w:hAnsi="Times New Roman" w:cs="Times New Roman"/>
          <w:b/>
          <w:bCs/>
          <w:lang w:val="bg-BG"/>
        </w:rPr>
        <w:t xml:space="preserve">ПЕНЧО МИЛКОВ </w:t>
      </w:r>
    </w:p>
    <w:p w14:paraId="3C39DFA3" w14:textId="77777777" w:rsidR="00FA6116" w:rsidRPr="002B2806" w:rsidRDefault="00FA6116" w:rsidP="00FA611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iCs/>
          <w:lang w:val="bg-BG"/>
        </w:rPr>
      </w:pPr>
      <w:r w:rsidRPr="002B2806">
        <w:rPr>
          <w:rFonts w:ascii="Times New Roman" w:hAnsi="Times New Roman" w:cs="Times New Roman"/>
          <w:i/>
          <w:iCs/>
          <w:lang w:val="bg-BG"/>
        </w:rPr>
        <w:t>Кмет на Община Русе</w:t>
      </w:r>
    </w:p>
    <w:p w14:paraId="13454317" w14:textId="77777777" w:rsidR="00FA6116" w:rsidRDefault="00FA6116" w:rsidP="00FA611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lang w:val="bg-BG"/>
        </w:rPr>
      </w:pPr>
    </w:p>
    <w:p w14:paraId="34793061" w14:textId="77777777" w:rsidR="00150AD7" w:rsidRDefault="00150AD7" w:rsidP="00150AD7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lang w:val="bg-BG"/>
        </w:rPr>
      </w:pPr>
    </w:p>
    <w:bookmarkEnd w:id="0"/>
    <w:bookmarkEnd w:id="1"/>
    <w:p w14:paraId="091F5BA2" w14:textId="77777777" w:rsidR="002B2806" w:rsidRDefault="002B2806" w:rsidP="00150AD7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lang w:val="bg-BG"/>
        </w:rPr>
      </w:pPr>
    </w:p>
    <w:sectPr w:rsidR="002B280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43A1B"/>
    <w:multiLevelType w:val="hybridMultilevel"/>
    <w:tmpl w:val="C3DEC66A"/>
    <w:lvl w:ilvl="0" w:tplc="8488D3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DED7129"/>
    <w:multiLevelType w:val="hybridMultilevel"/>
    <w:tmpl w:val="C85E3F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BCD"/>
    <w:rsid w:val="00052BDB"/>
    <w:rsid w:val="000B3D9F"/>
    <w:rsid w:val="00150AD7"/>
    <w:rsid w:val="001D2961"/>
    <w:rsid w:val="002B2806"/>
    <w:rsid w:val="00343D3A"/>
    <w:rsid w:val="005431FE"/>
    <w:rsid w:val="00774E46"/>
    <w:rsid w:val="00996A01"/>
    <w:rsid w:val="009B7435"/>
    <w:rsid w:val="00A07006"/>
    <w:rsid w:val="00D25BCD"/>
    <w:rsid w:val="00D36663"/>
    <w:rsid w:val="00FA6116"/>
    <w:rsid w:val="00FF4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00D826"/>
  <w15:chartTrackingRefBased/>
  <w15:docId w15:val="{A81B95AF-FC1D-4DA2-BC5B-97BA604AB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25B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5B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5BC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5B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5BC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5BC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5BC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5BC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5BC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D25B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лавие 2 Знак"/>
    <w:basedOn w:val="a0"/>
    <w:link w:val="2"/>
    <w:uiPriority w:val="9"/>
    <w:semiHidden/>
    <w:rsid w:val="00D25B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лавие 3 Знак"/>
    <w:basedOn w:val="a0"/>
    <w:link w:val="3"/>
    <w:uiPriority w:val="9"/>
    <w:semiHidden/>
    <w:rsid w:val="00D25BC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лавие 4 Знак"/>
    <w:basedOn w:val="a0"/>
    <w:link w:val="4"/>
    <w:uiPriority w:val="9"/>
    <w:semiHidden/>
    <w:rsid w:val="00D25BC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лавие 5 Знак"/>
    <w:basedOn w:val="a0"/>
    <w:link w:val="5"/>
    <w:uiPriority w:val="9"/>
    <w:semiHidden/>
    <w:rsid w:val="00D25BCD"/>
    <w:rPr>
      <w:rFonts w:eastAsiaTheme="majorEastAsia" w:cstheme="majorBidi"/>
      <w:color w:val="2F5496" w:themeColor="accent1" w:themeShade="BF"/>
    </w:rPr>
  </w:style>
  <w:style w:type="character" w:customStyle="1" w:styleId="60">
    <w:name w:val="Заглавие 6 Знак"/>
    <w:basedOn w:val="a0"/>
    <w:link w:val="6"/>
    <w:uiPriority w:val="9"/>
    <w:semiHidden/>
    <w:rsid w:val="00D25BC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лавие 7 Знак"/>
    <w:basedOn w:val="a0"/>
    <w:link w:val="7"/>
    <w:uiPriority w:val="9"/>
    <w:semiHidden/>
    <w:rsid w:val="00D25BCD"/>
    <w:rPr>
      <w:rFonts w:eastAsiaTheme="majorEastAsia" w:cstheme="majorBidi"/>
      <w:color w:val="595959" w:themeColor="text1" w:themeTint="A6"/>
    </w:rPr>
  </w:style>
  <w:style w:type="character" w:customStyle="1" w:styleId="80">
    <w:name w:val="Заглавие 8 Знак"/>
    <w:basedOn w:val="a0"/>
    <w:link w:val="8"/>
    <w:uiPriority w:val="9"/>
    <w:semiHidden/>
    <w:rsid w:val="00D25BC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лавие 9 Знак"/>
    <w:basedOn w:val="a0"/>
    <w:link w:val="9"/>
    <w:uiPriority w:val="9"/>
    <w:semiHidden/>
    <w:rsid w:val="00D25BC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25BC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лавие Знак"/>
    <w:basedOn w:val="a0"/>
    <w:link w:val="a3"/>
    <w:uiPriority w:val="10"/>
    <w:rsid w:val="00D25B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5BC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лавие Знак"/>
    <w:basedOn w:val="a0"/>
    <w:link w:val="a5"/>
    <w:uiPriority w:val="11"/>
    <w:rsid w:val="00D25B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5B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 Знак"/>
    <w:basedOn w:val="a0"/>
    <w:link w:val="a7"/>
    <w:uiPriority w:val="29"/>
    <w:rsid w:val="00D25B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5B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5B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5B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Интензивно цитиране Знак"/>
    <w:basedOn w:val="a0"/>
    <w:link w:val="ab"/>
    <w:uiPriority w:val="30"/>
    <w:rsid w:val="00D25B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5B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519</Words>
  <Characters>2964</Characters>
  <Application>Microsoft Office Word</Application>
  <DocSecurity>0</DocSecurity>
  <Lines>24</Lines>
  <Paragraphs>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e.todorova</dc:creator>
  <cp:keywords/>
  <dc:description/>
  <cp:lastModifiedBy>p.hristova</cp:lastModifiedBy>
  <cp:revision>2</cp:revision>
  <dcterms:created xsi:type="dcterms:W3CDTF">2025-03-27T14:11:00Z</dcterms:created>
  <dcterms:modified xsi:type="dcterms:W3CDTF">2025-03-27T14:11:00Z</dcterms:modified>
</cp:coreProperties>
</file>