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825E58" w14:textId="77777777" w:rsidR="00E56A15" w:rsidRPr="00EE6721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  <w:bookmarkStart w:id="0" w:name="_Hlk178679865"/>
      <w:bookmarkEnd w:id="0"/>
      <w:r w:rsidRPr="00E56A15">
        <w:rPr>
          <w:rFonts w:ascii="Book Antiqua" w:hAnsi="Book Antiqua"/>
          <w:lang w:val="bg-BG"/>
        </w:rPr>
        <w:t xml:space="preserve"> </w:t>
      </w:r>
      <w:r w:rsidRPr="00E56A15">
        <w:rPr>
          <w:rFonts w:ascii="Book Antiqua" w:hAnsi="Book Antiqua" w:cs="Arial"/>
          <w:szCs w:val="24"/>
        </w:rPr>
        <w:t xml:space="preserve">                                           </w:t>
      </w:r>
      <w:r w:rsidRPr="00EE6721">
        <w:rPr>
          <w:rFonts w:ascii="Book Antiqua" w:hAnsi="Book Antiqua" w:cs="Arial"/>
          <w:szCs w:val="24"/>
          <w:lang w:val="ru-RU"/>
        </w:rPr>
        <w:t>ЧРЕЗ ПРЕДСЕДАТЕЛЯ</w:t>
      </w:r>
    </w:p>
    <w:p w14:paraId="566A2C36" w14:textId="77777777" w:rsidR="00E56A15" w:rsidRPr="00EE6721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  <w:r w:rsidRPr="00EE6721">
        <w:rPr>
          <w:rFonts w:ascii="Book Antiqua" w:hAnsi="Book Antiqua" w:cs="Arial"/>
          <w:szCs w:val="24"/>
          <w:lang w:val="ru-RU"/>
        </w:rPr>
        <w:t xml:space="preserve">                                           НА ОБЩИНСКИ СЪВЕТ-ГРАД РУСЕ</w:t>
      </w:r>
    </w:p>
    <w:p w14:paraId="422EF014" w14:textId="77777777" w:rsidR="00E56A15" w:rsidRPr="00EE6721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  <w:r w:rsidRPr="00EE6721">
        <w:rPr>
          <w:rFonts w:ascii="Book Antiqua" w:hAnsi="Book Antiqua" w:cs="Arial"/>
          <w:szCs w:val="24"/>
          <w:lang w:val="ru-RU"/>
        </w:rPr>
        <w:t xml:space="preserve">                                           АКАДЕМИК ХРИСТО БЕЛОЕВ</w:t>
      </w:r>
    </w:p>
    <w:p w14:paraId="1DBD0EA7" w14:textId="77777777" w:rsidR="00E56A15" w:rsidRPr="00EE6721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</w:p>
    <w:p w14:paraId="78E7D8E8" w14:textId="77777777" w:rsidR="00E56A15" w:rsidRPr="00EE6721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  <w:r w:rsidRPr="00EE6721">
        <w:rPr>
          <w:rFonts w:ascii="Book Antiqua" w:hAnsi="Book Antiqua" w:cs="Arial"/>
          <w:szCs w:val="24"/>
          <w:lang w:val="ru-RU"/>
        </w:rPr>
        <w:t xml:space="preserve">                                            ДО КМЕТА НА ОБЩИНА РУСЕ</w:t>
      </w:r>
    </w:p>
    <w:p w14:paraId="71793DFB" w14:textId="77777777" w:rsidR="00E56A15" w:rsidRPr="00EE6721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  <w:r w:rsidRPr="00EE6721">
        <w:rPr>
          <w:rFonts w:ascii="Book Antiqua" w:hAnsi="Book Antiqua" w:cs="Arial"/>
          <w:szCs w:val="24"/>
          <w:lang w:val="ru-RU"/>
        </w:rPr>
        <w:t xml:space="preserve">                                            Г-Н ПЕНЧО МИЛКОВ</w:t>
      </w:r>
    </w:p>
    <w:p w14:paraId="534BB035" w14:textId="77777777" w:rsidR="00E56A15" w:rsidRPr="00EE6721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</w:p>
    <w:p w14:paraId="19B3BBFF" w14:textId="49832F41" w:rsidR="00E56A15" w:rsidRPr="00E56A15" w:rsidRDefault="00E56A15" w:rsidP="00E56A15">
      <w:pPr>
        <w:jc w:val="both"/>
        <w:rPr>
          <w:rFonts w:ascii="Book Antiqua" w:hAnsi="Book Antiqua" w:cs="Arial"/>
          <w:szCs w:val="24"/>
          <w:lang w:val="bg-BG"/>
        </w:rPr>
      </w:pPr>
      <w:r w:rsidRPr="00EE6721">
        <w:rPr>
          <w:rFonts w:ascii="Book Antiqua" w:hAnsi="Book Antiqua" w:cs="Arial"/>
          <w:szCs w:val="24"/>
          <w:lang w:val="ru-RU"/>
        </w:rPr>
        <w:t xml:space="preserve">                                            </w:t>
      </w:r>
      <w:r w:rsidRPr="00E56A15">
        <w:rPr>
          <w:rFonts w:ascii="Book Antiqua" w:hAnsi="Book Antiqua" w:cs="Arial"/>
          <w:szCs w:val="24"/>
          <w:lang w:val="bg-BG"/>
        </w:rPr>
        <w:t>П И Т А Н Е</w:t>
      </w:r>
    </w:p>
    <w:p w14:paraId="1F3FD7D7" w14:textId="77777777" w:rsidR="00E56A15" w:rsidRPr="00EE6721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  <w:r w:rsidRPr="00EE6721">
        <w:rPr>
          <w:rFonts w:ascii="Book Antiqua" w:hAnsi="Book Antiqua" w:cs="Arial"/>
          <w:szCs w:val="24"/>
          <w:lang w:val="ru-RU"/>
        </w:rPr>
        <w:t xml:space="preserve">                                            ОТ ГРУПАТА ОБЩИНСКИ СЪВЕТНИЦИ</w:t>
      </w:r>
    </w:p>
    <w:p w14:paraId="6F482167" w14:textId="77777777" w:rsidR="00E56A15" w:rsidRPr="00EE6721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  <w:r w:rsidRPr="00EE6721">
        <w:rPr>
          <w:rFonts w:ascii="Book Antiqua" w:hAnsi="Book Antiqua" w:cs="Arial"/>
          <w:szCs w:val="24"/>
          <w:lang w:val="ru-RU"/>
        </w:rPr>
        <w:t xml:space="preserve">                                           „ СДС- ГРАЖДАНИТЕ“</w:t>
      </w:r>
    </w:p>
    <w:p w14:paraId="6C08850C" w14:textId="3D366581" w:rsidR="009824B2" w:rsidRPr="00E56A15" w:rsidRDefault="009824B2" w:rsidP="006A06B9">
      <w:pPr>
        <w:ind w:left="3600" w:firstLine="720"/>
        <w:rPr>
          <w:rFonts w:ascii="Book Antiqua" w:hAnsi="Book Antiqua"/>
          <w:lang w:val="bg-BG"/>
        </w:rPr>
      </w:pPr>
    </w:p>
    <w:p w14:paraId="6662F6EB" w14:textId="3503E6D0" w:rsidR="00C4424F" w:rsidRPr="00E56A15" w:rsidRDefault="00E56A15" w:rsidP="006A06B9">
      <w:pPr>
        <w:jc w:val="center"/>
        <w:rPr>
          <w:rFonts w:ascii="Book Antiqua" w:hAnsi="Book Antiqua"/>
          <w:lang w:val="bg-BG"/>
        </w:rPr>
      </w:pPr>
      <w:r w:rsidRPr="00E56A15">
        <w:rPr>
          <w:rFonts w:ascii="Book Antiqua" w:hAnsi="Book Antiqua"/>
          <w:lang w:val="bg-BG"/>
        </w:rPr>
        <w:t xml:space="preserve"> </w:t>
      </w:r>
      <w:r w:rsidR="00C4424F" w:rsidRPr="00E56A15">
        <w:rPr>
          <w:rFonts w:ascii="Book Antiqua" w:hAnsi="Book Antiqua"/>
          <w:lang w:val="bg-BG"/>
        </w:rPr>
        <w:t>На основание чл. 33, ал. 1, т.4 от Закона за местното самоуправление и местната администрация и чл. 103</w:t>
      </w:r>
      <w:r w:rsidR="00302FF5" w:rsidRPr="00E56A15">
        <w:rPr>
          <w:rFonts w:ascii="Book Antiqua" w:hAnsi="Book Antiqua"/>
          <w:lang w:val="bg-BG"/>
        </w:rPr>
        <w:t>,</w:t>
      </w:r>
      <w:r w:rsidR="00C4424F" w:rsidRPr="00E56A15">
        <w:rPr>
          <w:rFonts w:ascii="Book Antiqua" w:hAnsi="Book Antiqua"/>
          <w:lang w:val="bg-BG"/>
        </w:rPr>
        <w:t xml:space="preserve"> ал.2 във връзка с чл. 104 от Правилника за организацията и дейността на О</w:t>
      </w:r>
      <w:r w:rsidR="006A06B9" w:rsidRPr="00E56A15">
        <w:rPr>
          <w:rFonts w:ascii="Book Antiqua" w:hAnsi="Book Antiqua"/>
          <w:lang w:val="bg-BG"/>
        </w:rPr>
        <w:t>б</w:t>
      </w:r>
      <w:r w:rsidR="00C4424F" w:rsidRPr="00E56A15">
        <w:rPr>
          <w:rFonts w:ascii="Book Antiqua" w:hAnsi="Book Antiqua"/>
          <w:lang w:val="bg-BG"/>
        </w:rPr>
        <w:t>щински съвет - Русе, неговите комисии и взаимодействието им с общинската администрация</w:t>
      </w:r>
    </w:p>
    <w:p w14:paraId="30BF17AD" w14:textId="77777777" w:rsidR="006A06B9" w:rsidRPr="00E56A15" w:rsidRDefault="00C4424F" w:rsidP="006A06B9">
      <w:pPr>
        <w:jc w:val="center"/>
        <w:rPr>
          <w:rFonts w:ascii="Book Antiqua" w:hAnsi="Book Antiqua"/>
          <w:lang w:val="bg-BG"/>
        </w:rPr>
      </w:pPr>
      <w:r w:rsidRPr="00E56A15">
        <w:rPr>
          <w:rFonts w:ascii="Book Antiqua" w:hAnsi="Book Antiqua"/>
          <w:lang w:val="bg-BG"/>
        </w:rPr>
        <w:t xml:space="preserve">от </w:t>
      </w:r>
      <w:r w:rsidR="006A06B9" w:rsidRPr="00E56A15">
        <w:rPr>
          <w:rFonts w:ascii="Book Antiqua" w:hAnsi="Book Antiqua"/>
          <w:lang w:val="bg-BG"/>
        </w:rPr>
        <w:t>Галичка Николова</w:t>
      </w:r>
      <w:r w:rsidRPr="00E56A15">
        <w:rPr>
          <w:rFonts w:ascii="Book Antiqua" w:hAnsi="Book Antiqua"/>
          <w:lang w:val="bg-BG"/>
        </w:rPr>
        <w:t xml:space="preserve">, </w:t>
      </w:r>
    </w:p>
    <w:p w14:paraId="68E9D713" w14:textId="7B8BB563" w:rsidR="007F158C" w:rsidRPr="00E56A15" w:rsidRDefault="00C4424F" w:rsidP="006A06B9">
      <w:pPr>
        <w:jc w:val="center"/>
        <w:rPr>
          <w:rFonts w:ascii="Book Antiqua" w:hAnsi="Book Antiqua"/>
          <w:lang w:val="bg-BG"/>
        </w:rPr>
      </w:pPr>
      <w:r w:rsidRPr="00E56A15">
        <w:rPr>
          <w:rFonts w:ascii="Book Antiqua" w:hAnsi="Book Antiqua"/>
          <w:lang w:val="bg-BG"/>
        </w:rPr>
        <w:t>общински съветни</w:t>
      </w:r>
      <w:r w:rsidR="006A06B9" w:rsidRPr="00E56A15">
        <w:rPr>
          <w:rFonts w:ascii="Book Antiqua" w:hAnsi="Book Antiqua"/>
          <w:lang w:val="bg-BG"/>
        </w:rPr>
        <w:t>к</w:t>
      </w:r>
      <w:r w:rsidRPr="00E56A15">
        <w:rPr>
          <w:rFonts w:ascii="Book Antiqua" w:hAnsi="Book Antiqua"/>
          <w:lang w:val="bg-BG"/>
        </w:rPr>
        <w:t xml:space="preserve"> в Общински съвет </w:t>
      </w:r>
      <w:r w:rsidR="006A06B9" w:rsidRPr="00E56A15">
        <w:rPr>
          <w:rFonts w:ascii="Book Antiqua" w:hAnsi="Book Antiqua"/>
          <w:lang w:val="bg-BG"/>
        </w:rPr>
        <w:t>–</w:t>
      </w:r>
      <w:r w:rsidRPr="00E56A15">
        <w:rPr>
          <w:rFonts w:ascii="Book Antiqua" w:hAnsi="Book Antiqua"/>
          <w:lang w:val="bg-BG"/>
        </w:rPr>
        <w:t xml:space="preserve"> Русе</w:t>
      </w:r>
    </w:p>
    <w:p w14:paraId="658E8698" w14:textId="77777777" w:rsidR="009824B2" w:rsidRPr="00E56A15" w:rsidRDefault="009824B2" w:rsidP="006A06B9">
      <w:pPr>
        <w:jc w:val="center"/>
        <w:rPr>
          <w:rFonts w:ascii="Book Antiqua" w:hAnsi="Book Antiqua"/>
          <w:lang w:val="bg-BG"/>
        </w:rPr>
      </w:pPr>
    </w:p>
    <w:p w14:paraId="31541D45" w14:textId="4197C04E" w:rsidR="009824B2" w:rsidRPr="008A42F9" w:rsidRDefault="009824B2" w:rsidP="009824B2">
      <w:pPr>
        <w:jc w:val="both"/>
        <w:rPr>
          <w:rFonts w:ascii="Book Antiqua" w:hAnsi="Book Antiqua"/>
          <w:b/>
          <w:bCs/>
          <w:lang w:val="bg-BG"/>
        </w:rPr>
      </w:pPr>
      <w:r w:rsidRPr="00E56A15">
        <w:rPr>
          <w:rFonts w:ascii="Book Antiqua" w:hAnsi="Book Antiqua"/>
          <w:b/>
          <w:bCs/>
          <w:lang w:val="bg-BG"/>
        </w:rPr>
        <w:tab/>
      </w:r>
      <w:r w:rsidR="00E56A15">
        <w:rPr>
          <w:rFonts w:ascii="Book Antiqua" w:hAnsi="Book Antiqua"/>
          <w:b/>
          <w:bCs/>
          <w:lang w:val="bg-BG"/>
        </w:rPr>
        <w:t xml:space="preserve">    </w:t>
      </w:r>
      <w:r w:rsidRPr="00E56A15">
        <w:rPr>
          <w:rFonts w:ascii="Book Antiqua" w:hAnsi="Book Antiqua"/>
          <w:b/>
          <w:bCs/>
          <w:lang w:val="bg-BG"/>
        </w:rPr>
        <w:t xml:space="preserve">ОТНОСНО: </w:t>
      </w:r>
      <w:r w:rsidR="00EE6721">
        <w:rPr>
          <w:rFonts w:ascii="Book Antiqua" w:hAnsi="Book Antiqua"/>
          <w:b/>
          <w:bCs/>
          <w:lang w:val="bg-BG"/>
        </w:rPr>
        <w:t xml:space="preserve">Към питане Ваш </w:t>
      </w:r>
      <w:r w:rsidR="003D7A4A">
        <w:rPr>
          <w:rFonts w:ascii="Book Antiqua" w:hAnsi="Book Antiqua"/>
          <w:b/>
          <w:bCs/>
          <w:lang w:val="bg-BG"/>
        </w:rPr>
        <w:t>из</w:t>
      </w:r>
      <w:r w:rsidR="00EE6721">
        <w:rPr>
          <w:rFonts w:ascii="Book Antiqua" w:hAnsi="Book Antiqua"/>
          <w:b/>
          <w:bCs/>
          <w:lang w:val="bg-BG"/>
        </w:rPr>
        <w:t>х</w:t>
      </w:r>
      <w:bookmarkStart w:id="1" w:name="_GoBack"/>
      <w:r w:rsidR="00EE6721">
        <w:rPr>
          <w:rFonts w:ascii="Book Antiqua" w:hAnsi="Book Antiqua"/>
          <w:b/>
          <w:bCs/>
          <w:lang w:val="bg-BG"/>
        </w:rPr>
        <w:t xml:space="preserve">.№ </w:t>
      </w:r>
      <w:r w:rsidR="00EE6721" w:rsidRPr="00EE6721">
        <w:rPr>
          <w:rFonts w:ascii="Book Antiqua" w:hAnsi="Book Antiqua"/>
          <w:lang w:val="ru-RU"/>
        </w:rPr>
        <w:t>06-01-230#</w:t>
      </w:r>
      <w:r w:rsidR="003D7A4A">
        <w:rPr>
          <w:rFonts w:ascii="Book Antiqua" w:hAnsi="Book Antiqua"/>
          <w:lang w:val="ru-RU"/>
        </w:rPr>
        <w:t>8</w:t>
      </w:r>
      <w:r w:rsidR="00EE6721">
        <w:rPr>
          <w:rFonts w:ascii="Book Antiqua" w:hAnsi="Book Antiqua"/>
          <w:lang w:val="bg-BG"/>
        </w:rPr>
        <w:t>/</w:t>
      </w:r>
      <w:r w:rsidR="003D7A4A">
        <w:rPr>
          <w:rFonts w:ascii="Book Antiqua" w:hAnsi="Book Antiqua"/>
          <w:lang w:val="bg-BG"/>
        </w:rPr>
        <w:t>26</w:t>
      </w:r>
      <w:r w:rsidR="00EE6721">
        <w:rPr>
          <w:rFonts w:ascii="Book Antiqua" w:hAnsi="Book Antiqua"/>
          <w:lang w:val="bg-BG"/>
        </w:rPr>
        <w:t>.</w:t>
      </w:r>
      <w:r w:rsidR="003D7A4A">
        <w:rPr>
          <w:rFonts w:ascii="Book Antiqua" w:hAnsi="Book Antiqua"/>
          <w:lang w:val="ru-RU"/>
        </w:rPr>
        <w:t>0</w:t>
      </w:r>
      <w:r w:rsidR="00EE6721">
        <w:rPr>
          <w:rFonts w:ascii="Book Antiqua" w:hAnsi="Book Antiqua"/>
          <w:lang w:val="ru-RU"/>
        </w:rPr>
        <w:t>2</w:t>
      </w:r>
      <w:r w:rsidR="00EE6721">
        <w:rPr>
          <w:rFonts w:ascii="Book Antiqua" w:hAnsi="Book Antiqua"/>
          <w:lang w:val="bg-BG"/>
        </w:rPr>
        <w:t>.202</w:t>
      </w:r>
      <w:r w:rsidR="003D7A4A">
        <w:rPr>
          <w:rFonts w:ascii="Book Antiqua" w:hAnsi="Book Antiqua"/>
          <w:lang w:val="bg-BG"/>
        </w:rPr>
        <w:t>5</w:t>
      </w:r>
      <w:bookmarkEnd w:id="1"/>
    </w:p>
    <w:p w14:paraId="32E2F33D" w14:textId="77777777" w:rsidR="0073321D" w:rsidRPr="00E56A15" w:rsidRDefault="0073321D" w:rsidP="009824B2">
      <w:pPr>
        <w:jc w:val="both"/>
        <w:rPr>
          <w:rFonts w:ascii="Book Antiqua" w:hAnsi="Book Antiqua"/>
          <w:b/>
          <w:bCs/>
          <w:lang w:val="bg-BG"/>
        </w:rPr>
      </w:pPr>
    </w:p>
    <w:p w14:paraId="02C66028" w14:textId="3F13264A" w:rsidR="006A06B9" w:rsidRPr="00E56A15" w:rsidRDefault="006A06B9" w:rsidP="006A06B9">
      <w:pPr>
        <w:jc w:val="both"/>
        <w:rPr>
          <w:rFonts w:ascii="Book Antiqua" w:hAnsi="Book Antiqua"/>
          <w:b/>
          <w:bCs/>
          <w:lang w:val="bg-BG"/>
        </w:rPr>
      </w:pPr>
      <w:r w:rsidRPr="00E56A15">
        <w:rPr>
          <w:rFonts w:ascii="Book Antiqua" w:hAnsi="Book Antiqua"/>
          <w:b/>
          <w:bCs/>
          <w:lang w:val="bg-BG"/>
        </w:rPr>
        <w:tab/>
        <w:t>УВАЖАЕМИ ГОСПОДИН МИЛКОВ,</w:t>
      </w:r>
    </w:p>
    <w:p w14:paraId="0604B7CF" w14:textId="75B94959" w:rsidR="00F67193" w:rsidRDefault="006A06B9" w:rsidP="00887FC0">
      <w:pPr>
        <w:jc w:val="both"/>
        <w:rPr>
          <w:rFonts w:ascii="Book Antiqua" w:hAnsi="Book Antiqua"/>
          <w:lang w:val="bg-BG"/>
        </w:rPr>
      </w:pPr>
      <w:r w:rsidRPr="00E56A15">
        <w:rPr>
          <w:rFonts w:ascii="Book Antiqua" w:hAnsi="Book Antiqua"/>
          <w:lang w:val="bg-BG"/>
        </w:rPr>
        <w:tab/>
      </w:r>
      <w:r w:rsidR="008A42F9">
        <w:rPr>
          <w:rFonts w:ascii="Book Antiqua" w:hAnsi="Book Antiqua"/>
          <w:lang w:val="bg-BG"/>
        </w:rPr>
        <w:t>Благодаря за В</w:t>
      </w:r>
      <w:r w:rsidR="000B1947">
        <w:rPr>
          <w:rFonts w:ascii="Book Antiqua" w:hAnsi="Book Antiqua"/>
          <w:lang w:val="bg-BG"/>
        </w:rPr>
        <w:t>аш</w:t>
      </w:r>
      <w:r w:rsidR="00A1380F">
        <w:rPr>
          <w:rFonts w:ascii="Book Antiqua" w:hAnsi="Book Antiqua"/>
          <w:lang w:val="bg-BG"/>
        </w:rPr>
        <w:t>и</w:t>
      </w:r>
      <w:r w:rsidR="00EE6721">
        <w:rPr>
          <w:rFonts w:ascii="Book Antiqua" w:hAnsi="Book Antiqua"/>
          <w:lang w:val="bg-BG"/>
        </w:rPr>
        <w:t>ят отговор.</w:t>
      </w:r>
    </w:p>
    <w:p w14:paraId="31CF68A6" w14:textId="0191A703" w:rsidR="00A1380F" w:rsidRDefault="00A1380F" w:rsidP="00275109">
      <w:pPr>
        <w:ind w:firstLine="709"/>
        <w:jc w:val="both"/>
        <w:rPr>
          <w:rFonts w:ascii="Book Antiqua" w:hAnsi="Book Antiqua"/>
          <w:lang w:val="bg-BG"/>
        </w:rPr>
      </w:pPr>
      <w:r>
        <w:rPr>
          <w:rFonts w:ascii="Book Antiqua" w:hAnsi="Book Antiqua"/>
          <w:lang w:val="bg-BG"/>
        </w:rPr>
        <w:t xml:space="preserve">В </w:t>
      </w:r>
      <w:r w:rsidR="003D7A4A">
        <w:rPr>
          <w:rFonts w:ascii="Book Antiqua" w:hAnsi="Book Antiqua"/>
          <w:lang w:val="bg-BG"/>
        </w:rPr>
        <w:t>цитираният отговор бях информирана, че проблемните знаци са премахнати след година завоалирани отговори. В отговор на предходни въпроси ми беше предоставен действащият проект част Организация и безопасност на движението по улиците Църковна Независимост и Райко Даскалов. Преди това в отговор за графично представяне на зоната за сигурност на сградата на съда, ми бе представена скица на имота, в който е разположена сградата</w:t>
      </w:r>
      <w:r w:rsidR="005331B4">
        <w:rPr>
          <w:rFonts w:ascii="Book Antiqua" w:hAnsi="Book Antiqua"/>
          <w:lang w:val="bg-BG"/>
        </w:rPr>
        <w:t>, поради което считам, че границата на имота съвпада със същата</w:t>
      </w:r>
      <w:r w:rsidR="003D7A4A">
        <w:rPr>
          <w:rFonts w:ascii="Book Antiqua" w:hAnsi="Book Antiqua"/>
          <w:lang w:val="bg-BG"/>
        </w:rPr>
        <w:t>.</w:t>
      </w:r>
    </w:p>
    <w:p w14:paraId="238C41EF" w14:textId="7F1A741F" w:rsidR="003D7A4A" w:rsidRDefault="003D7A4A" w:rsidP="00275109">
      <w:pPr>
        <w:ind w:firstLine="709"/>
        <w:jc w:val="both"/>
        <w:rPr>
          <w:rFonts w:ascii="Book Antiqua" w:hAnsi="Book Antiqua"/>
          <w:lang w:val="bg-BG"/>
        </w:rPr>
      </w:pPr>
      <w:r>
        <w:rPr>
          <w:rFonts w:ascii="Book Antiqua" w:hAnsi="Book Antiqua"/>
          <w:lang w:val="bg-BG"/>
        </w:rPr>
        <w:t>На 06.03.2025 г. неизвестно как се появиха информационни табели от следният вид:</w:t>
      </w:r>
    </w:p>
    <w:p w14:paraId="6C102730" w14:textId="2393DF33" w:rsidR="003D7A4A" w:rsidRDefault="003D7A4A" w:rsidP="00275109">
      <w:pPr>
        <w:ind w:firstLine="709"/>
        <w:jc w:val="both"/>
        <w:rPr>
          <w:rFonts w:ascii="Book Antiqua" w:hAnsi="Book Antiqua"/>
          <w:lang w:val="bg-BG"/>
        </w:rPr>
      </w:pPr>
      <w:r w:rsidRPr="003D7A4A">
        <w:rPr>
          <w:rFonts w:ascii="Book Antiqua" w:hAnsi="Book Antiqua"/>
          <w:noProof/>
        </w:rPr>
        <w:lastRenderedPageBreak/>
        <w:drawing>
          <wp:inline distT="0" distB="0" distL="0" distR="0" wp14:anchorId="7AE65C33" wp14:editId="0F77F7A6">
            <wp:extent cx="3595688" cy="4743998"/>
            <wp:effectExtent l="0" t="0" r="5080" b="0"/>
            <wp:docPr id="138685173" name="Картин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685173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606466" cy="47582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A5520D" w14:textId="69B93BCD" w:rsidR="003D7A4A" w:rsidRDefault="003D7A4A" w:rsidP="00275109">
      <w:pPr>
        <w:ind w:firstLine="709"/>
        <w:jc w:val="both"/>
        <w:rPr>
          <w:rFonts w:ascii="Book Antiqua" w:hAnsi="Book Antiqua"/>
          <w:lang w:val="bg-BG"/>
        </w:rPr>
      </w:pPr>
      <w:r>
        <w:rPr>
          <w:rFonts w:ascii="Book Antiqua" w:hAnsi="Book Antiqua"/>
          <w:lang w:val="bg-BG"/>
        </w:rPr>
        <w:t>В тази връзка, моля за отговор на следните въпроси:</w:t>
      </w:r>
    </w:p>
    <w:p w14:paraId="7FDF3190" w14:textId="009DF568" w:rsidR="00A1380F" w:rsidRDefault="003D7A4A" w:rsidP="00A1380F">
      <w:pPr>
        <w:pStyle w:val="a3"/>
        <w:numPr>
          <w:ilvl w:val="0"/>
          <w:numId w:val="7"/>
        </w:numPr>
        <w:jc w:val="both"/>
        <w:rPr>
          <w:rFonts w:ascii="Book Antiqua" w:hAnsi="Book Antiqua"/>
          <w:b/>
          <w:bCs/>
          <w:lang w:val="bg-BG"/>
        </w:rPr>
      </w:pPr>
      <w:r>
        <w:rPr>
          <w:rFonts w:ascii="Book Antiqua" w:hAnsi="Book Antiqua"/>
          <w:b/>
          <w:bCs/>
          <w:lang w:val="bg-BG"/>
        </w:rPr>
        <w:t>На какво основание са монтирани табелите, от кого и за чия сметка</w:t>
      </w:r>
      <w:r w:rsidR="00FC1D12">
        <w:rPr>
          <w:rFonts w:ascii="Book Antiqua" w:hAnsi="Book Antiqua"/>
          <w:b/>
          <w:bCs/>
          <w:lang w:val="bg-BG"/>
        </w:rPr>
        <w:t>?</w:t>
      </w:r>
    </w:p>
    <w:p w14:paraId="0D7847E0" w14:textId="63334CCF" w:rsidR="00FC1D12" w:rsidRDefault="00FC1D12" w:rsidP="00A1380F">
      <w:pPr>
        <w:pStyle w:val="a3"/>
        <w:numPr>
          <w:ilvl w:val="0"/>
          <w:numId w:val="7"/>
        </w:numPr>
        <w:jc w:val="both"/>
        <w:rPr>
          <w:rFonts w:ascii="Book Antiqua" w:hAnsi="Book Antiqua"/>
          <w:b/>
          <w:bCs/>
          <w:lang w:val="bg-BG"/>
        </w:rPr>
      </w:pPr>
      <w:r>
        <w:rPr>
          <w:rFonts w:ascii="Book Antiqua" w:hAnsi="Book Antiqua"/>
          <w:b/>
          <w:bCs/>
          <w:lang w:val="bg-BG"/>
        </w:rPr>
        <w:t>Моля за копие от проекта, с който е одобрено разполагането на табелите.</w:t>
      </w:r>
    </w:p>
    <w:p w14:paraId="781E2AE4" w14:textId="6C1A3A08" w:rsidR="00FC1D12" w:rsidRDefault="00FC1D12" w:rsidP="00A1380F">
      <w:pPr>
        <w:pStyle w:val="a3"/>
        <w:numPr>
          <w:ilvl w:val="0"/>
          <w:numId w:val="7"/>
        </w:numPr>
        <w:jc w:val="both"/>
        <w:rPr>
          <w:rFonts w:ascii="Book Antiqua" w:hAnsi="Book Antiqua"/>
          <w:b/>
          <w:bCs/>
          <w:lang w:val="bg-BG"/>
        </w:rPr>
      </w:pPr>
      <w:r>
        <w:rPr>
          <w:rFonts w:ascii="Book Antiqua" w:hAnsi="Book Antiqua"/>
          <w:b/>
          <w:bCs/>
          <w:lang w:val="bg-BG"/>
        </w:rPr>
        <w:t>Тъй като в графичната част на табелите е използвана графика на пътен знак и допълнителна табела, ограничаващ</w:t>
      </w:r>
      <w:r w:rsidR="008F1DB5">
        <w:rPr>
          <w:rFonts w:ascii="Book Antiqua" w:hAnsi="Book Antiqua"/>
          <w:b/>
          <w:bCs/>
          <w:lang w:val="bg-BG"/>
        </w:rPr>
        <w:t>и</w:t>
      </w:r>
      <w:r>
        <w:rPr>
          <w:rFonts w:ascii="Book Antiqua" w:hAnsi="Book Antiqua"/>
          <w:b/>
          <w:bCs/>
          <w:lang w:val="bg-BG"/>
        </w:rPr>
        <w:t xml:space="preserve"> спирането и паркирането, а в действащият проект, който ми предоставихте, има отразени места за паркиране. Какво се очаква да бъде значението на тази табела и кои нарушители ще се отстраняват?</w:t>
      </w:r>
    </w:p>
    <w:p w14:paraId="52452E91" w14:textId="1DD81B5E" w:rsidR="00FC1D12" w:rsidRPr="00112670" w:rsidRDefault="00FC1D12" w:rsidP="00A1380F">
      <w:pPr>
        <w:pStyle w:val="a3"/>
        <w:numPr>
          <w:ilvl w:val="0"/>
          <w:numId w:val="7"/>
        </w:numPr>
        <w:jc w:val="both"/>
        <w:rPr>
          <w:rFonts w:ascii="Book Antiqua" w:hAnsi="Book Antiqua"/>
          <w:b/>
          <w:bCs/>
          <w:lang w:val="bg-BG"/>
        </w:rPr>
      </w:pPr>
      <w:r>
        <w:rPr>
          <w:rFonts w:ascii="Book Antiqua" w:hAnsi="Book Antiqua"/>
          <w:b/>
          <w:bCs/>
          <w:lang w:val="bg-BG"/>
        </w:rPr>
        <w:t>Тъй като е използвана и табела Т 4.1, къде се очаква да е началото и края на действието</w:t>
      </w:r>
      <w:r w:rsidR="00112670">
        <w:rPr>
          <w:rFonts w:ascii="Book Antiqua" w:hAnsi="Book Antiqua"/>
          <w:b/>
          <w:bCs/>
          <w:lang w:val="bg-BG"/>
        </w:rPr>
        <w:t xml:space="preserve"> </w:t>
      </w:r>
      <w:r w:rsidR="00112670">
        <w:rPr>
          <w:rFonts w:ascii="Cambria" w:hAnsi="Cambria"/>
          <w:b/>
          <w:bCs/>
          <w:lang w:val="bg-BG"/>
        </w:rPr>
        <w:t>ѝ?</w:t>
      </w:r>
    </w:p>
    <w:p w14:paraId="0E9F74CC" w14:textId="4BC0BFA8" w:rsidR="00112670" w:rsidRDefault="00112670" w:rsidP="00A1380F">
      <w:pPr>
        <w:pStyle w:val="a3"/>
        <w:numPr>
          <w:ilvl w:val="0"/>
          <w:numId w:val="7"/>
        </w:numPr>
        <w:jc w:val="both"/>
        <w:rPr>
          <w:rFonts w:ascii="Book Antiqua" w:hAnsi="Book Antiqua"/>
          <w:b/>
          <w:bCs/>
          <w:lang w:val="bg-BG"/>
        </w:rPr>
      </w:pPr>
      <w:r>
        <w:rPr>
          <w:rFonts w:ascii="Book Antiqua" w:hAnsi="Book Antiqua"/>
          <w:b/>
          <w:bCs/>
          <w:lang w:val="bg-BG"/>
        </w:rPr>
        <w:t>Нямате ли усещането, че това е поредното безумие случващо се в центъра на града? За целите на видеонаблюдението какво пречат паркирани в съответствие с одобрените проекти автомобили?</w:t>
      </w:r>
      <w:r w:rsidR="005331B4">
        <w:rPr>
          <w:rFonts w:ascii="Book Antiqua" w:hAnsi="Book Antiqua"/>
          <w:b/>
          <w:bCs/>
          <w:lang w:val="bg-BG"/>
        </w:rPr>
        <w:t xml:space="preserve"> </w:t>
      </w:r>
    </w:p>
    <w:p w14:paraId="67635451" w14:textId="5B7F5A8E" w:rsidR="005331B4" w:rsidRDefault="005331B4" w:rsidP="00A1380F">
      <w:pPr>
        <w:pStyle w:val="a3"/>
        <w:numPr>
          <w:ilvl w:val="0"/>
          <w:numId w:val="7"/>
        </w:numPr>
        <w:jc w:val="both"/>
        <w:rPr>
          <w:rFonts w:ascii="Book Antiqua" w:hAnsi="Book Antiqua"/>
          <w:b/>
          <w:bCs/>
          <w:lang w:val="bg-BG"/>
        </w:rPr>
      </w:pPr>
      <w:r>
        <w:rPr>
          <w:rFonts w:ascii="Book Antiqua" w:hAnsi="Book Antiqua"/>
          <w:b/>
          <w:bCs/>
          <w:lang w:val="bg-BG"/>
        </w:rPr>
        <w:t>След като една година си писахме на тази тема, кой си позволи с лека ръка да се разпореди с имот публична общинска собственост, без разрешението на общински съвет?</w:t>
      </w:r>
      <w:r w:rsidR="008F1DB5">
        <w:rPr>
          <w:rFonts w:ascii="Book Antiqua" w:hAnsi="Book Antiqua"/>
          <w:b/>
          <w:bCs/>
          <w:lang w:val="bg-BG"/>
        </w:rPr>
        <w:t xml:space="preserve"> Доколкото ми е известно Решение № 522/2009 г. не е отменено, но някой си позволи в разрез с него да се разпореди с публична общинска собственост. Община Русе ще продължи да губи средства от </w:t>
      </w:r>
      <w:r w:rsidR="008F1DB5">
        <w:rPr>
          <w:rFonts w:ascii="Book Antiqua" w:hAnsi="Book Antiqua"/>
          <w:b/>
          <w:bCs/>
          <w:lang w:val="bg-BG"/>
        </w:rPr>
        <w:lastRenderedPageBreak/>
        <w:t>рационално използване на обществените пространства за места за платено паркиране.</w:t>
      </w:r>
    </w:p>
    <w:p w14:paraId="4372C134" w14:textId="2E442C3F" w:rsidR="00BC2818" w:rsidRDefault="00BC2818" w:rsidP="00A1380F">
      <w:pPr>
        <w:pStyle w:val="a3"/>
        <w:numPr>
          <w:ilvl w:val="0"/>
          <w:numId w:val="7"/>
        </w:numPr>
        <w:jc w:val="both"/>
        <w:rPr>
          <w:rFonts w:ascii="Book Antiqua" w:hAnsi="Book Antiqua"/>
          <w:b/>
          <w:bCs/>
          <w:lang w:val="bg-BG"/>
        </w:rPr>
      </w:pPr>
      <w:r w:rsidRPr="00BC2818">
        <w:rPr>
          <w:rFonts w:ascii="Book Antiqua" w:hAnsi="Book Antiqua"/>
          <w:b/>
          <w:bCs/>
          <w:u w:val="single"/>
          <w:lang w:val="bg-BG"/>
        </w:rPr>
        <w:t>Моля за копие от преписката, с която е поискано, съгласувано и възложено монтирането на табелите</w:t>
      </w:r>
      <w:r>
        <w:rPr>
          <w:rFonts w:ascii="Book Antiqua" w:hAnsi="Book Antiqua"/>
          <w:b/>
          <w:bCs/>
          <w:lang w:val="bg-BG"/>
        </w:rPr>
        <w:t>.</w:t>
      </w:r>
    </w:p>
    <w:p w14:paraId="2AF469DE" w14:textId="2A13A003" w:rsidR="005331B4" w:rsidRDefault="005331B4" w:rsidP="00A1380F">
      <w:pPr>
        <w:pStyle w:val="a3"/>
        <w:numPr>
          <w:ilvl w:val="0"/>
          <w:numId w:val="7"/>
        </w:numPr>
        <w:jc w:val="both"/>
        <w:rPr>
          <w:rFonts w:ascii="Book Antiqua" w:hAnsi="Book Antiqua"/>
          <w:b/>
          <w:bCs/>
          <w:lang w:val="bg-BG"/>
        </w:rPr>
      </w:pPr>
      <w:r>
        <w:rPr>
          <w:rFonts w:ascii="Book Antiqua" w:hAnsi="Book Antiqua"/>
          <w:b/>
          <w:bCs/>
          <w:lang w:val="bg-BG"/>
        </w:rPr>
        <w:t>Не Ви ли беше срам, да премахнете места за хора с увреждания в самия център на града? За какво Ви е този ГПОД, който се разработва 15 години, а синята зона в идеалният център ще бъде съсипана за 5 минути?</w:t>
      </w:r>
    </w:p>
    <w:p w14:paraId="2B73AFC4" w14:textId="785BFD72" w:rsidR="0047274B" w:rsidRPr="0047274B" w:rsidRDefault="005945A6" w:rsidP="0047274B">
      <w:pPr>
        <w:ind w:firstLine="709"/>
        <w:jc w:val="both"/>
        <w:rPr>
          <w:rFonts w:ascii="Book Antiqua" w:hAnsi="Book Antiqua"/>
          <w:lang w:val="bg-BG"/>
        </w:rPr>
      </w:pPr>
      <w:r>
        <w:rPr>
          <w:rFonts w:ascii="Book Antiqua" w:hAnsi="Book Antiqu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C170163" wp14:editId="3D7BA14C">
                <wp:simplePos x="0" y="0"/>
                <wp:positionH relativeFrom="column">
                  <wp:posOffset>3968751</wp:posOffset>
                </wp:positionH>
                <wp:positionV relativeFrom="paragraph">
                  <wp:posOffset>412751</wp:posOffset>
                </wp:positionV>
                <wp:extent cx="2110740" cy="1958340"/>
                <wp:effectExtent l="0" t="0" r="3810" b="3810"/>
                <wp:wrapNone/>
                <wp:docPr id="96035668" name="Текстово поле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10740" cy="19583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5D14A3D" w14:textId="3F216DAB" w:rsidR="005945A6" w:rsidRDefault="005945A6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422998A" wp14:editId="20F95DB6">
                                  <wp:extent cx="1272540" cy="1964033"/>
                                  <wp:effectExtent l="0" t="0" r="3810" b="0"/>
                                  <wp:docPr id="1340265395" name="Картина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78115" cy="197263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type w14:anchorId="7C170163" id="_x0000_t202" coordsize="21600,21600" o:spt="202" path="m,l,21600r21600,l21600,xe">
                <v:stroke joinstyle="miter"/>
                <v:path gradientshapeok="t" o:connecttype="rect"/>
              </v:shapetype>
              <v:shape id="Текстово поле 1" o:spid="_x0000_s1026" type="#_x0000_t202" style="position:absolute;left:0;text-align:left;margin-left:312.5pt;margin-top:32.5pt;width:166.2pt;height:154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" fillcolor="white [3201]" stroked="f" strokeweight=".5pt">
                <v:textbox>
                  <w:txbxContent>
                    <w:p w14:paraId="05D14A3D" w14:textId="3F216DAB" w:rsidR="005945A6" w:rsidRDefault="005945A6">
                      <w:r>
                        <w:rPr>
                          <w:noProof/>
                        </w:rPr>
                        <w:drawing>
                          <wp:inline distT="0" distB="0" distL="0" distR="0" wp14:anchorId="0422998A" wp14:editId="20F95DB6">
                            <wp:extent cx="1272540" cy="1964033"/>
                            <wp:effectExtent l="0" t="0" r="3810" b="0"/>
                            <wp:docPr id="1340265395" name="Картина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278115" cy="197263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47274B" w:rsidRPr="0047274B">
        <w:rPr>
          <w:rFonts w:ascii="Book Antiqua" w:hAnsi="Book Antiqua"/>
          <w:lang w:val="bg-BG"/>
        </w:rPr>
        <w:t>Желая да получа писмен</w:t>
      </w:r>
      <w:r w:rsidR="00227ADF">
        <w:rPr>
          <w:rFonts w:ascii="Book Antiqua" w:hAnsi="Book Antiqua"/>
          <w:lang w:val="bg-BG"/>
        </w:rPr>
        <w:t xml:space="preserve"> </w:t>
      </w:r>
      <w:r w:rsidR="0047274B" w:rsidRPr="0047274B">
        <w:rPr>
          <w:rFonts w:ascii="Book Antiqua" w:hAnsi="Book Antiqua"/>
          <w:lang w:val="bg-BG"/>
        </w:rPr>
        <w:t xml:space="preserve">отговор на сесията, която ще се проведе на дата  </w:t>
      </w:r>
      <w:r>
        <w:rPr>
          <w:rFonts w:ascii="Book Antiqua" w:hAnsi="Book Antiqua"/>
        </w:rPr>
        <w:t xml:space="preserve">27 </w:t>
      </w:r>
      <w:r w:rsidR="00112670">
        <w:rPr>
          <w:rFonts w:ascii="Book Antiqua" w:hAnsi="Book Antiqua"/>
          <w:lang w:val="bg-BG"/>
        </w:rPr>
        <w:t>март</w:t>
      </w:r>
      <w:r w:rsidR="0047274B" w:rsidRPr="0047274B">
        <w:rPr>
          <w:rFonts w:ascii="Book Antiqua" w:hAnsi="Book Antiqua"/>
          <w:lang w:val="bg-BG"/>
        </w:rPr>
        <w:t xml:space="preserve"> 202</w:t>
      </w:r>
      <w:r w:rsidR="003D67A3">
        <w:rPr>
          <w:rFonts w:ascii="Book Antiqua" w:hAnsi="Book Antiqua"/>
          <w:lang w:val="bg-BG"/>
        </w:rPr>
        <w:t>5</w:t>
      </w:r>
      <w:r w:rsidR="0047274B" w:rsidRPr="0047274B">
        <w:rPr>
          <w:rFonts w:ascii="Book Antiqua" w:hAnsi="Book Antiqua"/>
          <w:lang w:val="bg-BG"/>
        </w:rPr>
        <w:t>г., или при промяна, на датата, съответстваща сесията.</w:t>
      </w:r>
    </w:p>
    <w:p w14:paraId="612D9B23" w14:textId="77777777" w:rsidR="0047274B" w:rsidRPr="008208B0" w:rsidRDefault="0047274B" w:rsidP="008208B0">
      <w:pPr>
        <w:ind w:firstLine="709"/>
        <w:jc w:val="both"/>
        <w:rPr>
          <w:rFonts w:ascii="Book Antiqua" w:hAnsi="Book Antiqua"/>
          <w:lang w:val="bg-BG"/>
        </w:rPr>
      </w:pPr>
    </w:p>
    <w:p w14:paraId="308A4948" w14:textId="611F0C72" w:rsidR="008208B0" w:rsidRDefault="008208B0" w:rsidP="0063496F">
      <w:pPr>
        <w:ind w:firstLine="709"/>
        <w:jc w:val="both"/>
        <w:rPr>
          <w:rFonts w:ascii="Book Antiqua" w:hAnsi="Book Antiqua"/>
          <w:lang w:val="bg-BG"/>
        </w:rPr>
      </w:pPr>
    </w:p>
    <w:p w14:paraId="5C038FE0" w14:textId="77777777" w:rsidR="00585D08" w:rsidRDefault="00585D08" w:rsidP="0063496F">
      <w:pPr>
        <w:ind w:firstLine="709"/>
        <w:jc w:val="both"/>
        <w:rPr>
          <w:rFonts w:ascii="Book Antiqua" w:hAnsi="Book Antiqua"/>
          <w:lang w:val="bg-BG"/>
        </w:rPr>
      </w:pPr>
    </w:p>
    <w:p w14:paraId="65379C2E" w14:textId="77777777" w:rsidR="00585D08" w:rsidRDefault="00585D08" w:rsidP="0063496F">
      <w:pPr>
        <w:ind w:firstLine="709"/>
        <w:jc w:val="both"/>
        <w:rPr>
          <w:rFonts w:ascii="Book Antiqua" w:hAnsi="Book Antiqua"/>
          <w:lang w:val="bg-BG"/>
        </w:rPr>
      </w:pPr>
    </w:p>
    <w:p w14:paraId="02486995" w14:textId="77777777" w:rsidR="005945A6" w:rsidRDefault="00596515" w:rsidP="009E7168">
      <w:pPr>
        <w:ind w:left="720"/>
        <w:jc w:val="both"/>
        <w:rPr>
          <w:rFonts w:ascii="Book Antiqua" w:hAnsi="Book Antiqua"/>
        </w:rPr>
      </w:pPr>
      <w:bookmarkStart w:id="2" w:name="_Hlk160796776"/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</w:p>
    <w:p w14:paraId="1FA3D0CB" w14:textId="4F5FCFA1" w:rsidR="00596515" w:rsidRPr="00E56A15" w:rsidRDefault="005945A6" w:rsidP="009E7168">
      <w:pPr>
        <w:ind w:left="720"/>
        <w:jc w:val="both"/>
        <w:rPr>
          <w:rFonts w:ascii="Book Antiqua" w:hAnsi="Book Antiqua"/>
          <w:lang w:val="bg-BG"/>
        </w:rPr>
      </w:pPr>
      <w:r>
        <w:rPr>
          <w:rFonts w:ascii="Book Antiqua" w:hAnsi="Book Antiqua"/>
        </w:rPr>
        <w:t xml:space="preserve">                                                        </w:t>
      </w:r>
      <w:r w:rsidR="00596515" w:rsidRPr="00E56A15">
        <w:rPr>
          <w:rFonts w:ascii="Book Antiqua" w:hAnsi="Book Antiqua"/>
          <w:lang w:val="bg-BG"/>
        </w:rPr>
        <w:t>С уважение:</w:t>
      </w:r>
    </w:p>
    <w:p w14:paraId="3FC60C8F" w14:textId="2D5BF71C" w:rsidR="00596515" w:rsidRPr="00E56A15" w:rsidRDefault="00596515" w:rsidP="009E7168">
      <w:pPr>
        <w:ind w:left="720"/>
        <w:jc w:val="both"/>
        <w:rPr>
          <w:rFonts w:ascii="Book Antiqua" w:hAnsi="Book Antiqua"/>
          <w:lang w:val="bg-BG"/>
        </w:rPr>
      </w:pP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  <w:t>Галичка Николова</w:t>
      </w:r>
    </w:p>
    <w:p w14:paraId="44B9C5DF" w14:textId="7DCAB338" w:rsidR="00E56A15" w:rsidRPr="00E56A15" w:rsidRDefault="00E56A15" w:rsidP="009E7168">
      <w:pPr>
        <w:ind w:left="720"/>
        <w:jc w:val="both"/>
        <w:rPr>
          <w:rFonts w:ascii="Book Antiqua" w:hAnsi="Book Antiqua"/>
          <w:lang w:val="bg-BG"/>
        </w:rPr>
      </w:pPr>
      <w:r w:rsidRPr="00E56A15">
        <w:rPr>
          <w:rFonts w:ascii="Book Antiqua" w:hAnsi="Book Antiqua"/>
          <w:lang w:val="bg-BG"/>
        </w:rPr>
        <w:t xml:space="preserve">                                                                          ПК Граждани за общината</w:t>
      </w:r>
      <w:bookmarkEnd w:id="2"/>
    </w:p>
    <w:sectPr w:rsidR="00E56A15" w:rsidRPr="00E56A15" w:rsidSect="00E729A5">
      <w:pgSz w:w="12240" w:h="15840"/>
      <w:pgMar w:top="1276" w:right="900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zbuki">
    <w:altName w:val="Calibri"/>
    <w:charset w:val="CC"/>
    <w:family w:val="auto"/>
    <w:pitch w:val="variable"/>
    <w:sig w:usb0="00000207" w:usb1="00000000" w:usb2="00000000" w:usb3="00000000" w:csb0="00000087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810F9E"/>
    <w:multiLevelType w:val="hybridMultilevel"/>
    <w:tmpl w:val="E5AECAD6"/>
    <w:lvl w:ilvl="0" w:tplc="90D4BB4A">
      <w:start w:val="1"/>
      <w:numFmt w:val="decimal"/>
      <w:lvlText w:val="Чл. %1."/>
      <w:lvlJc w:val="left"/>
      <w:pPr>
        <w:ind w:left="928" w:hanging="360"/>
      </w:pPr>
      <w:rPr>
        <w:rFonts w:hint="default"/>
        <w:b/>
        <w:bCs w:val="0"/>
      </w:rPr>
    </w:lvl>
    <w:lvl w:ilvl="1" w:tplc="728E4712">
      <w:start w:val="1"/>
      <w:numFmt w:val="decimal"/>
      <w:lvlText w:val="(%2)"/>
      <w:lvlJc w:val="left"/>
      <w:pPr>
        <w:ind w:left="1288" w:hanging="360"/>
      </w:pPr>
      <w:rPr>
        <w:rFonts w:hint="default"/>
      </w:rPr>
    </w:lvl>
    <w:lvl w:ilvl="2" w:tplc="0402001B" w:tentative="1">
      <w:start w:val="1"/>
      <w:numFmt w:val="lowerRoman"/>
      <w:lvlText w:val="%3."/>
      <w:lvlJc w:val="right"/>
      <w:pPr>
        <w:ind w:left="2008" w:hanging="180"/>
      </w:pPr>
    </w:lvl>
    <w:lvl w:ilvl="3" w:tplc="0402000F" w:tentative="1">
      <w:start w:val="1"/>
      <w:numFmt w:val="decimal"/>
      <w:lvlText w:val="%4."/>
      <w:lvlJc w:val="left"/>
      <w:pPr>
        <w:ind w:left="2728" w:hanging="360"/>
      </w:pPr>
    </w:lvl>
    <w:lvl w:ilvl="4" w:tplc="04020019" w:tentative="1">
      <w:start w:val="1"/>
      <w:numFmt w:val="lowerLetter"/>
      <w:lvlText w:val="%5."/>
      <w:lvlJc w:val="left"/>
      <w:pPr>
        <w:ind w:left="3448" w:hanging="360"/>
      </w:pPr>
    </w:lvl>
    <w:lvl w:ilvl="5" w:tplc="0402001B" w:tentative="1">
      <w:start w:val="1"/>
      <w:numFmt w:val="lowerRoman"/>
      <w:lvlText w:val="%6."/>
      <w:lvlJc w:val="right"/>
      <w:pPr>
        <w:ind w:left="4168" w:hanging="180"/>
      </w:pPr>
    </w:lvl>
    <w:lvl w:ilvl="6" w:tplc="0402000F" w:tentative="1">
      <w:start w:val="1"/>
      <w:numFmt w:val="decimal"/>
      <w:lvlText w:val="%7."/>
      <w:lvlJc w:val="left"/>
      <w:pPr>
        <w:ind w:left="4888" w:hanging="360"/>
      </w:pPr>
    </w:lvl>
    <w:lvl w:ilvl="7" w:tplc="04020019" w:tentative="1">
      <w:start w:val="1"/>
      <w:numFmt w:val="lowerLetter"/>
      <w:lvlText w:val="%8."/>
      <w:lvlJc w:val="left"/>
      <w:pPr>
        <w:ind w:left="5608" w:hanging="360"/>
      </w:pPr>
    </w:lvl>
    <w:lvl w:ilvl="8" w:tplc="0402001B" w:tentative="1">
      <w:start w:val="1"/>
      <w:numFmt w:val="lowerRoman"/>
      <w:lvlText w:val="%9."/>
      <w:lvlJc w:val="right"/>
      <w:pPr>
        <w:ind w:left="6328" w:hanging="180"/>
      </w:pPr>
    </w:lvl>
  </w:abstractNum>
  <w:abstractNum w:abstractNumId="1" w15:restartNumberingAfterBreak="0">
    <w:nsid w:val="49993927"/>
    <w:multiLevelType w:val="hybridMultilevel"/>
    <w:tmpl w:val="49EC4632"/>
    <w:lvl w:ilvl="0" w:tplc="4420FF5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4BB93E9C"/>
    <w:multiLevelType w:val="hybridMultilevel"/>
    <w:tmpl w:val="229E62DC"/>
    <w:lvl w:ilvl="0" w:tplc="74A66BC0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61A30113"/>
    <w:multiLevelType w:val="hybridMultilevel"/>
    <w:tmpl w:val="5D202FA8"/>
    <w:lvl w:ilvl="0" w:tplc="54747B02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651351D1"/>
    <w:multiLevelType w:val="hybridMultilevel"/>
    <w:tmpl w:val="A3069790"/>
    <w:lvl w:ilvl="0" w:tplc="2458997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791D1E16"/>
    <w:multiLevelType w:val="hybridMultilevel"/>
    <w:tmpl w:val="EEAA6F6A"/>
    <w:lvl w:ilvl="0" w:tplc="B57A7D92">
      <w:start w:val="1"/>
      <w:numFmt w:val="decimal"/>
      <w:lvlText w:val="%1."/>
      <w:lvlJc w:val="left"/>
      <w:pPr>
        <w:ind w:left="1069" w:hanging="360"/>
      </w:pPr>
    </w:lvl>
    <w:lvl w:ilvl="1" w:tplc="04090019">
      <w:start w:val="1"/>
      <w:numFmt w:val="lowerLetter"/>
      <w:lvlText w:val="%2."/>
      <w:lvlJc w:val="left"/>
      <w:pPr>
        <w:ind w:left="1789" w:hanging="360"/>
      </w:pPr>
    </w:lvl>
    <w:lvl w:ilvl="2" w:tplc="0409001B">
      <w:start w:val="1"/>
      <w:numFmt w:val="lowerRoman"/>
      <w:lvlText w:val="%3."/>
      <w:lvlJc w:val="right"/>
      <w:pPr>
        <w:ind w:left="2509" w:hanging="180"/>
      </w:pPr>
    </w:lvl>
    <w:lvl w:ilvl="3" w:tplc="0409000F">
      <w:start w:val="1"/>
      <w:numFmt w:val="decimal"/>
      <w:lvlText w:val="%4."/>
      <w:lvlJc w:val="left"/>
      <w:pPr>
        <w:ind w:left="3229" w:hanging="360"/>
      </w:pPr>
    </w:lvl>
    <w:lvl w:ilvl="4" w:tplc="04090019">
      <w:start w:val="1"/>
      <w:numFmt w:val="lowerLetter"/>
      <w:lvlText w:val="%5."/>
      <w:lvlJc w:val="left"/>
      <w:pPr>
        <w:ind w:left="3949" w:hanging="360"/>
      </w:pPr>
    </w:lvl>
    <w:lvl w:ilvl="5" w:tplc="0409001B">
      <w:start w:val="1"/>
      <w:numFmt w:val="lowerRoman"/>
      <w:lvlText w:val="%6."/>
      <w:lvlJc w:val="right"/>
      <w:pPr>
        <w:ind w:left="4669" w:hanging="180"/>
      </w:pPr>
    </w:lvl>
    <w:lvl w:ilvl="6" w:tplc="0409000F">
      <w:start w:val="1"/>
      <w:numFmt w:val="decimal"/>
      <w:lvlText w:val="%7."/>
      <w:lvlJc w:val="left"/>
      <w:pPr>
        <w:ind w:left="5389" w:hanging="360"/>
      </w:pPr>
    </w:lvl>
    <w:lvl w:ilvl="7" w:tplc="04090019">
      <w:start w:val="1"/>
      <w:numFmt w:val="lowerLetter"/>
      <w:lvlText w:val="%8."/>
      <w:lvlJc w:val="left"/>
      <w:pPr>
        <w:ind w:left="6109" w:hanging="360"/>
      </w:pPr>
    </w:lvl>
    <w:lvl w:ilvl="8" w:tplc="040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2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424F"/>
    <w:rsid w:val="000035D6"/>
    <w:rsid w:val="000063F2"/>
    <w:rsid w:val="00013912"/>
    <w:rsid w:val="00017547"/>
    <w:rsid w:val="00036390"/>
    <w:rsid w:val="00053B3A"/>
    <w:rsid w:val="000A793D"/>
    <w:rsid w:val="000B1947"/>
    <w:rsid w:val="000C4F89"/>
    <w:rsid w:val="000E3D11"/>
    <w:rsid w:val="001058E9"/>
    <w:rsid w:val="0010714B"/>
    <w:rsid w:val="00112670"/>
    <w:rsid w:val="00170EF2"/>
    <w:rsid w:val="00172656"/>
    <w:rsid w:val="001B0404"/>
    <w:rsid w:val="001B180B"/>
    <w:rsid w:val="001C7C69"/>
    <w:rsid w:val="00216C13"/>
    <w:rsid w:val="00227ADF"/>
    <w:rsid w:val="00275109"/>
    <w:rsid w:val="002F42EF"/>
    <w:rsid w:val="00301C31"/>
    <w:rsid w:val="00302FF5"/>
    <w:rsid w:val="0031403E"/>
    <w:rsid w:val="00356A1A"/>
    <w:rsid w:val="003729FA"/>
    <w:rsid w:val="00385A78"/>
    <w:rsid w:val="003A118A"/>
    <w:rsid w:val="003D67A3"/>
    <w:rsid w:val="003D7A4A"/>
    <w:rsid w:val="003D7DF9"/>
    <w:rsid w:val="00413379"/>
    <w:rsid w:val="00452133"/>
    <w:rsid w:val="0047274B"/>
    <w:rsid w:val="005262E8"/>
    <w:rsid w:val="005331B4"/>
    <w:rsid w:val="00585D08"/>
    <w:rsid w:val="005945A6"/>
    <w:rsid w:val="005962C3"/>
    <w:rsid w:val="00596515"/>
    <w:rsid w:val="005A6651"/>
    <w:rsid w:val="005B2015"/>
    <w:rsid w:val="005B2831"/>
    <w:rsid w:val="005E74D4"/>
    <w:rsid w:val="00617FF5"/>
    <w:rsid w:val="0063496F"/>
    <w:rsid w:val="006A06B9"/>
    <w:rsid w:val="006C57DD"/>
    <w:rsid w:val="006F1763"/>
    <w:rsid w:val="0073321D"/>
    <w:rsid w:val="0075051D"/>
    <w:rsid w:val="007A0A0C"/>
    <w:rsid w:val="007A1E25"/>
    <w:rsid w:val="007E4942"/>
    <w:rsid w:val="007F158C"/>
    <w:rsid w:val="007F340C"/>
    <w:rsid w:val="008208B0"/>
    <w:rsid w:val="00821B04"/>
    <w:rsid w:val="008400B3"/>
    <w:rsid w:val="00883D72"/>
    <w:rsid w:val="00887FC0"/>
    <w:rsid w:val="008A42F9"/>
    <w:rsid w:val="008C5174"/>
    <w:rsid w:val="008F1DB5"/>
    <w:rsid w:val="00906A9E"/>
    <w:rsid w:val="0095530C"/>
    <w:rsid w:val="0097341E"/>
    <w:rsid w:val="00975BCA"/>
    <w:rsid w:val="009824B2"/>
    <w:rsid w:val="009A5187"/>
    <w:rsid w:val="009E7168"/>
    <w:rsid w:val="00A1380F"/>
    <w:rsid w:val="00A313E5"/>
    <w:rsid w:val="00A76821"/>
    <w:rsid w:val="00A76EE1"/>
    <w:rsid w:val="00AB7ABF"/>
    <w:rsid w:val="00AE41F4"/>
    <w:rsid w:val="00AF3BD0"/>
    <w:rsid w:val="00B06230"/>
    <w:rsid w:val="00B14416"/>
    <w:rsid w:val="00B21292"/>
    <w:rsid w:val="00B40615"/>
    <w:rsid w:val="00B6485A"/>
    <w:rsid w:val="00B74723"/>
    <w:rsid w:val="00BC1AD2"/>
    <w:rsid w:val="00BC2818"/>
    <w:rsid w:val="00C00E39"/>
    <w:rsid w:val="00C22C26"/>
    <w:rsid w:val="00C25006"/>
    <w:rsid w:val="00C2560A"/>
    <w:rsid w:val="00C4424F"/>
    <w:rsid w:val="00C81B2D"/>
    <w:rsid w:val="00C841B9"/>
    <w:rsid w:val="00CB141B"/>
    <w:rsid w:val="00CD3180"/>
    <w:rsid w:val="00CD49AD"/>
    <w:rsid w:val="00CD7C4F"/>
    <w:rsid w:val="00CE725B"/>
    <w:rsid w:val="00D04D09"/>
    <w:rsid w:val="00D105E8"/>
    <w:rsid w:val="00D2683F"/>
    <w:rsid w:val="00D334D3"/>
    <w:rsid w:val="00D4205F"/>
    <w:rsid w:val="00D673AE"/>
    <w:rsid w:val="00DB6FBB"/>
    <w:rsid w:val="00E10B9D"/>
    <w:rsid w:val="00E279D1"/>
    <w:rsid w:val="00E32FA5"/>
    <w:rsid w:val="00E56A15"/>
    <w:rsid w:val="00E729A5"/>
    <w:rsid w:val="00E90FDE"/>
    <w:rsid w:val="00EE46D6"/>
    <w:rsid w:val="00EE6721"/>
    <w:rsid w:val="00F3134E"/>
    <w:rsid w:val="00F368D1"/>
    <w:rsid w:val="00F373AE"/>
    <w:rsid w:val="00F46874"/>
    <w:rsid w:val="00F67193"/>
    <w:rsid w:val="00F8780B"/>
    <w:rsid w:val="00FC1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0DA8B0"/>
  <w15:docId w15:val="{D7872856-D25B-44F1-9E00-D654E1AFD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zbuki" w:eastAsiaTheme="minorHAnsi" w:hAnsi="Azbuki" w:cs="Times New Roman"/>
        <w:kern w:val="2"/>
        <w:sz w:val="24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318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036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8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11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97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35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55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9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98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7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92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0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506</Words>
  <Characters>2885</Characters>
  <Application>Microsoft Office Word</Application>
  <DocSecurity>0</DocSecurity>
  <Lines>24</Lines>
  <Paragraphs>6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Бисер Тинчев</dc:creator>
  <cp:lastModifiedBy>p.hristova</cp:lastModifiedBy>
  <cp:revision>2</cp:revision>
  <dcterms:created xsi:type="dcterms:W3CDTF">2025-03-10T12:55:00Z</dcterms:created>
  <dcterms:modified xsi:type="dcterms:W3CDTF">2025-03-10T12:55:00Z</dcterms:modified>
</cp:coreProperties>
</file>