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1810" w:rsidRDefault="00221BAA">
      <w:pPr>
        <w:rPr>
          <w:color w:val="000000"/>
          <w:sz w:val="28"/>
          <w:szCs w:val="28"/>
        </w:rPr>
      </w:pPr>
      <w:bookmarkStart w:id="0" w:name="_GoBack"/>
      <w:bookmarkEnd w:id="0"/>
      <w:r>
        <w:rPr>
          <w:color w:val="000000"/>
          <w:sz w:val="28"/>
          <w:szCs w:val="28"/>
        </w:rPr>
        <w:t xml:space="preserve">                                                           Чрез</w:t>
      </w:r>
    </w:p>
    <w:p w:rsidR="001B1810" w:rsidRDefault="00221BA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          Председателя на Общински съвет – Русе</w:t>
      </w:r>
    </w:p>
    <w:p w:rsidR="001B1810" w:rsidRDefault="001B1810">
      <w:pPr>
        <w:rPr>
          <w:color w:val="000000"/>
          <w:sz w:val="28"/>
          <w:szCs w:val="28"/>
        </w:rPr>
      </w:pPr>
    </w:p>
    <w:p w:rsidR="001B1810" w:rsidRDefault="00221BA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До</w:t>
      </w:r>
    </w:p>
    <w:p w:rsidR="001B1810" w:rsidRDefault="00221BA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г-н Пенчо Милков</w:t>
      </w:r>
    </w:p>
    <w:p w:rsidR="001B1810" w:rsidRDefault="00221BA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   Кмет на Община Русе </w:t>
      </w:r>
    </w:p>
    <w:p w:rsidR="001B1810" w:rsidRDefault="001B1810">
      <w:pPr>
        <w:jc w:val="center"/>
        <w:rPr>
          <w:color w:val="000000"/>
          <w:sz w:val="28"/>
          <w:szCs w:val="28"/>
        </w:rPr>
      </w:pPr>
    </w:p>
    <w:p w:rsidR="001B1810" w:rsidRDefault="001B1810">
      <w:pPr>
        <w:rPr>
          <w:color w:val="000000"/>
          <w:sz w:val="28"/>
          <w:szCs w:val="28"/>
        </w:rPr>
      </w:pPr>
    </w:p>
    <w:p w:rsidR="001B1810" w:rsidRDefault="00221BAA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П И Т А Н Е</w:t>
      </w:r>
    </w:p>
    <w:p w:rsidR="001B1810" w:rsidRDefault="001B1810">
      <w:pPr>
        <w:jc w:val="center"/>
        <w:rPr>
          <w:color w:val="000000"/>
          <w:sz w:val="28"/>
          <w:szCs w:val="28"/>
        </w:rPr>
      </w:pPr>
    </w:p>
    <w:p w:rsidR="001B1810" w:rsidRDefault="00221BAA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На основание чл. 33, ал. 1, т.4</w:t>
      </w:r>
      <w:r>
        <w:rPr>
          <w:sz w:val="28"/>
          <w:szCs w:val="28"/>
        </w:rPr>
        <w:t xml:space="preserve"> от Закона за местното самоуправление и местната администрация и чл. 103, ал.2 във връзка с чл.104 от Правилника за организацията и дейността на Общински съвет - Русе, неговите комисии и взаимодействието им с общинската администрация</w:t>
      </w:r>
    </w:p>
    <w:p w:rsidR="001B1810" w:rsidRDefault="00221BAA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1B1810" w:rsidRDefault="00221BAA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Светлозар Симеоно</w:t>
      </w:r>
      <w:r>
        <w:rPr>
          <w:color w:val="000000"/>
          <w:sz w:val="28"/>
          <w:szCs w:val="28"/>
        </w:rPr>
        <w:t xml:space="preserve">в, </w:t>
      </w:r>
    </w:p>
    <w:p w:rsidR="001B1810" w:rsidRDefault="00221BAA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общински съветник от групата на ПП ГЕРБ</w:t>
      </w:r>
    </w:p>
    <w:p w:rsidR="001B1810" w:rsidRDefault="00221BAA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Общински съвет – Русе</w:t>
      </w:r>
    </w:p>
    <w:p w:rsidR="001B1810" w:rsidRDefault="001B1810">
      <w:pPr>
        <w:jc w:val="center"/>
        <w:rPr>
          <w:color w:val="000000"/>
          <w:sz w:val="28"/>
          <w:szCs w:val="28"/>
        </w:rPr>
      </w:pPr>
    </w:p>
    <w:p w:rsidR="001B1810" w:rsidRDefault="001B1810">
      <w:pPr>
        <w:jc w:val="center"/>
        <w:rPr>
          <w:color w:val="000000"/>
        </w:rPr>
      </w:pPr>
    </w:p>
    <w:p w:rsidR="001B1810" w:rsidRDefault="00221BAA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ОТНОСНО: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А</w:t>
      </w:r>
      <w:r>
        <w:rPr>
          <w:b/>
          <w:bCs/>
          <w:sz w:val="28"/>
          <w:szCs w:val="28"/>
        </w:rPr>
        <w:t>сансьор</w:t>
      </w:r>
      <w:r>
        <w:rPr>
          <w:b/>
          <w:bCs/>
          <w:sz w:val="28"/>
          <w:szCs w:val="28"/>
        </w:rPr>
        <w:t>и</w:t>
      </w:r>
      <w:r>
        <w:rPr>
          <w:b/>
          <w:bCs/>
          <w:sz w:val="28"/>
          <w:szCs w:val="28"/>
        </w:rPr>
        <w:t>,</w:t>
      </w:r>
      <w:r>
        <w:rPr>
          <w:b/>
          <w:bCs/>
          <w:sz w:val="28"/>
          <w:szCs w:val="28"/>
        </w:rPr>
        <w:t xml:space="preserve"> находящ</w:t>
      </w:r>
      <w:r>
        <w:rPr>
          <w:b/>
          <w:bCs/>
          <w:sz w:val="28"/>
          <w:szCs w:val="28"/>
        </w:rPr>
        <w:t>и</w:t>
      </w:r>
      <w:r>
        <w:rPr>
          <w:b/>
          <w:bCs/>
          <w:sz w:val="28"/>
          <w:szCs w:val="28"/>
        </w:rPr>
        <w:t xml:space="preserve"> се </w:t>
      </w:r>
      <w:r>
        <w:rPr>
          <w:b/>
          <w:bCs/>
          <w:sz w:val="28"/>
          <w:szCs w:val="28"/>
        </w:rPr>
        <w:t>под кръгово движение при бул.”Липник”,</w:t>
      </w:r>
      <w:r>
        <w:rPr>
          <w:b/>
          <w:bCs/>
          <w:sz w:val="28"/>
          <w:szCs w:val="28"/>
        </w:rPr>
        <w:t xml:space="preserve"> от страната на зала Арена Русе. </w:t>
      </w:r>
    </w:p>
    <w:p w:rsidR="001B1810" w:rsidRDefault="00221BAA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B1810" w:rsidRDefault="00221BAA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1B1810" w:rsidRDefault="00221BAA">
      <w:pPr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>УВАЖАЕМИ ГОСПОДИН МИЛКОВ,</w:t>
      </w:r>
    </w:p>
    <w:p w:rsidR="001B1810" w:rsidRDefault="001B1810">
      <w:pPr>
        <w:jc w:val="both"/>
        <w:rPr>
          <w:sz w:val="28"/>
          <w:szCs w:val="28"/>
        </w:rPr>
      </w:pPr>
    </w:p>
    <w:p w:rsidR="001B1810" w:rsidRDefault="00221BA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Миналата</w:t>
      </w:r>
      <w:r>
        <w:rPr>
          <w:sz w:val="28"/>
          <w:szCs w:val="28"/>
        </w:rPr>
        <w:t xml:space="preserve"> година бях направил питане на Общинска се</w:t>
      </w:r>
      <w:r>
        <w:rPr>
          <w:sz w:val="28"/>
          <w:szCs w:val="28"/>
        </w:rPr>
        <w:t xml:space="preserve">сия провела се на 25.01.2024г., за </w:t>
      </w:r>
      <w:r>
        <w:rPr>
          <w:sz w:val="28"/>
          <w:szCs w:val="28"/>
        </w:rPr>
        <w:t>асансьор</w:t>
      </w:r>
      <w:r>
        <w:rPr>
          <w:sz w:val="28"/>
          <w:szCs w:val="28"/>
        </w:rPr>
        <w:t>ите</w:t>
      </w:r>
      <w:r>
        <w:rPr>
          <w:sz w:val="28"/>
          <w:szCs w:val="28"/>
        </w:rPr>
        <w:t>,</w:t>
      </w:r>
      <w:r>
        <w:rPr>
          <w:sz w:val="28"/>
          <w:szCs w:val="28"/>
        </w:rPr>
        <w:t xml:space="preserve"> находящ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>се</w:t>
      </w:r>
      <w:r>
        <w:rPr>
          <w:sz w:val="28"/>
          <w:szCs w:val="28"/>
        </w:rPr>
        <w:t xml:space="preserve"> под кръгово движение при бул.”Липник”</w:t>
      </w:r>
      <w:r>
        <w:rPr>
          <w:sz w:val="28"/>
          <w:szCs w:val="28"/>
        </w:rPr>
        <w:t>, от страната на зала Арена Русе</w:t>
      </w:r>
      <w:r>
        <w:rPr>
          <w:sz w:val="28"/>
          <w:szCs w:val="28"/>
        </w:rPr>
        <w:t xml:space="preserve">. Въпросите ми бяха следните: </w:t>
      </w:r>
    </w:p>
    <w:p w:rsidR="001B1810" w:rsidRDefault="00221BAA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Община Русе имали сключен договор с юридическо лице за поддръжка на въпросните асансьори, и ако </w:t>
      </w:r>
      <w:r>
        <w:rPr>
          <w:sz w:val="28"/>
          <w:szCs w:val="28"/>
        </w:rPr>
        <w:t>има кога е сключен и на каква финансова стойност е?</w:t>
      </w:r>
    </w:p>
    <w:p w:rsidR="001B1810" w:rsidRDefault="00221BAA">
      <w:pPr>
        <w:pStyle w:val="a3"/>
        <w:ind w:left="768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Отговор</w:t>
      </w:r>
      <w:r>
        <w:rPr>
          <w:sz w:val="28"/>
          <w:szCs w:val="28"/>
          <w:u w:val="single"/>
        </w:rPr>
        <w:t>:</w:t>
      </w:r>
      <w:r>
        <w:rPr>
          <w:sz w:val="28"/>
          <w:szCs w:val="28"/>
        </w:rPr>
        <w:t xml:space="preserve"> ” Община Русе има сключен договор за техническа подръжка на асансьорите в подлеза под кръгово движение при бул.”Липник”, повдигащи платформи по бул.”България”, пл.”Свобода” №6, ул.”Котовск” №1 на стойност 31 867, 20 лв. Предвид навлизането на атмосферни в</w:t>
      </w:r>
      <w:r>
        <w:rPr>
          <w:sz w:val="28"/>
          <w:szCs w:val="28"/>
        </w:rPr>
        <w:t>оди в асансьорните шахти и машинните помещения, два от асансьорите са изключени и не функционират, съгласно нормативната база на Държавна агенция за метрологичен и технически надзор”.</w:t>
      </w:r>
    </w:p>
    <w:p w:rsidR="001B1810" w:rsidRDefault="00221BAA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При положение, че има видео</w:t>
      </w:r>
      <w:r>
        <w:rPr>
          <w:sz w:val="28"/>
          <w:szCs w:val="28"/>
        </w:rPr>
        <w:t>-</w:t>
      </w:r>
      <w:r>
        <w:rPr>
          <w:sz w:val="28"/>
          <w:szCs w:val="28"/>
        </w:rPr>
        <w:t xml:space="preserve">наблюдение на посочените асансьори, защо са </w:t>
      </w:r>
      <w:r>
        <w:rPr>
          <w:sz w:val="28"/>
          <w:szCs w:val="28"/>
        </w:rPr>
        <w:t>в това състояние и потърсена ли е отговорност от извършителите на това деяние?</w:t>
      </w:r>
    </w:p>
    <w:p w:rsidR="001B1810" w:rsidRDefault="00221BAA">
      <w:pPr>
        <w:pStyle w:val="a3"/>
        <w:ind w:left="768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lastRenderedPageBreak/>
        <w:t>Отговор</w:t>
      </w:r>
      <w:r>
        <w:rPr>
          <w:sz w:val="28"/>
          <w:szCs w:val="28"/>
          <w:u w:val="single"/>
        </w:rPr>
        <w:t>:</w:t>
      </w:r>
      <w:r>
        <w:rPr>
          <w:sz w:val="28"/>
          <w:szCs w:val="28"/>
        </w:rPr>
        <w:t xml:space="preserve"> “По информация на СЗ”КООРС”, няма данни за вандалски прояви”.</w:t>
      </w:r>
    </w:p>
    <w:p w:rsidR="001B1810" w:rsidRDefault="00221BAA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>Община Русе предвижда ли тези асансьори да влязат в употреба в услуга на</w:t>
      </w:r>
      <w:r>
        <w:rPr>
          <w:sz w:val="28"/>
          <w:szCs w:val="28"/>
        </w:rPr>
        <w:t xml:space="preserve"> гражданите на</w:t>
      </w:r>
      <w:r>
        <w:rPr>
          <w:sz w:val="28"/>
          <w:szCs w:val="28"/>
        </w:rPr>
        <w:t xml:space="preserve"> гр. Русе и кога? </w:t>
      </w:r>
    </w:p>
    <w:p w:rsidR="001B1810" w:rsidRDefault="00221BAA">
      <w:pPr>
        <w:pStyle w:val="a3"/>
        <w:ind w:left="768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О</w:t>
      </w:r>
      <w:r>
        <w:rPr>
          <w:sz w:val="28"/>
          <w:szCs w:val="28"/>
          <w:u w:val="single"/>
        </w:rPr>
        <w:t>тговор</w:t>
      </w:r>
      <w:r>
        <w:rPr>
          <w:sz w:val="28"/>
          <w:szCs w:val="28"/>
          <w:u w:val="single"/>
        </w:rPr>
        <w:t>:</w:t>
      </w:r>
      <w:r>
        <w:rPr>
          <w:sz w:val="28"/>
          <w:szCs w:val="28"/>
        </w:rPr>
        <w:t xml:space="preserve"> Община Русе търси възможност за решаване на проблема с отводняването на асансьорните шахти и машинните помещения. Дейностите са свързани с изработване на проект от компетентните правоспособни лица и последващото им изпълнение”.</w:t>
      </w:r>
    </w:p>
    <w:p w:rsidR="001B1810" w:rsidRDefault="001B1810">
      <w:pPr>
        <w:pStyle w:val="a3"/>
        <w:ind w:left="768"/>
        <w:jc w:val="both"/>
        <w:rPr>
          <w:sz w:val="28"/>
          <w:szCs w:val="28"/>
        </w:rPr>
      </w:pPr>
    </w:p>
    <w:p w:rsidR="001B1810" w:rsidRDefault="00221BAA">
      <w:pPr>
        <w:pStyle w:val="a3"/>
        <w:ind w:left="768" w:firstLine="707"/>
        <w:jc w:val="both"/>
        <w:rPr>
          <w:sz w:val="28"/>
          <w:szCs w:val="28"/>
        </w:rPr>
      </w:pPr>
      <w:r>
        <w:rPr>
          <w:sz w:val="28"/>
          <w:szCs w:val="28"/>
        </w:rPr>
        <w:t>Една година по-късн</w:t>
      </w:r>
      <w:r>
        <w:rPr>
          <w:sz w:val="28"/>
          <w:szCs w:val="28"/>
        </w:rPr>
        <w:t>о ми направи неприятно впечатление, че Община Русе, не е предприела необходимите мерки за отстраняване на възникналите проблеми. При преминаването ми  на 09.02.2025г. в 14.56ч. под</w:t>
      </w:r>
      <w:r>
        <w:rPr>
          <w:sz w:val="28"/>
          <w:szCs w:val="28"/>
        </w:rPr>
        <w:t xml:space="preserve"> кръгово движение при бул.”Липник” констатирах, че асансьора не е затворен и</w:t>
      </w:r>
      <w:r>
        <w:rPr>
          <w:sz w:val="28"/>
          <w:szCs w:val="28"/>
        </w:rPr>
        <w:t xml:space="preserve"> пълен с боклуци.</w:t>
      </w:r>
    </w:p>
    <w:p w:rsidR="001B1810" w:rsidRDefault="001B1810">
      <w:pPr>
        <w:pStyle w:val="a3"/>
        <w:ind w:left="768" w:firstLine="707"/>
        <w:jc w:val="both"/>
        <w:rPr>
          <w:sz w:val="28"/>
          <w:szCs w:val="28"/>
        </w:rPr>
      </w:pPr>
    </w:p>
    <w:p w:rsidR="001B1810" w:rsidRDefault="00221BAA">
      <w:pPr>
        <w:pStyle w:val="a3"/>
        <w:ind w:left="768" w:firstLine="707"/>
        <w:jc w:val="both"/>
        <w:rPr>
          <w:sz w:val="28"/>
          <w:szCs w:val="28"/>
        </w:rPr>
      </w:pPr>
      <w:r>
        <w:rPr>
          <w:noProof/>
          <w:sz w:val="28"/>
          <w:szCs w:val="28"/>
          <w:lang w:val="en-US" w:eastAsia="en-US"/>
        </w:rPr>
        <w:drawing>
          <wp:inline distT="0" distB="0" distL="114300" distR="114300">
            <wp:extent cx="4625340" cy="3311525"/>
            <wp:effectExtent l="0" t="0" r="3810" b="3175"/>
            <wp:docPr id="1" name="Picture 1" descr="17399864750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1739986475007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625340" cy="3311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1810" w:rsidRDefault="001B1810">
      <w:pPr>
        <w:pStyle w:val="a3"/>
        <w:ind w:left="0"/>
        <w:jc w:val="both"/>
        <w:rPr>
          <w:sz w:val="28"/>
          <w:szCs w:val="28"/>
        </w:rPr>
      </w:pPr>
    </w:p>
    <w:p w:rsidR="001B1810" w:rsidRDefault="00221BAA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падналия обилен снеговалеж и некачественото почистване което е видно от снимките, се питам гражданите на Община Русе, от къде трябва да преминават за да стигнат до търговския комплекс намиращ се до зала </w:t>
      </w:r>
      <w:r>
        <w:rPr>
          <w:sz w:val="28"/>
          <w:szCs w:val="28"/>
        </w:rPr>
        <w:t>Арена Русе</w:t>
      </w:r>
      <w:r>
        <w:rPr>
          <w:sz w:val="28"/>
          <w:szCs w:val="28"/>
        </w:rPr>
        <w:t>.</w:t>
      </w:r>
    </w:p>
    <w:p w:rsidR="001B1810" w:rsidRDefault="00221BAA">
      <w:pPr>
        <w:pStyle w:val="a3"/>
        <w:ind w:left="0"/>
        <w:jc w:val="both"/>
        <w:rPr>
          <w:sz w:val="28"/>
          <w:szCs w:val="28"/>
        </w:rPr>
      </w:pPr>
      <w:r>
        <w:rPr>
          <w:noProof/>
          <w:sz w:val="28"/>
          <w:szCs w:val="28"/>
          <w:lang w:val="en-US" w:eastAsia="en-US"/>
        </w:rPr>
        <w:lastRenderedPageBreak/>
        <w:drawing>
          <wp:inline distT="0" distB="0" distL="114300" distR="114300">
            <wp:extent cx="2844165" cy="2366645"/>
            <wp:effectExtent l="0" t="0" r="13335" b="14605"/>
            <wp:docPr id="2" name="Picture 2" descr="FB_IMG_17400373030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FB_IMG_1740037303096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844165" cy="2366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val="en-US" w:eastAsia="en-US"/>
        </w:rPr>
        <w:drawing>
          <wp:inline distT="0" distB="0" distL="114300" distR="114300">
            <wp:extent cx="2861945" cy="2380615"/>
            <wp:effectExtent l="0" t="0" r="14605" b="635"/>
            <wp:docPr id="3" name="Picture 3" descr="FB_IMG_17400372966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FB_IMG_174003729660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861945" cy="2380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B1810" w:rsidRDefault="001B1810">
      <w:pPr>
        <w:pStyle w:val="a3"/>
        <w:ind w:left="768" w:firstLine="707"/>
        <w:jc w:val="both"/>
        <w:rPr>
          <w:sz w:val="28"/>
          <w:szCs w:val="28"/>
        </w:rPr>
      </w:pPr>
    </w:p>
    <w:p w:rsidR="001B1810" w:rsidRDefault="00221BAA">
      <w:pPr>
        <w:pStyle w:val="a3"/>
        <w:ind w:left="768"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Във връзка</w:t>
      </w:r>
      <w:r>
        <w:rPr>
          <w:sz w:val="28"/>
          <w:szCs w:val="28"/>
        </w:rPr>
        <w:t xml:space="preserve"> с това имам следните въпроси:</w:t>
      </w:r>
    </w:p>
    <w:p w:rsidR="001B1810" w:rsidRDefault="00221BAA">
      <w:pPr>
        <w:pStyle w:val="a3"/>
        <w:numPr>
          <w:ilvl w:val="0"/>
          <w:numId w:val="2"/>
        </w:numPr>
        <w:ind w:left="768"/>
        <w:jc w:val="both"/>
        <w:rPr>
          <w:sz w:val="28"/>
          <w:szCs w:val="28"/>
        </w:rPr>
      </w:pPr>
      <w:r>
        <w:rPr>
          <w:sz w:val="28"/>
          <w:szCs w:val="28"/>
        </w:rPr>
        <w:t>Съоръженията с повишена опасност, находящи се</w:t>
      </w:r>
      <w:r>
        <w:rPr>
          <w:sz w:val="28"/>
          <w:szCs w:val="28"/>
        </w:rPr>
        <w:t xml:space="preserve"> в подлеза под кръгово движение при бул.”Липник” - асансьорите, повдигащи платформи по бул.”България”, пл.”Свобода” №6, ул.”Котовск” №1 преминавали ли са технически преглед от Държ</w:t>
      </w:r>
      <w:r>
        <w:rPr>
          <w:sz w:val="28"/>
          <w:szCs w:val="28"/>
        </w:rPr>
        <w:t>авна агенция за метрологичен и технически надзор и ако са какво е констатирано?</w:t>
      </w:r>
    </w:p>
    <w:p w:rsidR="001B1810" w:rsidRDefault="00221BAA">
      <w:pPr>
        <w:pStyle w:val="a3"/>
        <w:numPr>
          <w:ilvl w:val="0"/>
          <w:numId w:val="2"/>
        </w:numPr>
        <w:ind w:left="768"/>
        <w:jc w:val="both"/>
        <w:rPr>
          <w:sz w:val="28"/>
          <w:szCs w:val="28"/>
        </w:rPr>
      </w:pPr>
      <w:r>
        <w:rPr>
          <w:sz w:val="28"/>
          <w:szCs w:val="28"/>
        </w:rPr>
        <w:t>Кои от тези посочени в първият ми въпрос съоръжения работят, кои не работят и от кога не работят?</w:t>
      </w:r>
    </w:p>
    <w:p w:rsidR="001B1810" w:rsidRDefault="00221BAA">
      <w:pPr>
        <w:pStyle w:val="a3"/>
        <w:numPr>
          <w:ilvl w:val="0"/>
          <w:numId w:val="2"/>
        </w:numPr>
        <w:ind w:left="768"/>
        <w:jc w:val="both"/>
        <w:rPr>
          <w:sz w:val="28"/>
          <w:szCs w:val="28"/>
        </w:rPr>
      </w:pPr>
      <w:r>
        <w:rPr>
          <w:sz w:val="28"/>
          <w:szCs w:val="28"/>
        </w:rPr>
        <w:t>Колко пари са изплатени за технически прегледи на въпросните сьоръжения разбит</w:t>
      </w:r>
      <w:r>
        <w:rPr>
          <w:sz w:val="28"/>
          <w:szCs w:val="28"/>
        </w:rPr>
        <w:t>и по обекти?</w:t>
      </w:r>
    </w:p>
    <w:p w:rsidR="001B1810" w:rsidRDefault="00221BAA">
      <w:pPr>
        <w:pStyle w:val="a3"/>
        <w:numPr>
          <w:ilvl w:val="0"/>
          <w:numId w:val="2"/>
        </w:numPr>
        <w:ind w:left="76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Община Русе </w:t>
      </w:r>
      <w:r>
        <w:rPr>
          <w:sz w:val="28"/>
          <w:szCs w:val="28"/>
        </w:rPr>
        <w:t>изработила ли е проект, от компетентни правоспособни лица, за отстраняване проблема с отводняването на асансьорните шахти и машинните помещения и тяхното последващото изпълнение?</w:t>
      </w:r>
    </w:p>
    <w:p w:rsidR="001B1810" w:rsidRDefault="00221BAA">
      <w:pPr>
        <w:pStyle w:val="a3"/>
        <w:numPr>
          <w:ilvl w:val="0"/>
          <w:numId w:val="2"/>
        </w:numPr>
        <w:ind w:left="768"/>
        <w:jc w:val="both"/>
        <w:rPr>
          <w:sz w:val="28"/>
          <w:szCs w:val="28"/>
        </w:rPr>
      </w:pPr>
      <w:r>
        <w:rPr>
          <w:sz w:val="28"/>
          <w:szCs w:val="28"/>
        </w:rPr>
        <w:t>Констатирано ли е лицето причинило принудителното о</w:t>
      </w:r>
      <w:r>
        <w:rPr>
          <w:sz w:val="28"/>
          <w:szCs w:val="28"/>
        </w:rPr>
        <w:t xml:space="preserve">тваряне на асансьора, находящ се в </w:t>
      </w:r>
      <w:r>
        <w:rPr>
          <w:sz w:val="28"/>
          <w:szCs w:val="28"/>
        </w:rPr>
        <w:t>подлеза под кръгово движение при бул.”Липник” от страната на зала Арена Русе?</w:t>
      </w:r>
    </w:p>
    <w:p w:rsidR="001B1810" w:rsidRDefault="00221BAA">
      <w:pPr>
        <w:pStyle w:val="a3"/>
        <w:numPr>
          <w:ilvl w:val="0"/>
          <w:numId w:val="2"/>
        </w:numPr>
        <w:ind w:left="768"/>
        <w:jc w:val="both"/>
        <w:rPr>
          <w:sz w:val="28"/>
          <w:szCs w:val="28"/>
        </w:rPr>
      </w:pPr>
      <w:r>
        <w:rPr>
          <w:sz w:val="28"/>
          <w:szCs w:val="28"/>
        </w:rPr>
        <w:t>Колко актове за административно нарушения и протоколи са съставени  на физически лица за вандализъм за периода от 01.01.2024г. до 27.02.2025г.?</w:t>
      </w:r>
      <w:r>
        <w:rPr>
          <w:sz w:val="28"/>
          <w:szCs w:val="28"/>
        </w:rPr>
        <w:t xml:space="preserve">  </w:t>
      </w:r>
    </w:p>
    <w:p w:rsidR="001B1810" w:rsidRDefault="00221BAA">
      <w:pPr>
        <w:pStyle w:val="a3"/>
        <w:numPr>
          <w:ilvl w:val="0"/>
          <w:numId w:val="2"/>
        </w:numPr>
        <w:ind w:left="768"/>
        <w:jc w:val="both"/>
        <w:rPr>
          <w:sz w:val="28"/>
          <w:szCs w:val="28"/>
        </w:rPr>
      </w:pPr>
      <w:r>
        <w:rPr>
          <w:sz w:val="28"/>
          <w:szCs w:val="28"/>
        </w:rPr>
        <w:t>Община Русе предвижда ли тези асансьори да влязат в употреба в услуга на</w:t>
      </w:r>
      <w:r>
        <w:rPr>
          <w:sz w:val="28"/>
          <w:szCs w:val="28"/>
        </w:rPr>
        <w:t xml:space="preserve"> гражданите на</w:t>
      </w:r>
      <w:r>
        <w:rPr>
          <w:sz w:val="28"/>
          <w:szCs w:val="28"/>
        </w:rPr>
        <w:t xml:space="preserve"> гр. Русе и кога? </w:t>
      </w:r>
    </w:p>
    <w:p w:rsidR="001B1810" w:rsidRDefault="001B1810">
      <w:pPr>
        <w:ind w:firstLine="708"/>
        <w:rPr>
          <w:color w:val="000000"/>
          <w:sz w:val="28"/>
          <w:szCs w:val="28"/>
        </w:rPr>
      </w:pPr>
    </w:p>
    <w:p w:rsidR="001B1810" w:rsidRDefault="00221BAA">
      <w:pPr>
        <w:ind w:firstLine="708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Желая да получа писмен и устен отговор на сесията, която ще се проведе на дата </w:t>
      </w:r>
      <w:r>
        <w:rPr>
          <w:color w:val="000000"/>
          <w:sz w:val="28"/>
          <w:szCs w:val="28"/>
        </w:rPr>
        <w:t>27</w:t>
      </w:r>
      <w:r>
        <w:rPr>
          <w:sz w:val="28"/>
          <w:szCs w:val="28"/>
        </w:rPr>
        <w:t>.</w:t>
      </w:r>
      <w:r>
        <w:rPr>
          <w:sz w:val="28"/>
          <w:szCs w:val="28"/>
        </w:rPr>
        <w:t>02</w:t>
      </w:r>
      <w:r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г.</w:t>
      </w:r>
    </w:p>
    <w:p w:rsidR="001B1810" w:rsidRDefault="001B1810">
      <w:pPr>
        <w:ind w:firstLine="708"/>
        <w:rPr>
          <w:sz w:val="28"/>
          <w:szCs w:val="28"/>
        </w:rPr>
      </w:pPr>
    </w:p>
    <w:p w:rsidR="001B1810" w:rsidRDefault="001B1810">
      <w:pPr>
        <w:rPr>
          <w:sz w:val="28"/>
          <w:szCs w:val="28"/>
        </w:rPr>
      </w:pPr>
    </w:p>
    <w:p w:rsidR="001B1810" w:rsidRDefault="001B1810">
      <w:pPr>
        <w:ind w:firstLine="708"/>
        <w:rPr>
          <w:sz w:val="28"/>
          <w:szCs w:val="28"/>
        </w:rPr>
      </w:pPr>
    </w:p>
    <w:p w:rsidR="001B1810" w:rsidRDefault="00221BAA">
      <w:pPr>
        <w:rPr>
          <w:sz w:val="28"/>
          <w:szCs w:val="28"/>
        </w:rPr>
      </w:pPr>
      <w:r>
        <w:rPr>
          <w:sz w:val="28"/>
          <w:szCs w:val="28"/>
        </w:rPr>
        <w:t>20</w:t>
      </w:r>
      <w:r>
        <w:rPr>
          <w:sz w:val="28"/>
          <w:szCs w:val="28"/>
        </w:rPr>
        <w:t>.</w:t>
      </w:r>
      <w:r>
        <w:rPr>
          <w:sz w:val="28"/>
          <w:szCs w:val="28"/>
        </w:rPr>
        <w:t>02</w:t>
      </w:r>
      <w:r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>
        <w:rPr>
          <w:sz w:val="28"/>
          <w:szCs w:val="28"/>
        </w:rPr>
        <w:t xml:space="preserve"> г.                                           С уважение:</w:t>
      </w:r>
    </w:p>
    <w:p w:rsidR="001B1810" w:rsidRDefault="00221BAA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/Светлозар Симеонов/</w:t>
      </w:r>
    </w:p>
    <w:sectPr w:rsidR="001B18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1BAA" w:rsidRDefault="00221BAA">
      <w:r>
        <w:separator/>
      </w:r>
    </w:p>
  </w:endnote>
  <w:endnote w:type="continuationSeparator" w:id="0">
    <w:p w:rsidR="00221BAA" w:rsidRDefault="00221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1BAA" w:rsidRDefault="00221BAA">
      <w:r>
        <w:separator/>
      </w:r>
    </w:p>
  </w:footnote>
  <w:footnote w:type="continuationSeparator" w:id="0">
    <w:p w:rsidR="00221BAA" w:rsidRDefault="00221B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043D31"/>
    <w:multiLevelType w:val="multilevel"/>
    <w:tmpl w:val="4E043D31"/>
    <w:lvl w:ilvl="0">
      <w:start w:val="1"/>
      <w:numFmt w:val="decimal"/>
      <w:lvlText w:val="%1."/>
      <w:lvlJc w:val="left"/>
      <w:pPr>
        <w:ind w:left="112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48" w:hanging="360"/>
      </w:pPr>
    </w:lvl>
    <w:lvl w:ilvl="2">
      <w:start w:val="1"/>
      <w:numFmt w:val="lowerRoman"/>
      <w:lvlText w:val="%3."/>
      <w:lvlJc w:val="right"/>
      <w:pPr>
        <w:ind w:left="2568" w:hanging="180"/>
      </w:pPr>
    </w:lvl>
    <w:lvl w:ilvl="3">
      <w:start w:val="1"/>
      <w:numFmt w:val="decimal"/>
      <w:lvlText w:val="%4."/>
      <w:lvlJc w:val="left"/>
      <w:pPr>
        <w:ind w:left="3288" w:hanging="360"/>
      </w:pPr>
    </w:lvl>
    <w:lvl w:ilvl="4">
      <w:start w:val="1"/>
      <w:numFmt w:val="lowerLetter"/>
      <w:lvlText w:val="%5."/>
      <w:lvlJc w:val="left"/>
      <w:pPr>
        <w:ind w:left="4008" w:hanging="360"/>
      </w:pPr>
    </w:lvl>
    <w:lvl w:ilvl="5">
      <w:start w:val="1"/>
      <w:numFmt w:val="lowerRoman"/>
      <w:lvlText w:val="%6."/>
      <w:lvlJc w:val="right"/>
      <w:pPr>
        <w:ind w:left="4728" w:hanging="180"/>
      </w:pPr>
    </w:lvl>
    <w:lvl w:ilvl="6">
      <w:start w:val="1"/>
      <w:numFmt w:val="decimal"/>
      <w:lvlText w:val="%7."/>
      <w:lvlJc w:val="left"/>
      <w:pPr>
        <w:ind w:left="5448" w:hanging="360"/>
      </w:pPr>
    </w:lvl>
    <w:lvl w:ilvl="7">
      <w:start w:val="1"/>
      <w:numFmt w:val="lowerLetter"/>
      <w:lvlText w:val="%8."/>
      <w:lvlJc w:val="left"/>
      <w:pPr>
        <w:ind w:left="6168" w:hanging="360"/>
      </w:pPr>
    </w:lvl>
    <w:lvl w:ilvl="8">
      <w:start w:val="1"/>
      <w:numFmt w:val="lowerRoman"/>
      <w:lvlText w:val="%9."/>
      <w:lvlJc w:val="right"/>
      <w:pPr>
        <w:ind w:left="6888" w:hanging="180"/>
      </w:pPr>
    </w:lvl>
  </w:abstractNum>
  <w:abstractNum w:abstractNumId="1" w15:restartNumberingAfterBreak="0">
    <w:nsid w:val="7CC7A4E5"/>
    <w:multiLevelType w:val="singleLevel"/>
    <w:tmpl w:val="7CC7A4E5"/>
    <w:lvl w:ilvl="0">
      <w:start w:val="1"/>
      <w:numFmt w:val="decimal"/>
      <w:suff w:val="space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EFD"/>
    <w:rsid w:val="00106616"/>
    <w:rsid w:val="001964C4"/>
    <w:rsid w:val="001B1810"/>
    <w:rsid w:val="001C3A71"/>
    <w:rsid w:val="001E1F28"/>
    <w:rsid w:val="001F0EB0"/>
    <w:rsid w:val="00221BAA"/>
    <w:rsid w:val="003426E9"/>
    <w:rsid w:val="003943BD"/>
    <w:rsid w:val="00396CDA"/>
    <w:rsid w:val="003D56A3"/>
    <w:rsid w:val="00453A55"/>
    <w:rsid w:val="004B2940"/>
    <w:rsid w:val="0055007A"/>
    <w:rsid w:val="00645048"/>
    <w:rsid w:val="006C3604"/>
    <w:rsid w:val="007412D4"/>
    <w:rsid w:val="00747F00"/>
    <w:rsid w:val="007B34C3"/>
    <w:rsid w:val="008E14B6"/>
    <w:rsid w:val="008E4452"/>
    <w:rsid w:val="009174FF"/>
    <w:rsid w:val="009554AB"/>
    <w:rsid w:val="009721BB"/>
    <w:rsid w:val="0098421F"/>
    <w:rsid w:val="009C6B5E"/>
    <w:rsid w:val="00AC682A"/>
    <w:rsid w:val="00B43A29"/>
    <w:rsid w:val="00B52932"/>
    <w:rsid w:val="00BA4B16"/>
    <w:rsid w:val="00C053B4"/>
    <w:rsid w:val="00CA7D3D"/>
    <w:rsid w:val="00D34A64"/>
    <w:rsid w:val="00DB3CB4"/>
    <w:rsid w:val="00E465AF"/>
    <w:rsid w:val="00E86A21"/>
    <w:rsid w:val="00EA4781"/>
    <w:rsid w:val="00EE6922"/>
    <w:rsid w:val="00F31EFD"/>
    <w:rsid w:val="00F86C85"/>
    <w:rsid w:val="0A5C3C8E"/>
    <w:rsid w:val="13C42F2A"/>
    <w:rsid w:val="151D5F76"/>
    <w:rsid w:val="1E7559FC"/>
    <w:rsid w:val="35BB61EB"/>
    <w:rsid w:val="3D9358EA"/>
    <w:rsid w:val="3DC15EDC"/>
    <w:rsid w:val="45ED716B"/>
    <w:rsid w:val="4AE350CE"/>
    <w:rsid w:val="5F0C0CAD"/>
    <w:rsid w:val="6F2A0BB8"/>
    <w:rsid w:val="7033073A"/>
    <w:rsid w:val="7A4D3C0F"/>
    <w:rsid w:val="7CC759AB"/>
    <w:rsid w:val="7D513BB0"/>
    <w:rsid w:val="7F146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ED7DC1F-BB66-4289-9C51-C8381E7960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600</Words>
  <Characters>3425</Characters>
  <Application>Microsoft Office Word</Application>
  <DocSecurity>0</DocSecurity>
  <Lines>28</Lines>
  <Paragraphs>8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Svetlozar</dc:creator>
  <cp:lastModifiedBy>p.hristova</cp:lastModifiedBy>
  <cp:revision>2</cp:revision>
  <dcterms:created xsi:type="dcterms:W3CDTF">2025-02-20T11:49:00Z</dcterms:created>
  <dcterms:modified xsi:type="dcterms:W3CDTF">2025-02-20T11:49:00Z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1033-12.2.0.19805</vt:lpwstr>
  </property>
  <property fmtid="{D5CDD505-2E9C-101B-9397-08002B2CF9AE}" pid="3" name="ICV">
    <vt:lpwstr>51BB7FA321EC4B68A8B5BF248E990911_12</vt:lpwstr>
  </property>
</Properties>
</file>