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68F8" w:rsidRPr="0056342C" w:rsidRDefault="009068F8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6342C">
        <w:rPr>
          <w:rFonts w:ascii="Times New Roman" w:eastAsia="Times New Roman" w:hAnsi="Times New Roman" w:cs="Times New Roman"/>
          <w:b/>
          <w:bCs/>
          <w:sz w:val="24"/>
          <w:szCs w:val="24"/>
        </w:rPr>
        <w:t>Д</w:t>
      </w:r>
      <w:r w:rsidRPr="0056342C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t>о</w:t>
      </w:r>
    </w:p>
    <w:p w:rsidR="009068F8" w:rsidRPr="0056342C" w:rsidRDefault="009068F8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  <w:r w:rsidRPr="0056342C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t>Общински съвет</w:t>
      </w:r>
    </w:p>
    <w:p w:rsidR="009068F8" w:rsidRDefault="009068F8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  <w:r w:rsidRPr="0056342C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t>Русе</w:t>
      </w:r>
    </w:p>
    <w:p w:rsidR="00C80E56" w:rsidRPr="0056342C" w:rsidRDefault="00C80E56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</w:p>
    <w:p w:rsidR="009068F8" w:rsidRPr="0056342C" w:rsidRDefault="009068F8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068F8" w:rsidRPr="0056342C" w:rsidRDefault="009068F8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6342C">
        <w:rPr>
          <w:rFonts w:ascii="Times New Roman" w:eastAsia="Times New Roman" w:hAnsi="Times New Roman" w:cs="Times New Roman"/>
          <w:b/>
          <w:bCs/>
          <w:sz w:val="24"/>
          <w:szCs w:val="24"/>
        </w:rPr>
        <w:t>ПРЕДЛОЖЕНИЕ</w:t>
      </w:r>
    </w:p>
    <w:p w:rsidR="009068F8" w:rsidRPr="0056342C" w:rsidRDefault="00E73225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ОТ ДИМИТЪР НЕДЕВ</w:t>
      </w:r>
    </w:p>
    <w:p w:rsidR="009068F8" w:rsidRDefault="00445215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ЗА </w:t>
      </w:r>
      <w:r w:rsidR="009068F8" w:rsidRPr="0056342C">
        <w:rPr>
          <w:rFonts w:ascii="Times New Roman" w:eastAsia="Times New Roman" w:hAnsi="Times New Roman" w:cs="Times New Roman"/>
          <w:b/>
          <w:bCs/>
          <w:sz w:val="24"/>
          <w:szCs w:val="24"/>
        </w:rPr>
        <w:t>КМЕТ НА ОБЩИНА РУСЕ</w:t>
      </w:r>
    </w:p>
    <w:p w:rsidR="00445215" w:rsidRDefault="00E73225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24"/>
        </w:rPr>
        <w:t>/с</w:t>
      </w:r>
      <w:r w:rsidR="00445215">
        <w:rPr>
          <w:rFonts w:ascii="Times New Roman" w:eastAsia="Times New Roman" w:hAnsi="Times New Roman" w:cs="Times New Roman"/>
          <w:bCs/>
          <w:i/>
          <w:sz w:val="24"/>
          <w:szCs w:val="24"/>
        </w:rPr>
        <w:t>ъгласно Заповед №РД-01-</w:t>
      </w:r>
      <w:r>
        <w:rPr>
          <w:rFonts w:ascii="Times New Roman" w:eastAsia="Times New Roman" w:hAnsi="Times New Roman" w:cs="Times New Roman"/>
          <w:bCs/>
          <w:i/>
          <w:sz w:val="24"/>
          <w:szCs w:val="24"/>
        </w:rPr>
        <w:t>996</w:t>
      </w:r>
      <w:r w:rsidR="00445215">
        <w:rPr>
          <w:rFonts w:ascii="Times New Roman" w:eastAsia="Times New Roman" w:hAnsi="Times New Roman" w:cs="Times New Roman"/>
          <w:bCs/>
          <w:i/>
          <w:sz w:val="24"/>
          <w:szCs w:val="24"/>
        </w:rPr>
        <w:t>/</w:t>
      </w:r>
      <w:r>
        <w:rPr>
          <w:rFonts w:ascii="Times New Roman" w:eastAsia="Times New Roman" w:hAnsi="Times New Roman" w:cs="Times New Roman"/>
          <w:bCs/>
          <w:i/>
          <w:sz w:val="24"/>
          <w:szCs w:val="24"/>
        </w:rPr>
        <w:t>28</w:t>
      </w:r>
      <w:r w:rsidR="00445215">
        <w:rPr>
          <w:rFonts w:ascii="Times New Roman" w:eastAsia="Times New Roman" w:hAnsi="Times New Roman" w:cs="Times New Roman"/>
          <w:bCs/>
          <w:i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Cs/>
          <w:i/>
          <w:sz w:val="24"/>
          <w:szCs w:val="24"/>
        </w:rPr>
        <w:t>03</w:t>
      </w:r>
      <w:r w:rsidR="00445215">
        <w:rPr>
          <w:rFonts w:ascii="Times New Roman" w:eastAsia="Times New Roman" w:hAnsi="Times New Roman" w:cs="Times New Roman"/>
          <w:bCs/>
          <w:i/>
          <w:sz w:val="24"/>
          <w:szCs w:val="24"/>
        </w:rPr>
        <w:t>.202</w:t>
      </w:r>
      <w:r>
        <w:rPr>
          <w:rFonts w:ascii="Times New Roman" w:eastAsia="Times New Roman" w:hAnsi="Times New Roman" w:cs="Times New Roman"/>
          <w:bCs/>
          <w:i/>
          <w:sz w:val="24"/>
          <w:szCs w:val="24"/>
        </w:rPr>
        <w:t>5</w:t>
      </w:r>
      <w:r w:rsidR="00445215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г.</w:t>
      </w:r>
    </w:p>
    <w:p w:rsidR="00E73225" w:rsidRDefault="00E73225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24"/>
        </w:rPr>
        <w:t>на Кмета на Община Русе/</w:t>
      </w:r>
    </w:p>
    <w:p w:rsidR="00C80E56" w:rsidRDefault="00C80E56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92043F" w:rsidRPr="00445215" w:rsidRDefault="0092043F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</w:pPr>
    </w:p>
    <w:p w:rsidR="009068F8" w:rsidRPr="0056342C" w:rsidRDefault="009068F8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068F8" w:rsidRDefault="009068F8" w:rsidP="003C1DDA">
      <w:pPr>
        <w:spacing w:after="0" w:line="240" w:lineRule="auto"/>
        <w:ind w:left="1418" w:hanging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6342C">
        <w:rPr>
          <w:rFonts w:ascii="Times New Roman" w:eastAsia="Times New Roman" w:hAnsi="Times New Roman" w:cs="Times New Roman"/>
          <w:b/>
          <w:bCs/>
          <w:sz w:val="24"/>
          <w:szCs w:val="24"/>
        </w:rPr>
        <w:t>О</w:t>
      </w:r>
      <w:r w:rsidRPr="0056342C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t>тносно</w:t>
      </w:r>
      <w:r w:rsidRPr="0056342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: </w:t>
      </w:r>
      <w:r w:rsidR="00EC79AC" w:rsidRPr="00B27AE8">
        <w:rPr>
          <w:rFonts w:ascii="Times New Roman" w:eastAsia="Times New Roman" w:hAnsi="Times New Roman" w:cs="Times New Roman"/>
          <w:bCs/>
          <w:sz w:val="24"/>
          <w:szCs w:val="24"/>
        </w:rPr>
        <w:t>Безвъзмездно прехвърляне на имоти</w:t>
      </w:r>
      <w:r w:rsidR="00ED239C" w:rsidRPr="00B27AE8">
        <w:rPr>
          <w:rFonts w:ascii="Times New Roman" w:eastAsia="Times New Roman" w:hAnsi="Times New Roman" w:cs="Times New Roman"/>
          <w:bCs/>
          <w:sz w:val="24"/>
          <w:szCs w:val="24"/>
        </w:rPr>
        <w:t xml:space="preserve"> – </w:t>
      </w:r>
      <w:r w:rsidR="00EC79AC" w:rsidRPr="00B27AE8">
        <w:rPr>
          <w:rFonts w:ascii="Times New Roman" w:eastAsia="Times New Roman" w:hAnsi="Times New Roman" w:cs="Times New Roman"/>
          <w:bCs/>
          <w:sz w:val="24"/>
          <w:szCs w:val="24"/>
        </w:rPr>
        <w:t>общинска собственост в полза на държавата</w:t>
      </w:r>
      <w:r w:rsidRPr="0056342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80E56" w:rsidRPr="0056342C" w:rsidRDefault="00C80E56" w:rsidP="003C1DDA">
      <w:pPr>
        <w:spacing w:after="0" w:line="240" w:lineRule="auto"/>
        <w:ind w:left="1418" w:hanging="141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068F8" w:rsidRPr="0056342C" w:rsidRDefault="009068F8" w:rsidP="003C1DD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9068F8" w:rsidRPr="0056342C" w:rsidRDefault="009068F8" w:rsidP="003C1DD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6342C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t>Уважаеми общински съветници</w:t>
      </w:r>
      <w:r w:rsidRPr="0056342C">
        <w:rPr>
          <w:rFonts w:ascii="Times New Roman" w:eastAsia="Times New Roman" w:hAnsi="Times New Roman" w:cs="Times New Roman"/>
          <w:b/>
          <w:bCs/>
          <w:sz w:val="24"/>
          <w:szCs w:val="24"/>
        </w:rPr>
        <w:t>,</w:t>
      </w:r>
    </w:p>
    <w:p w:rsidR="009068F8" w:rsidRPr="0056342C" w:rsidRDefault="009068F8" w:rsidP="003C1DD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44BF6" w:rsidRDefault="00F44BF6" w:rsidP="003C1DD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Община Русе е собственик на поземлени имоти – частна общинска собственост, на територията на гр. Русе, бул. „Придунавски“ ЦГЧ, </w:t>
      </w:r>
      <w:r w:rsidR="00EC1DAD">
        <w:rPr>
          <w:rFonts w:ascii="Times New Roman" w:eastAsia="Calibri" w:hAnsi="Times New Roman" w:cs="Times New Roman"/>
          <w:sz w:val="24"/>
          <w:szCs w:val="24"/>
        </w:rPr>
        <w:t>а именно</w:t>
      </w:r>
      <w:r>
        <w:rPr>
          <w:rFonts w:ascii="Times New Roman" w:eastAsia="Calibri" w:hAnsi="Times New Roman" w:cs="Times New Roman"/>
          <w:sz w:val="24"/>
          <w:szCs w:val="24"/>
        </w:rPr>
        <w:t>:</w:t>
      </w:r>
    </w:p>
    <w:p w:rsidR="00F44BF6" w:rsidRDefault="00F44BF6" w:rsidP="003C1DD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 Поземлен имот (ПИ) с идентификатор 63427.2.5912 по Кадастралната карта и кадастралните регистри (КККР) на гр. Русе, с площ от 155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., трайно предназначение на територията: Урбанизирана, с начин на трайно ползване: За друг вид водно течение, водна площ, съоръжение, предмет на АЧОС №11521/27.11.2024 г., вписан под №200, том 42, Н.Д. 8988, ДВР 16109, вх. №16537/17.12.2024 г. по описа на Службата по вписвания – </w:t>
      </w:r>
      <w:r w:rsidR="006C6331">
        <w:rPr>
          <w:rFonts w:ascii="Times New Roman" w:eastAsia="Calibri" w:hAnsi="Times New Roman" w:cs="Times New Roman"/>
          <w:sz w:val="24"/>
          <w:szCs w:val="24"/>
        </w:rPr>
        <w:t xml:space="preserve">гр. </w:t>
      </w:r>
      <w:r>
        <w:rPr>
          <w:rFonts w:ascii="Times New Roman" w:eastAsia="Calibri" w:hAnsi="Times New Roman" w:cs="Times New Roman"/>
          <w:sz w:val="24"/>
          <w:szCs w:val="24"/>
        </w:rPr>
        <w:t>Русе.</w:t>
      </w:r>
    </w:p>
    <w:p w:rsidR="00F44BF6" w:rsidRDefault="00F44BF6" w:rsidP="003C1DD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2. ПИ с идентификатор 63427.2.5913 по КККР на гр. Русе, с площ от 929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., трайно предназначение на територията: Урбанизирана, с начин на трайно ползване: За друг вид водно течение, водна площ, съоръжение, предмет на АЧОС №11522/27.11.2024 г., вписан под №157, том 40, Н.Д. 8522, ДВР 15326</w:t>
      </w:r>
      <w:r w:rsidR="006C6331">
        <w:rPr>
          <w:rFonts w:ascii="Times New Roman" w:eastAsia="Calibri" w:hAnsi="Times New Roman" w:cs="Times New Roman"/>
          <w:sz w:val="24"/>
          <w:szCs w:val="24"/>
        </w:rPr>
        <w:t>, вх. №15734/04.12.2024 г. по описа на Службата по вписвания – гр. Русе.</w:t>
      </w:r>
    </w:p>
    <w:p w:rsidR="00F007B2" w:rsidRDefault="006C6331" w:rsidP="003C1D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3. ПИ с идентификатор 63427.2.5914 по КККР на гр. Русе, с площ от 459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., трайно предназначение на </w:t>
      </w:r>
      <w:r w:rsidRPr="00F007B2">
        <w:rPr>
          <w:rFonts w:ascii="Times New Roman" w:eastAsia="Calibri" w:hAnsi="Times New Roman" w:cs="Times New Roman"/>
          <w:sz w:val="24"/>
          <w:szCs w:val="24"/>
        </w:rPr>
        <w:t>територията: Урбанизирана, с начин на трайно ползване: За друг вид водно течение, водна площ, съоръжение, предмет на АЧОС №116</w:t>
      </w:r>
      <w:r w:rsidR="00E84F17" w:rsidRPr="00F007B2">
        <w:rPr>
          <w:rFonts w:ascii="Times New Roman" w:eastAsia="Calibri" w:hAnsi="Times New Roman" w:cs="Times New Roman"/>
          <w:sz w:val="24"/>
          <w:szCs w:val="24"/>
        </w:rPr>
        <w:t>44/10.03.2025 г., вписан под №18</w:t>
      </w:r>
      <w:r w:rsidRPr="00F007B2">
        <w:rPr>
          <w:rFonts w:ascii="Times New Roman" w:eastAsia="Calibri" w:hAnsi="Times New Roman" w:cs="Times New Roman"/>
          <w:sz w:val="24"/>
          <w:szCs w:val="24"/>
        </w:rPr>
        <w:t xml:space="preserve">, том </w:t>
      </w:r>
      <w:r w:rsidR="00E84F17" w:rsidRPr="00F007B2">
        <w:rPr>
          <w:rFonts w:ascii="Times New Roman" w:eastAsia="Calibri" w:hAnsi="Times New Roman" w:cs="Times New Roman"/>
          <w:sz w:val="24"/>
          <w:szCs w:val="24"/>
        </w:rPr>
        <w:t>7</w:t>
      </w:r>
      <w:r w:rsidRPr="00F007B2">
        <w:rPr>
          <w:rFonts w:ascii="Times New Roman" w:eastAsia="Calibri" w:hAnsi="Times New Roman" w:cs="Times New Roman"/>
          <w:sz w:val="24"/>
          <w:szCs w:val="24"/>
        </w:rPr>
        <w:t xml:space="preserve">, Н.Д. </w:t>
      </w:r>
      <w:r w:rsidR="00E84F17" w:rsidRPr="00F007B2">
        <w:rPr>
          <w:rFonts w:ascii="Times New Roman" w:eastAsia="Calibri" w:hAnsi="Times New Roman" w:cs="Times New Roman"/>
          <w:sz w:val="24"/>
          <w:szCs w:val="24"/>
        </w:rPr>
        <w:t>1301</w:t>
      </w:r>
      <w:r w:rsidRPr="00F007B2">
        <w:rPr>
          <w:rFonts w:ascii="Times New Roman" w:eastAsia="Calibri" w:hAnsi="Times New Roman" w:cs="Times New Roman"/>
          <w:sz w:val="24"/>
          <w:szCs w:val="24"/>
        </w:rPr>
        <w:t xml:space="preserve">, ДВР </w:t>
      </w:r>
      <w:r w:rsidR="00E84F17" w:rsidRPr="00F007B2">
        <w:rPr>
          <w:rFonts w:ascii="Times New Roman" w:eastAsia="Calibri" w:hAnsi="Times New Roman" w:cs="Times New Roman"/>
          <w:sz w:val="24"/>
          <w:szCs w:val="24"/>
        </w:rPr>
        <w:t>2530, вх. №2612</w:t>
      </w:r>
      <w:r w:rsidRPr="00F007B2">
        <w:rPr>
          <w:rFonts w:ascii="Times New Roman" w:eastAsia="Calibri" w:hAnsi="Times New Roman" w:cs="Times New Roman"/>
          <w:sz w:val="24"/>
          <w:szCs w:val="24"/>
        </w:rPr>
        <w:t>/</w:t>
      </w:r>
      <w:r w:rsidR="00E84F17" w:rsidRPr="00F007B2">
        <w:rPr>
          <w:rFonts w:ascii="Times New Roman" w:eastAsia="Calibri" w:hAnsi="Times New Roman" w:cs="Times New Roman"/>
          <w:sz w:val="24"/>
          <w:szCs w:val="24"/>
        </w:rPr>
        <w:t>13</w:t>
      </w:r>
      <w:r w:rsidRPr="00F007B2">
        <w:rPr>
          <w:rFonts w:ascii="Times New Roman" w:eastAsia="Calibri" w:hAnsi="Times New Roman" w:cs="Times New Roman"/>
          <w:sz w:val="24"/>
          <w:szCs w:val="24"/>
        </w:rPr>
        <w:t>.</w:t>
      </w:r>
      <w:r w:rsidR="00E84F17" w:rsidRPr="00F007B2">
        <w:rPr>
          <w:rFonts w:ascii="Times New Roman" w:eastAsia="Calibri" w:hAnsi="Times New Roman" w:cs="Times New Roman"/>
          <w:sz w:val="24"/>
          <w:szCs w:val="24"/>
        </w:rPr>
        <w:t>03</w:t>
      </w:r>
      <w:r w:rsidRPr="00F007B2">
        <w:rPr>
          <w:rFonts w:ascii="Times New Roman" w:eastAsia="Calibri" w:hAnsi="Times New Roman" w:cs="Times New Roman"/>
          <w:sz w:val="24"/>
          <w:szCs w:val="24"/>
        </w:rPr>
        <w:t>.202</w:t>
      </w:r>
      <w:r w:rsidR="00E84F17" w:rsidRPr="00F007B2">
        <w:rPr>
          <w:rFonts w:ascii="Times New Roman" w:eastAsia="Calibri" w:hAnsi="Times New Roman" w:cs="Times New Roman"/>
          <w:sz w:val="24"/>
          <w:szCs w:val="24"/>
        </w:rPr>
        <w:t>5</w:t>
      </w:r>
      <w:r w:rsidRPr="00F007B2">
        <w:rPr>
          <w:rFonts w:ascii="Times New Roman" w:eastAsia="Calibri" w:hAnsi="Times New Roman" w:cs="Times New Roman"/>
          <w:sz w:val="24"/>
          <w:szCs w:val="24"/>
        </w:rPr>
        <w:t xml:space="preserve"> г. по описа на Службата по вписвания – гр. Русе.</w:t>
      </w:r>
      <w:r w:rsidR="00F007B2" w:rsidRPr="00F007B2">
        <w:rPr>
          <w:rFonts w:ascii="Times New Roman" w:eastAsia="Calibri" w:hAnsi="Times New Roman" w:cs="Times New Roman"/>
          <w:sz w:val="24"/>
          <w:szCs w:val="24"/>
        </w:rPr>
        <w:t xml:space="preserve"> Върху имота, ведно с изграденото в него </w:t>
      </w:r>
      <w:r w:rsidR="00F007B2" w:rsidRPr="00F007B2">
        <w:rPr>
          <w:rFonts w:ascii="Times New Roman" w:hAnsi="Times New Roman" w:cs="Times New Roman"/>
          <w:sz w:val="24"/>
          <w:szCs w:val="24"/>
        </w:rPr>
        <w:t xml:space="preserve">съоръжение Болнично </w:t>
      </w:r>
      <w:proofErr w:type="spellStart"/>
      <w:r w:rsidR="00F007B2" w:rsidRPr="00F007B2">
        <w:rPr>
          <w:rFonts w:ascii="Times New Roman" w:hAnsi="Times New Roman" w:cs="Times New Roman"/>
          <w:sz w:val="24"/>
          <w:szCs w:val="24"/>
        </w:rPr>
        <w:t>вертолетно</w:t>
      </w:r>
      <w:proofErr w:type="spellEnd"/>
      <w:r w:rsidR="00F007B2" w:rsidRPr="00F007B2">
        <w:rPr>
          <w:rFonts w:ascii="Times New Roman" w:hAnsi="Times New Roman" w:cs="Times New Roman"/>
          <w:sz w:val="24"/>
          <w:szCs w:val="24"/>
        </w:rPr>
        <w:t xml:space="preserve"> летище „УМБАЛ КАНЕВ“, </w:t>
      </w:r>
      <w:r w:rsidR="00AF18C0">
        <w:rPr>
          <w:rFonts w:ascii="Times New Roman" w:hAnsi="Times New Roman" w:cs="Times New Roman"/>
          <w:sz w:val="24"/>
          <w:szCs w:val="24"/>
        </w:rPr>
        <w:t xml:space="preserve">с Договор </w:t>
      </w:r>
      <w:r w:rsidR="006D0079">
        <w:rPr>
          <w:rFonts w:ascii="Times New Roman" w:hAnsi="Times New Roman" w:cs="Times New Roman"/>
          <w:sz w:val="24"/>
          <w:szCs w:val="24"/>
        </w:rPr>
        <w:t>от 28.03.</w:t>
      </w:r>
      <w:r w:rsidR="006D0079" w:rsidRPr="00EC1DAD">
        <w:rPr>
          <w:rFonts w:ascii="Times New Roman" w:hAnsi="Times New Roman" w:cs="Times New Roman"/>
          <w:sz w:val="24"/>
          <w:szCs w:val="24"/>
        </w:rPr>
        <w:t xml:space="preserve">2025 г., </w:t>
      </w:r>
      <w:r w:rsidR="006D0079" w:rsidRPr="00EC1DAD">
        <w:rPr>
          <w:rFonts w:ascii="Times New Roman" w:eastAsia="Calibri" w:hAnsi="Times New Roman" w:cs="Times New Roman"/>
          <w:sz w:val="24"/>
          <w:szCs w:val="24"/>
        </w:rPr>
        <w:t>вписан под №</w:t>
      </w:r>
      <w:r w:rsidR="00EC1DAD" w:rsidRPr="00EC1DAD">
        <w:rPr>
          <w:rFonts w:ascii="Times New Roman" w:eastAsia="Calibri" w:hAnsi="Times New Roman" w:cs="Times New Roman"/>
          <w:sz w:val="24"/>
          <w:szCs w:val="24"/>
        </w:rPr>
        <w:t>18</w:t>
      </w:r>
      <w:r w:rsidR="006D0079" w:rsidRPr="00EC1DAD">
        <w:rPr>
          <w:rFonts w:ascii="Times New Roman" w:eastAsia="Calibri" w:hAnsi="Times New Roman" w:cs="Times New Roman"/>
          <w:sz w:val="24"/>
          <w:szCs w:val="24"/>
        </w:rPr>
        <w:t xml:space="preserve">, том </w:t>
      </w:r>
      <w:r w:rsidR="00EC1DAD" w:rsidRPr="00EC1DAD">
        <w:rPr>
          <w:rFonts w:ascii="Times New Roman" w:eastAsia="Calibri" w:hAnsi="Times New Roman" w:cs="Times New Roman"/>
          <w:sz w:val="24"/>
          <w:szCs w:val="24"/>
        </w:rPr>
        <w:t>9</w:t>
      </w:r>
      <w:r w:rsidR="006D0079" w:rsidRPr="00EC1DAD">
        <w:rPr>
          <w:rFonts w:ascii="Times New Roman" w:eastAsia="Calibri" w:hAnsi="Times New Roman" w:cs="Times New Roman"/>
          <w:sz w:val="24"/>
          <w:szCs w:val="24"/>
        </w:rPr>
        <w:t xml:space="preserve">, ДВР </w:t>
      </w:r>
      <w:r w:rsidR="00EC1DAD" w:rsidRPr="00EC1DAD">
        <w:rPr>
          <w:rFonts w:ascii="Times New Roman" w:eastAsia="Calibri" w:hAnsi="Times New Roman" w:cs="Times New Roman"/>
          <w:sz w:val="24"/>
          <w:szCs w:val="24"/>
        </w:rPr>
        <w:t>3284</w:t>
      </w:r>
      <w:r w:rsidR="006D0079" w:rsidRPr="00EC1DAD">
        <w:rPr>
          <w:rFonts w:ascii="Times New Roman" w:eastAsia="Calibri" w:hAnsi="Times New Roman" w:cs="Times New Roman"/>
          <w:sz w:val="24"/>
          <w:szCs w:val="24"/>
        </w:rPr>
        <w:t>, вх. №</w:t>
      </w:r>
      <w:r w:rsidR="00EC1DAD" w:rsidRPr="00EC1DAD">
        <w:rPr>
          <w:rFonts w:ascii="Times New Roman" w:eastAsia="Calibri" w:hAnsi="Times New Roman" w:cs="Times New Roman"/>
          <w:sz w:val="24"/>
          <w:szCs w:val="24"/>
        </w:rPr>
        <w:t>3383</w:t>
      </w:r>
      <w:r w:rsidR="006D0079" w:rsidRPr="00EC1DAD">
        <w:rPr>
          <w:rFonts w:ascii="Times New Roman" w:eastAsia="Calibri" w:hAnsi="Times New Roman" w:cs="Times New Roman"/>
          <w:sz w:val="24"/>
          <w:szCs w:val="24"/>
        </w:rPr>
        <w:t>/</w:t>
      </w:r>
      <w:r w:rsidR="00EC1DAD" w:rsidRPr="00EC1DAD">
        <w:rPr>
          <w:rFonts w:ascii="Times New Roman" w:eastAsia="Calibri" w:hAnsi="Times New Roman" w:cs="Times New Roman"/>
          <w:sz w:val="24"/>
          <w:szCs w:val="24"/>
        </w:rPr>
        <w:t>28</w:t>
      </w:r>
      <w:r w:rsidR="006D0079" w:rsidRPr="00EC1DAD">
        <w:rPr>
          <w:rFonts w:ascii="Times New Roman" w:eastAsia="Calibri" w:hAnsi="Times New Roman" w:cs="Times New Roman"/>
          <w:sz w:val="24"/>
          <w:szCs w:val="24"/>
        </w:rPr>
        <w:t>.</w:t>
      </w:r>
      <w:r w:rsidR="00EC1DAD" w:rsidRPr="00EC1DAD">
        <w:rPr>
          <w:rFonts w:ascii="Times New Roman" w:eastAsia="Calibri" w:hAnsi="Times New Roman" w:cs="Times New Roman"/>
          <w:sz w:val="24"/>
          <w:szCs w:val="24"/>
        </w:rPr>
        <w:t>03.2025</w:t>
      </w:r>
      <w:r w:rsidR="006D0079" w:rsidRPr="00EC1DAD">
        <w:rPr>
          <w:rFonts w:ascii="Times New Roman" w:eastAsia="Calibri" w:hAnsi="Times New Roman" w:cs="Times New Roman"/>
          <w:sz w:val="24"/>
          <w:szCs w:val="24"/>
        </w:rPr>
        <w:t xml:space="preserve"> г. по описа на Службата по вписвания – гр. Русе, </w:t>
      </w:r>
      <w:r w:rsidR="00F007B2" w:rsidRPr="00EC1DAD">
        <w:rPr>
          <w:rFonts w:ascii="Times New Roman" w:eastAsia="Calibri" w:hAnsi="Times New Roman" w:cs="Times New Roman"/>
          <w:sz w:val="24"/>
          <w:szCs w:val="24"/>
        </w:rPr>
        <w:t xml:space="preserve">е учредено безвъзмездно право на ползване на </w:t>
      </w:r>
      <w:r w:rsidR="00F007B2" w:rsidRPr="00EC1DAD">
        <w:rPr>
          <w:rFonts w:ascii="Times New Roman" w:hAnsi="Times New Roman" w:cs="Times New Roman"/>
          <w:sz w:val="24"/>
          <w:szCs w:val="24"/>
        </w:rPr>
        <w:t xml:space="preserve">Университетска </w:t>
      </w:r>
      <w:proofErr w:type="spellStart"/>
      <w:r w:rsidR="00F007B2" w:rsidRPr="00EC1DAD">
        <w:rPr>
          <w:rFonts w:ascii="Times New Roman" w:hAnsi="Times New Roman" w:cs="Times New Roman"/>
          <w:sz w:val="24"/>
          <w:szCs w:val="24"/>
        </w:rPr>
        <w:t>многопрофилна</w:t>
      </w:r>
      <w:proofErr w:type="spellEnd"/>
      <w:r w:rsidR="00F007B2" w:rsidRPr="00F007B2">
        <w:rPr>
          <w:rFonts w:ascii="Times New Roman" w:hAnsi="Times New Roman" w:cs="Times New Roman"/>
          <w:sz w:val="24"/>
          <w:szCs w:val="24"/>
        </w:rPr>
        <w:t xml:space="preserve"> болница за активно лечение „КАНЕВ“ АД, ЕИК 117505556</w:t>
      </w:r>
      <w:r w:rsidR="006D0079">
        <w:rPr>
          <w:rFonts w:ascii="Times New Roman" w:hAnsi="Times New Roman" w:cs="Times New Roman"/>
          <w:sz w:val="24"/>
          <w:szCs w:val="24"/>
        </w:rPr>
        <w:t>, за срок от 10 (десет) години.</w:t>
      </w:r>
    </w:p>
    <w:p w:rsidR="00033FBA" w:rsidRDefault="009068F8" w:rsidP="003C1DD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342C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="00EC1DAD">
        <w:rPr>
          <w:rFonts w:ascii="Times New Roman" w:eastAsia="Calibri" w:hAnsi="Times New Roman" w:cs="Times New Roman"/>
          <w:sz w:val="24"/>
          <w:szCs w:val="24"/>
        </w:rPr>
        <w:t>о</w:t>
      </w:r>
      <w:r w:rsidRPr="0056342C">
        <w:rPr>
          <w:rFonts w:ascii="Times New Roman" w:eastAsia="Calibri" w:hAnsi="Times New Roman" w:cs="Times New Roman"/>
          <w:sz w:val="24"/>
          <w:szCs w:val="24"/>
        </w:rPr>
        <w:t>б</w:t>
      </w:r>
      <w:r w:rsidR="00EC79AC" w:rsidRPr="0056342C">
        <w:rPr>
          <w:rFonts w:ascii="Times New Roman" w:eastAsia="Calibri" w:hAnsi="Times New Roman" w:cs="Times New Roman"/>
          <w:sz w:val="24"/>
          <w:szCs w:val="24"/>
        </w:rPr>
        <w:t>щинска администрация е постъпило</w:t>
      </w:r>
      <w:r w:rsidRPr="0056342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C79AC" w:rsidRPr="0056342C">
        <w:rPr>
          <w:rFonts w:ascii="Times New Roman" w:eastAsia="Calibri" w:hAnsi="Times New Roman" w:cs="Times New Roman"/>
          <w:sz w:val="24"/>
          <w:szCs w:val="24"/>
        </w:rPr>
        <w:t>писмо с вх. №</w:t>
      </w:r>
      <w:r w:rsidR="00BD7D34" w:rsidRPr="0056342C">
        <w:rPr>
          <w:rFonts w:ascii="Times New Roman" w:eastAsia="Calibri" w:hAnsi="Times New Roman" w:cs="Times New Roman"/>
          <w:sz w:val="24"/>
          <w:szCs w:val="24"/>
        </w:rPr>
        <w:t>15-</w:t>
      </w:r>
      <w:r w:rsidR="00EC1DAD">
        <w:rPr>
          <w:rFonts w:ascii="Times New Roman" w:eastAsia="Calibri" w:hAnsi="Times New Roman" w:cs="Times New Roman"/>
          <w:sz w:val="24"/>
          <w:szCs w:val="24"/>
        </w:rPr>
        <w:t>63</w:t>
      </w:r>
      <w:r w:rsidR="00BD7D34" w:rsidRPr="0056342C">
        <w:rPr>
          <w:rFonts w:ascii="Times New Roman" w:eastAsia="Calibri" w:hAnsi="Times New Roman" w:cs="Times New Roman"/>
          <w:sz w:val="24"/>
          <w:szCs w:val="24"/>
        </w:rPr>
        <w:t>-</w:t>
      </w:r>
      <w:r w:rsidR="00EC1DAD">
        <w:rPr>
          <w:rFonts w:ascii="Times New Roman" w:eastAsia="Calibri" w:hAnsi="Times New Roman" w:cs="Times New Roman"/>
          <w:sz w:val="24"/>
          <w:szCs w:val="24"/>
        </w:rPr>
        <w:t>2</w:t>
      </w:r>
      <w:r w:rsidR="00EC1DAD">
        <w:rPr>
          <w:rFonts w:ascii="Times New Roman" w:eastAsia="Calibri" w:hAnsi="Times New Roman" w:cs="Times New Roman"/>
          <w:sz w:val="24"/>
          <w:szCs w:val="24"/>
          <w:lang w:val="en-US"/>
        </w:rPr>
        <w:t>#</w:t>
      </w:r>
      <w:r w:rsidR="00EC1DAD">
        <w:rPr>
          <w:rFonts w:ascii="Times New Roman" w:eastAsia="Calibri" w:hAnsi="Times New Roman" w:cs="Times New Roman"/>
          <w:sz w:val="24"/>
          <w:szCs w:val="24"/>
        </w:rPr>
        <w:t>6</w:t>
      </w:r>
      <w:r w:rsidRPr="0056342C">
        <w:rPr>
          <w:rFonts w:ascii="Times New Roman" w:eastAsia="Calibri" w:hAnsi="Times New Roman" w:cs="Times New Roman"/>
          <w:sz w:val="24"/>
          <w:szCs w:val="24"/>
        </w:rPr>
        <w:t>/</w:t>
      </w:r>
      <w:r w:rsidR="00BD7D34" w:rsidRPr="0056342C">
        <w:rPr>
          <w:rFonts w:ascii="Times New Roman" w:eastAsia="Calibri" w:hAnsi="Times New Roman" w:cs="Times New Roman"/>
          <w:sz w:val="24"/>
          <w:szCs w:val="24"/>
        </w:rPr>
        <w:t>3</w:t>
      </w:r>
      <w:r w:rsidR="00EC1DAD">
        <w:rPr>
          <w:rFonts w:ascii="Times New Roman" w:eastAsia="Calibri" w:hAnsi="Times New Roman" w:cs="Times New Roman"/>
          <w:sz w:val="24"/>
          <w:szCs w:val="24"/>
        </w:rPr>
        <w:t>1</w:t>
      </w:r>
      <w:r w:rsidR="00BD7D34" w:rsidRPr="0056342C">
        <w:rPr>
          <w:rFonts w:ascii="Times New Roman" w:eastAsia="Calibri" w:hAnsi="Times New Roman" w:cs="Times New Roman"/>
          <w:sz w:val="24"/>
          <w:szCs w:val="24"/>
        </w:rPr>
        <w:t>.0</w:t>
      </w:r>
      <w:r w:rsidR="00EC1DAD">
        <w:rPr>
          <w:rFonts w:ascii="Times New Roman" w:eastAsia="Calibri" w:hAnsi="Times New Roman" w:cs="Times New Roman"/>
          <w:sz w:val="24"/>
          <w:szCs w:val="24"/>
        </w:rPr>
        <w:t>3</w:t>
      </w:r>
      <w:r w:rsidRPr="0056342C">
        <w:rPr>
          <w:rFonts w:ascii="Times New Roman" w:eastAsia="Calibri" w:hAnsi="Times New Roman" w:cs="Times New Roman"/>
          <w:sz w:val="24"/>
          <w:szCs w:val="24"/>
        </w:rPr>
        <w:t>.202</w:t>
      </w:r>
      <w:r w:rsidR="00EC1DAD">
        <w:rPr>
          <w:rFonts w:ascii="Times New Roman" w:eastAsia="Calibri" w:hAnsi="Times New Roman" w:cs="Times New Roman"/>
          <w:sz w:val="24"/>
          <w:szCs w:val="24"/>
        </w:rPr>
        <w:t>5</w:t>
      </w:r>
      <w:r w:rsidRPr="0056342C">
        <w:rPr>
          <w:rFonts w:ascii="Times New Roman" w:eastAsia="Calibri" w:hAnsi="Times New Roman" w:cs="Times New Roman"/>
          <w:sz w:val="24"/>
          <w:szCs w:val="24"/>
        </w:rPr>
        <w:t xml:space="preserve"> г. от </w:t>
      </w:r>
      <w:r w:rsidR="00EC1DAD">
        <w:rPr>
          <w:rFonts w:ascii="Times New Roman" w:eastAsia="Calibri" w:hAnsi="Times New Roman" w:cs="Times New Roman"/>
          <w:sz w:val="24"/>
          <w:szCs w:val="24"/>
        </w:rPr>
        <w:t>Изпълнителния директор на Изпълнителна агенция</w:t>
      </w:r>
      <w:r w:rsidR="00BD7D34" w:rsidRPr="0056342C">
        <w:rPr>
          <w:rFonts w:ascii="Times New Roman" w:eastAsia="Calibri" w:hAnsi="Times New Roman" w:cs="Times New Roman"/>
          <w:sz w:val="24"/>
          <w:szCs w:val="24"/>
        </w:rPr>
        <w:t xml:space="preserve"> „</w:t>
      </w:r>
      <w:r w:rsidR="00EC1DAD">
        <w:rPr>
          <w:rFonts w:ascii="Times New Roman" w:eastAsia="Calibri" w:hAnsi="Times New Roman" w:cs="Times New Roman"/>
          <w:sz w:val="24"/>
          <w:szCs w:val="24"/>
        </w:rPr>
        <w:t>Проучване и поддържане на река Дунав</w:t>
      </w:r>
      <w:r w:rsidR="00BD7D34" w:rsidRPr="0056342C">
        <w:rPr>
          <w:rFonts w:ascii="Times New Roman" w:eastAsia="Calibri" w:hAnsi="Times New Roman" w:cs="Times New Roman"/>
          <w:sz w:val="24"/>
          <w:szCs w:val="24"/>
        </w:rPr>
        <w:t>“ към Министерство</w:t>
      </w:r>
      <w:r w:rsidR="004372C6">
        <w:rPr>
          <w:rFonts w:ascii="Times New Roman" w:eastAsia="Calibri" w:hAnsi="Times New Roman" w:cs="Times New Roman"/>
          <w:sz w:val="24"/>
          <w:szCs w:val="24"/>
        </w:rPr>
        <w:t>то</w:t>
      </w:r>
      <w:r w:rsidR="00BD7D34" w:rsidRPr="0056342C">
        <w:rPr>
          <w:rFonts w:ascii="Times New Roman" w:eastAsia="Calibri" w:hAnsi="Times New Roman" w:cs="Times New Roman"/>
          <w:sz w:val="24"/>
          <w:szCs w:val="24"/>
        </w:rPr>
        <w:t xml:space="preserve"> на </w:t>
      </w:r>
      <w:r w:rsidR="004372C6">
        <w:rPr>
          <w:rFonts w:ascii="Times New Roman" w:eastAsia="Calibri" w:hAnsi="Times New Roman" w:cs="Times New Roman"/>
          <w:sz w:val="24"/>
          <w:szCs w:val="24"/>
        </w:rPr>
        <w:t>транспорта и съобщенията,</w:t>
      </w:r>
      <w:r w:rsidR="00BD7D34" w:rsidRPr="0056342C">
        <w:rPr>
          <w:rFonts w:ascii="Times New Roman" w:eastAsia="Calibri" w:hAnsi="Times New Roman" w:cs="Times New Roman"/>
          <w:sz w:val="24"/>
          <w:szCs w:val="24"/>
        </w:rPr>
        <w:t xml:space="preserve"> относно безвъзмездно </w:t>
      </w:r>
      <w:r w:rsidR="00ED239C" w:rsidRPr="0056342C">
        <w:rPr>
          <w:rFonts w:ascii="Times New Roman" w:eastAsia="Calibri" w:hAnsi="Times New Roman" w:cs="Times New Roman"/>
          <w:sz w:val="24"/>
          <w:szCs w:val="24"/>
        </w:rPr>
        <w:t>прехвърляне</w:t>
      </w:r>
      <w:r w:rsidR="00ED239C" w:rsidRPr="00ED239C">
        <w:rPr>
          <w:rFonts w:ascii="Times New Roman" w:eastAsia="Calibri" w:hAnsi="Times New Roman" w:cs="Times New Roman"/>
          <w:sz w:val="24"/>
          <w:szCs w:val="24"/>
        </w:rPr>
        <w:t xml:space="preserve"> в собственост на държавата </w:t>
      </w:r>
      <w:r w:rsidR="00BD7D34" w:rsidRPr="0056342C">
        <w:rPr>
          <w:rFonts w:ascii="Times New Roman" w:eastAsia="Calibri" w:hAnsi="Times New Roman" w:cs="Times New Roman"/>
          <w:sz w:val="24"/>
          <w:szCs w:val="24"/>
        </w:rPr>
        <w:t xml:space="preserve">на имоти – </w:t>
      </w:r>
      <w:r w:rsidR="004372C6">
        <w:rPr>
          <w:rFonts w:ascii="Times New Roman" w:eastAsia="Calibri" w:hAnsi="Times New Roman" w:cs="Times New Roman"/>
          <w:sz w:val="24"/>
          <w:szCs w:val="24"/>
        </w:rPr>
        <w:t xml:space="preserve">частна </w:t>
      </w:r>
      <w:r w:rsidR="00BD7D34" w:rsidRPr="0056342C">
        <w:rPr>
          <w:rFonts w:ascii="Times New Roman" w:eastAsia="Calibri" w:hAnsi="Times New Roman" w:cs="Times New Roman"/>
          <w:sz w:val="24"/>
          <w:szCs w:val="24"/>
        </w:rPr>
        <w:t xml:space="preserve">общинска собственост, </w:t>
      </w:r>
      <w:r w:rsidR="004372C6">
        <w:rPr>
          <w:rFonts w:ascii="Times New Roman" w:eastAsia="Calibri" w:hAnsi="Times New Roman" w:cs="Times New Roman"/>
          <w:sz w:val="24"/>
          <w:szCs w:val="24"/>
        </w:rPr>
        <w:t>с идентификатори 63427.2.5912, 63427.2.5913 и 63427.2.5914 по КККР на гр. Русе</w:t>
      </w:r>
      <w:r w:rsidR="002D5F42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BD7D34" w:rsidRPr="0056342C">
        <w:rPr>
          <w:rFonts w:ascii="Times New Roman" w:eastAsia="Calibri" w:hAnsi="Times New Roman" w:cs="Times New Roman"/>
          <w:sz w:val="24"/>
          <w:szCs w:val="24"/>
        </w:rPr>
        <w:t xml:space="preserve">засегнати от </w:t>
      </w:r>
      <w:r w:rsidR="002D5F42">
        <w:rPr>
          <w:rFonts w:ascii="Times New Roman" w:eastAsia="Calibri" w:hAnsi="Times New Roman" w:cs="Times New Roman"/>
          <w:sz w:val="24"/>
          <w:szCs w:val="24"/>
        </w:rPr>
        <w:t>обект „</w:t>
      </w:r>
      <w:proofErr w:type="spellStart"/>
      <w:r w:rsidR="002D5F42">
        <w:rPr>
          <w:rFonts w:ascii="Times New Roman" w:eastAsia="Calibri" w:hAnsi="Times New Roman" w:cs="Times New Roman"/>
          <w:sz w:val="24"/>
          <w:szCs w:val="24"/>
        </w:rPr>
        <w:t>Местостоянка</w:t>
      </w:r>
      <w:proofErr w:type="spellEnd"/>
      <w:r w:rsidR="002D5F42">
        <w:rPr>
          <w:rFonts w:ascii="Times New Roman" w:eastAsia="Calibri" w:hAnsi="Times New Roman" w:cs="Times New Roman"/>
          <w:sz w:val="24"/>
          <w:szCs w:val="24"/>
        </w:rPr>
        <w:t xml:space="preserve"> на специализиран плавателен съд </w:t>
      </w:r>
      <w:r w:rsidR="002D5F42">
        <w:rPr>
          <w:rFonts w:ascii="Times New Roman" w:eastAsia="Calibri" w:hAnsi="Times New Roman" w:cs="Times New Roman"/>
          <w:sz w:val="24"/>
          <w:szCs w:val="24"/>
          <w:lang w:val="en-US"/>
        </w:rPr>
        <w:t>T-IV</w:t>
      </w:r>
      <w:r w:rsidR="002D5F42">
        <w:rPr>
          <w:rFonts w:ascii="Times New Roman" w:eastAsia="Calibri" w:hAnsi="Times New Roman" w:cs="Times New Roman"/>
          <w:sz w:val="24"/>
          <w:szCs w:val="24"/>
        </w:rPr>
        <w:t>на УППД – Русе на км 493,700“</w:t>
      </w:r>
      <w:r w:rsidRPr="0056342C">
        <w:rPr>
          <w:rFonts w:ascii="Times New Roman" w:eastAsia="Calibri" w:hAnsi="Times New Roman" w:cs="Times New Roman"/>
          <w:sz w:val="24"/>
          <w:szCs w:val="24"/>
        </w:rPr>
        <w:t>.</w:t>
      </w:r>
      <w:r w:rsidR="002D5F42">
        <w:rPr>
          <w:rFonts w:ascii="Times New Roman" w:eastAsia="Calibri" w:hAnsi="Times New Roman" w:cs="Times New Roman"/>
          <w:sz w:val="24"/>
          <w:szCs w:val="24"/>
        </w:rPr>
        <w:t xml:space="preserve"> Исканите имоти ще дадат възможност за продължаване на процедурата за осъществяване инвестиционните намерения на ИАППД в частта на собствената си инфраструктура, с цел подобряване сигурността на корабоплаване</w:t>
      </w:r>
      <w:r w:rsidR="00033FBA">
        <w:rPr>
          <w:rFonts w:ascii="Times New Roman" w:eastAsia="Calibri" w:hAnsi="Times New Roman" w:cs="Times New Roman"/>
          <w:sz w:val="24"/>
          <w:szCs w:val="24"/>
        </w:rPr>
        <w:t>то чрез вече осъществени проекти и планирани такива по национални и европейски програми.</w:t>
      </w:r>
    </w:p>
    <w:p w:rsidR="00FD7437" w:rsidRDefault="00FD7437" w:rsidP="003C1DD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07B2">
        <w:rPr>
          <w:rFonts w:ascii="Times New Roman" w:eastAsia="Calibri" w:hAnsi="Times New Roman" w:cs="Times New Roman"/>
          <w:sz w:val="24"/>
          <w:szCs w:val="24"/>
        </w:rPr>
        <w:lastRenderedPageBreak/>
        <w:t>Съобразно одобрен със Заповед №РД-01-419/05.02.2025 г. на Кмета на Община Русе и влязъл в сила Подробен устройствен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план (ПУП) – Изменение план за регулация и застрояване (ИПРЗ), гореописаните общински имоти са част от новообразувания урегулиран имот (УПИ)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XIII</w:t>
      </w:r>
      <w:r>
        <w:rPr>
          <w:rFonts w:ascii="Times New Roman" w:eastAsia="Calibri" w:hAnsi="Times New Roman" w:cs="Times New Roman"/>
          <w:sz w:val="24"/>
          <w:szCs w:val="24"/>
        </w:rPr>
        <w:t>-5926 „за инженерно-техническа инфраструктура“, кв. 928, ЦГЧ. В същото УПИ попада и ПИ с идентификатор 63427.2.5925 – публична държавна собственост, предоставен за управление на Министерството на транспорта, информационните технологии и съобщенията чрез Изпълнителна агенция „Проучване и поддържане на река Дунав“ (ИАППД) – Русе.</w:t>
      </w:r>
    </w:p>
    <w:p w:rsidR="00231B94" w:rsidRDefault="00033FBA" w:rsidP="003C1D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Общинските имоти, включително и държавния ПИ с идентификатор 63427.2.5925, формират нов УПИ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XIII</w:t>
      </w:r>
      <w:r>
        <w:rPr>
          <w:rFonts w:ascii="Times New Roman" w:eastAsia="Calibri" w:hAnsi="Times New Roman" w:cs="Times New Roman"/>
          <w:sz w:val="24"/>
          <w:szCs w:val="24"/>
        </w:rPr>
        <w:t xml:space="preserve">-5926, след придобиването на който, с оглед прилагане на измененията в Закона за морските пространства, вътрешните водни пътища и пристанищата на Република България (ЗМПВВППРБ), ИАППД ще стартира процедура за издаване на Удостоверение за експлоатационна годност на Специализиран пристанищен обект по чл. 111в, ал. 2 от ЗМПВВППРБ. </w:t>
      </w:r>
    </w:p>
    <w:p w:rsidR="00E0311D" w:rsidRDefault="00E0311D" w:rsidP="003C1D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6342C">
        <w:rPr>
          <w:rFonts w:ascii="Times New Roman" w:hAnsi="Times New Roman" w:cs="Times New Roman"/>
          <w:sz w:val="24"/>
          <w:szCs w:val="24"/>
        </w:rPr>
        <w:t>В изпълнение на разпоредбите на чл. 4</w:t>
      </w:r>
      <w:r w:rsidR="00221EFB">
        <w:rPr>
          <w:rFonts w:ascii="Times New Roman" w:hAnsi="Times New Roman" w:cs="Times New Roman"/>
          <w:sz w:val="24"/>
          <w:szCs w:val="24"/>
        </w:rPr>
        <w:t>3</w:t>
      </w:r>
      <w:r w:rsidRPr="0056342C">
        <w:rPr>
          <w:rFonts w:ascii="Times New Roman" w:hAnsi="Times New Roman" w:cs="Times New Roman"/>
          <w:sz w:val="24"/>
          <w:szCs w:val="24"/>
        </w:rPr>
        <w:t xml:space="preserve">, ал. </w:t>
      </w:r>
      <w:r w:rsidR="00221EFB">
        <w:rPr>
          <w:rFonts w:ascii="Times New Roman" w:hAnsi="Times New Roman" w:cs="Times New Roman"/>
          <w:sz w:val="24"/>
          <w:szCs w:val="24"/>
        </w:rPr>
        <w:t>1 и чл. 43б</w:t>
      </w:r>
      <w:r w:rsidRPr="0056342C">
        <w:rPr>
          <w:rFonts w:ascii="Times New Roman" w:hAnsi="Times New Roman" w:cs="Times New Roman"/>
          <w:sz w:val="24"/>
          <w:szCs w:val="24"/>
        </w:rPr>
        <w:t xml:space="preserve"> от Закона за държавната собственост, </w:t>
      </w:r>
      <w:r>
        <w:rPr>
          <w:rFonts w:ascii="Times New Roman" w:hAnsi="Times New Roman" w:cs="Times New Roman"/>
          <w:sz w:val="24"/>
          <w:szCs w:val="24"/>
        </w:rPr>
        <w:t>общинските</w:t>
      </w:r>
      <w:r w:rsidRPr="0056342C">
        <w:rPr>
          <w:rFonts w:ascii="Times New Roman" w:hAnsi="Times New Roman" w:cs="Times New Roman"/>
          <w:sz w:val="24"/>
          <w:szCs w:val="24"/>
        </w:rPr>
        <w:t xml:space="preserve"> имоти</w:t>
      </w:r>
      <w:r>
        <w:rPr>
          <w:rFonts w:ascii="Times New Roman" w:hAnsi="Times New Roman" w:cs="Times New Roman"/>
          <w:sz w:val="24"/>
          <w:szCs w:val="24"/>
        </w:rPr>
        <w:t xml:space="preserve">, попадащи в обхвата на </w:t>
      </w:r>
      <w:r w:rsidR="00005F0B">
        <w:rPr>
          <w:rFonts w:ascii="Times New Roman" w:hAnsi="Times New Roman" w:cs="Times New Roman"/>
          <w:sz w:val="24"/>
          <w:szCs w:val="24"/>
        </w:rPr>
        <w:t xml:space="preserve">новообразувания </w:t>
      </w:r>
      <w:r w:rsidR="00005F0B">
        <w:rPr>
          <w:rFonts w:ascii="Times New Roman" w:eastAsia="Calibri" w:hAnsi="Times New Roman" w:cs="Times New Roman"/>
          <w:sz w:val="24"/>
          <w:szCs w:val="24"/>
        </w:rPr>
        <w:t xml:space="preserve">УПИ </w:t>
      </w:r>
      <w:r w:rsidR="00005F0B">
        <w:rPr>
          <w:rFonts w:ascii="Times New Roman" w:eastAsia="Calibri" w:hAnsi="Times New Roman" w:cs="Times New Roman"/>
          <w:sz w:val="24"/>
          <w:szCs w:val="24"/>
          <w:lang w:val="en-US"/>
        </w:rPr>
        <w:t>XIII</w:t>
      </w:r>
      <w:r w:rsidR="00005F0B">
        <w:rPr>
          <w:rFonts w:ascii="Times New Roman" w:eastAsia="Calibri" w:hAnsi="Times New Roman" w:cs="Times New Roman"/>
          <w:sz w:val="24"/>
          <w:szCs w:val="24"/>
        </w:rPr>
        <w:t xml:space="preserve">-5926 </w:t>
      </w:r>
      <w:r w:rsidRPr="0056342C">
        <w:rPr>
          <w:rFonts w:ascii="Times New Roman" w:hAnsi="Times New Roman" w:cs="Times New Roman"/>
          <w:sz w:val="24"/>
          <w:szCs w:val="24"/>
        </w:rPr>
        <w:t>за горепосочения обект, следва да се прехвърлят безвъзмездно в собственост на Държавата по реда на Закона за общинската собственост.</w:t>
      </w:r>
    </w:p>
    <w:p w:rsidR="00E0311D" w:rsidRDefault="0056342C" w:rsidP="003C1DD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6342C">
        <w:rPr>
          <w:rFonts w:ascii="Times New Roman" w:hAnsi="Times New Roman" w:cs="Times New Roman"/>
          <w:sz w:val="24"/>
          <w:szCs w:val="24"/>
        </w:rPr>
        <w:t>Гореописаните имоти не са включени в утвърдената „Годишна програма за управление и разпореждане с имотите, общинска собствен</w:t>
      </w:r>
      <w:r w:rsidR="00E0311D">
        <w:rPr>
          <w:rFonts w:ascii="Times New Roman" w:hAnsi="Times New Roman" w:cs="Times New Roman"/>
          <w:sz w:val="24"/>
          <w:szCs w:val="24"/>
        </w:rPr>
        <w:t>ост в Община Русе през 202</w:t>
      </w:r>
      <w:r w:rsidR="00005F0B">
        <w:rPr>
          <w:rFonts w:ascii="Times New Roman" w:hAnsi="Times New Roman" w:cs="Times New Roman"/>
          <w:sz w:val="24"/>
          <w:szCs w:val="24"/>
        </w:rPr>
        <w:t>5</w:t>
      </w:r>
      <w:r w:rsidR="00E0311D">
        <w:rPr>
          <w:rFonts w:ascii="Times New Roman" w:hAnsi="Times New Roman" w:cs="Times New Roman"/>
          <w:sz w:val="24"/>
          <w:szCs w:val="24"/>
        </w:rPr>
        <w:t xml:space="preserve"> г.“</w:t>
      </w:r>
    </w:p>
    <w:p w:rsidR="0056342C" w:rsidRDefault="0056342C" w:rsidP="003C1DD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342C">
        <w:rPr>
          <w:rFonts w:ascii="Times New Roman" w:eastAsia="Calibri" w:hAnsi="Times New Roman" w:cs="Times New Roman"/>
          <w:sz w:val="24"/>
          <w:szCs w:val="24"/>
        </w:rPr>
        <w:t>С оглед гореизложеното, и на основание чл. 63, ал. 1 от Правилника за организацията и дейността на Общински съвет – Русе, неговите комисии и взаимодействие му с общинската администрация, предлагам на Общинския съвет да вземе следното</w:t>
      </w:r>
    </w:p>
    <w:p w:rsidR="0043718B" w:rsidRDefault="0043718B" w:rsidP="003C1DDA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6342C" w:rsidRPr="0056342C" w:rsidRDefault="0056342C" w:rsidP="003C1DDA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6342C">
        <w:rPr>
          <w:rFonts w:ascii="Times New Roman" w:eastAsia="Calibri" w:hAnsi="Times New Roman" w:cs="Times New Roman"/>
          <w:b/>
          <w:sz w:val="24"/>
          <w:szCs w:val="24"/>
        </w:rPr>
        <w:t>Р Е Ш Е Н И Е:</w:t>
      </w:r>
    </w:p>
    <w:p w:rsidR="00C80E56" w:rsidRPr="0056342C" w:rsidRDefault="00C80E56" w:rsidP="003C1DDA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56342C" w:rsidRPr="009A1807" w:rsidRDefault="0056342C" w:rsidP="003C1D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342C">
        <w:rPr>
          <w:rFonts w:ascii="Times New Roman" w:eastAsia="Calibri" w:hAnsi="Times New Roman" w:cs="Times New Roman"/>
          <w:sz w:val="24"/>
          <w:szCs w:val="24"/>
        </w:rPr>
        <w:t xml:space="preserve">На основание чл. 21, </w:t>
      </w:r>
      <w:r w:rsidRPr="00F059D6">
        <w:rPr>
          <w:rFonts w:ascii="Times New Roman" w:eastAsia="Calibri" w:hAnsi="Times New Roman" w:cs="Times New Roman"/>
          <w:sz w:val="24"/>
          <w:szCs w:val="24"/>
        </w:rPr>
        <w:t xml:space="preserve">ал. 2, </w:t>
      </w:r>
      <w:r w:rsidRPr="0056342C">
        <w:rPr>
          <w:rFonts w:ascii="Times New Roman" w:eastAsia="Calibri" w:hAnsi="Times New Roman" w:cs="Times New Roman"/>
          <w:sz w:val="24"/>
          <w:szCs w:val="24"/>
        </w:rPr>
        <w:t>във връзка с чл. 21,  ал. 1, т.</w:t>
      </w:r>
      <w:r w:rsidR="00B246C2">
        <w:rPr>
          <w:rFonts w:ascii="Times New Roman" w:eastAsia="Calibri" w:hAnsi="Times New Roman" w:cs="Times New Roman"/>
          <w:sz w:val="24"/>
          <w:szCs w:val="24"/>
        </w:rPr>
        <w:t xml:space="preserve"> 8 от З</w:t>
      </w:r>
      <w:r w:rsidR="00221EFB">
        <w:rPr>
          <w:rFonts w:ascii="Times New Roman" w:eastAsia="Calibri" w:hAnsi="Times New Roman" w:cs="Times New Roman"/>
          <w:sz w:val="24"/>
          <w:szCs w:val="24"/>
        </w:rPr>
        <w:t>акона за местното самоуправление и местната администрация</w:t>
      </w:r>
      <w:r w:rsidR="00B246C2">
        <w:rPr>
          <w:rFonts w:ascii="Times New Roman" w:eastAsia="Calibri" w:hAnsi="Times New Roman" w:cs="Times New Roman"/>
          <w:sz w:val="24"/>
          <w:szCs w:val="24"/>
        </w:rPr>
        <w:t>, във връзка с чл. 4</w:t>
      </w:r>
      <w:r w:rsidR="00221EFB">
        <w:rPr>
          <w:rFonts w:ascii="Times New Roman" w:eastAsia="Calibri" w:hAnsi="Times New Roman" w:cs="Times New Roman"/>
          <w:sz w:val="24"/>
          <w:szCs w:val="24"/>
        </w:rPr>
        <w:t>3</w:t>
      </w:r>
      <w:r w:rsidRPr="0056342C">
        <w:rPr>
          <w:rFonts w:ascii="Times New Roman" w:eastAsia="Calibri" w:hAnsi="Times New Roman" w:cs="Times New Roman"/>
          <w:sz w:val="24"/>
          <w:szCs w:val="24"/>
        </w:rPr>
        <w:t xml:space="preserve">, ал. </w:t>
      </w:r>
      <w:r w:rsidR="00221EFB">
        <w:rPr>
          <w:rFonts w:ascii="Times New Roman" w:eastAsia="Calibri" w:hAnsi="Times New Roman" w:cs="Times New Roman"/>
          <w:sz w:val="24"/>
          <w:szCs w:val="24"/>
        </w:rPr>
        <w:t>1 и чл. 43б</w:t>
      </w:r>
      <w:r w:rsidR="00B246C2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 w:rsidRPr="0056342C">
        <w:rPr>
          <w:rFonts w:ascii="Times New Roman" w:eastAsia="Calibri" w:hAnsi="Times New Roman" w:cs="Times New Roman"/>
          <w:sz w:val="24"/>
          <w:szCs w:val="24"/>
        </w:rPr>
        <w:t>З</w:t>
      </w:r>
      <w:r w:rsidR="00B246C2">
        <w:rPr>
          <w:rFonts w:ascii="Times New Roman" w:eastAsia="Calibri" w:hAnsi="Times New Roman" w:cs="Times New Roman"/>
          <w:sz w:val="24"/>
          <w:szCs w:val="24"/>
        </w:rPr>
        <w:t>акона за държавната собственост</w:t>
      </w:r>
      <w:r w:rsidRPr="0056342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B246C2">
        <w:rPr>
          <w:rFonts w:ascii="Times New Roman" w:eastAsia="Calibri" w:hAnsi="Times New Roman" w:cs="Times New Roman"/>
          <w:sz w:val="24"/>
          <w:szCs w:val="24"/>
        </w:rPr>
        <w:t xml:space="preserve">чл. </w:t>
      </w:r>
      <w:r w:rsidR="00221EFB">
        <w:rPr>
          <w:rFonts w:ascii="Times New Roman" w:eastAsia="Calibri" w:hAnsi="Times New Roman" w:cs="Times New Roman"/>
          <w:sz w:val="24"/>
          <w:szCs w:val="24"/>
        </w:rPr>
        <w:t>8</w:t>
      </w:r>
      <w:r w:rsidR="00B246C2">
        <w:rPr>
          <w:rFonts w:ascii="Times New Roman" w:eastAsia="Calibri" w:hAnsi="Times New Roman" w:cs="Times New Roman"/>
          <w:sz w:val="24"/>
          <w:szCs w:val="24"/>
        </w:rPr>
        <w:t>, ал.</w:t>
      </w:r>
      <w:r w:rsidR="00E0311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21EFB">
        <w:rPr>
          <w:rFonts w:ascii="Times New Roman" w:eastAsia="Calibri" w:hAnsi="Times New Roman" w:cs="Times New Roman"/>
          <w:sz w:val="24"/>
          <w:szCs w:val="24"/>
        </w:rPr>
        <w:t>1 и ал. 9,чл. 35, ал. 5</w:t>
      </w:r>
      <w:r w:rsidR="00B246C2">
        <w:rPr>
          <w:rFonts w:ascii="Times New Roman" w:eastAsia="Calibri" w:hAnsi="Times New Roman" w:cs="Times New Roman"/>
          <w:sz w:val="24"/>
          <w:szCs w:val="24"/>
        </w:rPr>
        <w:t xml:space="preserve"> от Закона за общинската собственост</w:t>
      </w:r>
      <w:r w:rsidRPr="0056342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221EFB">
        <w:rPr>
          <w:rFonts w:ascii="Times New Roman" w:eastAsia="Calibri" w:hAnsi="Times New Roman" w:cs="Times New Roman"/>
          <w:sz w:val="24"/>
          <w:szCs w:val="24"/>
        </w:rPr>
        <w:t>чл. 26, ал. 1, т. 7 и чл. 33, ал. 1 от Наредба №1</w:t>
      </w:r>
      <w:r w:rsidR="00D37E33">
        <w:rPr>
          <w:rFonts w:ascii="Times New Roman" w:eastAsia="Calibri" w:hAnsi="Times New Roman" w:cs="Times New Roman"/>
          <w:sz w:val="24"/>
          <w:szCs w:val="24"/>
        </w:rPr>
        <w:t xml:space="preserve"> на Общински съвет – Русе </w:t>
      </w:r>
      <w:r w:rsidR="00221EFB">
        <w:rPr>
          <w:rFonts w:ascii="Times New Roman" w:eastAsia="Calibri" w:hAnsi="Times New Roman" w:cs="Times New Roman"/>
          <w:sz w:val="24"/>
          <w:szCs w:val="24"/>
        </w:rPr>
        <w:t xml:space="preserve">за общинската собственост, </w:t>
      </w:r>
      <w:r w:rsidRPr="0056342C">
        <w:rPr>
          <w:rFonts w:ascii="Times New Roman" w:eastAsia="Calibri" w:hAnsi="Times New Roman" w:cs="Times New Roman"/>
          <w:sz w:val="24"/>
          <w:szCs w:val="24"/>
        </w:rPr>
        <w:t xml:space="preserve">Общинският съвет </w:t>
      </w:r>
      <w:r w:rsidRPr="009A1807">
        <w:rPr>
          <w:rFonts w:ascii="Times New Roman" w:eastAsia="Calibri" w:hAnsi="Times New Roman" w:cs="Times New Roman"/>
          <w:sz w:val="24"/>
          <w:szCs w:val="24"/>
        </w:rPr>
        <w:t>реши:</w:t>
      </w:r>
    </w:p>
    <w:p w:rsidR="0056342C" w:rsidRPr="009A1807" w:rsidRDefault="0056342C" w:rsidP="003C1D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21EFB" w:rsidRPr="009A1807" w:rsidRDefault="00221EFB" w:rsidP="003C1D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1807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="0056342C" w:rsidRPr="009A1807">
        <w:rPr>
          <w:rFonts w:ascii="Times New Roman" w:eastAsia="Calibri" w:hAnsi="Times New Roman" w:cs="Times New Roman"/>
          <w:sz w:val="24"/>
          <w:szCs w:val="24"/>
        </w:rPr>
        <w:t>. Допълва годишната програма за управление и разпореждане с имоти общинска собственост за 202</w:t>
      </w:r>
      <w:r w:rsidRPr="009A1807">
        <w:rPr>
          <w:rFonts w:ascii="Times New Roman" w:eastAsia="Calibri" w:hAnsi="Times New Roman" w:cs="Times New Roman"/>
          <w:sz w:val="24"/>
          <w:szCs w:val="24"/>
        </w:rPr>
        <w:t>5</w:t>
      </w:r>
      <w:r w:rsidR="0056342C" w:rsidRPr="009A1807">
        <w:rPr>
          <w:rFonts w:ascii="Times New Roman" w:eastAsia="Calibri" w:hAnsi="Times New Roman" w:cs="Times New Roman"/>
          <w:sz w:val="24"/>
          <w:szCs w:val="24"/>
        </w:rPr>
        <w:t xml:space="preserve"> г. </w:t>
      </w:r>
      <w:r w:rsidR="00CA3138" w:rsidRPr="009A1807">
        <w:rPr>
          <w:rFonts w:ascii="Times New Roman" w:eastAsia="Calibri" w:hAnsi="Times New Roman" w:cs="Times New Roman"/>
          <w:sz w:val="24"/>
          <w:szCs w:val="24"/>
        </w:rPr>
        <w:t xml:space="preserve">с безвъзмездно прехвърляне на собственост в полза на българската държава чрез </w:t>
      </w:r>
      <w:r w:rsidRPr="009A1807">
        <w:rPr>
          <w:rFonts w:ascii="Times New Roman" w:eastAsia="Calibri" w:hAnsi="Times New Roman" w:cs="Times New Roman"/>
          <w:sz w:val="24"/>
          <w:szCs w:val="24"/>
        </w:rPr>
        <w:t xml:space="preserve">Изпълнителна агенция „Проучване и поддържане на река </w:t>
      </w:r>
      <w:proofErr w:type="gramStart"/>
      <w:r w:rsidRPr="009A1807">
        <w:rPr>
          <w:rFonts w:ascii="Times New Roman" w:eastAsia="Calibri" w:hAnsi="Times New Roman" w:cs="Times New Roman"/>
          <w:sz w:val="24"/>
          <w:szCs w:val="24"/>
        </w:rPr>
        <w:t>Дунав“</w:t>
      </w:r>
      <w:r w:rsidR="00CA3138" w:rsidRPr="009A1807">
        <w:rPr>
          <w:rFonts w:ascii="Times New Roman" w:eastAsia="Calibri" w:hAnsi="Times New Roman" w:cs="Times New Roman"/>
          <w:sz w:val="24"/>
          <w:szCs w:val="24"/>
        </w:rPr>
        <w:t xml:space="preserve"> към</w:t>
      </w:r>
      <w:proofErr w:type="gramEnd"/>
      <w:r w:rsidR="00CA3138" w:rsidRPr="009A1807">
        <w:rPr>
          <w:rFonts w:ascii="Times New Roman" w:eastAsia="Calibri" w:hAnsi="Times New Roman" w:cs="Times New Roman"/>
          <w:sz w:val="24"/>
          <w:szCs w:val="24"/>
        </w:rPr>
        <w:t xml:space="preserve"> Министерство</w:t>
      </w:r>
      <w:r w:rsidRPr="009A1807">
        <w:rPr>
          <w:rFonts w:ascii="Times New Roman" w:eastAsia="Calibri" w:hAnsi="Times New Roman" w:cs="Times New Roman"/>
          <w:sz w:val="24"/>
          <w:szCs w:val="24"/>
        </w:rPr>
        <w:t>то</w:t>
      </w:r>
      <w:r w:rsidR="00CA3138" w:rsidRPr="009A180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A1807">
        <w:rPr>
          <w:rFonts w:ascii="Times New Roman" w:eastAsia="Calibri" w:hAnsi="Times New Roman" w:cs="Times New Roman"/>
          <w:sz w:val="24"/>
          <w:szCs w:val="24"/>
        </w:rPr>
        <w:t>на транспорта и съобщенията</w:t>
      </w:r>
      <w:r w:rsidR="00CA3138" w:rsidRPr="009A1807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9A1807">
        <w:rPr>
          <w:rFonts w:ascii="Times New Roman" w:eastAsia="Calibri" w:hAnsi="Times New Roman" w:cs="Times New Roman"/>
          <w:sz w:val="24"/>
          <w:szCs w:val="24"/>
        </w:rPr>
        <w:t xml:space="preserve">на </w:t>
      </w:r>
      <w:r w:rsidR="00CA3138" w:rsidRPr="009A1807">
        <w:rPr>
          <w:rFonts w:ascii="Times New Roman" w:eastAsia="Calibri" w:hAnsi="Times New Roman" w:cs="Times New Roman"/>
          <w:sz w:val="24"/>
          <w:szCs w:val="24"/>
        </w:rPr>
        <w:t>поземлени имоти</w:t>
      </w:r>
      <w:r w:rsidRPr="009A1807">
        <w:rPr>
          <w:rFonts w:ascii="Times New Roman" w:eastAsia="Calibri" w:hAnsi="Times New Roman" w:cs="Times New Roman"/>
          <w:sz w:val="24"/>
          <w:szCs w:val="24"/>
        </w:rPr>
        <w:t xml:space="preserve"> – частна общинска собственост, както следва:</w:t>
      </w:r>
    </w:p>
    <w:p w:rsidR="00221EFB" w:rsidRPr="009A1807" w:rsidRDefault="00221EFB" w:rsidP="003C1DD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1807">
        <w:rPr>
          <w:rFonts w:ascii="Times New Roman" w:eastAsia="Calibri" w:hAnsi="Times New Roman" w:cs="Times New Roman"/>
          <w:sz w:val="24"/>
          <w:szCs w:val="24"/>
        </w:rPr>
        <w:t xml:space="preserve">1. Поземлен имот (ПИ) с идентификатор 63427.2.5912 по Кадастралната карта и кадастралните регистри (КККР) на гр. Русе, с площ от 155 </w:t>
      </w:r>
      <w:proofErr w:type="spellStart"/>
      <w:r w:rsidRPr="009A1807"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  <w:r w:rsidRPr="009A1807">
        <w:rPr>
          <w:rFonts w:ascii="Times New Roman" w:eastAsia="Calibri" w:hAnsi="Times New Roman" w:cs="Times New Roman"/>
          <w:sz w:val="24"/>
          <w:szCs w:val="24"/>
        </w:rPr>
        <w:t>., трайно предназначение на територията: Урбанизирана, с начин на трайно ползване: За друг вид водно течение, водна площ, съоръжение, предмет на АЧОС №11521/27.11.2024 г., вписан под №200, том 42, Н.Д. 8988, ДВР 16109, вх. №16537/17.12.2024 г. по описа на Службата по вписвания – гр. Русе.</w:t>
      </w:r>
    </w:p>
    <w:p w:rsidR="00221EFB" w:rsidRPr="009A1807" w:rsidRDefault="00221EFB" w:rsidP="003C1DD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1807">
        <w:rPr>
          <w:rFonts w:ascii="Times New Roman" w:eastAsia="Calibri" w:hAnsi="Times New Roman" w:cs="Times New Roman"/>
          <w:sz w:val="24"/>
          <w:szCs w:val="24"/>
        </w:rPr>
        <w:t xml:space="preserve">2. ПИ с идентификатор 63427.2.5913 по КККР на гр. Русе, с площ от 929 </w:t>
      </w:r>
      <w:proofErr w:type="spellStart"/>
      <w:r w:rsidRPr="009A1807"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  <w:r w:rsidRPr="009A1807">
        <w:rPr>
          <w:rFonts w:ascii="Times New Roman" w:eastAsia="Calibri" w:hAnsi="Times New Roman" w:cs="Times New Roman"/>
          <w:sz w:val="24"/>
          <w:szCs w:val="24"/>
        </w:rPr>
        <w:t>., трайно предназначение на територията: Урбанизирана, с начин на трайно ползване: За друг вид водно течение, водна площ, съоръжение, предмет на АЧОС №11522/27.11.2024 г., вписан под №157, том 40, Н.Д. 8522, ДВР 15326, вх. №15734/04.12.2024 г. по описа на Службата по вписвания – гр. Русе.</w:t>
      </w:r>
    </w:p>
    <w:p w:rsidR="00221EFB" w:rsidRPr="009A1807" w:rsidRDefault="00221EFB" w:rsidP="003C1D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1807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3. ПИ с идентификатор 63427.2.5914 по КККР на гр. Русе, с площ от 459 </w:t>
      </w:r>
      <w:proofErr w:type="spellStart"/>
      <w:r w:rsidRPr="009A1807"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  <w:r w:rsidRPr="009A1807">
        <w:rPr>
          <w:rFonts w:ascii="Times New Roman" w:eastAsia="Calibri" w:hAnsi="Times New Roman" w:cs="Times New Roman"/>
          <w:sz w:val="24"/>
          <w:szCs w:val="24"/>
        </w:rPr>
        <w:t>., трайно предназначение на територията: Урбанизирана, с начин на трайно ползване: За друг вид водно течение, водна площ, съоръжение, предмет на АЧОС №11644/10.03.2025 г., вписан под №18, том 7, Н.Д. 1301, ДВР 2530, вх. №2612/13.03.2025 г. по описа на С</w:t>
      </w:r>
      <w:r w:rsidR="003C1DDA" w:rsidRPr="009A1807">
        <w:rPr>
          <w:rFonts w:ascii="Times New Roman" w:eastAsia="Calibri" w:hAnsi="Times New Roman" w:cs="Times New Roman"/>
          <w:sz w:val="24"/>
          <w:szCs w:val="24"/>
        </w:rPr>
        <w:t>лужбата по вписвания – гр. Русе</w:t>
      </w:r>
      <w:r w:rsidR="00D37E33" w:rsidRPr="009A180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C1DDA" w:rsidRPr="009A1807" w:rsidRDefault="003C1DDA" w:rsidP="003C1D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3C1DDA" w:rsidRPr="009A1807" w:rsidRDefault="00221EFB" w:rsidP="003C1DD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1807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="0056342C" w:rsidRPr="009A1807">
        <w:rPr>
          <w:rFonts w:ascii="Times New Roman" w:eastAsia="Calibri" w:hAnsi="Times New Roman" w:cs="Times New Roman"/>
          <w:sz w:val="24"/>
          <w:szCs w:val="24"/>
        </w:rPr>
        <w:t xml:space="preserve">. Дава съгласие за </w:t>
      </w:r>
      <w:r w:rsidR="003C1DDA" w:rsidRPr="009A1807">
        <w:rPr>
          <w:rFonts w:ascii="Times New Roman" w:eastAsia="Calibri" w:hAnsi="Times New Roman" w:cs="Times New Roman"/>
          <w:sz w:val="24"/>
          <w:szCs w:val="24"/>
        </w:rPr>
        <w:t xml:space="preserve">безвъзмездно прехвърляне на собственост в полза на българската държава чрез Изпълнителна агенция „Проучване и поддържане на река </w:t>
      </w:r>
      <w:proofErr w:type="gramStart"/>
      <w:r w:rsidR="003C1DDA" w:rsidRPr="009A1807">
        <w:rPr>
          <w:rFonts w:ascii="Times New Roman" w:eastAsia="Calibri" w:hAnsi="Times New Roman" w:cs="Times New Roman"/>
          <w:sz w:val="24"/>
          <w:szCs w:val="24"/>
        </w:rPr>
        <w:t>Дунав“</w:t>
      </w:r>
      <w:proofErr w:type="gramEnd"/>
      <w:r w:rsidR="00D37E33" w:rsidRPr="009A1807">
        <w:rPr>
          <w:rFonts w:ascii="Times New Roman" w:eastAsia="Calibri" w:hAnsi="Times New Roman" w:cs="Times New Roman"/>
          <w:sz w:val="24"/>
          <w:szCs w:val="24"/>
        </w:rPr>
        <w:t xml:space="preserve">, ЕИК: </w:t>
      </w:r>
      <w:r w:rsidR="00653A7A" w:rsidRPr="009A1807">
        <w:rPr>
          <w:rFonts w:ascii="Times New Roman" w:eastAsia="Calibri" w:hAnsi="Times New Roman" w:cs="Times New Roman"/>
          <w:sz w:val="24"/>
          <w:szCs w:val="24"/>
        </w:rPr>
        <w:t xml:space="preserve">000513106, със седалище и адрес на управление гр. Русе, ул. „Славянска“ №6, представлявана от Ивелин </w:t>
      </w:r>
      <w:bookmarkStart w:id="0" w:name="_GoBack"/>
      <w:bookmarkEnd w:id="0"/>
      <w:r w:rsidR="00653A7A" w:rsidRPr="009A1807">
        <w:rPr>
          <w:rFonts w:ascii="Times New Roman" w:eastAsia="Calibri" w:hAnsi="Times New Roman" w:cs="Times New Roman"/>
          <w:sz w:val="24"/>
          <w:szCs w:val="24"/>
        </w:rPr>
        <w:t>Занев – Изпълнителен директор,</w:t>
      </w:r>
      <w:r w:rsidR="003C1DDA" w:rsidRPr="009A1807">
        <w:rPr>
          <w:rFonts w:ascii="Times New Roman" w:eastAsia="Calibri" w:hAnsi="Times New Roman" w:cs="Times New Roman"/>
          <w:sz w:val="24"/>
          <w:szCs w:val="24"/>
        </w:rPr>
        <w:t xml:space="preserve"> към Министерството на транспорта и съобщенията, на поземлени имоти – частна общинска собственост, както следва:</w:t>
      </w:r>
    </w:p>
    <w:p w:rsidR="003C1DDA" w:rsidRPr="009A1807" w:rsidRDefault="003C1DDA" w:rsidP="003C1DD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1807">
        <w:rPr>
          <w:rFonts w:ascii="Times New Roman" w:eastAsia="Calibri" w:hAnsi="Times New Roman" w:cs="Times New Roman"/>
          <w:sz w:val="24"/>
          <w:szCs w:val="24"/>
        </w:rPr>
        <w:t xml:space="preserve">1. Поземлен имот (ПИ) с идентификатор 63427.2.5912 по Кадастралната карта и кадастралните регистри (КККР) на гр. Русе, с площ от 155 </w:t>
      </w:r>
      <w:proofErr w:type="spellStart"/>
      <w:r w:rsidRPr="009A1807"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  <w:r w:rsidRPr="009A1807">
        <w:rPr>
          <w:rFonts w:ascii="Times New Roman" w:eastAsia="Calibri" w:hAnsi="Times New Roman" w:cs="Times New Roman"/>
          <w:sz w:val="24"/>
          <w:szCs w:val="24"/>
        </w:rPr>
        <w:t>., трайно предназначение на територията: Урбанизирана, с начин на трайно ползване: За друг вид водно течение, водна площ, съоръжение, предмет на АЧОС №11521/27.11.2024 г., вписан под №200, том 42, Н.Д. 8988, ДВР 16109, вх. №16537/17.12.2024 г. по описа на Службата по вписвания – гр. Русе.</w:t>
      </w:r>
    </w:p>
    <w:p w:rsidR="003C1DDA" w:rsidRPr="009A1807" w:rsidRDefault="003C1DDA" w:rsidP="00E4419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1807">
        <w:rPr>
          <w:rFonts w:ascii="Times New Roman" w:eastAsia="Calibri" w:hAnsi="Times New Roman" w:cs="Times New Roman"/>
          <w:sz w:val="24"/>
          <w:szCs w:val="24"/>
        </w:rPr>
        <w:t xml:space="preserve">2. ПИ с идентификатор 63427.2.5913 по КККР на гр. Русе, с площ от 929 </w:t>
      </w:r>
      <w:proofErr w:type="spellStart"/>
      <w:r w:rsidRPr="009A1807"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  <w:r w:rsidRPr="009A1807">
        <w:rPr>
          <w:rFonts w:ascii="Times New Roman" w:eastAsia="Calibri" w:hAnsi="Times New Roman" w:cs="Times New Roman"/>
          <w:sz w:val="24"/>
          <w:szCs w:val="24"/>
        </w:rPr>
        <w:t>., трайно предназначение на територията: Урбанизирана, с начин на трайно ползване: За друг вид водно течение, водна площ, съоръжение, предмет на АЧОС №11522/27.11.2024 г., вписан под №157, том 40, Н.Д. 8522, ДВР 15326, вх. №15734/04.12.2024 г. по описа на Службата по вписвания – гр. Русе.</w:t>
      </w:r>
    </w:p>
    <w:p w:rsidR="003C1DDA" w:rsidRPr="009A1807" w:rsidRDefault="003C1DDA" w:rsidP="00E441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1807">
        <w:rPr>
          <w:rFonts w:ascii="Times New Roman" w:eastAsia="Calibri" w:hAnsi="Times New Roman" w:cs="Times New Roman"/>
          <w:sz w:val="24"/>
          <w:szCs w:val="24"/>
        </w:rPr>
        <w:t xml:space="preserve">3. ПИ с идентификатор 63427.2.5914 по КККР на гр. Русе, с площ от 459 </w:t>
      </w:r>
      <w:proofErr w:type="spellStart"/>
      <w:r w:rsidRPr="009A1807">
        <w:rPr>
          <w:rFonts w:ascii="Times New Roman" w:eastAsia="Calibri" w:hAnsi="Times New Roman" w:cs="Times New Roman"/>
          <w:sz w:val="24"/>
          <w:szCs w:val="24"/>
        </w:rPr>
        <w:t>кв.м</w:t>
      </w:r>
      <w:proofErr w:type="spellEnd"/>
      <w:r w:rsidRPr="009A1807">
        <w:rPr>
          <w:rFonts w:ascii="Times New Roman" w:eastAsia="Calibri" w:hAnsi="Times New Roman" w:cs="Times New Roman"/>
          <w:sz w:val="24"/>
          <w:szCs w:val="24"/>
        </w:rPr>
        <w:t>., трайно предназначение на територията: Урбанизирана, с начин на трайно ползване: За друг вид водно течение, водна площ, съоръжение, предмет на АЧОС №11644/10.03.2025 г., вписан под №18, том 7, Н.Д. 1301, ДВР 2530, вх. №2612/13.03.2025 г. по описа на Службата по вписвания – гр. Русе, с условие</w:t>
      </w:r>
      <w:r w:rsidR="007D6241" w:rsidRPr="009A1807">
        <w:rPr>
          <w:rFonts w:ascii="Times New Roman" w:eastAsia="Calibri" w:hAnsi="Times New Roman" w:cs="Times New Roman"/>
          <w:sz w:val="24"/>
          <w:szCs w:val="24"/>
        </w:rPr>
        <w:t>то</w:t>
      </w:r>
      <w:r w:rsidRPr="009A1807">
        <w:rPr>
          <w:rFonts w:ascii="Times New Roman" w:eastAsia="Calibri" w:hAnsi="Times New Roman" w:cs="Times New Roman"/>
          <w:sz w:val="24"/>
          <w:szCs w:val="24"/>
        </w:rPr>
        <w:t xml:space="preserve"> за </w:t>
      </w:r>
      <w:r w:rsidR="00653A7A" w:rsidRPr="009A1807">
        <w:rPr>
          <w:rFonts w:ascii="Times New Roman" w:eastAsia="Calibri" w:hAnsi="Times New Roman" w:cs="Times New Roman"/>
          <w:sz w:val="24"/>
          <w:szCs w:val="24"/>
        </w:rPr>
        <w:t>запазване, зачитане и осигуряване осъществяването и упражняването на право</w:t>
      </w:r>
      <w:r w:rsidR="007D6241" w:rsidRPr="009A1807">
        <w:rPr>
          <w:rFonts w:ascii="Times New Roman" w:eastAsia="Calibri" w:hAnsi="Times New Roman" w:cs="Times New Roman"/>
          <w:sz w:val="24"/>
          <w:szCs w:val="24"/>
        </w:rPr>
        <w:t>то</w:t>
      </w:r>
      <w:r w:rsidR="00653A7A" w:rsidRPr="009A1807">
        <w:rPr>
          <w:rFonts w:ascii="Times New Roman" w:eastAsia="Calibri" w:hAnsi="Times New Roman" w:cs="Times New Roman"/>
          <w:sz w:val="24"/>
          <w:szCs w:val="24"/>
        </w:rPr>
        <w:t xml:space="preserve"> на ползване в полза на </w:t>
      </w:r>
      <w:r w:rsidR="00653A7A" w:rsidRPr="009A1807">
        <w:rPr>
          <w:rFonts w:ascii="Times New Roman" w:hAnsi="Times New Roman" w:cs="Times New Roman"/>
          <w:sz w:val="24"/>
          <w:szCs w:val="24"/>
        </w:rPr>
        <w:t xml:space="preserve">Университетска </w:t>
      </w:r>
      <w:proofErr w:type="spellStart"/>
      <w:r w:rsidR="00653A7A" w:rsidRPr="009A1807">
        <w:rPr>
          <w:rFonts w:ascii="Times New Roman" w:hAnsi="Times New Roman" w:cs="Times New Roman"/>
          <w:sz w:val="24"/>
          <w:szCs w:val="24"/>
        </w:rPr>
        <w:t>многопрофилна</w:t>
      </w:r>
      <w:proofErr w:type="spellEnd"/>
      <w:r w:rsidR="00653A7A" w:rsidRPr="009A1807">
        <w:rPr>
          <w:rFonts w:ascii="Times New Roman" w:hAnsi="Times New Roman" w:cs="Times New Roman"/>
          <w:sz w:val="24"/>
          <w:szCs w:val="24"/>
        </w:rPr>
        <w:t xml:space="preserve"> болница за активно лечение „КАНЕВ“ АД по </w:t>
      </w:r>
      <w:r w:rsidRPr="009A1807">
        <w:rPr>
          <w:rFonts w:ascii="Times New Roman" w:hAnsi="Times New Roman" w:cs="Times New Roman"/>
          <w:sz w:val="24"/>
          <w:szCs w:val="24"/>
        </w:rPr>
        <w:t>Договор от 28.03.2025 г.</w:t>
      </w:r>
      <w:r w:rsidR="00A11403" w:rsidRPr="009A1807">
        <w:rPr>
          <w:rFonts w:ascii="Times New Roman" w:hAnsi="Times New Roman" w:cs="Times New Roman"/>
          <w:sz w:val="24"/>
          <w:szCs w:val="24"/>
        </w:rPr>
        <w:t xml:space="preserve"> за учредяване безвъзмездно право на ползване на недвижим имот – частна общинска собственост, вписан под №18, том 9, ДВР 3284, вх. рег. №338883/28.03.2025 г. по описа на Службата по вписвания – Русе, </w:t>
      </w:r>
      <w:r w:rsidRPr="009A1807">
        <w:rPr>
          <w:rFonts w:ascii="Times New Roman" w:hAnsi="Times New Roman" w:cs="Times New Roman"/>
          <w:sz w:val="24"/>
          <w:szCs w:val="24"/>
        </w:rPr>
        <w:t>за срок</w:t>
      </w:r>
      <w:r w:rsidR="00653A7A" w:rsidRPr="009A1807">
        <w:rPr>
          <w:rFonts w:ascii="Times New Roman" w:hAnsi="Times New Roman" w:cs="Times New Roman"/>
          <w:sz w:val="24"/>
          <w:szCs w:val="24"/>
        </w:rPr>
        <w:t>а</w:t>
      </w:r>
      <w:r w:rsidRPr="009A1807">
        <w:rPr>
          <w:rFonts w:ascii="Times New Roman" w:hAnsi="Times New Roman" w:cs="Times New Roman"/>
          <w:sz w:val="24"/>
          <w:szCs w:val="24"/>
        </w:rPr>
        <w:t xml:space="preserve"> от 10 (десет) години</w:t>
      </w:r>
      <w:r w:rsidR="00653A7A" w:rsidRPr="009A1807">
        <w:rPr>
          <w:rFonts w:ascii="Times New Roman" w:hAnsi="Times New Roman" w:cs="Times New Roman"/>
          <w:sz w:val="24"/>
          <w:szCs w:val="24"/>
        </w:rPr>
        <w:t xml:space="preserve"> </w:t>
      </w:r>
      <w:r w:rsidR="007D6241" w:rsidRPr="009A1807">
        <w:rPr>
          <w:rFonts w:ascii="Times New Roman" w:hAnsi="Times New Roman" w:cs="Times New Roman"/>
          <w:sz w:val="24"/>
          <w:szCs w:val="24"/>
        </w:rPr>
        <w:t xml:space="preserve">при условията и за срока </w:t>
      </w:r>
      <w:r w:rsidR="00653A7A" w:rsidRPr="009A1807">
        <w:rPr>
          <w:rFonts w:ascii="Times New Roman" w:hAnsi="Times New Roman" w:cs="Times New Roman"/>
          <w:sz w:val="24"/>
          <w:szCs w:val="24"/>
        </w:rPr>
        <w:t>по договора за учредяване на ограниченото вещно право</w:t>
      </w:r>
      <w:r w:rsidRPr="009A1807">
        <w:rPr>
          <w:rFonts w:ascii="Times New Roman" w:hAnsi="Times New Roman" w:cs="Times New Roman"/>
          <w:sz w:val="24"/>
          <w:szCs w:val="24"/>
        </w:rPr>
        <w:t>.</w:t>
      </w:r>
    </w:p>
    <w:p w:rsidR="0056342C" w:rsidRPr="009A1807" w:rsidRDefault="0056342C" w:rsidP="00E441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1807">
        <w:rPr>
          <w:rFonts w:ascii="Times New Roman" w:eastAsia="Times New Roman" w:hAnsi="Times New Roman" w:cs="Times New Roman"/>
          <w:sz w:val="24"/>
          <w:szCs w:val="24"/>
        </w:rPr>
        <w:t xml:space="preserve">Решението подлежи на </w:t>
      </w:r>
      <w:r w:rsidR="00ED239C" w:rsidRPr="009A1807">
        <w:rPr>
          <w:rFonts w:ascii="Times New Roman" w:eastAsia="Times New Roman" w:hAnsi="Times New Roman" w:cs="Times New Roman"/>
          <w:sz w:val="24"/>
          <w:szCs w:val="24"/>
        </w:rPr>
        <w:t>оспорване</w:t>
      </w:r>
      <w:r w:rsidR="00CA3138" w:rsidRPr="009A1807">
        <w:rPr>
          <w:rFonts w:ascii="Times New Roman" w:eastAsia="Times New Roman" w:hAnsi="Times New Roman" w:cs="Times New Roman"/>
          <w:sz w:val="24"/>
          <w:szCs w:val="24"/>
        </w:rPr>
        <w:t xml:space="preserve"> и на контрол</w:t>
      </w:r>
      <w:r w:rsidR="00ED239C" w:rsidRPr="009A1807">
        <w:rPr>
          <w:rFonts w:ascii="Times New Roman" w:eastAsia="Times New Roman" w:hAnsi="Times New Roman" w:cs="Times New Roman"/>
          <w:sz w:val="24"/>
          <w:szCs w:val="24"/>
        </w:rPr>
        <w:t xml:space="preserve"> чрез Общински съвет – </w:t>
      </w:r>
      <w:r w:rsidRPr="009A1807">
        <w:rPr>
          <w:rFonts w:ascii="Times New Roman" w:eastAsia="Times New Roman" w:hAnsi="Times New Roman" w:cs="Times New Roman"/>
          <w:sz w:val="24"/>
          <w:szCs w:val="24"/>
        </w:rPr>
        <w:t xml:space="preserve">Русе </w:t>
      </w:r>
      <w:r w:rsidR="00CA3138" w:rsidRPr="009A1807">
        <w:rPr>
          <w:rFonts w:ascii="Times New Roman" w:eastAsia="Times New Roman" w:hAnsi="Times New Roman" w:cs="Times New Roman"/>
          <w:sz w:val="24"/>
          <w:szCs w:val="24"/>
        </w:rPr>
        <w:t>по реда предвиден в чл. 45 от ЗМСМА, във връзка с чл. 8, ал. 11 от ЗОС</w:t>
      </w:r>
      <w:r w:rsidRPr="009A180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6342C" w:rsidRPr="0056342C" w:rsidRDefault="0056342C" w:rsidP="00E4419D">
      <w:pPr>
        <w:tabs>
          <w:tab w:val="left" w:pos="10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F059D6" w:rsidRPr="00F059D6" w:rsidRDefault="00ED239C" w:rsidP="00E441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Приложения: </w:t>
      </w:r>
      <w:r w:rsidRPr="00F059D6">
        <w:rPr>
          <w:rFonts w:ascii="Times New Roman" w:eastAsia="Calibri" w:hAnsi="Times New Roman" w:cs="Times New Roman"/>
          <w:sz w:val="24"/>
          <w:szCs w:val="24"/>
        </w:rPr>
        <w:t>Писмо с вх. №15-</w:t>
      </w:r>
      <w:r w:rsidR="00E4419D">
        <w:rPr>
          <w:rFonts w:ascii="Times New Roman" w:eastAsia="Calibri" w:hAnsi="Times New Roman" w:cs="Times New Roman"/>
          <w:sz w:val="24"/>
          <w:szCs w:val="24"/>
        </w:rPr>
        <w:t>63</w:t>
      </w:r>
      <w:r w:rsidRPr="00F059D6">
        <w:rPr>
          <w:rFonts w:ascii="Times New Roman" w:eastAsia="Calibri" w:hAnsi="Times New Roman" w:cs="Times New Roman"/>
          <w:sz w:val="24"/>
          <w:szCs w:val="24"/>
        </w:rPr>
        <w:t>-</w:t>
      </w:r>
      <w:r w:rsidR="00E4419D">
        <w:rPr>
          <w:rFonts w:ascii="Times New Roman" w:eastAsia="Calibri" w:hAnsi="Times New Roman" w:cs="Times New Roman"/>
          <w:sz w:val="24"/>
          <w:szCs w:val="24"/>
        </w:rPr>
        <w:t>2</w:t>
      </w:r>
      <w:r w:rsidR="00E4419D">
        <w:rPr>
          <w:rFonts w:ascii="Times New Roman" w:eastAsia="Calibri" w:hAnsi="Times New Roman" w:cs="Times New Roman"/>
          <w:sz w:val="24"/>
          <w:szCs w:val="24"/>
          <w:lang w:val="en-US"/>
        </w:rPr>
        <w:t>#</w:t>
      </w:r>
      <w:r w:rsidR="00E4419D">
        <w:rPr>
          <w:rFonts w:ascii="Times New Roman" w:eastAsia="Calibri" w:hAnsi="Times New Roman" w:cs="Times New Roman"/>
          <w:sz w:val="24"/>
          <w:szCs w:val="24"/>
        </w:rPr>
        <w:t>6</w:t>
      </w:r>
      <w:r w:rsidRPr="00F059D6">
        <w:rPr>
          <w:rFonts w:ascii="Times New Roman" w:eastAsia="Calibri" w:hAnsi="Times New Roman" w:cs="Times New Roman"/>
          <w:sz w:val="24"/>
          <w:szCs w:val="24"/>
        </w:rPr>
        <w:t>/3</w:t>
      </w:r>
      <w:r w:rsidR="00E4419D">
        <w:rPr>
          <w:rFonts w:ascii="Times New Roman" w:eastAsia="Calibri" w:hAnsi="Times New Roman" w:cs="Times New Roman"/>
          <w:sz w:val="24"/>
          <w:szCs w:val="24"/>
        </w:rPr>
        <w:t>1</w:t>
      </w:r>
      <w:r w:rsidRPr="00F059D6">
        <w:rPr>
          <w:rFonts w:ascii="Times New Roman" w:eastAsia="Calibri" w:hAnsi="Times New Roman" w:cs="Times New Roman"/>
          <w:sz w:val="24"/>
          <w:szCs w:val="24"/>
        </w:rPr>
        <w:t>.0</w:t>
      </w:r>
      <w:r w:rsidR="00E4419D">
        <w:rPr>
          <w:rFonts w:ascii="Times New Roman" w:eastAsia="Calibri" w:hAnsi="Times New Roman" w:cs="Times New Roman"/>
          <w:sz w:val="24"/>
          <w:szCs w:val="24"/>
        </w:rPr>
        <w:t>3</w:t>
      </w:r>
      <w:r w:rsidRPr="00F059D6">
        <w:rPr>
          <w:rFonts w:ascii="Times New Roman" w:eastAsia="Calibri" w:hAnsi="Times New Roman" w:cs="Times New Roman"/>
          <w:sz w:val="24"/>
          <w:szCs w:val="24"/>
        </w:rPr>
        <w:t>.202</w:t>
      </w:r>
      <w:r w:rsidR="00E4419D">
        <w:rPr>
          <w:rFonts w:ascii="Times New Roman" w:eastAsia="Calibri" w:hAnsi="Times New Roman" w:cs="Times New Roman"/>
          <w:sz w:val="24"/>
          <w:szCs w:val="24"/>
        </w:rPr>
        <w:t>5</w:t>
      </w:r>
      <w:r w:rsidRPr="00F059D6">
        <w:rPr>
          <w:rFonts w:ascii="Times New Roman" w:eastAsia="Calibri" w:hAnsi="Times New Roman" w:cs="Times New Roman"/>
          <w:sz w:val="24"/>
          <w:szCs w:val="24"/>
        </w:rPr>
        <w:t xml:space="preserve"> г. от </w:t>
      </w:r>
      <w:r w:rsidR="00E4419D">
        <w:rPr>
          <w:rFonts w:ascii="Times New Roman" w:eastAsia="Calibri" w:hAnsi="Times New Roman" w:cs="Times New Roman"/>
          <w:sz w:val="24"/>
          <w:szCs w:val="24"/>
        </w:rPr>
        <w:t>Изпълнителна агенция „Поддържане и проучване на река Дунав“</w:t>
      </w:r>
      <w:r w:rsidR="0043718B">
        <w:rPr>
          <w:rFonts w:ascii="Times New Roman" w:eastAsia="Calibri" w:hAnsi="Times New Roman" w:cs="Times New Roman"/>
          <w:sz w:val="24"/>
          <w:szCs w:val="24"/>
        </w:rPr>
        <w:t>;</w:t>
      </w:r>
      <w:r w:rsidR="0005322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3718B">
        <w:rPr>
          <w:rFonts w:ascii="Times New Roman" w:eastAsia="Calibri" w:hAnsi="Times New Roman" w:cs="Times New Roman"/>
          <w:sz w:val="24"/>
          <w:szCs w:val="24"/>
        </w:rPr>
        <w:t>АЧОС №№11521/27.11.2024 г., 11522/27.11.2024 г. и 11644/10.03.2025 г.; скици на ПИ с идентификатори 63427.2.5912, 63427.5913 и 63427.2.5914;</w:t>
      </w:r>
      <w:r w:rsidRPr="00F059D6">
        <w:rPr>
          <w:rFonts w:ascii="Times New Roman" w:hAnsi="Times New Roman" w:cs="Times New Roman"/>
          <w:sz w:val="24"/>
          <w:szCs w:val="24"/>
        </w:rPr>
        <w:t xml:space="preserve"> </w:t>
      </w:r>
      <w:r w:rsidR="0043718B">
        <w:rPr>
          <w:rFonts w:ascii="Times New Roman" w:hAnsi="Times New Roman" w:cs="Times New Roman"/>
          <w:sz w:val="24"/>
          <w:szCs w:val="24"/>
        </w:rPr>
        <w:t>Заповед №РД-01</w:t>
      </w:r>
      <w:r w:rsidR="00F059D6" w:rsidRPr="00F059D6">
        <w:rPr>
          <w:rFonts w:ascii="Times New Roman" w:hAnsi="Times New Roman" w:cs="Times New Roman"/>
          <w:sz w:val="24"/>
          <w:szCs w:val="24"/>
        </w:rPr>
        <w:t>-</w:t>
      </w:r>
      <w:r w:rsidR="0043718B">
        <w:rPr>
          <w:rFonts w:ascii="Times New Roman" w:hAnsi="Times New Roman" w:cs="Times New Roman"/>
          <w:sz w:val="24"/>
          <w:szCs w:val="24"/>
        </w:rPr>
        <w:t>419</w:t>
      </w:r>
      <w:r w:rsidR="00F059D6" w:rsidRPr="00F059D6">
        <w:rPr>
          <w:rFonts w:ascii="Times New Roman" w:hAnsi="Times New Roman" w:cs="Times New Roman"/>
          <w:sz w:val="24"/>
          <w:szCs w:val="24"/>
        </w:rPr>
        <w:t>/0</w:t>
      </w:r>
      <w:r w:rsidR="0043718B">
        <w:rPr>
          <w:rFonts w:ascii="Times New Roman" w:hAnsi="Times New Roman" w:cs="Times New Roman"/>
          <w:sz w:val="24"/>
          <w:szCs w:val="24"/>
        </w:rPr>
        <w:t>5.</w:t>
      </w:r>
      <w:r w:rsidR="00F059D6" w:rsidRPr="00F059D6">
        <w:rPr>
          <w:rFonts w:ascii="Times New Roman" w:hAnsi="Times New Roman" w:cs="Times New Roman"/>
          <w:sz w:val="24"/>
          <w:szCs w:val="24"/>
        </w:rPr>
        <w:t>0</w:t>
      </w:r>
      <w:r w:rsidR="0043718B">
        <w:rPr>
          <w:rFonts w:ascii="Times New Roman" w:hAnsi="Times New Roman" w:cs="Times New Roman"/>
          <w:sz w:val="24"/>
          <w:szCs w:val="24"/>
        </w:rPr>
        <w:t>2</w:t>
      </w:r>
      <w:r w:rsidR="00F059D6" w:rsidRPr="00F059D6">
        <w:rPr>
          <w:rFonts w:ascii="Times New Roman" w:hAnsi="Times New Roman" w:cs="Times New Roman"/>
          <w:sz w:val="24"/>
          <w:szCs w:val="24"/>
        </w:rPr>
        <w:t>.202</w:t>
      </w:r>
      <w:r w:rsidR="0043718B">
        <w:rPr>
          <w:rFonts w:ascii="Times New Roman" w:hAnsi="Times New Roman" w:cs="Times New Roman"/>
          <w:sz w:val="24"/>
          <w:szCs w:val="24"/>
        </w:rPr>
        <w:t>5</w:t>
      </w:r>
      <w:r w:rsidR="00F059D6" w:rsidRPr="00F059D6">
        <w:rPr>
          <w:rFonts w:ascii="Times New Roman" w:hAnsi="Times New Roman" w:cs="Times New Roman"/>
          <w:sz w:val="24"/>
          <w:szCs w:val="24"/>
        </w:rPr>
        <w:t xml:space="preserve"> г.</w:t>
      </w:r>
      <w:r w:rsidR="00F059D6">
        <w:rPr>
          <w:rFonts w:ascii="Times New Roman" w:hAnsi="Times New Roman" w:cs="Times New Roman"/>
          <w:sz w:val="24"/>
          <w:szCs w:val="24"/>
        </w:rPr>
        <w:t xml:space="preserve"> на </w:t>
      </w:r>
      <w:r w:rsidR="0043718B">
        <w:rPr>
          <w:rFonts w:ascii="Times New Roman" w:hAnsi="Times New Roman" w:cs="Times New Roman"/>
          <w:sz w:val="24"/>
          <w:szCs w:val="24"/>
        </w:rPr>
        <w:t xml:space="preserve">Здравка Великова – За Кмет на Община Русе </w:t>
      </w:r>
      <w:r w:rsidR="0043718B">
        <w:rPr>
          <w:rFonts w:ascii="Times New Roman" w:hAnsi="Times New Roman" w:cs="Times New Roman"/>
          <w:i/>
          <w:sz w:val="24"/>
          <w:szCs w:val="24"/>
        </w:rPr>
        <w:t>(съгласно Заповед №РД-01-322/04.02.2025 г. на Кмета на Община Русе)</w:t>
      </w:r>
      <w:r w:rsidR="00053225">
        <w:rPr>
          <w:rFonts w:ascii="Times New Roman" w:hAnsi="Times New Roman" w:cs="Times New Roman"/>
          <w:sz w:val="24"/>
          <w:szCs w:val="24"/>
        </w:rPr>
        <w:t>;</w:t>
      </w:r>
      <w:r w:rsidR="00F059D6">
        <w:rPr>
          <w:rFonts w:ascii="Times New Roman" w:hAnsi="Times New Roman" w:cs="Times New Roman"/>
          <w:sz w:val="24"/>
          <w:szCs w:val="24"/>
        </w:rPr>
        <w:t xml:space="preserve"> </w:t>
      </w:r>
      <w:r w:rsidR="0043718B">
        <w:rPr>
          <w:rFonts w:ascii="Times New Roman" w:hAnsi="Times New Roman" w:cs="Times New Roman"/>
          <w:sz w:val="24"/>
          <w:szCs w:val="24"/>
        </w:rPr>
        <w:t>Констативен</w:t>
      </w:r>
      <w:r w:rsidR="00053225">
        <w:rPr>
          <w:rFonts w:ascii="Times New Roman" w:hAnsi="Times New Roman" w:cs="Times New Roman"/>
          <w:sz w:val="24"/>
          <w:szCs w:val="24"/>
        </w:rPr>
        <w:t xml:space="preserve"> акт</w:t>
      </w:r>
      <w:r w:rsidR="0043718B">
        <w:rPr>
          <w:rFonts w:ascii="Times New Roman" w:hAnsi="Times New Roman" w:cs="Times New Roman"/>
          <w:sz w:val="24"/>
          <w:szCs w:val="24"/>
        </w:rPr>
        <w:t>.</w:t>
      </w:r>
    </w:p>
    <w:p w:rsidR="0056342C" w:rsidRDefault="0056342C" w:rsidP="00E4419D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1807" w:rsidRDefault="009A1807" w:rsidP="00E4419D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A1807" w:rsidRPr="0056342C" w:rsidRDefault="009A1807" w:rsidP="00E4419D">
      <w:pPr>
        <w:tabs>
          <w:tab w:val="left" w:pos="9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6342C" w:rsidRPr="0056342C" w:rsidRDefault="0056342C" w:rsidP="00E4419D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56342C" w:rsidRPr="0056342C" w:rsidRDefault="0056342C" w:rsidP="00E4419D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6342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ВНОСИТЕЛ,</w:t>
      </w:r>
    </w:p>
    <w:p w:rsidR="0056342C" w:rsidRPr="0056342C" w:rsidRDefault="0056342C" w:rsidP="00E4419D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ED239C" w:rsidRPr="0056342C" w:rsidRDefault="00C97F3D" w:rsidP="00E441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ДИМИТЪР НЕДЕВ</w:t>
      </w:r>
    </w:p>
    <w:p w:rsidR="00ED239C" w:rsidRPr="0056342C" w:rsidRDefault="00ED239C" w:rsidP="00E4419D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За </w:t>
      </w:r>
      <w:r w:rsidR="00C97F3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Кмет на Община Русе</w:t>
      </w:r>
    </w:p>
    <w:p w:rsidR="0056342C" w:rsidRDefault="00C97F3D" w:rsidP="003C1DDA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24"/>
        </w:rPr>
        <w:lastRenderedPageBreak/>
        <w:t>/</w:t>
      </w:r>
      <w:r w:rsidR="00ED239C">
        <w:rPr>
          <w:rFonts w:ascii="Times New Roman" w:eastAsia="Times New Roman" w:hAnsi="Times New Roman" w:cs="Times New Roman"/>
          <w:bCs/>
          <w:i/>
          <w:sz w:val="24"/>
          <w:szCs w:val="24"/>
        </w:rPr>
        <w:t>съгласно Заповед №РД-01-</w:t>
      </w:r>
      <w:r>
        <w:rPr>
          <w:rFonts w:ascii="Times New Roman" w:eastAsia="Times New Roman" w:hAnsi="Times New Roman" w:cs="Times New Roman"/>
          <w:bCs/>
          <w:i/>
          <w:sz w:val="24"/>
          <w:szCs w:val="24"/>
        </w:rPr>
        <w:t>996/28</w:t>
      </w:r>
      <w:r w:rsidR="00ED239C">
        <w:rPr>
          <w:rFonts w:ascii="Times New Roman" w:eastAsia="Times New Roman" w:hAnsi="Times New Roman" w:cs="Times New Roman"/>
          <w:bCs/>
          <w:i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Cs/>
          <w:i/>
          <w:sz w:val="24"/>
          <w:szCs w:val="24"/>
        </w:rPr>
        <w:t>03</w:t>
      </w:r>
      <w:r w:rsidR="00ED239C">
        <w:rPr>
          <w:rFonts w:ascii="Times New Roman" w:eastAsia="Times New Roman" w:hAnsi="Times New Roman" w:cs="Times New Roman"/>
          <w:bCs/>
          <w:i/>
          <w:sz w:val="24"/>
          <w:szCs w:val="24"/>
        </w:rPr>
        <w:t>.202</w:t>
      </w:r>
      <w:r>
        <w:rPr>
          <w:rFonts w:ascii="Times New Roman" w:eastAsia="Times New Roman" w:hAnsi="Times New Roman" w:cs="Times New Roman"/>
          <w:bCs/>
          <w:i/>
          <w:sz w:val="24"/>
          <w:szCs w:val="24"/>
        </w:rPr>
        <w:t>5</w:t>
      </w:r>
      <w:r w:rsidR="00ED239C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г</w:t>
      </w:r>
      <w:r w:rsidR="00ED23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</w:p>
    <w:p w:rsidR="00A11403" w:rsidRDefault="00C97F3D" w:rsidP="00E51BB9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на Кмета на Община Русе/</w:t>
      </w:r>
    </w:p>
    <w:sectPr w:rsidR="00A11403" w:rsidSect="0092043F">
      <w:footerReference w:type="default" r:id="rId7"/>
      <w:pgSz w:w="11906" w:h="16838"/>
      <w:pgMar w:top="1134" w:right="1417" w:bottom="1418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5AC5" w:rsidRDefault="00D45AC5" w:rsidP="00ED239C">
      <w:pPr>
        <w:spacing w:after="0" w:line="240" w:lineRule="auto"/>
      </w:pPr>
      <w:r>
        <w:separator/>
      </w:r>
    </w:p>
  </w:endnote>
  <w:endnote w:type="continuationSeparator" w:id="0">
    <w:p w:rsidR="00D45AC5" w:rsidRDefault="00D45AC5" w:rsidP="00ED23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326259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ED239C" w:rsidRPr="00ED239C" w:rsidRDefault="00ED239C">
        <w:pPr>
          <w:pStyle w:val="a7"/>
          <w:jc w:val="right"/>
          <w:rPr>
            <w:rFonts w:ascii="Times New Roman" w:hAnsi="Times New Roman" w:cs="Times New Roman"/>
            <w:sz w:val="24"/>
            <w:szCs w:val="24"/>
          </w:rPr>
        </w:pPr>
        <w:r w:rsidRPr="00ED239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D239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D239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E00C5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ED239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ED239C" w:rsidRDefault="00ED239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5AC5" w:rsidRDefault="00D45AC5" w:rsidP="00ED239C">
      <w:pPr>
        <w:spacing w:after="0" w:line="240" w:lineRule="auto"/>
      </w:pPr>
      <w:r>
        <w:separator/>
      </w:r>
    </w:p>
  </w:footnote>
  <w:footnote w:type="continuationSeparator" w:id="0">
    <w:p w:rsidR="00D45AC5" w:rsidRDefault="00D45AC5" w:rsidP="00ED23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930C6"/>
    <w:multiLevelType w:val="hybridMultilevel"/>
    <w:tmpl w:val="B2D404C0"/>
    <w:lvl w:ilvl="0" w:tplc="0402000F">
      <w:start w:val="1"/>
      <w:numFmt w:val="decimal"/>
      <w:lvlText w:val="%1."/>
      <w:lvlJc w:val="left"/>
      <w:pPr>
        <w:ind w:left="1287" w:hanging="360"/>
      </w:p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450808"/>
    <w:multiLevelType w:val="hybridMultilevel"/>
    <w:tmpl w:val="17C2D99A"/>
    <w:lvl w:ilvl="0" w:tplc="CA8617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606"/>
    <w:rsid w:val="00005F0B"/>
    <w:rsid w:val="000131F9"/>
    <w:rsid w:val="00033FBA"/>
    <w:rsid w:val="00040F25"/>
    <w:rsid w:val="00053225"/>
    <w:rsid w:val="001411CB"/>
    <w:rsid w:val="0015171E"/>
    <w:rsid w:val="00156031"/>
    <w:rsid w:val="00173D83"/>
    <w:rsid w:val="00174A56"/>
    <w:rsid w:val="001942A8"/>
    <w:rsid w:val="001C5F2B"/>
    <w:rsid w:val="001E23E0"/>
    <w:rsid w:val="00221EFB"/>
    <w:rsid w:val="00231B94"/>
    <w:rsid w:val="00272052"/>
    <w:rsid w:val="002C1F9C"/>
    <w:rsid w:val="002D5F42"/>
    <w:rsid w:val="002F0B7A"/>
    <w:rsid w:val="00354077"/>
    <w:rsid w:val="003650D0"/>
    <w:rsid w:val="00382E26"/>
    <w:rsid w:val="00385EBA"/>
    <w:rsid w:val="003A6BFD"/>
    <w:rsid w:val="003B0617"/>
    <w:rsid w:val="003C1DDA"/>
    <w:rsid w:val="003F572E"/>
    <w:rsid w:val="003F78F3"/>
    <w:rsid w:val="004113F8"/>
    <w:rsid w:val="0043718B"/>
    <w:rsid w:val="004372C6"/>
    <w:rsid w:val="00445215"/>
    <w:rsid w:val="00487FF5"/>
    <w:rsid w:val="00513669"/>
    <w:rsid w:val="0056342C"/>
    <w:rsid w:val="0057324B"/>
    <w:rsid w:val="005B2856"/>
    <w:rsid w:val="005E454C"/>
    <w:rsid w:val="006327B2"/>
    <w:rsid w:val="00653A7A"/>
    <w:rsid w:val="00654693"/>
    <w:rsid w:val="00693DEC"/>
    <w:rsid w:val="006C6331"/>
    <w:rsid w:val="006D0079"/>
    <w:rsid w:val="00736FC7"/>
    <w:rsid w:val="007430B0"/>
    <w:rsid w:val="00751ABB"/>
    <w:rsid w:val="007D6241"/>
    <w:rsid w:val="007E72A5"/>
    <w:rsid w:val="00806909"/>
    <w:rsid w:val="00852927"/>
    <w:rsid w:val="008731C6"/>
    <w:rsid w:val="008C22A9"/>
    <w:rsid w:val="009068F8"/>
    <w:rsid w:val="0092043F"/>
    <w:rsid w:val="00942C34"/>
    <w:rsid w:val="0097045D"/>
    <w:rsid w:val="0098380D"/>
    <w:rsid w:val="009A1807"/>
    <w:rsid w:val="009B5E22"/>
    <w:rsid w:val="009C735F"/>
    <w:rsid w:val="00A11403"/>
    <w:rsid w:val="00A24AD6"/>
    <w:rsid w:val="00A34E52"/>
    <w:rsid w:val="00A41A69"/>
    <w:rsid w:val="00AA15E3"/>
    <w:rsid w:val="00AA5606"/>
    <w:rsid w:val="00AE72BF"/>
    <w:rsid w:val="00AF18C0"/>
    <w:rsid w:val="00AF378F"/>
    <w:rsid w:val="00B005A6"/>
    <w:rsid w:val="00B15067"/>
    <w:rsid w:val="00B246C2"/>
    <w:rsid w:val="00B27AE8"/>
    <w:rsid w:val="00B74DD3"/>
    <w:rsid w:val="00BD7061"/>
    <w:rsid w:val="00BD7D34"/>
    <w:rsid w:val="00C1177E"/>
    <w:rsid w:val="00C11BA2"/>
    <w:rsid w:val="00C80E56"/>
    <w:rsid w:val="00C97F3D"/>
    <w:rsid w:val="00CA3138"/>
    <w:rsid w:val="00CE00C5"/>
    <w:rsid w:val="00CF7CFE"/>
    <w:rsid w:val="00D37E33"/>
    <w:rsid w:val="00D45AC5"/>
    <w:rsid w:val="00D66686"/>
    <w:rsid w:val="00DF4379"/>
    <w:rsid w:val="00E0311D"/>
    <w:rsid w:val="00E4419D"/>
    <w:rsid w:val="00E51BB9"/>
    <w:rsid w:val="00E73225"/>
    <w:rsid w:val="00E84F17"/>
    <w:rsid w:val="00E86AEC"/>
    <w:rsid w:val="00EB4D90"/>
    <w:rsid w:val="00EC1DAD"/>
    <w:rsid w:val="00EC79AC"/>
    <w:rsid w:val="00ED239C"/>
    <w:rsid w:val="00EF213A"/>
    <w:rsid w:val="00F007B2"/>
    <w:rsid w:val="00F059D6"/>
    <w:rsid w:val="00F15928"/>
    <w:rsid w:val="00F34218"/>
    <w:rsid w:val="00F362C0"/>
    <w:rsid w:val="00F36E77"/>
    <w:rsid w:val="00F408F2"/>
    <w:rsid w:val="00F44BF6"/>
    <w:rsid w:val="00F75568"/>
    <w:rsid w:val="00FB7E00"/>
    <w:rsid w:val="00FD7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47C3AC-2952-4B3D-A2A1-9A2EE4AA9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B7E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72052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ED23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ED239C"/>
  </w:style>
  <w:style w:type="paragraph" w:styleId="a7">
    <w:name w:val="footer"/>
    <w:basedOn w:val="a"/>
    <w:link w:val="a8"/>
    <w:uiPriority w:val="99"/>
    <w:unhideWhenUsed/>
    <w:rsid w:val="00ED23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ED239C"/>
  </w:style>
  <w:style w:type="paragraph" w:styleId="a9">
    <w:name w:val="Balloon Text"/>
    <w:basedOn w:val="a"/>
    <w:link w:val="aa"/>
    <w:uiPriority w:val="99"/>
    <w:semiHidden/>
    <w:unhideWhenUsed/>
    <w:rsid w:val="00F059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Изнесен текст Знак"/>
    <w:basedOn w:val="a0"/>
    <w:link w:val="a9"/>
    <w:uiPriority w:val="99"/>
    <w:semiHidden/>
    <w:rsid w:val="00F059D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63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5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2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9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</Pages>
  <Words>1358</Words>
  <Characters>7745</Characters>
  <Application>Microsoft Office Word</Application>
  <DocSecurity>0</DocSecurity>
  <Lines>64</Lines>
  <Paragraphs>18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a.yankova</dc:creator>
  <cp:keywords/>
  <dc:description/>
  <cp:lastModifiedBy>p.hristova</cp:lastModifiedBy>
  <cp:revision>33</cp:revision>
  <cp:lastPrinted>2025-04-03T11:25:00Z</cp:lastPrinted>
  <dcterms:created xsi:type="dcterms:W3CDTF">2024-11-22T07:18:00Z</dcterms:created>
  <dcterms:modified xsi:type="dcterms:W3CDTF">2025-04-10T06:20:00Z</dcterms:modified>
</cp:coreProperties>
</file>