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1EA49E" w14:textId="77777777" w:rsidR="00F80847" w:rsidRDefault="00F80847" w:rsidP="005F5F74">
      <w:pPr>
        <w:pStyle w:val="2"/>
        <w:spacing w:after="0" w:line="240" w:lineRule="auto"/>
        <w:jc w:val="both"/>
        <w:rPr>
          <w:rFonts w:ascii="Times New Roman" w:hAnsi="Times New Roman"/>
          <w:szCs w:val="24"/>
          <w:lang w:val="bg-BG"/>
        </w:rPr>
      </w:pPr>
    </w:p>
    <w:p w14:paraId="469E170B" w14:textId="77777777" w:rsidR="002C3CE8" w:rsidRPr="00262E66" w:rsidRDefault="002C3CE8" w:rsidP="005F5F74">
      <w:pPr>
        <w:pStyle w:val="2"/>
        <w:spacing w:after="0" w:line="240" w:lineRule="auto"/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 xml:space="preserve">ДО </w:t>
      </w:r>
    </w:p>
    <w:p w14:paraId="39E6CC13" w14:textId="77777777" w:rsidR="006A6DD3" w:rsidRPr="00262E66" w:rsidRDefault="006A6DD3" w:rsidP="005F5F74">
      <w:pPr>
        <w:pStyle w:val="2"/>
        <w:spacing w:after="0" w:line="240" w:lineRule="auto"/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>ОБЩИНСКИ СЪВЕТ – РУСЕ</w:t>
      </w:r>
    </w:p>
    <w:p w14:paraId="662FCEE4" w14:textId="77777777" w:rsidR="002C3CE8" w:rsidRPr="00262E66" w:rsidRDefault="002C3CE8" w:rsidP="005F5F74">
      <w:pPr>
        <w:pStyle w:val="2"/>
        <w:spacing w:after="0" w:line="240" w:lineRule="auto"/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 xml:space="preserve"> </w:t>
      </w:r>
    </w:p>
    <w:p w14:paraId="2AE9571B" w14:textId="77777777" w:rsidR="001866B5" w:rsidRPr="007D2FA1" w:rsidRDefault="001866B5" w:rsidP="001866B5">
      <w:pPr>
        <w:jc w:val="both"/>
        <w:rPr>
          <w:rFonts w:ascii="Times New Roman" w:hAnsi="Times New Roman"/>
          <w:szCs w:val="24"/>
          <w:lang w:val="bg-BG"/>
        </w:rPr>
      </w:pPr>
      <w:r w:rsidRPr="007D2FA1">
        <w:rPr>
          <w:rFonts w:ascii="Times New Roman" w:hAnsi="Times New Roman" w:hint="eastAsia"/>
          <w:szCs w:val="24"/>
          <w:lang w:val="bg-BG"/>
        </w:rPr>
        <w:t>ПРЕДЛОЖЕНИЕ</w:t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</w:p>
    <w:p w14:paraId="54BF6D9D" w14:textId="23328DE3" w:rsidR="001866B5" w:rsidRPr="007D2FA1" w:rsidRDefault="001866B5" w:rsidP="001866B5">
      <w:pPr>
        <w:jc w:val="both"/>
        <w:rPr>
          <w:rFonts w:ascii="Times New Roman" w:hAnsi="Times New Roman"/>
          <w:szCs w:val="24"/>
          <w:lang w:val="bg-BG"/>
        </w:rPr>
      </w:pPr>
      <w:r w:rsidRPr="007D2FA1">
        <w:rPr>
          <w:rFonts w:ascii="Times New Roman" w:hAnsi="Times New Roman" w:hint="eastAsia"/>
          <w:szCs w:val="24"/>
          <w:lang w:val="bg-BG"/>
        </w:rPr>
        <w:t>ОТ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>
        <w:rPr>
          <w:rFonts w:ascii="Times New Roman" w:hAnsi="Times New Roman" w:hint="eastAsia"/>
          <w:szCs w:val="24"/>
          <w:lang w:val="en-US"/>
        </w:rPr>
        <w:t>ДИМИТЪР НЕДЕВ</w:t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  <w:r w:rsidRPr="007D2FA1">
        <w:rPr>
          <w:rFonts w:ascii="Times New Roman" w:hAnsi="Times New Roman"/>
          <w:szCs w:val="24"/>
          <w:lang w:val="bg-BG"/>
        </w:rPr>
        <w:tab/>
      </w:r>
    </w:p>
    <w:p w14:paraId="4EDD12D3" w14:textId="77777777" w:rsidR="001866B5" w:rsidRPr="007D2FA1" w:rsidRDefault="001866B5" w:rsidP="001866B5">
      <w:pPr>
        <w:jc w:val="both"/>
        <w:rPr>
          <w:rFonts w:ascii="Times New Roman" w:hAnsi="Times New Roman"/>
          <w:szCs w:val="24"/>
          <w:lang w:val="bg-BG"/>
        </w:rPr>
      </w:pPr>
      <w:r w:rsidRPr="007D2FA1">
        <w:rPr>
          <w:rFonts w:ascii="Times New Roman" w:hAnsi="Times New Roman" w:hint="eastAsia"/>
          <w:szCs w:val="24"/>
          <w:lang w:val="bg-BG"/>
        </w:rPr>
        <w:t>ЗА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КМЕТ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НА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ОБЩИНА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РУСЕ</w:t>
      </w:r>
    </w:p>
    <w:p w14:paraId="12280CFC" w14:textId="221611DB" w:rsidR="001866B5" w:rsidRPr="007D2FA1" w:rsidRDefault="001866B5" w:rsidP="001866B5">
      <w:pPr>
        <w:jc w:val="both"/>
        <w:rPr>
          <w:rFonts w:ascii="Times New Roman" w:hAnsi="Times New Roman"/>
          <w:szCs w:val="24"/>
          <w:lang w:val="bg-BG"/>
        </w:rPr>
      </w:pPr>
      <w:r w:rsidRPr="007D2FA1">
        <w:rPr>
          <w:rFonts w:ascii="Times New Roman" w:hAnsi="Times New Roman"/>
          <w:szCs w:val="24"/>
          <w:lang w:val="bg-BG"/>
        </w:rPr>
        <w:t>/</w:t>
      </w:r>
      <w:r w:rsidRPr="007D2FA1">
        <w:rPr>
          <w:rFonts w:ascii="Times New Roman" w:hAnsi="Times New Roman" w:hint="eastAsia"/>
          <w:szCs w:val="24"/>
          <w:lang w:val="bg-BG"/>
        </w:rPr>
        <w:t>СЪГЛАСНО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ЗАПОВЕД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№РД</w:t>
      </w:r>
      <w:r w:rsidRPr="007D2FA1">
        <w:rPr>
          <w:rFonts w:ascii="Times New Roman" w:hAnsi="Times New Roman"/>
          <w:szCs w:val="24"/>
          <w:lang w:val="bg-BG"/>
        </w:rPr>
        <w:t>-01-</w:t>
      </w:r>
      <w:r>
        <w:rPr>
          <w:rFonts w:ascii="Times New Roman" w:hAnsi="Times New Roman"/>
          <w:szCs w:val="24"/>
          <w:lang w:val="bg-BG"/>
        </w:rPr>
        <w:t>996/28.03.2025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Г</w:t>
      </w:r>
      <w:r w:rsidRPr="007D2FA1">
        <w:rPr>
          <w:rFonts w:ascii="Times New Roman" w:hAnsi="Times New Roman"/>
          <w:szCs w:val="24"/>
          <w:lang w:val="bg-BG"/>
        </w:rPr>
        <w:t xml:space="preserve">. </w:t>
      </w:r>
    </w:p>
    <w:p w14:paraId="5012220E" w14:textId="77777777" w:rsidR="001866B5" w:rsidRDefault="001866B5" w:rsidP="001866B5">
      <w:pPr>
        <w:jc w:val="both"/>
        <w:rPr>
          <w:rFonts w:ascii="Times New Roman" w:hAnsi="Times New Roman"/>
          <w:szCs w:val="24"/>
          <w:lang w:val="bg-BG"/>
        </w:rPr>
      </w:pPr>
      <w:r w:rsidRPr="007D2FA1">
        <w:rPr>
          <w:rFonts w:ascii="Times New Roman" w:hAnsi="Times New Roman" w:hint="eastAsia"/>
          <w:szCs w:val="24"/>
          <w:lang w:val="bg-BG"/>
        </w:rPr>
        <w:t>НА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КМЕТА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НА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ОБЩИНА</w:t>
      </w:r>
      <w:r w:rsidRPr="007D2FA1">
        <w:rPr>
          <w:rFonts w:ascii="Times New Roman" w:hAnsi="Times New Roman"/>
          <w:szCs w:val="24"/>
          <w:lang w:val="bg-BG"/>
        </w:rPr>
        <w:t xml:space="preserve"> </w:t>
      </w:r>
      <w:r w:rsidRPr="007D2FA1">
        <w:rPr>
          <w:rFonts w:ascii="Times New Roman" w:hAnsi="Times New Roman" w:hint="eastAsia"/>
          <w:szCs w:val="24"/>
          <w:lang w:val="bg-BG"/>
        </w:rPr>
        <w:t>РУСЕ</w:t>
      </w:r>
      <w:r w:rsidRPr="007D2FA1">
        <w:rPr>
          <w:rFonts w:ascii="Times New Roman" w:hAnsi="Times New Roman"/>
          <w:szCs w:val="24"/>
          <w:lang w:val="bg-BG"/>
        </w:rPr>
        <w:t>/</w:t>
      </w:r>
    </w:p>
    <w:p w14:paraId="5D8C388D" w14:textId="464E9760" w:rsidR="002C3CE8" w:rsidRPr="00262E66" w:rsidRDefault="002C3CE8" w:rsidP="001866B5">
      <w:pPr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ab/>
      </w:r>
    </w:p>
    <w:p w14:paraId="676268B7" w14:textId="77777777" w:rsidR="002C3CE8" w:rsidRPr="00063966" w:rsidRDefault="002C3CE8" w:rsidP="007156A1">
      <w:pPr>
        <w:ind w:left="1418" w:hanging="1418"/>
        <w:jc w:val="both"/>
        <w:rPr>
          <w:rFonts w:ascii="Times New Roman" w:hAnsi="Times New Roman"/>
          <w:b w:val="0"/>
          <w:color w:val="FF0000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>ОТНОСНО</w:t>
      </w:r>
      <w:r w:rsidRPr="00262E66">
        <w:rPr>
          <w:rFonts w:ascii="Times New Roman" w:hAnsi="Times New Roman"/>
          <w:b w:val="0"/>
          <w:szCs w:val="24"/>
          <w:lang w:val="bg-BG"/>
        </w:rPr>
        <w:t xml:space="preserve">: </w:t>
      </w:r>
      <w:r w:rsidRPr="00262E66">
        <w:rPr>
          <w:rFonts w:ascii="Times New Roman" w:hAnsi="Times New Roman"/>
          <w:b w:val="0"/>
          <w:szCs w:val="24"/>
          <w:lang w:val="bg-BG"/>
        </w:rPr>
        <w:tab/>
      </w:r>
      <w:r w:rsidRPr="00063966">
        <w:rPr>
          <w:rFonts w:ascii="Times New Roman" w:hAnsi="Times New Roman"/>
          <w:b w:val="0"/>
          <w:szCs w:val="24"/>
          <w:lang w:val="bg-BG"/>
        </w:rPr>
        <w:t>Прове</w:t>
      </w:r>
      <w:r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ждане на публичен търг с явно наддаване за отдаване под </w:t>
      </w:r>
      <w:r w:rsidR="006A6DD3" w:rsidRPr="00063966">
        <w:rPr>
          <w:rFonts w:ascii="Times New Roman" w:hAnsi="Times New Roman"/>
          <w:b w:val="0"/>
          <w:color w:val="auto"/>
          <w:szCs w:val="24"/>
          <w:lang w:val="bg-BG"/>
        </w:rPr>
        <w:t>наем</w:t>
      </w:r>
      <w:r w:rsidR="00632165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 за срок от </w:t>
      </w:r>
      <w:r w:rsidR="007E6E6A" w:rsidRPr="00063966">
        <w:rPr>
          <w:rFonts w:ascii="Times New Roman" w:hAnsi="Times New Roman"/>
          <w:b w:val="0"/>
          <w:color w:val="auto"/>
          <w:szCs w:val="24"/>
          <w:lang w:val="bg-BG"/>
        </w:rPr>
        <w:t>пет</w:t>
      </w:r>
      <w:r w:rsidR="00747791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 години</w:t>
      </w:r>
      <w:r w:rsidR="006A6DD3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 на</w:t>
      </w:r>
      <w:r w:rsidR="00AF58C6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 части от терени – публична общинска собственост за разполагане на рекламно-информацион</w:t>
      </w:r>
      <w:r w:rsidR="00701949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ни елементи с площ над </w:t>
      </w:r>
      <w:r w:rsidR="00AF58C6" w:rsidRPr="00063966">
        <w:rPr>
          <w:rFonts w:ascii="Times New Roman" w:hAnsi="Times New Roman"/>
          <w:b w:val="0"/>
          <w:color w:val="auto"/>
          <w:szCs w:val="24"/>
          <w:lang w:val="bg-BG"/>
        </w:rPr>
        <w:t xml:space="preserve">3,00 кв.м на територията на гр. Русе </w:t>
      </w:r>
    </w:p>
    <w:p w14:paraId="4558191C" w14:textId="77777777" w:rsidR="006A6DD3" w:rsidRDefault="006A6DD3" w:rsidP="005F5F74">
      <w:pPr>
        <w:pStyle w:val="a3"/>
        <w:spacing w:after="0"/>
        <w:jc w:val="both"/>
        <w:rPr>
          <w:rFonts w:ascii="Times New Roman" w:hAnsi="Times New Roman"/>
          <w:b w:val="0"/>
          <w:szCs w:val="24"/>
          <w:lang w:val="bg-BG"/>
        </w:rPr>
      </w:pPr>
    </w:p>
    <w:p w14:paraId="5FC81ED6" w14:textId="77777777" w:rsidR="00077C8D" w:rsidRPr="00262E66" w:rsidRDefault="00077C8D" w:rsidP="005F5F74">
      <w:pPr>
        <w:pStyle w:val="a3"/>
        <w:spacing w:after="0"/>
        <w:jc w:val="both"/>
        <w:rPr>
          <w:rFonts w:ascii="Times New Roman" w:hAnsi="Times New Roman"/>
          <w:b w:val="0"/>
          <w:szCs w:val="24"/>
          <w:lang w:val="bg-BG"/>
        </w:rPr>
      </w:pPr>
    </w:p>
    <w:p w14:paraId="1B53E584" w14:textId="77777777" w:rsidR="006A6DD3" w:rsidRPr="00262E66" w:rsidRDefault="002C3CE8" w:rsidP="005F5F74">
      <w:pPr>
        <w:pStyle w:val="a3"/>
        <w:spacing w:after="0"/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>УВАЖАЕМИ ДАМИ И ГОСПОДА ОБЩИНСКИ СЪВЕТНИЦИ,</w:t>
      </w:r>
    </w:p>
    <w:p w14:paraId="7C98B066" w14:textId="77777777" w:rsidR="002C3CE8" w:rsidRPr="00262E66" w:rsidRDefault="002C3CE8" w:rsidP="005F5F74">
      <w:pPr>
        <w:pStyle w:val="a3"/>
        <w:spacing w:after="0"/>
        <w:jc w:val="both"/>
        <w:rPr>
          <w:rFonts w:ascii="Times New Roman" w:hAnsi="Times New Roman"/>
          <w:szCs w:val="24"/>
          <w:lang w:val="bg-BG"/>
        </w:rPr>
      </w:pPr>
      <w:r w:rsidRPr="00262E66">
        <w:rPr>
          <w:rFonts w:ascii="Times New Roman" w:hAnsi="Times New Roman"/>
          <w:szCs w:val="24"/>
          <w:lang w:val="bg-BG"/>
        </w:rPr>
        <w:tab/>
      </w:r>
    </w:p>
    <w:p w14:paraId="08B422C8" w14:textId="77777777" w:rsidR="0058753B" w:rsidRPr="00262E66" w:rsidRDefault="004A2D2C" w:rsidP="004A2D2C">
      <w:pPr>
        <w:pStyle w:val="a3"/>
        <w:spacing w:after="0"/>
        <w:ind w:firstLine="709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На основание чл. 14, ал. 7 от Закона за общинската собственост с</w:t>
      </w:r>
      <w:r w:rsidR="00B748F8" w:rsidRPr="00262E66">
        <w:rPr>
          <w:rFonts w:ascii="Times New Roman" w:hAnsi="Times New Roman"/>
          <w:b w:val="0"/>
          <w:color w:val="auto"/>
          <w:szCs w:val="24"/>
          <w:lang w:val="bg-BG"/>
        </w:rPr>
        <w:t>вободни имоти или части от тях – публична общинска собственост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могат да се отдават под наем за срок до 10 (десет) години чрез публичен търг или публично оповестен конкурс, след решение на Общински съвет – Русе.</w:t>
      </w:r>
    </w:p>
    <w:p w14:paraId="01A71186" w14:textId="77777777" w:rsidR="00D44522" w:rsidRDefault="005F6D2E" w:rsidP="00D44522">
      <w:pPr>
        <w:pStyle w:val="a3"/>
        <w:spacing w:after="0"/>
        <w:ind w:firstLine="709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Представям на Вашето внимание части от терени – публична общин</w:t>
      </w:r>
      <w:r w:rsidR="00743EFD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ска собственост за разполагане на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рекламно-информационни елементи</w:t>
      </w:r>
      <w:r w:rsidR="005019F0" w:rsidRPr="00262E66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5019F0" w:rsidRPr="00262E66">
        <w:rPr>
          <w:rFonts w:ascii="Times New Roman" w:hAnsi="Times New Roman"/>
          <w:b w:val="0"/>
          <w:color w:val="auto"/>
          <w:szCs w:val="24"/>
          <w:lang w:val="bg-BG"/>
        </w:rPr>
        <w:t>съгласно</w:t>
      </w:r>
      <w:r w:rsidR="00D12EF2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чл. 57 от ЗУТ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на територията на гр. Русе, с изобразителна площ </w:t>
      </w:r>
      <w:r w:rsidR="00B5563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над 3,00 кв.м, </w:t>
      </w:r>
      <w:r w:rsidR="00743EFD" w:rsidRPr="00262E66">
        <w:rPr>
          <w:rFonts w:ascii="Times New Roman" w:hAnsi="Times New Roman"/>
          <w:b w:val="0"/>
          <w:color w:val="auto"/>
          <w:szCs w:val="24"/>
          <w:lang w:val="bg-BG"/>
        </w:rPr>
        <w:t>както следва:</w:t>
      </w:r>
    </w:p>
    <w:p w14:paraId="0158045F" w14:textId="4547B916" w:rsidR="00697427" w:rsidRDefault="003068E7" w:rsidP="00AF6264">
      <w:pPr>
        <w:pStyle w:val="a3"/>
        <w:numPr>
          <w:ilvl w:val="0"/>
          <w:numId w:val="18"/>
        </w:numPr>
        <w:spacing w:after="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697427">
        <w:rPr>
          <w:rFonts w:ascii="Times New Roman" w:hAnsi="Times New Roman"/>
          <w:b w:val="0"/>
          <w:color w:val="auto"/>
          <w:szCs w:val="24"/>
          <w:lang w:val="bg-BG"/>
        </w:rPr>
        <w:t xml:space="preserve">Част от терен – публична общинска собственост, за поставяне на </w:t>
      </w:r>
      <w:r w:rsidR="00C7225A">
        <w:rPr>
          <w:rFonts w:ascii="Times New Roman" w:hAnsi="Times New Roman"/>
          <w:b w:val="0"/>
          <w:color w:val="auto"/>
          <w:szCs w:val="24"/>
          <w:lang w:val="bg-BG"/>
        </w:rPr>
        <w:t>рекламно-информационен елемент</w:t>
      </w:r>
      <w:r w:rsidRPr="00697427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Pr="00697427">
        <w:rPr>
          <w:rFonts w:ascii="Times New Roman" w:hAnsi="Times New Roman"/>
          <w:color w:val="auto"/>
          <w:szCs w:val="24"/>
          <w:lang w:val="bg-BG"/>
        </w:rPr>
        <w:t>позиция №</w:t>
      </w:r>
      <w:r w:rsidR="00C7225A">
        <w:rPr>
          <w:rFonts w:ascii="Times New Roman" w:hAnsi="Times New Roman"/>
          <w:color w:val="auto"/>
          <w:szCs w:val="24"/>
          <w:lang w:val="bg-BG"/>
        </w:rPr>
        <w:t>59</w:t>
      </w:r>
      <w:r w:rsidRPr="00697427">
        <w:rPr>
          <w:rFonts w:ascii="Times New Roman" w:hAnsi="Times New Roman"/>
          <w:b w:val="0"/>
          <w:color w:val="auto"/>
          <w:szCs w:val="24"/>
          <w:lang w:val="bg-BG"/>
        </w:rPr>
        <w:t xml:space="preserve"> от Общата схема за разполагане на рекламно-информационни елементи по чл. 57 от ЗУТ на територията на гр. Русе</w:t>
      </w:r>
      <w:r w:rsidR="00697427" w:rsidRPr="00697427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="009A0CCE" w:rsidRPr="009A0CCE">
        <w:rPr>
          <w:rFonts w:hint="eastAsia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с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рекламна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площ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над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3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кв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.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м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с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размери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4,00/3,00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м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.,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в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гр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. </w:t>
      </w:r>
      <w:r w:rsidR="009A0CCE" w:rsidRPr="009A0CCE">
        <w:rPr>
          <w:rFonts w:ascii="Times New Roman" w:hAnsi="Times New Roman" w:hint="eastAsia"/>
          <w:b w:val="0"/>
          <w:color w:val="auto"/>
          <w:szCs w:val="24"/>
          <w:lang w:val="bg-BG"/>
        </w:rPr>
        <w:t>Русе</w:t>
      </w:r>
      <w:r w:rsidR="009A0CCE" w:rsidRPr="009A0CCE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="00C7225A">
        <w:rPr>
          <w:rFonts w:ascii="Times New Roman" w:hAnsi="Times New Roman"/>
          <w:b w:val="0"/>
          <w:color w:val="auto"/>
          <w:szCs w:val="24"/>
          <w:lang w:val="bg-BG"/>
        </w:rPr>
        <w:t>вдясно от изхода на ГКПП „Дунав мост“</w:t>
      </w:r>
      <w:r w:rsidR="009A0CCE">
        <w:rPr>
          <w:rFonts w:ascii="Times New Roman" w:hAnsi="Times New Roman"/>
          <w:b w:val="0"/>
          <w:color w:val="auto"/>
          <w:szCs w:val="24"/>
          <w:lang w:val="bg-BG"/>
        </w:rPr>
        <w:t>;</w:t>
      </w:r>
    </w:p>
    <w:p w14:paraId="28AC56F4" w14:textId="368590C3" w:rsidR="00C7225A" w:rsidRPr="00C7225A" w:rsidRDefault="00C7225A" w:rsidP="00AF6264">
      <w:pPr>
        <w:pStyle w:val="a3"/>
        <w:numPr>
          <w:ilvl w:val="0"/>
          <w:numId w:val="18"/>
        </w:numPr>
        <w:spacing w:after="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>
        <w:rPr>
          <w:rFonts w:ascii="Times New Roman" w:hAnsi="Times New Roman"/>
          <w:b w:val="0"/>
          <w:color w:val="auto"/>
          <w:kern w:val="0"/>
          <w:szCs w:val="24"/>
          <w:lang w:val="bg-BG"/>
        </w:rPr>
        <w:t>Ч</w:t>
      </w:r>
      <w:r w:rsidRPr="00C7225A">
        <w:rPr>
          <w:rFonts w:ascii="Times New Roman" w:hAnsi="Times New Roman"/>
          <w:b w:val="0"/>
          <w:color w:val="auto"/>
          <w:kern w:val="0"/>
          <w:szCs w:val="24"/>
          <w:lang w:val="bg-BG"/>
        </w:rPr>
        <w:t xml:space="preserve">аст от терен – публична общинска собственост, за поставяне на рекламно-информационен елемент, </w:t>
      </w:r>
      <w:r w:rsidRPr="00C7225A">
        <w:rPr>
          <w:rFonts w:ascii="Times New Roman" w:hAnsi="Times New Roman"/>
          <w:color w:val="auto"/>
          <w:kern w:val="0"/>
          <w:szCs w:val="24"/>
          <w:lang w:val="bg-BG"/>
        </w:rPr>
        <w:t>позиция №11</w:t>
      </w:r>
      <w:r w:rsidRPr="00C7225A">
        <w:rPr>
          <w:rFonts w:ascii="Times New Roman" w:hAnsi="Times New Roman"/>
          <w:b w:val="0"/>
          <w:color w:val="auto"/>
          <w:kern w:val="0"/>
          <w:szCs w:val="24"/>
          <w:lang w:val="bg-BG"/>
        </w:rPr>
        <w:t xml:space="preserve"> от Общата схема за разполагане на рекламно-информационни елементи по чл. 57 от ЗУТ на територията на гр. Русе, с рекламна площ над 3 кв. м, с размери 4,00/3,00 м., в гр. Русе, вляво по пътя от гр. София</w:t>
      </w:r>
    </w:p>
    <w:p w14:paraId="76909495" w14:textId="77777777" w:rsidR="00607A39" w:rsidRPr="00A968F4" w:rsidRDefault="002B59CA" w:rsidP="00C7225A">
      <w:pPr>
        <w:pStyle w:val="a3"/>
        <w:spacing w:after="0"/>
        <w:ind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>
        <w:rPr>
          <w:rFonts w:ascii="Times New Roman" w:hAnsi="Times New Roman"/>
          <w:b w:val="0"/>
          <w:color w:val="auto"/>
          <w:szCs w:val="24"/>
          <w:lang w:val="bg-BG"/>
        </w:rPr>
        <w:t>Началната цена</w:t>
      </w:r>
      <w:r w:rsidR="00607A39" w:rsidRPr="00A968F4">
        <w:rPr>
          <w:rFonts w:ascii="Times New Roman" w:hAnsi="Times New Roman"/>
          <w:b w:val="0"/>
          <w:color w:val="auto"/>
          <w:szCs w:val="24"/>
          <w:lang w:val="bg-BG"/>
        </w:rPr>
        <w:t xml:space="preserve"> за отдаване под наем е </w:t>
      </w:r>
      <w:r w:rsidR="00074D12" w:rsidRPr="007E62D6">
        <w:rPr>
          <w:b w:val="0"/>
          <w:color w:val="auto"/>
          <w:lang w:val="bg-BG"/>
        </w:rPr>
        <w:t>18,98</w:t>
      </w:r>
      <w:r w:rsidR="00074D12" w:rsidRPr="007E62D6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607A39" w:rsidRPr="007E62D6">
        <w:rPr>
          <w:rFonts w:ascii="Times New Roman" w:hAnsi="Times New Roman"/>
          <w:b w:val="0"/>
          <w:color w:val="auto"/>
          <w:szCs w:val="24"/>
          <w:lang w:val="bg-BG"/>
        </w:rPr>
        <w:t>лв</w:t>
      </w:r>
      <w:r w:rsidR="00607A39" w:rsidRPr="00A968F4">
        <w:rPr>
          <w:rFonts w:ascii="Times New Roman" w:hAnsi="Times New Roman"/>
          <w:b w:val="0"/>
          <w:color w:val="auto"/>
          <w:szCs w:val="24"/>
          <w:lang w:val="bg-BG"/>
        </w:rPr>
        <w:t xml:space="preserve">. за </w:t>
      </w:r>
      <w:r w:rsidR="006658DD" w:rsidRPr="00A968F4">
        <w:rPr>
          <w:rFonts w:ascii="Times New Roman" w:hAnsi="Times New Roman"/>
          <w:b w:val="0"/>
          <w:color w:val="auto"/>
          <w:szCs w:val="24"/>
          <w:lang w:val="bg-BG"/>
        </w:rPr>
        <w:t xml:space="preserve">един </w:t>
      </w:r>
      <w:r w:rsidR="00607A39" w:rsidRPr="00A968F4">
        <w:rPr>
          <w:rFonts w:ascii="Times New Roman" w:hAnsi="Times New Roman"/>
          <w:b w:val="0"/>
          <w:color w:val="auto"/>
          <w:szCs w:val="24"/>
          <w:lang w:val="bg-BG"/>
        </w:rPr>
        <w:t>кв.м изобразителна площ</w:t>
      </w:r>
      <w:r w:rsidR="005A621D" w:rsidRPr="00A968F4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="00607A39" w:rsidRPr="00A968F4">
        <w:rPr>
          <w:rFonts w:ascii="Times New Roman" w:hAnsi="Times New Roman"/>
          <w:b w:val="0"/>
          <w:color w:val="auto"/>
          <w:szCs w:val="24"/>
          <w:lang w:val="bg-BG"/>
        </w:rPr>
        <w:t xml:space="preserve"> без включен ДДС.</w:t>
      </w:r>
      <w:r w:rsidR="004D7D4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7543E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</w:p>
    <w:p w14:paraId="23A103B1" w14:textId="77777777" w:rsidR="003B4B1B" w:rsidRDefault="00922B61" w:rsidP="00C62969">
      <w:pPr>
        <w:pStyle w:val="a3"/>
        <w:spacing w:after="0"/>
        <w:ind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С оглед гореизложеното на основание чл. 63, ал. 1 от П</w:t>
      </w:r>
      <w:r w:rsidR="0045640D" w:rsidRPr="00262E66">
        <w:rPr>
          <w:rFonts w:ascii="Times New Roman" w:hAnsi="Times New Roman"/>
          <w:b w:val="0"/>
          <w:color w:val="auto"/>
          <w:szCs w:val="24"/>
          <w:lang w:val="bg-BG"/>
        </w:rPr>
        <w:t>р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авилника за организацията и дейността на Общински съвет – Русе, неговите комисии и взаимодействието му с общинската администрация, предлагам Общински съвет – Русе да вземе следното</w:t>
      </w:r>
    </w:p>
    <w:p w14:paraId="73175A37" w14:textId="77777777" w:rsidR="007D2FA1" w:rsidRPr="00C62969" w:rsidRDefault="007D2FA1" w:rsidP="00C62969">
      <w:pPr>
        <w:pStyle w:val="a3"/>
        <w:spacing w:after="0"/>
        <w:ind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61ECE3AB" w14:textId="77777777" w:rsidR="002C3CE8" w:rsidRPr="00262E66" w:rsidRDefault="006E74AE" w:rsidP="005F5F74">
      <w:pPr>
        <w:pStyle w:val="a3"/>
        <w:spacing w:after="0"/>
        <w:jc w:val="center"/>
        <w:rPr>
          <w:rFonts w:ascii="Times New Roman" w:hAnsi="Times New Roman"/>
          <w:color w:val="auto"/>
          <w:szCs w:val="24"/>
          <w:lang w:val="bg-BG"/>
        </w:rPr>
      </w:pPr>
      <w:r w:rsidRPr="00262E66">
        <w:rPr>
          <w:rFonts w:ascii="Times New Roman" w:hAnsi="Times New Roman"/>
          <w:color w:val="auto"/>
          <w:szCs w:val="24"/>
          <w:lang w:val="bg-BG"/>
        </w:rPr>
        <w:t xml:space="preserve">Р </w:t>
      </w:r>
      <w:r w:rsidR="002C3CE8" w:rsidRPr="00262E66">
        <w:rPr>
          <w:rFonts w:ascii="Times New Roman" w:hAnsi="Times New Roman"/>
          <w:color w:val="auto"/>
          <w:szCs w:val="24"/>
          <w:lang w:val="bg-BG"/>
        </w:rPr>
        <w:t>Е Ш Е Н И Е:</w:t>
      </w:r>
    </w:p>
    <w:p w14:paraId="57E70258" w14:textId="77777777" w:rsidR="005F5F74" w:rsidRPr="00262E66" w:rsidRDefault="005F5F74" w:rsidP="005F5F74">
      <w:pPr>
        <w:pStyle w:val="a3"/>
        <w:spacing w:after="0"/>
        <w:jc w:val="center"/>
        <w:rPr>
          <w:rFonts w:ascii="Times New Roman" w:hAnsi="Times New Roman"/>
          <w:color w:val="auto"/>
          <w:szCs w:val="24"/>
          <w:lang w:val="bg-BG"/>
        </w:rPr>
      </w:pPr>
    </w:p>
    <w:p w14:paraId="5451C109" w14:textId="77777777" w:rsidR="002C3CE8" w:rsidRPr="00262E66" w:rsidRDefault="002C3CE8" w:rsidP="005F5F74">
      <w:pPr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ab/>
        <w:t>На основание чл. 21, ал.</w:t>
      </w:r>
      <w:r w:rsidR="003D161B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1, т. 8, </w:t>
      </w:r>
      <w:r w:rsidRPr="00262E66">
        <w:rPr>
          <w:rFonts w:ascii="Times New Roman" w:hAnsi="Times New Roman"/>
          <w:b w:val="0"/>
          <w:bCs/>
          <w:szCs w:val="24"/>
          <w:lang w:val="bg-BG"/>
        </w:rPr>
        <w:t xml:space="preserve">във връзка с чл. 21, ал. 2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от ЗМСМА</w:t>
      </w:r>
      <w:r w:rsidRPr="00262E66">
        <w:rPr>
          <w:rFonts w:ascii="Times New Roman" w:hAnsi="Times New Roman"/>
          <w:b w:val="0"/>
          <w:bCs/>
          <w:szCs w:val="24"/>
          <w:lang w:val="bg-BG"/>
        </w:rPr>
        <w:t xml:space="preserve">, </w:t>
      </w:r>
      <w:r w:rsidR="00922B61" w:rsidRPr="00262E66">
        <w:rPr>
          <w:rFonts w:ascii="Times New Roman" w:hAnsi="Times New Roman"/>
          <w:b w:val="0"/>
          <w:color w:val="auto"/>
          <w:szCs w:val="24"/>
          <w:lang w:val="bg-BG"/>
        </w:rPr>
        <w:t>чл. 14, ал.</w:t>
      </w:r>
      <w:r w:rsidR="0091293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F331D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2 и </w:t>
      </w:r>
      <w:r w:rsidR="00912939" w:rsidRPr="00262E66">
        <w:rPr>
          <w:rFonts w:ascii="Times New Roman" w:hAnsi="Times New Roman"/>
          <w:b w:val="0"/>
          <w:color w:val="auto"/>
          <w:szCs w:val="24"/>
          <w:lang w:val="bg-BG"/>
        </w:rPr>
        <w:t>7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от </w:t>
      </w:r>
      <w:r w:rsidR="00912939" w:rsidRPr="00262E66">
        <w:rPr>
          <w:rFonts w:ascii="Times New Roman" w:hAnsi="Times New Roman"/>
          <w:b w:val="0"/>
          <w:color w:val="auto"/>
          <w:szCs w:val="24"/>
          <w:lang w:val="bg-BG"/>
        </w:rPr>
        <w:t>ЗОС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="00F331D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във връзка с чл. 57, ал. 1 и ал. 3 от ЗУТ, във връзка с </w:t>
      </w:r>
      <w:r w:rsidR="00912939" w:rsidRPr="00262E66">
        <w:rPr>
          <w:rFonts w:ascii="Times New Roman" w:hAnsi="Times New Roman"/>
          <w:b w:val="0"/>
          <w:color w:val="auto"/>
          <w:szCs w:val="24"/>
          <w:lang w:val="bg-BG"/>
        </w:rPr>
        <w:t>чл. 11, ал. 1 и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F331D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ал.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2 от Наредба №1 за общинската собственост на Общински съвет - Русе, във връзка с чл. 1, т. 1, </w:t>
      </w:r>
      <w:r w:rsidRPr="00262E66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чл. 2, ал. 1, т. </w:t>
      </w:r>
      <w:r w:rsidR="004C1562">
        <w:rPr>
          <w:rFonts w:ascii="Times New Roman" w:hAnsi="Times New Roman"/>
          <w:b w:val="0"/>
          <w:bCs/>
          <w:color w:val="auto"/>
          <w:szCs w:val="24"/>
          <w:lang w:val="bg-BG"/>
        </w:rPr>
        <w:t>32</w:t>
      </w:r>
      <w:r w:rsidRPr="00262E66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, </w:t>
      </w:r>
      <w:r w:rsidR="00F331D9" w:rsidRPr="00262E66">
        <w:rPr>
          <w:rFonts w:ascii="Times New Roman" w:hAnsi="Times New Roman"/>
          <w:b w:val="0"/>
          <w:color w:val="auto"/>
          <w:szCs w:val="24"/>
          <w:lang w:val="bg-BG"/>
        </w:rPr>
        <w:t>чл. 3 и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 чл. 5 </w:t>
      </w:r>
      <w:r w:rsidRPr="00262E66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от Наредба №2 на </w:t>
      </w:r>
      <w:r w:rsidR="00912939" w:rsidRPr="00262E66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Общински съвет - </w:t>
      </w:r>
      <w:r w:rsidR="005F5F74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Русе за </w:t>
      </w:r>
      <w:r w:rsidR="00A6134A">
        <w:rPr>
          <w:rFonts w:ascii="Times New Roman" w:hAnsi="Times New Roman"/>
          <w:b w:val="0"/>
          <w:color w:val="auto"/>
          <w:szCs w:val="24"/>
          <w:lang w:val="bg-BG"/>
        </w:rPr>
        <w:t xml:space="preserve">началните </w:t>
      </w:r>
      <w:r w:rsidR="005F5F74" w:rsidRPr="00262E66">
        <w:rPr>
          <w:rFonts w:ascii="Times New Roman" w:hAnsi="Times New Roman"/>
          <w:b w:val="0"/>
          <w:color w:val="auto"/>
          <w:szCs w:val="24"/>
          <w:lang w:val="bg-BG"/>
        </w:rPr>
        <w:t>цени за отдаване под наем на общински обекти със стопанско и административно предназначение, Общински съвет – Русе реши:</w:t>
      </w:r>
    </w:p>
    <w:p w14:paraId="5F6752A8" w14:textId="77777777" w:rsidR="00BC17C5" w:rsidRPr="00C43CFC" w:rsidRDefault="002C3CE8" w:rsidP="007E6282">
      <w:pPr>
        <w:ind w:firstLine="709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262E66">
        <w:rPr>
          <w:rFonts w:ascii="Times New Roman" w:hAnsi="Times New Roman"/>
          <w:b w:val="0"/>
          <w:szCs w:val="24"/>
          <w:lang w:val="bg-BG"/>
        </w:rPr>
        <w:t xml:space="preserve">Дава съгласие да бъде проведен </w:t>
      </w:r>
      <w:r w:rsidRPr="00262E66">
        <w:rPr>
          <w:rFonts w:ascii="Times New Roman" w:hAnsi="Times New Roman"/>
          <w:b w:val="0"/>
          <w:color w:val="auto"/>
          <w:szCs w:val="24"/>
          <w:lang w:val="bg-BG"/>
        </w:rPr>
        <w:t>публичен търг</w:t>
      </w:r>
      <w:r w:rsidRPr="00262E66">
        <w:rPr>
          <w:rFonts w:ascii="Times New Roman" w:hAnsi="Times New Roman"/>
          <w:b w:val="0"/>
          <w:szCs w:val="24"/>
          <w:lang w:val="bg-BG"/>
        </w:rPr>
        <w:t xml:space="preserve"> с явно наддаване за отдаване под наем</w:t>
      </w:r>
      <w:r w:rsidR="00912939" w:rsidRPr="00262E66">
        <w:rPr>
          <w:rFonts w:ascii="Times New Roman" w:hAnsi="Times New Roman"/>
          <w:b w:val="0"/>
          <w:szCs w:val="24"/>
          <w:lang w:val="bg-BG"/>
        </w:rPr>
        <w:t>,</w:t>
      </w:r>
      <w:r w:rsidR="00930FE3">
        <w:rPr>
          <w:rFonts w:ascii="Times New Roman" w:hAnsi="Times New Roman"/>
          <w:b w:val="0"/>
          <w:szCs w:val="24"/>
          <w:lang w:val="bg-BG"/>
        </w:rPr>
        <w:t xml:space="preserve"> за срок от </w:t>
      </w:r>
      <w:r w:rsidR="00712F36" w:rsidRPr="00AF6264">
        <w:rPr>
          <w:rFonts w:ascii="Times New Roman" w:hAnsi="Times New Roman"/>
          <w:bCs/>
          <w:szCs w:val="24"/>
          <w:lang w:val="bg-BG"/>
        </w:rPr>
        <w:t>пет</w:t>
      </w:r>
      <w:r w:rsidRPr="00AF6264">
        <w:rPr>
          <w:rFonts w:ascii="Times New Roman" w:hAnsi="Times New Roman"/>
          <w:bCs/>
          <w:szCs w:val="24"/>
          <w:lang w:val="bg-BG"/>
        </w:rPr>
        <w:t xml:space="preserve"> години</w:t>
      </w:r>
      <w:r w:rsidR="00912939" w:rsidRPr="00262E66">
        <w:rPr>
          <w:rFonts w:ascii="Times New Roman" w:hAnsi="Times New Roman"/>
          <w:b w:val="0"/>
          <w:szCs w:val="24"/>
          <w:lang w:val="bg-BG"/>
        </w:rPr>
        <w:t>,</w:t>
      </w:r>
      <w:r w:rsidRPr="00262E66">
        <w:rPr>
          <w:rFonts w:ascii="Times New Roman" w:hAnsi="Times New Roman"/>
          <w:b w:val="0"/>
          <w:szCs w:val="24"/>
          <w:lang w:val="bg-BG"/>
        </w:rPr>
        <w:t xml:space="preserve"> </w:t>
      </w:r>
      <w:r w:rsidR="00912939" w:rsidRPr="00262E66">
        <w:rPr>
          <w:rFonts w:ascii="Times New Roman" w:hAnsi="Times New Roman"/>
          <w:b w:val="0"/>
          <w:color w:val="auto"/>
          <w:szCs w:val="24"/>
          <w:lang w:val="bg-BG"/>
        </w:rPr>
        <w:t xml:space="preserve">на </w:t>
      </w:r>
      <w:r w:rsidR="00912939" w:rsidRPr="00262E66">
        <w:rPr>
          <w:rFonts w:ascii="Times New Roman" w:hAnsi="Times New Roman"/>
          <w:b w:val="0"/>
          <w:szCs w:val="24"/>
          <w:lang w:val="bg-BG"/>
        </w:rPr>
        <w:t>част</w:t>
      </w:r>
      <w:r w:rsidR="00F331D9" w:rsidRPr="00262E66">
        <w:rPr>
          <w:rFonts w:ascii="Times New Roman" w:hAnsi="Times New Roman"/>
          <w:b w:val="0"/>
          <w:szCs w:val="24"/>
          <w:lang w:val="bg-BG"/>
        </w:rPr>
        <w:t xml:space="preserve">и от терени – публична общинска собственост, за </w:t>
      </w:r>
      <w:r w:rsidR="00F331D9" w:rsidRPr="00262E66">
        <w:rPr>
          <w:rFonts w:ascii="Times New Roman" w:hAnsi="Times New Roman"/>
          <w:b w:val="0"/>
          <w:szCs w:val="24"/>
          <w:lang w:val="bg-BG"/>
        </w:rPr>
        <w:lastRenderedPageBreak/>
        <w:t>разполагане на рекламно-информационни елементи на територията на гр. Русе</w:t>
      </w:r>
      <w:r w:rsidR="005A621D" w:rsidRPr="00262E66">
        <w:rPr>
          <w:rFonts w:ascii="Times New Roman" w:hAnsi="Times New Roman"/>
          <w:b w:val="0"/>
          <w:szCs w:val="24"/>
          <w:lang w:val="bg-BG"/>
        </w:rPr>
        <w:t>,</w:t>
      </w:r>
      <w:r w:rsidR="00F331D9" w:rsidRPr="00262E66">
        <w:rPr>
          <w:rFonts w:ascii="Times New Roman" w:hAnsi="Times New Roman"/>
          <w:b w:val="0"/>
          <w:szCs w:val="24"/>
          <w:lang w:val="bg-BG"/>
        </w:rPr>
        <w:t xml:space="preserve"> с </w:t>
      </w:r>
      <w:bookmarkStart w:id="0" w:name="_GoBack"/>
      <w:r w:rsidR="00F331D9" w:rsidRPr="00C43CFC">
        <w:rPr>
          <w:rFonts w:ascii="Times New Roman" w:hAnsi="Times New Roman"/>
          <w:b w:val="0"/>
          <w:szCs w:val="24"/>
          <w:lang w:val="bg-BG"/>
        </w:rPr>
        <w:t>изобразителна площ над 3,00 кв.м</w:t>
      </w:r>
      <w:r w:rsidR="00267CC1" w:rsidRPr="00C43CFC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="00F331D9"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с начална тръжна месечна наемна цена </w:t>
      </w:r>
      <w:r w:rsidR="00262E66" w:rsidRPr="00C43CFC">
        <w:rPr>
          <w:b w:val="0"/>
          <w:bCs/>
          <w:color w:val="auto"/>
        </w:rPr>
        <w:t>1</w:t>
      </w:r>
      <w:r w:rsidR="00262E66" w:rsidRPr="00C43CFC">
        <w:rPr>
          <w:b w:val="0"/>
          <w:bCs/>
          <w:color w:val="auto"/>
          <w:lang w:val="en-US"/>
        </w:rPr>
        <w:t>8</w:t>
      </w:r>
      <w:r w:rsidR="00262E66" w:rsidRPr="00C43CFC">
        <w:rPr>
          <w:b w:val="0"/>
          <w:bCs/>
          <w:color w:val="auto"/>
        </w:rPr>
        <w:t>,</w:t>
      </w:r>
      <w:r w:rsidR="00262E66" w:rsidRPr="00C43CFC">
        <w:rPr>
          <w:b w:val="0"/>
          <w:bCs/>
          <w:color w:val="auto"/>
          <w:lang w:val="en-US"/>
        </w:rPr>
        <w:t xml:space="preserve">98 </w:t>
      </w:r>
      <w:r w:rsidR="00F331D9" w:rsidRPr="00C43CFC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лв. за </w:t>
      </w:r>
      <w:r w:rsidR="007156A1" w:rsidRPr="00C43CFC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един </w:t>
      </w:r>
      <w:r w:rsidR="00F331D9" w:rsidRPr="00C43CFC">
        <w:rPr>
          <w:rFonts w:ascii="Times New Roman" w:hAnsi="Times New Roman"/>
          <w:b w:val="0"/>
          <w:bCs/>
          <w:color w:val="auto"/>
          <w:szCs w:val="24"/>
          <w:lang w:val="bg-BG"/>
        </w:rPr>
        <w:t>кв.м изобразителна площ,</w:t>
      </w:r>
      <w:r w:rsidR="00912939" w:rsidRPr="00C43CFC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 </w:t>
      </w:r>
      <w:r w:rsidR="00F331D9" w:rsidRPr="00C43CFC">
        <w:rPr>
          <w:rFonts w:ascii="Times New Roman" w:hAnsi="Times New Roman"/>
          <w:b w:val="0"/>
          <w:bCs/>
          <w:color w:val="auto"/>
          <w:szCs w:val="24"/>
          <w:lang w:val="bg-BG"/>
        </w:rPr>
        <w:t>без включен ДДС,</w:t>
      </w:r>
      <w:r w:rsidR="00F331D9"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както следва:</w:t>
      </w:r>
    </w:p>
    <w:p w14:paraId="19DACF73" w14:textId="4208A943" w:rsidR="007E6282" w:rsidRPr="00C43CFC" w:rsidRDefault="007E6282" w:rsidP="00AF6264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>Част от терен – публична общинска собственост, за поставяне на рекламно-информационен елемент, позиция №59 от Общата схема за разполагане на рекламно-информационни елементи по чл. 57 от ЗУТ на територията на гр. Русе,</w:t>
      </w:r>
      <w:r w:rsidRPr="00C43CFC">
        <w:rPr>
          <w:rFonts w:hint="eastAsia"/>
          <w:b w:val="0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с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рекламна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площ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над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3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кв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.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м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с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размери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4,00/3,00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м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>.,</w:t>
      </w:r>
      <w:r w:rsidR="00AF6264"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с изобразителна площ 12,00 кв.м,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в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гр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. </w:t>
      </w:r>
      <w:r w:rsidRPr="00C43CFC">
        <w:rPr>
          <w:rFonts w:ascii="Times New Roman" w:hAnsi="Times New Roman" w:hint="eastAsia"/>
          <w:b w:val="0"/>
          <w:color w:val="auto"/>
          <w:szCs w:val="24"/>
          <w:lang w:val="bg-BG"/>
        </w:rPr>
        <w:t>Русе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="00AF6264" w:rsidRPr="00C43CFC">
        <w:rPr>
          <w:rFonts w:ascii="Times New Roman" w:hAnsi="Times New Roman"/>
          <w:b w:val="0"/>
          <w:color w:val="auto"/>
          <w:szCs w:val="24"/>
          <w:lang w:val="bg-BG"/>
        </w:rPr>
        <w:t xml:space="preserve">находящ се </w:t>
      </w:r>
      <w:r w:rsidRPr="00C43CFC">
        <w:rPr>
          <w:rFonts w:ascii="Times New Roman" w:hAnsi="Times New Roman"/>
          <w:b w:val="0"/>
          <w:color w:val="auto"/>
          <w:szCs w:val="24"/>
          <w:lang w:val="bg-BG"/>
        </w:rPr>
        <w:t>вдясно от изхода на ГКПП „Дунав мост“;</w:t>
      </w:r>
    </w:p>
    <w:p w14:paraId="7A552F23" w14:textId="5388542F" w:rsidR="007E6282" w:rsidRPr="00C7225A" w:rsidRDefault="007E6282" w:rsidP="00AF6264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C43CFC">
        <w:rPr>
          <w:rFonts w:ascii="Times New Roman" w:hAnsi="Times New Roman"/>
          <w:b w:val="0"/>
          <w:color w:val="auto"/>
          <w:kern w:val="0"/>
          <w:szCs w:val="24"/>
          <w:lang w:val="bg-BG"/>
        </w:rPr>
        <w:t>Част от терен – публична общинска собственост, за поставяне на рекламно-информационен елемент, позиция №11 от Общата схема за разполагане на</w:t>
      </w:r>
      <w:r w:rsidRPr="00C7225A">
        <w:rPr>
          <w:rFonts w:ascii="Times New Roman" w:hAnsi="Times New Roman"/>
          <w:b w:val="0"/>
          <w:color w:val="auto"/>
          <w:kern w:val="0"/>
          <w:szCs w:val="24"/>
          <w:lang w:val="bg-BG"/>
        </w:rPr>
        <w:t xml:space="preserve"> </w:t>
      </w:r>
      <w:bookmarkEnd w:id="0"/>
      <w:r w:rsidRPr="00C7225A">
        <w:rPr>
          <w:rFonts w:ascii="Times New Roman" w:hAnsi="Times New Roman"/>
          <w:b w:val="0"/>
          <w:color w:val="auto"/>
          <w:kern w:val="0"/>
          <w:szCs w:val="24"/>
          <w:lang w:val="bg-BG"/>
        </w:rPr>
        <w:t>рекламно-информационни елементи по чл. 57 от ЗУТ на територията на гр. Русе, с рекламна площ над 3 кв. м, с размери 4,00/3,00 м.,</w:t>
      </w:r>
      <w:r w:rsidR="00AF6264" w:rsidRPr="00AF6264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AF6264">
        <w:rPr>
          <w:rFonts w:ascii="Times New Roman" w:hAnsi="Times New Roman"/>
          <w:b w:val="0"/>
          <w:color w:val="auto"/>
          <w:szCs w:val="24"/>
          <w:lang w:val="bg-BG"/>
        </w:rPr>
        <w:t>с изобразителна площ 12,00 кв.м, находящ се</w:t>
      </w:r>
      <w:r w:rsidRPr="00C7225A">
        <w:rPr>
          <w:rFonts w:ascii="Times New Roman" w:hAnsi="Times New Roman"/>
          <w:b w:val="0"/>
          <w:color w:val="auto"/>
          <w:kern w:val="0"/>
          <w:szCs w:val="24"/>
          <w:lang w:val="bg-BG"/>
        </w:rPr>
        <w:t xml:space="preserve"> в гр. Русе, вляво по пътя от гр. София</w:t>
      </w:r>
    </w:p>
    <w:p w14:paraId="30FE530B" w14:textId="77777777" w:rsidR="007E6282" w:rsidRPr="00FF2B56" w:rsidRDefault="007E6282" w:rsidP="007E6282">
      <w:pPr>
        <w:ind w:firstLine="709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27C49441" w14:textId="77777777" w:rsidR="001340EA" w:rsidRDefault="001340EA" w:rsidP="00300C2B">
      <w:pPr>
        <w:pStyle w:val="a3"/>
        <w:spacing w:after="0"/>
        <w:ind w:firstLine="708"/>
        <w:rPr>
          <w:rFonts w:ascii="Times New Roman" w:hAnsi="Times New Roman"/>
          <w:color w:val="auto"/>
          <w:szCs w:val="24"/>
          <w:lang w:val="bg-BG"/>
        </w:rPr>
      </w:pPr>
    </w:p>
    <w:p w14:paraId="3B78517D" w14:textId="77777777" w:rsidR="00300C2B" w:rsidRPr="00300C2B" w:rsidRDefault="00300C2B" w:rsidP="00300C2B">
      <w:pPr>
        <w:pStyle w:val="a3"/>
        <w:spacing w:after="0"/>
        <w:ind w:firstLine="708"/>
        <w:rPr>
          <w:rFonts w:ascii="Times New Roman" w:hAnsi="Times New Roman"/>
          <w:b w:val="0"/>
          <w:color w:val="auto"/>
          <w:szCs w:val="24"/>
          <w:lang w:val="bg-BG"/>
        </w:rPr>
      </w:pPr>
      <w:r w:rsidRPr="004B273E">
        <w:rPr>
          <w:rFonts w:ascii="Times New Roman" w:hAnsi="Times New Roman"/>
          <w:color w:val="auto"/>
          <w:szCs w:val="24"/>
          <w:lang w:val="bg-BG"/>
        </w:rPr>
        <w:t xml:space="preserve">Приложение: </w:t>
      </w:r>
      <w:r w:rsidRPr="00300C2B">
        <w:rPr>
          <w:rFonts w:ascii="Times New Roman" w:hAnsi="Times New Roman"/>
          <w:b w:val="0"/>
          <w:color w:val="auto"/>
          <w:szCs w:val="24"/>
          <w:lang w:val="bg-BG"/>
        </w:rPr>
        <w:t>Извадка от Обща схема</w:t>
      </w:r>
      <w:r>
        <w:rPr>
          <w:rFonts w:ascii="Times New Roman" w:hAnsi="Times New Roman"/>
          <w:b w:val="0"/>
          <w:color w:val="auto"/>
          <w:szCs w:val="24"/>
          <w:lang w:val="bg-BG"/>
        </w:rPr>
        <w:t>.</w:t>
      </w:r>
    </w:p>
    <w:p w14:paraId="11DAF404" w14:textId="77777777" w:rsidR="00300C2B" w:rsidRPr="00262E66" w:rsidRDefault="00300C2B" w:rsidP="005019F0">
      <w:pPr>
        <w:pStyle w:val="a3"/>
        <w:tabs>
          <w:tab w:val="left" w:pos="851"/>
          <w:tab w:val="left" w:pos="993"/>
        </w:tabs>
        <w:spacing w:after="0"/>
        <w:ind w:left="709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17CFFB7F" w14:textId="77777777" w:rsidR="00D3254D" w:rsidRPr="00262E66" w:rsidRDefault="00D3254D" w:rsidP="005F5F74">
      <w:pPr>
        <w:jc w:val="both"/>
        <w:rPr>
          <w:rFonts w:ascii="Times New Roman" w:hAnsi="Times New Roman"/>
          <w:b w:val="0"/>
          <w:szCs w:val="24"/>
          <w:lang w:val="bg-BG"/>
        </w:rPr>
      </w:pPr>
    </w:p>
    <w:p w14:paraId="20EFF9E6" w14:textId="77777777" w:rsidR="007E6282" w:rsidRPr="007E6282" w:rsidRDefault="00B76507" w:rsidP="007E6282">
      <w:pPr>
        <w:spacing w:after="12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B76507">
        <w:rPr>
          <w:rFonts w:ascii="Times New Roman" w:eastAsia="Calibri" w:hAnsi="Times New Roman"/>
          <w:b w:val="0"/>
          <w:color w:val="auto"/>
          <w:kern w:val="0"/>
          <w:szCs w:val="24"/>
          <w:lang w:val="bg-BG"/>
        </w:rPr>
        <w:t>Предложил,</w:t>
      </w:r>
    </w:p>
    <w:p w14:paraId="3152C053" w14:textId="4BE8EC4D" w:rsidR="007E6282" w:rsidRPr="007E6282" w:rsidRDefault="001866B5" w:rsidP="007E6282">
      <w:pPr>
        <w:rPr>
          <w:rFonts w:ascii="Times New Roman" w:hAnsi="Times New Roman"/>
          <w:color w:val="auto"/>
          <w:kern w:val="0"/>
          <w:szCs w:val="24"/>
          <w:lang w:val="bg-BG" w:eastAsia="bg-BG"/>
        </w:rPr>
      </w:pPr>
      <w:r>
        <w:rPr>
          <w:rFonts w:ascii="Times New Roman" w:hAnsi="Times New Roman"/>
          <w:color w:val="auto"/>
          <w:kern w:val="0"/>
          <w:szCs w:val="24"/>
          <w:lang w:val="bg-BG" w:eastAsia="bg-BG"/>
        </w:rPr>
        <w:t>ДИМИТЪР НЕДЕВ</w:t>
      </w:r>
      <w:r>
        <w:rPr>
          <w:rFonts w:ascii="Times New Roman" w:hAnsi="Times New Roman"/>
          <w:color w:val="auto"/>
          <w:kern w:val="0"/>
          <w:szCs w:val="24"/>
          <w:lang w:val="bg-BG" w:eastAsia="bg-BG"/>
        </w:rPr>
        <w:br/>
      </w:r>
      <w:r w:rsidRPr="001866B5"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  <w:t>За кмет на Община Русе</w:t>
      </w:r>
    </w:p>
    <w:p w14:paraId="4EA90CD7" w14:textId="08C47514" w:rsidR="00B76507" w:rsidRDefault="001866B5" w:rsidP="007E6282">
      <w:pP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</w:pPr>
      <w: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  <w:t>(Съгласно Заповед №РД-01-996/28.03.2025 г.</w:t>
      </w:r>
    </w:p>
    <w:p w14:paraId="73CC39A6" w14:textId="6866C5BB" w:rsidR="001866B5" w:rsidRDefault="001866B5" w:rsidP="007E6282">
      <w:pP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</w:pPr>
      <w: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  <w:t>на Кмета на Община Русе)</w:t>
      </w:r>
    </w:p>
    <w:p w14:paraId="465E6208" w14:textId="77777777" w:rsidR="007E6282" w:rsidRPr="001866B5" w:rsidRDefault="007E6282" w:rsidP="007E6282">
      <w:pP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</w:pPr>
    </w:p>
    <w:p w14:paraId="6C50D919" w14:textId="77777777" w:rsidR="00C457CF" w:rsidRPr="001866B5" w:rsidRDefault="00C457CF" w:rsidP="005F5F74">
      <w:pPr>
        <w:jc w:val="both"/>
        <w:rPr>
          <w:rFonts w:ascii="Times New Roman" w:hAnsi="Times New Roman"/>
          <w:b w:val="0"/>
          <w:color w:val="auto"/>
          <w:szCs w:val="24"/>
          <w:lang w:val="en-US"/>
        </w:rPr>
      </w:pPr>
    </w:p>
    <w:p w14:paraId="74A57BC8" w14:textId="77777777" w:rsidR="00172A14" w:rsidRPr="001866B5" w:rsidRDefault="00172A14" w:rsidP="00172A14">
      <w:pPr>
        <w:rPr>
          <w:rFonts w:ascii="Times New Roman" w:hAnsi="Times New Roman"/>
          <w:b w:val="0"/>
          <w:i/>
          <w:color w:val="auto"/>
          <w:kern w:val="0"/>
          <w:szCs w:val="24"/>
          <w:lang w:val="bg-BG" w:eastAsia="bg-BG"/>
        </w:rPr>
      </w:pPr>
    </w:p>
    <w:p w14:paraId="0B8A907C" w14:textId="77777777" w:rsidR="00172A14" w:rsidRPr="001866B5" w:rsidRDefault="00172A14" w:rsidP="005F5F74">
      <w:pPr>
        <w:jc w:val="both"/>
        <w:rPr>
          <w:rFonts w:ascii="Times New Roman" w:hAnsi="Times New Roman"/>
          <w:b w:val="0"/>
          <w:color w:val="auto"/>
          <w:szCs w:val="24"/>
          <w:lang w:val="en-US"/>
        </w:rPr>
      </w:pPr>
    </w:p>
    <w:sectPr w:rsidR="00172A14" w:rsidRPr="001866B5" w:rsidSect="00051BE7">
      <w:foot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BD71E4" w14:textId="77777777" w:rsidR="002C7C16" w:rsidRDefault="002C7C16" w:rsidP="007F6B51">
      <w:r>
        <w:separator/>
      </w:r>
    </w:p>
  </w:endnote>
  <w:endnote w:type="continuationSeparator" w:id="0">
    <w:p w14:paraId="77F8B899" w14:textId="77777777" w:rsidR="002C7C16" w:rsidRDefault="002C7C16" w:rsidP="007F6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bat-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1625780"/>
      <w:docPartObj>
        <w:docPartGallery w:val="Page Numbers (Bottom of Page)"/>
        <w:docPartUnique/>
      </w:docPartObj>
    </w:sdtPr>
    <w:sdtEndPr/>
    <w:sdtContent>
      <w:p w14:paraId="01BF4AA2" w14:textId="068BA3DC" w:rsidR="00B21187" w:rsidRDefault="00B2118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3CFC" w:rsidRPr="00C43CFC">
          <w:rPr>
            <w:noProof/>
            <w:lang w:val="bg-BG"/>
          </w:rPr>
          <w:t>2</w:t>
        </w:r>
        <w:r>
          <w:fldChar w:fldCharType="end"/>
        </w:r>
      </w:p>
    </w:sdtContent>
  </w:sdt>
  <w:p w14:paraId="229EE82B" w14:textId="77777777" w:rsidR="007F6B51" w:rsidRDefault="007F6B51" w:rsidP="00341443">
    <w:pPr>
      <w:pStyle w:val="a9"/>
      <w:tabs>
        <w:tab w:val="clear" w:pos="4536"/>
        <w:tab w:val="clear" w:pos="9072"/>
        <w:tab w:val="left" w:pos="529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6269F3" w14:textId="77777777" w:rsidR="002C7C16" w:rsidRDefault="002C7C16" w:rsidP="007F6B51">
      <w:r>
        <w:separator/>
      </w:r>
    </w:p>
  </w:footnote>
  <w:footnote w:type="continuationSeparator" w:id="0">
    <w:p w14:paraId="7BE4A317" w14:textId="77777777" w:rsidR="002C7C16" w:rsidRDefault="002C7C16" w:rsidP="007F6B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646A5"/>
    <w:multiLevelType w:val="hybridMultilevel"/>
    <w:tmpl w:val="B3320E06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1506A79"/>
    <w:multiLevelType w:val="hybridMultilevel"/>
    <w:tmpl w:val="B3320E06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A904D2B"/>
    <w:multiLevelType w:val="hybridMultilevel"/>
    <w:tmpl w:val="10723568"/>
    <w:lvl w:ilvl="0" w:tplc="6F988D1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4882C01"/>
    <w:multiLevelType w:val="hybridMultilevel"/>
    <w:tmpl w:val="B3320E06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07F44"/>
    <w:multiLevelType w:val="hybridMultilevel"/>
    <w:tmpl w:val="B868E582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69512E"/>
    <w:multiLevelType w:val="hybridMultilevel"/>
    <w:tmpl w:val="1DF6BC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067423"/>
    <w:multiLevelType w:val="hybridMultilevel"/>
    <w:tmpl w:val="4A4A4FCC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EC433ED"/>
    <w:multiLevelType w:val="hybridMultilevel"/>
    <w:tmpl w:val="4FD8865E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0826DDB"/>
    <w:multiLevelType w:val="hybridMultilevel"/>
    <w:tmpl w:val="83EA41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174C81"/>
    <w:multiLevelType w:val="hybridMultilevel"/>
    <w:tmpl w:val="D7AEA5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22B05"/>
    <w:multiLevelType w:val="hybridMultilevel"/>
    <w:tmpl w:val="B3320E06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BC04D1D"/>
    <w:multiLevelType w:val="hybridMultilevel"/>
    <w:tmpl w:val="B868E582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8CB2655"/>
    <w:multiLevelType w:val="hybridMultilevel"/>
    <w:tmpl w:val="B868E582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E50767C"/>
    <w:multiLevelType w:val="hybridMultilevel"/>
    <w:tmpl w:val="C2C23BBA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3D94A31"/>
    <w:multiLevelType w:val="hybridMultilevel"/>
    <w:tmpl w:val="E5F0BB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B67BB7"/>
    <w:multiLevelType w:val="hybridMultilevel"/>
    <w:tmpl w:val="BFF010E0"/>
    <w:lvl w:ilvl="0" w:tplc="6F988D16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724" w:hanging="360"/>
      </w:pPr>
    </w:lvl>
    <w:lvl w:ilvl="2" w:tplc="0402001B" w:tentative="1">
      <w:start w:val="1"/>
      <w:numFmt w:val="lowerRoman"/>
      <w:lvlText w:val="%3."/>
      <w:lvlJc w:val="right"/>
      <w:pPr>
        <w:ind w:left="2444" w:hanging="180"/>
      </w:pPr>
    </w:lvl>
    <w:lvl w:ilvl="3" w:tplc="0402000F" w:tentative="1">
      <w:start w:val="1"/>
      <w:numFmt w:val="decimal"/>
      <w:lvlText w:val="%4."/>
      <w:lvlJc w:val="left"/>
      <w:pPr>
        <w:ind w:left="3164" w:hanging="360"/>
      </w:pPr>
    </w:lvl>
    <w:lvl w:ilvl="4" w:tplc="04020019" w:tentative="1">
      <w:start w:val="1"/>
      <w:numFmt w:val="lowerLetter"/>
      <w:lvlText w:val="%5."/>
      <w:lvlJc w:val="left"/>
      <w:pPr>
        <w:ind w:left="3884" w:hanging="360"/>
      </w:pPr>
    </w:lvl>
    <w:lvl w:ilvl="5" w:tplc="0402001B" w:tentative="1">
      <w:start w:val="1"/>
      <w:numFmt w:val="lowerRoman"/>
      <w:lvlText w:val="%6."/>
      <w:lvlJc w:val="right"/>
      <w:pPr>
        <w:ind w:left="4604" w:hanging="180"/>
      </w:pPr>
    </w:lvl>
    <w:lvl w:ilvl="6" w:tplc="0402000F" w:tentative="1">
      <w:start w:val="1"/>
      <w:numFmt w:val="decimal"/>
      <w:lvlText w:val="%7."/>
      <w:lvlJc w:val="left"/>
      <w:pPr>
        <w:ind w:left="5324" w:hanging="360"/>
      </w:pPr>
    </w:lvl>
    <w:lvl w:ilvl="7" w:tplc="04020019" w:tentative="1">
      <w:start w:val="1"/>
      <w:numFmt w:val="lowerLetter"/>
      <w:lvlText w:val="%8."/>
      <w:lvlJc w:val="left"/>
      <w:pPr>
        <w:ind w:left="6044" w:hanging="360"/>
      </w:pPr>
    </w:lvl>
    <w:lvl w:ilvl="8" w:tplc="040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6D39703E"/>
    <w:multiLevelType w:val="hybridMultilevel"/>
    <w:tmpl w:val="10723568"/>
    <w:lvl w:ilvl="0" w:tplc="6F988D1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A4860FA"/>
    <w:multiLevelType w:val="hybridMultilevel"/>
    <w:tmpl w:val="31BC58E0"/>
    <w:lvl w:ilvl="0" w:tplc="00F2B8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363B84"/>
    <w:multiLevelType w:val="hybridMultilevel"/>
    <w:tmpl w:val="C2C23BBA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E414CA9"/>
    <w:multiLevelType w:val="hybridMultilevel"/>
    <w:tmpl w:val="B3320E06"/>
    <w:lvl w:ilvl="0" w:tplc="B9AED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6"/>
  </w:num>
  <w:num w:numId="3">
    <w:abstractNumId w:val="7"/>
  </w:num>
  <w:num w:numId="4">
    <w:abstractNumId w:val="13"/>
  </w:num>
  <w:num w:numId="5">
    <w:abstractNumId w:val="18"/>
  </w:num>
  <w:num w:numId="6">
    <w:abstractNumId w:val="3"/>
  </w:num>
  <w:num w:numId="7">
    <w:abstractNumId w:val="17"/>
  </w:num>
  <w:num w:numId="8">
    <w:abstractNumId w:val="10"/>
  </w:num>
  <w:num w:numId="9">
    <w:abstractNumId w:val="1"/>
  </w:num>
  <w:num w:numId="10">
    <w:abstractNumId w:val="19"/>
  </w:num>
  <w:num w:numId="11">
    <w:abstractNumId w:val="0"/>
  </w:num>
  <w:num w:numId="12">
    <w:abstractNumId w:val="4"/>
  </w:num>
  <w:num w:numId="13">
    <w:abstractNumId w:val="12"/>
  </w:num>
  <w:num w:numId="14">
    <w:abstractNumId w:val="11"/>
  </w:num>
  <w:num w:numId="15">
    <w:abstractNumId w:val="2"/>
  </w:num>
  <w:num w:numId="16">
    <w:abstractNumId w:val="15"/>
  </w:num>
  <w:num w:numId="17">
    <w:abstractNumId w:val="5"/>
  </w:num>
  <w:num w:numId="18">
    <w:abstractNumId w:val="14"/>
  </w:num>
  <w:num w:numId="19">
    <w:abstractNumId w:val="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6D8"/>
    <w:rsid w:val="00001868"/>
    <w:rsid w:val="00001D76"/>
    <w:rsid w:val="00007C25"/>
    <w:rsid w:val="00010A22"/>
    <w:rsid w:val="000234B7"/>
    <w:rsid w:val="000242A5"/>
    <w:rsid w:val="00026F2D"/>
    <w:rsid w:val="00037542"/>
    <w:rsid w:val="000437F6"/>
    <w:rsid w:val="00051BE7"/>
    <w:rsid w:val="00061D25"/>
    <w:rsid w:val="00063966"/>
    <w:rsid w:val="00071000"/>
    <w:rsid w:val="00074D12"/>
    <w:rsid w:val="00077C8D"/>
    <w:rsid w:val="00080A85"/>
    <w:rsid w:val="000813F0"/>
    <w:rsid w:val="000859DF"/>
    <w:rsid w:val="00091F98"/>
    <w:rsid w:val="00095E31"/>
    <w:rsid w:val="000962AB"/>
    <w:rsid w:val="000A4249"/>
    <w:rsid w:val="000C7FAE"/>
    <w:rsid w:val="000D52B0"/>
    <w:rsid w:val="000E2FDA"/>
    <w:rsid w:val="000E4105"/>
    <w:rsid w:val="000E426D"/>
    <w:rsid w:val="000E4328"/>
    <w:rsid w:val="000E61D5"/>
    <w:rsid w:val="000F3561"/>
    <w:rsid w:val="000F4CC4"/>
    <w:rsid w:val="001030F1"/>
    <w:rsid w:val="001041D1"/>
    <w:rsid w:val="0011227D"/>
    <w:rsid w:val="001340EA"/>
    <w:rsid w:val="0014373F"/>
    <w:rsid w:val="00147188"/>
    <w:rsid w:val="00147DB3"/>
    <w:rsid w:val="00152280"/>
    <w:rsid w:val="001522FC"/>
    <w:rsid w:val="00157D07"/>
    <w:rsid w:val="0016071C"/>
    <w:rsid w:val="00172A14"/>
    <w:rsid w:val="00180F9B"/>
    <w:rsid w:val="00183B11"/>
    <w:rsid w:val="001866B5"/>
    <w:rsid w:val="0019341C"/>
    <w:rsid w:val="001937B9"/>
    <w:rsid w:val="001B4950"/>
    <w:rsid w:val="001C198B"/>
    <w:rsid w:val="001C32ED"/>
    <w:rsid w:val="001C4E8B"/>
    <w:rsid w:val="001C6481"/>
    <w:rsid w:val="001E0BB9"/>
    <w:rsid w:val="0020189D"/>
    <w:rsid w:val="00220FE2"/>
    <w:rsid w:val="00226BA5"/>
    <w:rsid w:val="00237C17"/>
    <w:rsid w:val="00241710"/>
    <w:rsid w:val="00254499"/>
    <w:rsid w:val="00262E66"/>
    <w:rsid w:val="00265411"/>
    <w:rsid w:val="002675F1"/>
    <w:rsid w:val="00267CC1"/>
    <w:rsid w:val="0027129A"/>
    <w:rsid w:val="002717B9"/>
    <w:rsid w:val="002835C8"/>
    <w:rsid w:val="002A59C4"/>
    <w:rsid w:val="002A6E7A"/>
    <w:rsid w:val="002B59CA"/>
    <w:rsid w:val="002C1700"/>
    <w:rsid w:val="002C1BD4"/>
    <w:rsid w:val="002C2077"/>
    <w:rsid w:val="002C2567"/>
    <w:rsid w:val="002C3CE8"/>
    <w:rsid w:val="002C7C16"/>
    <w:rsid w:val="002D1A1E"/>
    <w:rsid w:val="002F67DB"/>
    <w:rsid w:val="00300C2B"/>
    <w:rsid w:val="003068E7"/>
    <w:rsid w:val="00327841"/>
    <w:rsid w:val="003337D0"/>
    <w:rsid w:val="00341443"/>
    <w:rsid w:val="00343706"/>
    <w:rsid w:val="00364F2C"/>
    <w:rsid w:val="003666B4"/>
    <w:rsid w:val="00366F41"/>
    <w:rsid w:val="003707C0"/>
    <w:rsid w:val="003717F3"/>
    <w:rsid w:val="003728B8"/>
    <w:rsid w:val="00380746"/>
    <w:rsid w:val="00384F00"/>
    <w:rsid w:val="00392E0F"/>
    <w:rsid w:val="003940AA"/>
    <w:rsid w:val="003960F0"/>
    <w:rsid w:val="00396DE8"/>
    <w:rsid w:val="003A563B"/>
    <w:rsid w:val="003A6E54"/>
    <w:rsid w:val="003B0F01"/>
    <w:rsid w:val="003B3631"/>
    <w:rsid w:val="003B4B1B"/>
    <w:rsid w:val="003C02D3"/>
    <w:rsid w:val="003C4D4B"/>
    <w:rsid w:val="003D161B"/>
    <w:rsid w:val="003D1DC8"/>
    <w:rsid w:val="003E2FB6"/>
    <w:rsid w:val="003E3ECC"/>
    <w:rsid w:val="003E61F5"/>
    <w:rsid w:val="003F31EA"/>
    <w:rsid w:val="00404AA8"/>
    <w:rsid w:val="00410AFF"/>
    <w:rsid w:val="00413021"/>
    <w:rsid w:val="00416B78"/>
    <w:rsid w:val="00427BAE"/>
    <w:rsid w:val="00433890"/>
    <w:rsid w:val="00436652"/>
    <w:rsid w:val="004432A8"/>
    <w:rsid w:val="004530D2"/>
    <w:rsid w:val="0045640D"/>
    <w:rsid w:val="00462D2C"/>
    <w:rsid w:val="00466684"/>
    <w:rsid w:val="004747C8"/>
    <w:rsid w:val="00475245"/>
    <w:rsid w:val="004752EE"/>
    <w:rsid w:val="004774B1"/>
    <w:rsid w:val="004A2D2C"/>
    <w:rsid w:val="004A408C"/>
    <w:rsid w:val="004A5556"/>
    <w:rsid w:val="004B273E"/>
    <w:rsid w:val="004B2BE1"/>
    <w:rsid w:val="004B799E"/>
    <w:rsid w:val="004C1562"/>
    <w:rsid w:val="004C6822"/>
    <w:rsid w:val="004D46C7"/>
    <w:rsid w:val="004D7915"/>
    <w:rsid w:val="004D7D43"/>
    <w:rsid w:val="004E1803"/>
    <w:rsid w:val="004F7F13"/>
    <w:rsid w:val="005019F0"/>
    <w:rsid w:val="005064B7"/>
    <w:rsid w:val="00512A72"/>
    <w:rsid w:val="00524E5A"/>
    <w:rsid w:val="0053154A"/>
    <w:rsid w:val="00532788"/>
    <w:rsid w:val="00532C18"/>
    <w:rsid w:val="0053623A"/>
    <w:rsid w:val="00540C48"/>
    <w:rsid w:val="00547EAE"/>
    <w:rsid w:val="00551B6B"/>
    <w:rsid w:val="00551F0B"/>
    <w:rsid w:val="0056749B"/>
    <w:rsid w:val="00583BD6"/>
    <w:rsid w:val="0058753B"/>
    <w:rsid w:val="00591993"/>
    <w:rsid w:val="00594B12"/>
    <w:rsid w:val="005A02D0"/>
    <w:rsid w:val="005A5149"/>
    <w:rsid w:val="005A621D"/>
    <w:rsid w:val="005D3EE7"/>
    <w:rsid w:val="005F37E9"/>
    <w:rsid w:val="005F5F74"/>
    <w:rsid w:val="005F6D2E"/>
    <w:rsid w:val="006068ED"/>
    <w:rsid w:val="00607A39"/>
    <w:rsid w:val="00612618"/>
    <w:rsid w:val="00630E7B"/>
    <w:rsid w:val="00632165"/>
    <w:rsid w:val="00635983"/>
    <w:rsid w:val="0064299A"/>
    <w:rsid w:val="00654AE8"/>
    <w:rsid w:val="00656153"/>
    <w:rsid w:val="006658DD"/>
    <w:rsid w:val="00680E8B"/>
    <w:rsid w:val="0068179D"/>
    <w:rsid w:val="00690F2A"/>
    <w:rsid w:val="0069354B"/>
    <w:rsid w:val="00697427"/>
    <w:rsid w:val="006A08CC"/>
    <w:rsid w:val="006A6DD3"/>
    <w:rsid w:val="006C0C28"/>
    <w:rsid w:val="006C1147"/>
    <w:rsid w:val="006C375D"/>
    <w:rsid w:val="006D400C"/>
    <w:rsid w:val="006E4427"/>
    <w:rsid w:val="006E74AE"/>
    <w:rsid w:val="00701949"/>
    <w:rsid w:val="007111BF"/>
    <w:rsid w:val="007121C0"/>
    <w:rsid w:val="00712F36"/>
    <w:rsid w:val="007156A1"/>
    <w:rsid w:val="0072427E"/>
    <w:rsid w:val="00724E8F"/>
    <w:rsid w:val="00743EFD"/>
    <w:rsid w:val="00747791"/>
    <w:rsid w:val="007532FE"/>
    <w:rsid w:val="007543E3"/>
    <w:rsid w:val="0076794F"/>
    <w:rsid w:val="007838D5"/>
    <w:rsid w:val="007A5C0E"/>
    <w:rsid w:val="007A723F"/>
    <w:rsid w:val="007B42DB"/>
    <w:rsid w:val="007C5826"/>
    <w:rsid w:val="007D2946"/>
    <w:rsid w:val="007D2FA1"/>
    <w:rsid w:val="007D70B3"/>
    <w:rsid w:val="007E49CD"/>
    <w:rsid w:val="007E6282"/>
    <w:rsid w:val="007E62D6"/>
    <w:rsid w:val="007E6657"/>
    <w:rsid w:val="007E6E6A"/>
    <w:rsid w:val="007F41BC"/>
    <w:rsid w:val="007F4779"/>
    <w:rsid w:val="007F6B51"/>
    <w:rsid w:val="008019E0"/>
    <w:rsid w:val="00802467"/>
    <w:rsid w:val="0080368C"/>
    <w:rsid w:val="008337CB"/>
    <w:rsid w:val="00835175"/>
    <w:rsid w:val="00836923"/>
    <w:rsid w:val="00845A97"/>
    <w:rsid w:val="008515D2"/>
    <w:rsid w:val="0086562A"/>
    <w:rsid w:val="0087271D"/>
    <w:rsid w:val="0087370A"/>
    <w:rsid w:val="00876263"/>
    <w:rsid w:val="0088086D"/>
    <w:rsid w:val="008870F6"/>
    <w:rsid w:val="008912F5"/>
    <w:rsid w:val="008C0501"/>
    <w:rsid w:val="008E3234"/>
    <w:rsid w:val="008E6538"/>
    <w:rsid w:val="008F51B0"/>
    <w:rsid w:val="009127BD"/>
    <w:rsid w:val="00912939"/>
    <w:rsid w:val="009204AC"/>
    <w:rsid w:val="00922B61"/>
    <w:rsid w:val="00927130"/>
    <w:rsid w:val="00930FE3"/>
    <w:rsid w:val="009377AD"/>
    <w:rsid w:val="00952819"/>
    <w:rsid w:val="00965389"/>
    <w:rsid w:val="0097016B"/>
    <w:rsid w:val="00981F53"/>
    <w:rsid w:val="00985605"/>
    <w:rsid w:val="00991987"/>
    <w:rsid w:val="00994131"/>
    <w:rsid w:val="00996DAF"/>
    <w:rsid w:val="0099721D"/>
    <w:rsid w:val="009A0148"/>
    <w:rsid w:val="009A0CCE"/>
    <w:rsid w:val="009F04E5"/>
    <w:rsid w:val="009F6D3B"/>
    <w:rsid w:val="00A0071C"/>
    <w:rsid w:val="00A03713"/>
    <w:rsid w:val="00A03F88"/>
    <w:rsid w:val="00A0632D"/>
    <w:rsid w:val="00A1623D"/>
    <w:rsid w:val="00A21757"/>
    <w:rsid w:val="00A31F1B"/>
    <w:rsid w:val="00A325D9"/>
    <w:rsid w:val="00A445B4"/>
    <w:rsid w:val="00A44B60"/>
    <w:rsid w:val="00A47D68"/>
    <w:rsid w:val="00A6134A"/>
    <w:rsid w:val="00A62024"/>
    <w:rsid w:val="00A626D8"/>
    <w:rsid w:val="00A807B2"/>
    <w:rsid w:val="00A87433"/>
    <w:rsid w:val="00A968F4"/>
    <w:rsid w:val="00AA69B0"/>
    <w:rsid w:val="00AC5A15"/>
    <w:rsid w:val="00AD1C6C"/>
    <w:rsid w:val="00AE797C"/>
    <w:rsid w:val="00AF119F"/>
    <w:rsid w:val="00AF58C6"/>
    <w:rsid w:val="00AF6264"/>
    <w:rsid w:val="00B16095"/>
    <w:rsid w:val="00B21187"/>
    <w:rsid w:val="00B322A4"/>
    <w:rsid w:val="00B3529F"/>
    <w:rsid w:val="00B47D96"/>
    <w:rsid w:val="00B55639"/>
    <w:rsid w:val="00B570EA"/>
    <w:rsid w:val="00B748F8"/>
    <w:rsid w:val="00B76507"/>
    <w:rsid w:val="00B775C5"/>
    <w:rsid w:val="00B87B05"/>
    <w:rsid w:val="00B91133"/>
    <w:rsid w:val="00BA0D0E"/>
    <w:rsid w:val="00BB0669"/>
    <w:rsid w:val="00BB3164"/>
    <w:rsid w:val="00BB39EE"/>
    <w:rsid w:val="00BC17C5"/>
    <w:rsid w:val="00BC3385"/>
    <w:rsid w:val="00BE1D51"/>
    <w:rsid w:val="00BE289B"/>
    <w:rsid w:val="00BE3611"/>
    <w:rsid w:val="00BE3B88"/>
    <w:rsid w:val="00BF0E65"/>
    <w:rsid w:val="00BF7F87"/>
    <w:rsid w:val="00C077CC"/>
    <w:rsid w:val="00C43CFC"/>
    <w:rsid w:val="00C44D26"/>
    <w:rsid w:val="00C457CF"/>
    <w:rsid w:val="00C46D2F"/>
    <w:rsid w:val="00C56DD1"/>
    <w:rsid w:val="00C61E1D"/>
    <w:rsid w:val="00C62969"/>
    <w:rsid w:val="00C63ADF"/>
    <w:rsid w:val="00C7225A"/>
    <w:rsid w:val="00C91B74"/>
    <w:rsid w:val="00C91BBC"/>
    <w:rsid w:val="00C95863"/>
    <w:rsid w:val="00C96FFD"/>
    <w:rsid w:val="00C97399"/>
    <w:rsid w:val="00CB1E64"/>
    <w:rsid w:val="00CB6927"/>
    <w:rsid w:val="00CB702B"/>
    <w:rsid w:val="00CC03BF"/>
    <w:rsid w:val="00CC63B0"/>
    <w:rsid w:val="00CD6836"/>
    <w:rsid w:val="00CE7AAA"/>
    <w:rsid w:val="00CF005C"/>
    <w:rsid w:val="00CF3F8A"/>
    <w:rsid w:val="00CF4585"/>
    <w:rsid w:val="00CF793B"/>
    <w:rsid w:val="00D10112"/>
    <w:rsid w:val="00D10ED1"/>
    <w:rsid w:val="00D12EF2"/>
    <w:rsid w:val="00D21C1B"/>
    <w:rsid w:val="00D2546A"/>
    <w:rsid w:val="00D3254D"/>
    <w:rsid w:val="00D343C5"/>
    <w:rsid w:val="00D34A0C"/>
    <w:rsid w:val="00D44522"/>
    <w:rsid w:val="00D519C4"/>
    <w:rsid w:val="00D52627"/>
    <w:rsid w:val="00D528BB"/>
    <w:rsid w:val="00D544B9"/>
    <w:rsid w:val="00D66FDB"/>
    <w:rsid w:val="00D779E1"/>
    <w:rsid w:val="00D8284B"/>
    <w:rsid w:val="00D864FA"/>
    <w:rsid w:val="00D96703"/>
    <w:rsid w:val="00DB7335"/>
    <w:rsid w:val="00DD3A07"/>
    <w:rsid w:val="00DE19FB"/>
    <w:rsid w:val="00DE6FA5"/>
    <w:rsid w:val="00DF1D2B"/>
    <w:rsid w:val="00E00690"/>
    <w:rsid w:val="00E01EEC"/>
    <w:rsid w:val="00E05A6F"/>
    <w:rsid w:val="00E26402"/>
    <w:rsid w:val="00E32E47"/>
    <w:rsid w:val="00E41281"/>
    <w:rsid w:val="00E55099"/>
    <w:rsid w:val="00E76BF2"/>
    <w:rsid w:val="00E85F61"/>
    <w:rsid w:val="00E97D2B"/>
    <w:rsid w:val="00EA2CE6"/>
    <w:rsid w:val="00EA598B"/>
    <w:rsid w:val="00EA6718"/>
    <w:rsid w:val="00EB3E6C"/>
    <w:rsid w:val="00EB78BC"/>
    <w:rsid w:val="00ED32A3"/>
    <w:rsid w:val="00ED4B7B"/>
    <w:rsid w:val="00ED5C7D"/>
    <w:rsid w:val="00EE34D5"/>
    <w:rsid w:val="00EF3C06"/>
    <w:rsid w:val="00F01EC3"/>
    <w:rsid w:val="00F078B3"/>
    <w:rsid w:val="00F326A2"/>
    <w:rsid w:val="00F3275D"/>
    <w:rsid w:val="00F331D9"/>
    <w:rsid w:val="00F33A9D"/>
    <w:rsid w:val="00F341A8"/>
    <w:rsid w:val="00F50C94"/>
    <w:rsid w:val="00F54FC7"/>
    <w:rsid w:val="00F55E0D"/>
    <w:rsid w:val="00F61F55"/>
    <w:rsid w:val="00F6340C"/>
    <w:rsid w:val="00F634CF"/>
    <w:rsid w:val="00F70AD3"/>
    <w:rsid w:val="00F80847"/>
    <w:rsid w:val="00F9144B"/>
    <w:rsid w:val="00F96159"/>
    <w:rsid w:val="00FA3A99"/>
    <w:rsid w:val="00FA640C"/>
    <w:rsid w:val="00FC6953"/>
    <w:rsid w:val="00FD1546"/>
    <w:rsid w:val="00FE2174"/>
    <w:rsid w:val="00FF2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E1E403"/>
  <w15:docId w15:val="{0D81CF54-E483-4681-9B57-6037784EF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3CE8"/>
    <w:pPr>
      <w:spacing w:after="0" w:line="240" w:lineRule="auto"/>
    </w:pPr>
    <w:rPr>
      <w:rFonts w:ascii="Arbat-Bold" w:eastAsia="Times New Roman" w:hAnsi="Arbat-Bold"/>
      <w:b/>
      <w:color w:val="000000"/>
      <w:kern w:val="2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3CE8"/>
    <w:pPr>
      <w:spacing w:after="120"/>
    </w:pPr>
  </w:style>
  <w:style w:type="character" w:customStyle="1" w:styleId="a4">
    <w:name w:val="Основен текст Знак"/>
    <w:basedOn w:val="a0"/>
    <w:link w:val="a3"/>
    <w:rsid w:val="002C3CE8"/>
    <w:rPr>
      <w:rFonts w:ascii="Arbat-Bold" w:eastAsia="Times New Roman" w:hAnsi="Arbat-Bold"/>
      <w:b/>
      <w:color w:val="000000"/>
      <w:kern w:val="28"/>
      <w:szCs w:val="20"/>
      <w:lang w:val="en-GB"/>
    </w:rPr>
  </w:style>
  <w:style w:type="paragraph" w:styleId="2">
    <w:name w:val="Body Text 2"/>
    <w:basedOn w:val="a"/>
    <w:link w:val="20"/>
    <w:rsid w:val="002C3CE8"/>
    <w:pPr>
      <w:spacing w:after="120" w:line="480" w:lineRule="auto"/>
    </w:pPr>
  </w:style>
  <w:style w:type="character" w:customStyle="1" w:styleId="20">
    <w:name w:val="Основен текст 2 Знак"/>
    <w:basedOn w:val="a0"/>
    <w:link w:val="2"/>
    <w:rsid w:val="002C3CE8"/>
    <w:rPr>
      <w:rFonts w:ascii="Arbat-Bold" w:eastAsia="Times New Roman" w:hAnsi="Arbat-Bold"/>
      <w:b/>
      <w:color w:val="000000"/>
      <w:kern w:val="28"/>
      <w:szCs w:val="20"/>
      <w:lang w:val="en-GB"/>
    </w:rPr>
  </w:style>
  <w:style w:type="paragraph" w:styleId="a5">
    <w:name w:val="Balloon Text"/>
    <w:basedOn w:val="a"/>
    <w:link w:val="a6"/>
    <w:uiPriority w:val="99"/>
    <w:semiHidden/>
    <w:unhideWhenUsed/>
    <w:rsid w:val="000F4CC4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0F4CC4"/>
    <w:rPr>
      <w:rFonts w:ascii="Segoe UI" w:eastAsia="Times New Roman" w:hAnsi="Segoe UI" w:cs="Segoe UI"/>
      <w:b/>
      <w:color w:val="000000"/>
      <w:kern w:val="28"/>
      <w:sz w:val="18"/>
      <w:szCs w:val="18"/>
      <w:lang w:val="en-GB"/>
    </w:rPr>
  </w:style>
  <w:style w:type="paragraph" w:styleId="a7">
    <w:name w:val="header"/>
    <w:basedOn w:val="a"/>
    <w:link w:val="a8"/>
    <w:uiPriority w:val="99"/>
    <w:unhideWhenUsed/>
    <w:rsid w:val="007F6B51"/>
    <w:pPr>
      <w:tabs>
        <w:tab w:val="center" w:pos="4536"/>
        <w:tab w:val="right" w:pos="9072"/>
      </w:tabs>
    </w:pPr>
  </w:style>
  <w:style w:type="character" w:customStyle="1" w:styleId="a8">
    <w:name w:val="Горен колонтитул Знак"/>
    <w:basedOn w:val="a0"/>
    <w:link w:val="a7"/>
    <w:uiPriority w:val="99"/>
    <w:rsid w:val="007F6B51"/>
    <w:rPr>
      <w:rFonts w:ascii="Arbat-Bold" w:eastAsia="Times New Roman" w:hAnsi="Arbat-Bold"/>
      <w:b/>
      <w:color w:val="000000"/>
      <w:kern w:val="28"/>
      <w:szCs w:val="20"/>
      <w:lang w:val="en-GB"/>
    </w:rPr>
  </w:style>
  <w:style w:type="paragraph" w:styleId="a9">
    <w:name w:val="footer"/>
    <w:basedOn w:val="a"/>
    <w:link w:val="aa"/>
    <w:uiPriority w:val="99"/>
    <w:unhideWhenUsed/>
    <w:rsid w:val="007F6B51"/>
    <w:pPr>
      <w:tabs>
        <w:tab w:val="center" w:pos="4536"/>
        <w:tab w:val="right" w:pos="9072"/>
      </w:tabs>
    </w:pPr>
  </w:style>
  <w:style w:type="character" w:customStyle="1" w:styleId="aa">
    <w:name w:val="Долен колонтитул Знак"/>
    <w:basedOn w:val="a0"/>
    <w:link w:val="a9"/>
    <w:uiPriority w:val="99"/>
    <w:rsid w:val="007F6B51"/>
    <w:rPr>
      <w:rFonts w:ascii="Arbat-Bold" w:eastAsia="Times New Roman" w:hAnsi="Arbat-Bold"/>
      <w:b/>
      <w:color w:val="000000"/>
      <w:kern w:val="28"/>
      <w:szCs w:val="20"/>
      <w:lang w:val="en-GB"/>
    </w:rPr>
  </w:style>
  <w:style w:type="paragraph" w:styleId="ab">
    <w:name w:val="List Paragraph"/>
    <w:basedOn w:val="a"/>
    <w:uiPriority w:val="34"/>
    <w:qFormat/>
    <w:rsid w:val="005362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80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5BAF3-5E58-4ACE-9865-B3D2D4284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p.hristova</cp:lastModifiedBy>
  <cp:revision>176</cp:revision>
  <cp:lastPrinted>2025-04-03T06:30:00Z</cp:lastPrinted>
  <dcterms:created xsi:type="dcterms:W3CDTF">2022-08-25T12:04:00Z</dcterms:created>
  <dcterms:modified xsi:type="dcterms:W3CDTF">2025-04-09T08:34:00Z</dcterms:modified>
</cp:coreProperties>
</file>