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143" w:rsidRPr="00B42839" w:rsidRDefault="00CB5143" w:rsidP="00CB514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ДО</w:t>
      </w:r>
    </w:p>
    <w:p w:rsidR="00CB5143" w:rsidRPr="00B42839" w:rsidRDefault="00CB5143" w:rsidP="00CB514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Г-Н МАРИЯН ЙОРДАНОВ ДИМИТРОВ</w:t>
      </w:r>
    </w:p>
    <w:p w:rsidR="00CB5143" w:rsidRPr="00B42839" w:rsidRDefault="00CB5143" w:rsidP="00CB514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ПРЕДСЕДАТЕЛ НА ГРУПАТА</w:t>
      </w:r>
    </w:p>
    <w:p w:rsidR="00CB5143" w:rsidRPr="00B42839" w:rsidRDefault="00CB5143" w:rsidP="00CB514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ОБЩИНСКИ СЪВЕТНИЦИ НА</w:t>
      </w:r>
    </w:p>
    <w:p w:rsidR="00CB5143" w:rsidRPr="00B42839" w:rsidRDefault="00CB5143" w:rsidP="00CB514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ПП „ВЪЗРАЖДАНЕ“</w:t>
      </w:r>
    </w:p>
    <w:p w:rsidR="0098147C" w:rsidRPr="00B42839" w:rsidRDefault="0098147C" w:rsidP="004F09CB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A477A7" w:rsidRPr="00B42839" w:rsidRDefault="00A477A7" w:rsidP="004F09CB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4143D" w:rsidRPr="00B42839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Pr="00B42839" w:rsidRDefault="00576C4A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Pr="00B42839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Pr="00B42839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Pr="00B42839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На Ваш </w:t>
      </w:r>
      <w:r w:rsidR="00DD0001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изх. </w:t>
      </w:r>
      <w:r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№</w:t>
      </w:r>
      <w:r w:rsidR="008873A0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232486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544</w:t>
      </w:r>
      <w:r w:rsidR="008873A0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232486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17</w:t>
      </w:r>
      <w:r w:rsidR="008873A0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232486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4</w:t>
      </w:r>
      <w:r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A477A7"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B4283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Pr="00B42839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</w:pPr>
    </w:p>
    <w:p w:rsidR="00A477A7" w:rsidRPr="00B42839" w:rsidRDefault="00A477A7" w:rsidP="004F09CB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4143D" w:rsidRPr="00B42839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24143D" w:rsidRPr="00B42839" w:rsidRDefault="008873A0" w:rsidP="008873A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 w:rsidRPr="00B42839">
        <w:rPr>
          <w:rFonts w:ascii="Times New Roman" w:hAnsi="Times New Roman" w:cs="Times New Roman"/>
          <w:b/>
          <w:sz w:val="24"/>
          <w:szCs w:val="24"/>
        </w:rPr>
        <w:t>И</w:t>
      </w:r>
      <w:r w:rsidRPr="00B42839"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A477A7" w:rsidRPr="00B42839">
        <w:rPr>
          <w:rFonts w:ascii="Times New Roman" w:hAnsi="Times New Roman" w:cs="Times New Roman"/>
          <w:b/>
          <w:sz w:val="24"/>
          <w:szCs w:val="24"/>
        </w:rPr>
        <w:t>ДИМИТРОВ</w:t>
      </w:r>
      <w:r w:rsidRPr="00B42839"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Pr="00B42839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43A76" w:rsidRPr="00B42839" w:rsidRDefault="0024143D" w:rsidP="00576C4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2839">
        <w:rPr>
          <w:rFonts w:ascii="Times New Roman" w:hAnsi="Times New Roman" w:cs="Times New Roman"/>
          <w:b/>
          <w:sz w:val="24"/>
          <w:szCs w:val="24"/>
        </w:rPr>
        <w:tab/>
      </w:r>
      <w:r w:rsidR="00576C4A" w:rsidRPr="00B42839">
        <w:rPr>
          <w:rFonts w:ascii="Times New Roman" w:hAnsi="Times New Roman" w:cs="Times New Roman"/>
          <w:sz w:val="24"/>
          <w:szCs w:val="24"/>
        </w:rPr>
        <w:t>В деловодството на Община Русе е</w:t>
      </w:r>
      <w:r w:rsidR="006C4EC4" w:rsidRPr="00B42839">
        <w:rPr>
          <w:rFonts w:ascii="Times New Roman" w:hAnsi="Times New Roman" w:cs="Times New Roman"/>
          <w:sz w:val="24"/>
          <w:szCs w:val="24"/>
        </w:rPr>
        <w:t xml:space="preserve"> постъпило питане с вх. №06-01-</w:t>
      </w:r>
      <w:r w:rsidR="00232486" w:rsidRPr="00B42839">
        <w:rPr>
          <w:rFonts w:ascii="Times New Roman" w:hAnsi="Times New Roman" w:cs="Times New Roman"/>
          <w:sz w:val="24"/>
          <w:szCs w:val="24"/>
        </w:rPr>
        <w:t>110</w:t>
      </w:r>
      <w:r w:rsidR="00576C4A" w:rsidRPr="00B42839">
        <w:rPr>
          <w:rFonts w:ascii="Times New Roman" w:hAnsi="Times New Roman" w:cs="Times New Roman"/>
          <w:sz w:val="24"/>
          <w:szCs w:val="24"/>
        </w:rPr>
        <w:t>/</w:t>
      </w:r>
      <w:r w:rsidR="006C4EC4" w:rsidRPr="00B42839">
        <w:rPr>
          <w:rFonts w:ascii="Times New Roman" w:hAnsi="Times New Roman" w:cs="Times New Roman"/>
          <w:sz w:val="24"/>
          <w:szCs w:val="24"/>
        </w:rPr>
        <w:t>2</w:t>
      </w:r>
      <w:r w:rsidR="00232486" w:rsidRPr="00B42839">
        <w:rPr>
          <w:rFonts w:ascii="Times New Roman" w:hAnsi="Times New Roman" w:cs="Times New Roman"/>
          <w:sz w:val="24"/>
          <w:szCs w:val="24"/>
        </w:rPr>
        <w:t>2</w:t>
      </w:r>
      <w:r w:rsidR="00576C4A" w:rsidRPr="00B42839">
        <w:rPr>
          <w:rFonts w:ascii="Times New Roman" w:hAnsi="Times New Roman" w:cs="Times New Roman"/>
          <w:sz w:val="24"/>
          <w:szCs w:val="24"/>
        </w:rPr>
        <w:t>.0</w:t>
      </w:r>
      <w:r w:rsidR="00232486" w:rsidRPr="00B42839">
        <w:rPr>
          <w:rFonts w:ascii="Times New Roman" w:hAnsi="Times New Roman" w:cs="Times New Roman"/>
          <w:sz w:val="24"/>
          <w:szCs w:val="24"/>
        </w:rPr>
        <w:t>4</w:t>
      </w:r>
      <w:r w:rsidR="00A477A7" w:rsidRPr="00B42839">
        <w:rPr>
          <w:rFonts w:ascii="Times New Roman" w:hAnsi="Times New Roman" w:cs="Times New Roman"/>
          <w:sz w:val="24"/>
          <w:szCs w:val="24"/>
        </w:rPr>
        <w:t>.2025</w:t>
      </w:r>
      <w:r w:rsidR="00357797" w:rsidRPr="00B42839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232486" w:rsidRPr="00B42839">
        <w:rPr>
          <w:rFonts w:ascii="Times New Roman" w:hAnsi="Times New Roman" w:cs="Times New Roman"/>
          <w:sz w:val="24"/>
          <w:szCs w:val="24"/>
        </w:rPr>
        <w:t>сграда</w:t>
      </w:r>
      <w:r w:rsidR="005372EB" w:rsidRPr="00B42839">
        <w:rPr>
          <w:rFonts w:ascii="Times New Roman" w:hAnsi="Times New Roman" w:cs="Times New Roman"/>
          <w:sz w:val="24"/>
          <w:szCs w:val="24"/>
        </w:rPr>
        <w:t>,</w:t>
      </w:r>
      <w:r w:rsidR="005B5C3B" w:rsidRPr="00B42839">
        <w:rPr>
          <w:rFonts w:ascii="Times New Roman" w:hAnsi="Times New Roman" w:cs="Times New Roman"/>
          <w:sz w:val="24"/>
          <w:szCs w:val="24"/>
        </w:rPr>
        <w:t xml:space="preserve"> </w:t>
      </w:r>
      <w:r w:rsidR="00232486" w:rsidRPr="00B42839">
        <w:rPr>
          <w:rFonts w:ascii="Times New Roman" w:hAnsi="Times New Roman" w:cs="Times New Roman"/>
          <w:sz w:val="24"/>
          <w:szCs w:val="24"/>
        </w:rPr>
        <w:t xml:space="preserve">намираща се на административен адрес ул. „Николаевска“ №24, </w:t>
      </w:r>
      <w:r w:rsidR="0017560A" w:rsidRPr="00B42839">
        <w:rPr>
          <w:rFonts w:ascii="Times New Roman" w:hAnsi="Times New Roman" w:cs="Times New Roman"/>
          <w:sz w:val="24"/>
          <w:szCs w:val="24"/>
        </w:rPr>
        <w:t>гр. Русе, за което Ви уведомявам следното:</w:t>
      </w:r>
    </w:p>
    <w:p w:rsidR="00DC0AC9" w:rsidRDefault="0017560A" w:rsidP="005901F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42839">
        <w:rPr>
          <w:rFonts w:ascii="Times New Roman" w:hAnsi="Times New Roman" w:cs="Times New Roman"/>
          <w:sz w:val="24"/>
          <w:szCs w:val="24"/>
        </w:rPr>
        <w:t xml:space="preserve">По въпрос 1 </w:t>
      </w:r>
      <w:r w:rsidRPr="00B42839">
        <w:rPr>
          <w:rFonts w:ascii="Times New Roman" w:hAnsi="Times New Roman" w:cs="Times New Roman"/>
          <w:i/>
          <w:sz w:val="24"/>
          <w:szCs w:val="24"/>
        </w:rPr>
        <w:t>„Изпълнено ли е в цялост издаденото предписание №94К-2711-2#4 от 08.06.2020 г.? Поправен и заздравен ли е строежът?“</w:t>
      </w:r>
      <w:r w:rsidR="00DC0AC9">
        <w:rPr>
          <w:rFonts w:ascii="Times New Roman" w:hAnsi="Times New Roman" w:cs="Times New Roman"/>
          <w:sz w:val="24"/>
          <w:szCs w:val="24"/>
        </w:rPr>
        <w:t>:</w:t>
      </w:r>
      <w:r w:rsidR="006D4D7B" w:rsidRPr="00B4283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6D4D7B" w:rsidRPr="00B42839" w:rsidRDefault="006D4D7B" w:rsidP="00DC0A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2839">
        <w:rPr>
          <w:rFonts w:ascii="Times New Roman" w:hAnsi="Times New Roman" w:cs="Times New Roman"/>
          <w:sz w:val="24"/>
          <w:szCs w:val="24"/>
        </w:rPr>
        <w:t>С разрешение за строеж №727/03.09.1997 г. на Главния архитект на Община Русе, в УПИ 1-4831, кв. 50а по плана на гр. Русе, ул. „Николаевска" №24, е разрешено изпълнението на строеж „Жилищна сграда с магазини и ателиета на два и три етажа". С цитираното от Вас предписание е указано на собствениците на сградата</w:t>
      </w:r>
      <w:r w:rsidR="00DC0AC9">
        <w:rPr>
          <w:rFonts w:ascii="Times New Roman" w:hAnsi="Times New Roman" w:cs="Times New Roman"/>
          <w:sz w:val="24"/>
          <w:szCs w:val="24"/>
        </w:rPr>
        <w:t>,</w:t>
      </w:r>
      <w:r w:rsidRPr="00B42839">
        <w:rPr>
          <w:rFonts w:ascii="Times New Roman" w:hAnsi="Times New Roman" w:cs="Times New Roman"/>
          <w:sz w:val="24"/>
          <w:szCs w:val="24"/>
        </w:rPr>
        <w:t xml:space="preserve"> в 30-дневен срок от получаване на писмото</w:t>
      </w:r>
      <w:r w:rsidR="00DC0AC9">
        <w:rPr>
          <w:rFonts w:ascii="Times New Roman" w:hAnsi="Times New Roman" w:cs="Times New Roman"/>
          <w:sz w:val="24"/>
          <w:szCs w:val="24"/>
        </w:rPr>
        <w:t>,</w:t>
      </w:r>
      <w:r w:rsidRPr="00B42839">
        <w:rPr>
          <w:rFonts w:ascii="Times New Roman" w:hAnsi="Times New Roman" w:cs="Times New Roman"/>
          <w:sz w:val="24"/>
          <w:szCs w:val="24"/>
        </w:rPr>
        <w:t xml:space="preserve"> да се предприемат незабавни действия за</w:t>
      </w:r>
      <w:r w:rsidRPr="00B42839">
        <w:t xml:space="preserve"> </w:t>
      </w:r>
      <w:r w:rsidRPr="00B42839">
        <w:rPr>
          <w:rFonts w:ascii="Times New Roman" w:hAnsi="Times New Roman" w:cs="Times New Roman"/>
          <w:sz w:val="24"/>
          <w:szCs w:val="24"/>
        </w:rPr>
        <w:t>привеждане на строежа в техническо състояние, отговарящо на основните изисквания по чл. 169, ал.</w:t>
      </w:r>
      <w:r w:rsidR="00B42839" w:rsidRPr="00B42839">
        <w:rPr>
          <w:rFonts w:ascii="Times New Roman" w:hAnsi="Times New Roman" w:cs="Times New Roman"/>
          <w:sz w:val="24"/>
          <w:szCs w:val="24"/>
        </w:rPr>
        <w:t xml:space="preserve"> </w:t>
      </w:r>
      <w:r w:rsidRPr="00B42839">
        <w:rPr>
          <w:rFonts w:ascii="Times New Roman" w:hAnsi="Times New Roman" w:cs="Times New Roman"/>
          <w:sz w:val="24"/>
          <w:szCs w:val="24"/>
        </w:rPr>
        <w:t xml:space="preserve">1, ал. 3 и ал. 4 от </w:t>
      </w:r>
      <w:r w:rsidR="00B42839" w:rsidRPr="00B42839">
        <w:rPr>
          <w:rFonts w:ascii="Times New Roman" w:hAnsi="Times New Roman" w:cs="Times New Roman"/>
          <w:sz w:val="24"/>
          <w:szCs w:val="24"/>
        </w:rPr>
        <w:t>Закона за устройство на територията (</w:t>
      </w:r>
      <w:r w:rsidRPr="00B42839">
        <w:rPr>
          <w:rFonts w:ascii="Times New Roman" w:hAnsi="Times New Roman" w:cs="Times New Roman"/>
          <w:sz w:val="24"/>
          <w:szCs w:val="24"/>
        </w:rPr>
        <w:t>ЗУТ</w:t>
      </w:r>
      <w:r w:rsidR="00B42839" w:rsidRPr="00B42839">
        <w:rPr>
          <w:rFonts w:ascii="Times New Roman" w:hAnsi="Times New Roman" w:cs="Times New Roman"/>
          <w:sz w:val="24"/>
          <w:szCs w:val="24"/>
        </w:rPr>
        <w:t>)</w:t>
      </w:r>
      <w:r w:rsidRPr="00B42839">
        <w:rPr>
          <w:rFonts w:ascii="Times New Roman" w:hAnsi="Times New Roman" w:cs="Times New Roman"/>
          <w:sz w:val="24"/>
          <w:szCs w:val="24"/>
        </w:rPr>
        <w:t>, като се извършат необходимите ремонтни и възстановителни дейности. След изтичане на дадения срок от служители на Община Русе е извършена нова проверка на място, при която е установено,</w:t>
      </w:r>
      <w:r w:rsidR="00B42839">
        <w:rPr>
          <w:rFonts w:ascii="Times New Roman" w:hAnsi="Times New Roman" w:cs="Times New Roman"/>
          <w:sz w:val="24"/>
          <w:szCs w:val="24"/>
        </w:rPr>
        <w:t xml:space="preserve"> че предписанието е изпълнено</w:t>
      </w:r>
      <w:r w:rsidR="005901FE">
        <w:rPr>
          <w:rFonts w:ascii="Times New Roman" w:hAnsi="Times New Roman" w:cs="Times New Roman"/>
          <w:sz w:val="24"/>
          <w:szCs w:val="24"/>
        </w:rPr>
        <w:t>.</w:t>
      </w:r>
      <w:r w:rsidRPr="0023266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42839">
        <w:rPr>
          <w:rFonts w:ascii="Times New Roman" w:hAnsi="Times New Roman" w:cs="Times New Roman"/>
          <w:sz w:val="24"/>
          <w:szCs w:val="24"/>
        </w:rPr>
        <w:t>Предвид направените констатации при извършени</w:t>
      </w:r>
      <w:r w:rsidR="00B42839" w:rsidRPr="00B42839">
        <w:rPr>
          <w:rFonts w:ascii="Times New Roman" w:hAnsi="Times New Roman" w:cs="Times New Roman"/>
          <w:sz w:val="24"/>
          <w:szCs w:val="24"/>
        </w:rPr>
        <w:t>те</w:t>
      </w:r>
      <w:r w:rsidRPr="00B42839">
        <w:rPr>
          <w:rFonts w:ascii="Times New Roman" w:hAnsi="Times New Roman" w:cs="Times New Roman"/>
          <w:sz w:val="24"/>
          <w:szCs w:val="24"/>
        </w:rPr>
        <w:t xml:space="preserve"> огледи от експерти на общинска администрация, е счетено, че към </w:t>
      </w:r>
      <w:r w:rsidR="00B42839" w:rsidRPr="00B42839">
        <w:rPr>
          <w:rFonts w:ascii="Times New Roman" w:hAnsi="Times New Roman" w:cs="Times New Roman"/>
          <w:sz w:val="24"/>
          <w:szCs w:val="24"/>
        </w:rPr>
        <w:t>момента на последната проверка на място</w:t>
      </w:r>
      <w:r w:rsidR="00DC0AC9">
        <w:rPr>
          <w:rFonts w:ascii="Times New Roman" w:hAnsi="Times New Roman" w:cs="Times New Roman"/>
          <w:sz w:val="24"/>
          <w:szCs w:val="24"/>
        </w:rPr>
        <w:t>,</w:t>
      </w:r>
      <w:r w:rsidRPr="00B42839">
        <w:rPr>
          <w:rFonts w:ascii="Times New Roman" w:hAnsi="Times New Roman" w:cs="Times New Roman"/>
          <w:sz w:val="24"/>
          <w:szCs w:val="24"/>
        </w:rPr>
        <w:t xml:space="preserve"> за строежа не са налице предпоставките </w:t>
      </w:r>
      <w:r w:rsidR="00DC0AC9">
        <w:rPr>
          <w:rFonts w:ascii="Times New Roman" w:hAnsi="Times New Roman" w:cs="Times New Roman"/>
          <w:sz w:val="24"/>
          <w:szCs w:val="24"/>
        </w:rPr>
        <w:t xml:space="preserve">за издаване на заповед </w:t>
      </w:r>
      <w:r w:rsidRPr="00B42839">
        <w:rPr>
          <w:rFonts w:ascii="Times New Roman" w:hAnsi="Times New Roman" w:cs="Times New Roman"/>
          <w:sz w:val="24"/>
          <w:szCs w:val="24"/>
        </w:rPr>
        <w:t>по</w:t>
      </w:r>
      <w:r w:rsidR="00DC0AC9">
        <w:rPr>
          <w:rFonts w:ascii="Times New Roman" w:hAnsi="Times New Roman" w:cs="Times New Roman"/>
          <w:sz w:val="24"/>
          <w:szCs w:val="24"/>
        </w:rPr>
        <w:t xml:space="preserve"> реда на</w:t>
      </w:r>
      <w:r w:rsidRPr="00B42839">
        <w:rPr>
          <w:rFonts w:ascii="Times New Roman" w:hAnsi="Times New Roman" w:cs="Times New Roman"/>
          <w:sz w:val="24"/>
          <w:szCs w:val="24"/>
        </w:rPr>
        <w:t xml:space="preserve"> чл. 195, ал.</w:t>
      </w:r>
      <w:r w:rsidR="00B42839">
        <w:rPr>
          <w:rFonts w:ascii="Times New Roman" w:hAnsi="Times New Roman" w:cs="Times New Roman"/>
          <w:sz w:val="24"/>
          <w:szCs w:val="24"/>
        </w:rPr>
        <w:t xml:space="preserve"> </w:t>
      </w:r>
      <w:r w:rsidRPr="00B42839">
        <w:rPr>
          <w:rFonts w:ascii="Times New Roman" w:hAnsi="Times New Roman" w:cs="Times New Roman"/>
          <w:sz w:val="24"/>
          <w:szCs w:val="24"/>
        </w:rPr>
        <w:t>6 от ЗУТ</w:t>
      </w:r>
      <w:r w:rsidR="00DC0AC9">
        <w:rPr>
          <w:rFonts w:ascii="Times New Roman" w:hAnsi="Times New Roman" w:cs="Times New Roman"/>
          <w:sz w:val="24"/>
          <w:szCs w:val="24"/>
        </w:rPr>
        <w:t>,</w:t>
      </w:r>
      <w:r w:rsidRPr="00B42839">
        <w:rPr>
          <w:rFonts w:ascii="Times New Roman" w:hAnsi="Times New Roman" w:cs="Times New Roman"/>
          <w:sz w:val="24"/>
          <w:szCs w:val="24"/>
        </w:rPr>
        <w:t xml:space="preserve"> </w:t>
      </w:r>
      <w:r w:rsidR="00DC0AC9">
        <w:rPr>
          <w:rFonts w:ascii="Times New Roman" w:hAnsi="Times New Roman" w:cs="Times New Roman"/>
          <w:sz w:val="24"/>
          <w:szCs w:val="24"/>
        </w:rPr>
        <w:t>защото</w:t>
      </w:r>
      <w:r w:rsidRPr="00B42839">
        <w:rPr>
          <w:rFonts w:ascii="Times New Roman" w:hAnsi="Times New Roman" w:cs="Times New Roman"/>
          <w:sz w:val="24"/>
          <w:szCs w:val="24"/>
        </w:rPr>
        <w:t xml:space="preserve"> поправянето и заздравяването му е технически възможно. Поради тази причина провеждането на процед</w:t>
      </w:r>
      <w:r w:rsidR="00B42839" w:rsidRPr="00B42839">
        <w:rPr>
          <w:rFonts w:ascii="Times New Roman" w:hAnsi="Times New Roman" w:cs="Times New Roman"/>
          <w:sz w:val="24"/>
          <w:szCs w:val="24"/>
        </w:rPr>
        <w:t xml:space="preserve">ура по премахването на строежа </w:t>
      </w:r>
      <w:r w:rsidRPr="00B42839">
        <w:rPr>
          <w:rFonts w:ascii="Times New Roman" w:hAnsi="Times New Roman" w:cs="Times New Roman"/>
          <w:sz w:val="24"/>
          <w:szCs w:val="24"/>
        </w:rPr>
        <w:t>по реда на чл. 195 и 196 от З</w:t>
      </w:r>
      <w:r w:rsidR="00DC0AC9">
        <w:rPr>
          <w:rFonts w:ascii="Times New Roman" w:hAnsi="Times New Roman" w:cs="Times New Roman"/>
          <w:sz w:val="24"/>
          <w:szCs w:val="24"/>
        </w:rPr>
        <w:t>УТ</w:t>
      </w:r>
      <w:r w:rsidR="00B42839" w:rsidRPr="00B42839">
        <w:rPr>
          <w:rFonts w:ascii="Times New Roman" w:hAnsi="Times New Roman" w:cs="Times New Roman"/>
          <w:sz w:val="24"/>
          <w:szCs w:val="24"/>
        </w:rPr>
        <w:t xml:space="preserve"> </w:t>
      </w:r>
      <w:r w:rsidRPr="00B42839">
        <w:rPr>
          <w:rFonts w:ascii="Times New Roman" w:hAnsi="Times New Roman" w:cs="Times New Roman"/>
          <w:sz w:val="24"/>
          <w:szCs w:val="24"/>
        </w:rPr>
        <w:t xml:space="preserve">е </w:t>
      </w:r>
      <w:r w:rsidR="00B42839" w:rsidRPr="00B42839">
        <w:rPr>
          <w:rFonts w:ascii="Times New Roman" w:hAnsi="Times New Roman" w:cs="Times New Roman"/>
          <w:sz w:val="24"/>
          <w:szCs w:val="24"/>
        </w:rPr>
        <w:t>бил</w:t>
      </w:r>
      <w:r w:rsidR="00232666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B42839" w:rsidRPr="00B42839">
        <w:rPr>
          <w:rFonts w:ascii="Times New Roman" w:hAnsi="Times New Roman" w:cs="Times New Roman"/>
          <w:sz w:val="24"/>
          <w:szCs w:val="24"/>
        </w:rPr>
        <w:t xml:space="preserve"> </w:t>
      </w:r>
      <w:r w:rsidRPr="00B42839">
        <w:rPr>
          <w:rFonts w:ascii="Times New Roman" w:hAnsi="Times New Roman" w:cs="Times New Roman"/>
          <w:sz w:val="24"/>
          <w:szCs w:val="24"/>
        </w:rPr>
        <w:t>законово необоснована.</w:t>
      </w:r>
    </w:p>
    <w:p w:rsidR="0017560A" w:rsidRDefault="00DC0AC9" w:rsidP="005901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По въпрос 2 „Поддържа ли се строежът в техническо състояние, отговарящо на съществените изисквания по чл. 169 от ЗУТ и има ли опасност от самосрутване?“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61240" w:rsidRPr="005901FE" w:rsidRDefault="002767CE" w:rsidP="0076124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Съгласно разпоредбите на </w:t>
      </w:r>
      <w:r w:rsidR="00761240">
        <w:rPr>
          <w:rFonts w:ascii="Times New Roman" w:hAnsi="Times New Roman" w:cs="Times New Roman"/>
          <w:sz w:val="24"/>
          <w:szCs w:val="24"/>
        </w:rPr>
        <w:t xml:space="preserve">чл. 195 от ЗУТ, </w:t>
      </w:r>
      <w:r w:rsidR="00D95CD0">
        <w:rPr>
          <w:rFonts w:ascii="Times New Roman" w:hAnsi="Times New Roman" w:cs="Times New Roman"/>
          <w:sz w:val="24"/>
          <w:szCs w:val="24"/>
        </w:rPr>
        <w:t xml:space="preserve">задължение на </w:t>
      </w:r>
      <w:r w:rsidR="00761240">
        <w:rPr>
          <w:rFonts w:ascii="Times New Roman" w:hAnsi="Times New Roman" w:cs="Times New Roman"/>
          <w:sz w:val="24"/>
          <w:szCs w:val="24"/>
        </w:rPr>
        <w:t>с</w:t>
      </w:r>
      <w:r w:rsidR="00761240" w:rsidRPr="000824BB">
        <w:rPr>
          <w:rFonts w:ascii="Times New Roman" w:hAnsi="Times New Roman" w:cs="Times New Roman"/>
          <w:sz w:val="24"/>
          <w:szCs w:val="24"/>
        </w:rPr>
        <w:t xml:space="preserve">обствениците на строежи </w:t>
      </w:r>
      <w:r w:rsidR="00D95CD0">
        <w:rPr>
          <w:rFonts w:ascii="Times New Roman" w:hAnsi="Times New Roman" w:cs="Times New Roman"/>
          <w:sz w:val="24"/>
          <w:szCs w:val="24"/>
        </w:rPr>
        <w:t>е</w:t>
      </w:r>
      <w:r w:rsidR="00761240">
        <w:rPr>
          <w:rFonts w:ascii="Times New Roman" w:hAnsi="Times New Roman" w:cs="Times New Roman"/>
          <w:sz w:val="24"/>
          <w:szCs w:val="24"/>
        </w:rPr>
        <w:t xml:space="preserve"> да ги </w:t>
      </w:r>
      <w:r w:rsidR="00761240" w:rsidRPr="000824BB">
        <w:rPr>
          <w:rFonts w:ascii="Times New Roman" w:hAnsi="Times New Roman" w:cs="Times New Roman"/>
          <w:sz w:val="24"/>
          <w:szCs w:val="24"/>
        </w:rPr>
        <w:t xml:space="preserve">поддържат в техническо състояние, отговарящо на съществените изисквания по </w:t>
      </w:r>
      <w:r w:rsidR="00D95CD0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761240" w:rsidRPr="000824BB">
        <w:rPr>
          <w:rFonts w:ascii="Times New Roman" w:hAnsi="Times New Roman" w:cs="Times New Roman"/>
          <w:sz w:val="24"/>
          <w:szCs w:val="24"/>
        </w:rPr>
        <w:t xml:space="preserve">чл. 169, </w:t>
      </w:r>
      <w:r w:rsidR="00761240">
        <w:rPr>
          <w:rFonts w:ascii="Times New Roman" w:hAnsi="Times New Roman" w:cs="Times New Roman"/>
          <w:sz w:val="24"/>
          <w:szCs w:val="24"/>
        </w:rPr>
        <w:t xml:space="preserve">  </w:t>
      </w:r>
      <w:r w:rsidR="00761240" w:rsidRPr="000824BB">
        <w:rPr>
          <w:rFonts w:ascii="Times New Roman" w:hAnsi="Times New Roman" w:cs="Times New Roman"/>
          <w:sz w:val="24"/>
          <w:szCs w:val="24"/>
        </w:rPr>
        <w:t xml:space="preserve">ал. </w:t>
      </w:r>
      <w:r w:rsidR="00761240">
        <w:rPr>
          <w:rFonts w:ascii="Times New Roman" w:hAnsi="Times New Roman" w:cs="Times New Roman"/>
          <w:sz w:val="24"/>
          <w:szCs w:val="24"/>
        </w:rPr>
        <w:t xml:space="preserve">1 – 3 от </w:t>
      </w:r>
      <w:r w:rsidR="00761240" w:rsidRPr="002767CE">
        <w:rPr>
          <w:rFonts w:ascii="Times New Roman" w:hAnsi="Times New Roman" w:cs="Times New Roman"/>
          <w:sz w:val="24"/>
          <w:szCs w:val="24"/>
        </w:rPr>
        <w:t>ЗУТ</w:t>
      </w:r>
      <w:r w:rsidR="0076124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Към момента, в Община Русе няма актуални заявления и сигнали за</w:t>
      </w:r>
      <w:r w:rsidR="00D95CD0">
        <w:rPr>
          <w:rFonts w:ascii="Times New Roman" w:hAnsi="Times New Roman" w:cs="Times New Roman"/>
          <w:sz w:val="24"/>
          <w:szCs w:val="24"/>
        </w:rPr>
        <w:t xml:space="preserve"> проверка на описаната сграда.</w:t>
      </w:r>
      <w:r w:rsidR="005901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5901FE">
        <w:rPr>
          <w:rFonts w:ascii="Times New Roman" w:hAnsi="Times New Roman" w:cs="Times New Roman"/>
          <w:sz w:val="24"/>
          <w:szCs w:val="24"/>
        </w:rPr>
        <w:t>Предвид настоящето запитване, Община Русе приема същото за нов сигнал и ще извърши проверка за състоянието на сградата.</w:t>
      </w:r>
    </w:p>
    <w:p w:rsidR="00DC0AC9" w:rsidRPr="00DC0AC9" w:rsidRDefault="00DC0AC9" w:rsidP="001756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0AC9" w:rsidRPr="00B42839" w:rsidRDefault="00DC0AC9" w:rsidP="005901F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По въпрос 3 „За този имот плащани ли са данъци на Община Русе от съсобствениците в строежа и в какъв размер?“:</w:t>
      </w:r>
    </w:p>
    <w:p w:rsidR="00BE6A20" w:rsidRPr="00DC0AC9" w:rsidRDefault="00F46A27" w:rsidP="00576C4A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C14770" w:rsidRPr="00C14770">
        <w:rPr>
          <w:rFonts w:ascii="Times New Roman" w:hAnsi="Times New Roman" w:cs="Times New Roman"/>
          <w:sz w:val="24"/>
          <w:szCs w:val="24"/>
        </w:rPr>
        <w:t>За гореописания имот в периода 2015 – 2023 г. са платени дължими суми в размер на 5,17 лв., а за 2024 г. и 2025 г. има непогасени задължения в общ размер на 1,52 лв. Открита е данъчна партида на собственик Вероника Вълева Трифонова и ползвател Ексапет Вартан Вълчева. Данните са актуални към 28.05.2025 г. Облагаемата основа включва 114 кв. м земя, като липсват данни за въведена сграда в експлоатация или завършването ѝ в груб строеж.</w:t>
      </w:r>
    </w:p>
    <w:p w:rsidR="001B43C3" w:rsidRPr="00B42839" w:rsidRDefault="001B43C3" w:rsidP="00FC6E1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B3AAD" w:rsidRPr="00B42839" w:rsidRDefault="005B3AAD" w:rsidP="00FC6E1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B5C3B" w:rsidRPr="00B42839" w:rsidRDefault="005B5C3B" w:rsidP="005B5C3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B42839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С уважение,</w:t>
      </w:r>
    </w:p>
    <w:p w:rsidR="005B5C3B" w:rsidRPr="00B42839" w:rsidRDefault="005B5C3B" w:rsidP="005B5C3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180F69" w:rsidRPr="00B42839" w:rsidRDefault="00F46A27" w:rsidP="004F31A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bg-BG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bg-BG"/>
        </w:rPr>
        <w:t>ЕНЧО ЕНЧЕВ</w:t>
      </w:r>
    </w:p>
    <w:p w:rsidR="00F46A27" w:rsidRDefault="00F46A27" w:rsidP="004F31A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За к</w:t>
      </w:r>
      <w:r w:rsidR="00180F69" w:rsidRPr="00B42839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мет </w:t>
      </w:r>
      <w:r w:rsidR="004F31AD" w:rsidRPr="00B42839">
        <w:rPr>
          <w:rFonts w:ascii="Times New Roman" w:eastAsia="Calibri" w:hAnsi="Times New Roman" w:cs="Times New Roman"/>
          <w:i/>
          <w:sz w:val="24"/>
          <w:szCs w:val="24"/>
          <w:lang w:eastAsia="bg-BG"/>
        </w:rPr>
        <w:t>на Община Русе</w:t>
      </w:r>
    </w:p>
    <w:p w:rsidR="004F31AD" w:rsidRPr="00F46A27" w:rsidRDefault="00F46A27" w:rsidP="004F31A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Calibri" w:hAnsi="Times New Roman" w:cs="Times New Roman"/>
          <w:i/>
          <w:sz w:val="24"/>
          <w:szCs w:val="24"/>
          <w:lang w:eastAsia="bg-BG"/>
        </w:rPr>
        <w:t>(Съгласно Заповед №РД-01-1619/27.05.2025 г.)</w:t>
      </w:r>
    </w:p>
    <w:p w:rsidR="005B5C3B" w:rsidRPr="00B42839" w:rsidRDefault="005B5C3B" w:rsidP="005B5C3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bg-BG"/>
        </w:rPr>
      </w:pPr>
    </w:p>
    <w:p w:rsidR="00232486" w:rsidRPr="00B42839" w:rsidRDefault="00232486" w:rsidP="005B5C3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bg-BG"/>
        </w:rPr>
      </w:pPr>
    </w:p>
    <w:p w:rsidR="005B5C3B" w:rsidRPr="00B42839" w:rsidRDefault="00F77942" w:rsidP="005B5C3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Calibri" w:hAnsi="Times New Roman" w:cs="Times New Roman"/>
          <w:i/>
          <w:sz w:val="24"/>
          <w:szCs w:val="24"/>
          <w:lang w:eastAsia="bg-BG"/>
        </w:rPr>
        <w:t>-</w:t>
      </w:r>
      <w:bookmarkStart w:id="0" w:name="_GoBack"/>
      <w:bookmarkEnd w:id="0"/>
    </w:p>
    <w:sectPr w:rsidR="005B5C3B" w:rsidRPr="00B42839" w:rsidSect="001B43C3">
      <w:pgSz w:w="11906" w:h="16838"/>
      <w:pgMar w:top="1417" w:right="1133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91E93"/>
    <w:rsid w:val="000D280D"/>
    <w:rsid w:val="000F4DE8"/>
    <w:rsid w:val="00115C86"/>
    <w:rsid w:val="00142780"/>
    <w:rsid w:val="00147C33"/>
    <w:rsid w:val="001507AE"/>
    <w:rsid w:val="0017560A"/>
    <w:rsid w:val="00180F69"/>
    <w:rsid w:val="001B43C3"/>
    <w:rsid w:val="001C6B17"/>
    <w:rsid w:val="001D32C8"/>
    <w:rsid w:val="00204427"/>
    <w:rsid w:val="00232486"/>
    <w:rsid w:val="00232666"/>
    <w:rsid w:val="0024143D"/>
    <w:rsid w:val="00256976"/>
    <w:rsid w:val="00272E99"/>
    <w:rsid w:val="002738B8"/>
    <w:rsid w:val="0027442D"/>
    <w:rsid w:val="0027487D"/>
    <w:rsid w:val="002767CE"/>
    <w:rsid w:val="00282AFF"/>
    <w:rsid w:val="00290809"/>
    <w:rsid w:val="002D17C2"/>
    <w:rsid w:val="002D4960"/>
    <w:rsid w:val="00313F40"/>
    <w:rsid w:val="003521BE"/>
    <w:rsid w:val="00357797"/>
    <w:rsid w:val="00376E3C"/>
    <w:rsid w:val="003A64A8"/>
    <w:rsid w:val="00482C05"/>
    <w:rsid w:val="004A0438"/>
    <w:rsid w:val="004D01E2"/>
    <w:rsid w:val="004F09CB"/>
    <w:rsid w:val="004F31AD"/>
    <w:rsid w:val="005372EB"/>
    <w:rsid w:val="00540D8B"/>
    <w:rsid w:val="00545927"/>
    <w:rsid w:val="00567D16"/>
    <w:rsid w:val="00576C4A"/>
    <w:rsid w:val="005901FE"/>
    <w:rsid w:val="005B3AAD"/>
    <w:rsid w:val="005B5C3B"/>
    <w:rsid w:val="005C1C52"/>
    <w:rsid w:val="005E1F9A"/>
    <w:rsid w:val="005E44ED"/>
    <w:rsid w:val="00605806"/>
    <w:rsid w:val="00616D80"/>
    <w:rsid w:val="0061738E"/>
    <w:rsid w:val="00627767"/>
    <w:rsid w:val="00664CCF"/>
    <w:rsid w:val="006746A2"/>
    <w:rsid w:val="00681308"/>
    <w:rsid w:val="006C4EC4"/>
    <w:rsid w:val="006D4D7B"/>
    <w:rsid w:val="006D5469"/>
    <w:rsid w:val="006D69C2"/>
    <w:rsid w:val="006F7431"/>
    <w:rsid w:val="00743A76"/>
    <w:rsid w:val="0075389A"/>
    <w:rsid w:val="00756948"/>
    <w:rsid w:val="00756F95"/>
    <w:rsid w:val="00761240"/>
    <w:rsid w:val="0077639E"/>
    <w:rsid w:val="007A22D5"/>
    <w:rsid w:val="007A59CD"/>
    <w:rsid w:val="008176B1"/>
    <w:rsid w:val="00820041"/>
    <w:rsid w:val="008353BF"/>
    <w:rsid w:val="00870125"/>
    <w:rsid w:val="008800DD"/>
    <w:rsid w:val="008873A0"/>
    <w:rsid w:val="008B627C"/>
    <w:rsid w:val="008E62B7"/>
    <w:rsid w:val="00911FEB"/>
    <w:rsid w:val="009229C3"/>
    <w:rsid w:val="0098147C"/>
    <w:rsid w:val="00981975"/>
    <w:rsid w:val="009A4083"/>
    <w:rsid w:val="009B1B3C"/>
    <w:rsid w:val="009C40A6"/>
    <w:rsid w:val="009D3903"/>
    <w:rsid w:val="00A1035E"/>
    <w:rsid w:val="00A1785A"/>
    <w:rsid w:val="00A477A7"/>
    <w:rsid w:val="00A70575"/>
    <w:rsid w:val="00A774E3"/>
    <w:rsid w:val="00A83FB7"/>
    <w:rsid w:val="00A84276"/>
    <w:rsid w:val="00AD6BF4"/>
    <w:rsid w:val="00B15911"/>
    <w:rsid w:val="00B27084"/>
    <w:rsid w:val="00B42839"/>
    <w:rsid w:val="00B45F98"/>
    <w:rsid w:val="00B51F83"/>
    <w:rsid w:val="00B60A76"/>
    <w:rsid w:val="00B665D7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E6A20"/>
    <w:rsid w:val="00BF38F5"/>
    <w:rsid w:val="00C14770"/>
    <w:rsid w:val="00C3204B"/>
    <w:rsid w:val="00C379BD"/>
    <w:rsid w:val="00C6185F"/>
    <w:rsid w:val="00C62C78"/>
    <w:rsid w:val="00C73F58"/>
    <w:rsid w:val="00C83C25"/>
    <w:rsid w:val="00CB10F5"/>
    <w:rsid w:val="00CB5143"/>
    <w:rsid w:val="00CF2976"/>
    <w:rsid w:val="00D02B3D"/>
    <w:rsid w:val="00D10CFC"/>
    <w:rsid w:val="00D403A3"/>
    <w:rsid w:val="00D60E07"/>
    <w:rsid w:val="00D80176"/>
    <w:rsid w:val="00D95CD0"/>
    <w:rsid w:val="00DC0AC9"/>
    <w:rsid w:val="00DD0001"/>
    <w:rsid w:val="00DD17F9"/>
    <w:rsid w:val="00DD27A7"/>
    <w:rsid w:val="00DD2B19"/>
    <w:rsid w:val="00DE28BE"/>
    <w:rsid w:val="00E0399D"/>
    <w:rsid w:val="00E20A74"/>
    <w:rsid w:val="00E47C39"/>
    <w:rsid w:val="00E609A6"/>
    <w:rsid w:val="00E9725C"/>
    <w:rsid w:val="00ED2A95"/>
    <w:rsid w:val="00F20186"/>
    <w:rsid w:val="00F21670"/>
    <w:rsid w:val="00F22E5C"/>
    <w:rsid w:val="00F274C6"/>
    <w:rsid w:val="00F46A27"/>
    <w:rsid w:val="00F77942"/>
    <w:rsid w:val="00F9204B"/>
    <w:rsid w:val="00F95EC0"/>
    <w:rsid w:val="00FB4237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68777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56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4</cp:revision>
  <cp:lastPrinted>2025-05-28T12:43:00Z</cp:lastPrinted>
  <dcterms:created xsi:type="dcterms:W3CDTF">2025-05-29T12:47:00Z</dcterms:created>
  <dcterms:modified xsi:type="dcterms:W3CDTF">2025-05-29T12:47:00Z</dcterms:modified>
</cp:coreProperties>
</file>