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B1" w:rsidRDefault="009040B1" w:rsidP="00904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E6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E6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E65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E6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E65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E65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E6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40B1" w:rsidRDefault="009040B1" w:rsidP="00904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E65">
        <w:rPr>
          <w:rFonts w:ascii="Times New Roman" w:hAnsi="Times New Roman" w:cs="Times New Roman"/>
          <w:b/>
          <w:sz w:val="24"/>
          <w:szCs w:val="24"/>
        </w:rPr>
        <w:t xml:space="preserve">ЗА ОТРАЗЯВАНЕ НА ПОЛУЧЕНИТЕ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СТАНОВИЩА ОТ </w:t>
      </w:r>
      <w:r w:rsidRPr="00A52E65">
        <w:rPr>
          <w:rFonts w:ascii="Times New Roman" w:hAnsi="Times New Roman" w:cs="Times New Roman"/>
          <w:b/>
          <w:sz w:val="24"/>
          <w:szCs w:val="24"/>
        </w:rPr>
        <w:t xml:space="preserve">ГРАЖДАНИ И ЮРИДИЧЕСКИ ЛИЦА </w:t>
      </w:r>
    </w:p>
    <w:p w:rsidR="009040B1" w:rsidRPr="006A5AD1" w:rsidRDefault="009040B1" w:rsidP="00811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AD1">
        <w:rPr>
          <w:rFonts w:ascii="Times New Roman" w:hAnsi="Times New Roman" w:cs="Times New Roman"/>
          <w:b/>
          <w:sz w:val="24"/>
          <w:szCs w:val="24"/>
        </w:rPr>
        <w:t>по проекта за Етичен кодекс на общинските съветници на Общински съвет Русе.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121"/>
      </w:tblGrid>
      <w:tr w:rsidR="009040B1" w:rsidTr="00CD4C47">
        <w:tc>
          <w:tcPr>
            <w:tcW w:w="1696" w:type="dxa"/>
          </w:tcPr>
          <w:p w:rsidR="009040B1" w:rsidRDefault="009040B1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245" w:type="dxa"/>
          </w:tcPr>
          <w:p w:rsidR="009040B1" w:rsidRDefault="009040B1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 съдържание на бележката и/или предложението</w:t>
            </w:r>
            <w:bookmarkStart w:id="0" w:name="_GoBack"/>
            <w:bookmarkEnd w:id="0"/>
          </w:p>
        </w:tc>
        <w:tc>
          <w:tcPr>
            <w:tcW w:w="2121" w:type="dxa"/>
          </w:tcPr>
          <w:p w:rsidR="009040B1" w:rsidRDefault="009040B1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Становище на вносителя</w:t>
            </w:r>
          </w:p>
          <w:p w:rsidR="00675C3A" w:rsidRDefault="00675C3A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0B1" w:rsidTr="00CD4C47">
        <w:tc>
          <w:tcPr>
            <w:tcW w:w="1696" w:type="dxa"/>
          </w:tcPr>
          <w:p w:rsidR="009040B1" w:rsidRDefault="009040B1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040B1" w:rsidRPr="00A52E65" w:rsidRDefault="009040B1" w:rsidP="00C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ПОСТЪПИЛИ ПРЕДЛОЖЕНИЯ ОТ ГРАЖДАНИ ИЛИ ЮРИДИЧЕСКИ ЛИЦА ПО ПРОЕКТА ЗА НОРМАТИВЕН АКТ</w:t>
            </w:r>
          </w:p>
        </w:tc>
        <w:tc>
          <w:tcPr>
            <w:tcW w:w="2121" w:type="dxa"/>
          </w:tcPr>
          <w:p w:rsidR="009040B1" w:rsidRDefault="009040B1" w:rsidP="00904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Постоянна комисия по етика</w:t>
            </w:r>
          </w:p>
        </w:tc>
      </w:tr>
      <w:tr w:rsidR="009040B1" w:rsidRPr="009040B1" w:rsidTr="00CD4C47">
        <w:tc>
          <w:tcPr>
            <w:tcW w:w="1696" w:type="dxa"/>
          </w:tcPr>
          <w:p w:rsidR="009040B1" w:rsidRPr="009040B1" w:rsidRDefault="009040B1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 Иванов общински съветник</w:t>
            </w:r>
          </w:p>
        </w:tc>
        <w:tc>
          <w:tcPr>
            <w:tcW w:w="5245" w:type="dxa"/>
          </w:tcPr>
          <w:p w:rsidR="009040B1" w:rsidRPr="009040B1" w:rsidRDefault="0081163E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Относно </w:t>
            </w:r>
            <w:r w:rsidR="009040B1" w:rsidRPr="009040B1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Чл. 11. (9) Заседанията на Постоянната етична комисия на Общински съвет Русе са </w:t>
            </w:r>
            <w:r w:rsidR="009040B1" w:rsidRPr="009040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закрити</w:t>
            </w:r>
            <w:r w:rsidR="009040B1" w:rsidRPr="009040B1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.</w:t>
            </w:r>
          </w:p>
          <w:p w:rsidR="009040B1" w:rsidRPr="009040B1" w:rsidRDefault="009040B1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9040B1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  <w:p w:rsidR="009040B1" w:rsidRPr="009040B1" w:rsidRDefault="009040B1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9040B1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Чл. 10. (3)  Общинските съветници нямат право да отправят лични нападки, оскърбителни думи или заплахи, да разгласяват данни, отнасящи се до личния живот и увреждащи доброто име на физически или юридически лица, да имат непристойно поведение и да нарушават тишината и реда в залата.</w:t>
            </w:r>
          </w:p>
          <w:p w:rsidR="009040B1" w:rsidRPr="009040B1" w:rsidRDefault="009040B1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  <w:p w:rsidR="009040B1" w:rsidRPr="009040B1" w:rsidRDefault="009040B1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  <w:p w:rsidR="009040B1" w:rsidRDefault="009040B1" w:rsidP="0081163E">
            <w:pPr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040B1" w:rsidRPr="0081163E" w:rsidRDefault="0081163E" w:rsidP="0081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3E">
              <w:rPr>
                <w:rFonts w:ascii="Times New Roman" w:hAnsi="Times New Roman" w:cs="Times New Roman"/>
                <w:b/>
                <w:sz w:val="24"/>
                <w:szCs w:val="24"/>
              </w:rPr>
              <w:t>Приема с редакция</w:t>
            </w:r>
          </w:p>
          <w:p w:rsidR="0081163E" w:rsidRPr="0081163E" w:rsidRDefault="0081163E" w:rsidP="0081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63E" w:rsidRDefault="0081163E" w:rsidP="0081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63E" w:rsidRPr="0081163E" w:rsidRDefault="0081163E" w:rsidP="00811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63E">
              <w:rPr>
                <w:rFonts w:ascii="Times New Roman" w:hAnsi="Times New Roman" w:cs="Times New Roman"/>
                <w:b/>
                <w:sz w:val="24"/>
                <w:szCs w:val="24"/>
              </w:rPr>
              <w:t>Приема с редакция</w:t>
            </w:r>
          </w:p>
        </w:tc>
      </w:tr>
      <w:tr w:rsidR="009040B1" w:rsidRPr="009040B1" w:rsidTr="00CD4C47">
        <w:tc>
          <w:tcPr>
            <w:tcW w:w="1696" w:type="dxa"/>
          </w:tcPr>
          <w:p w:rsidR="009040B1" w:rsidRDefault="009040B1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Митко Кунчев общински съветник</w:t>
            </w:r>
          </w:p>
        </w:tc>
        <w:tc>
          <w:tcPr>
            <w:tcW w:w="5245" w:type="dxa"/>
          </w:tcPr>
          <w:p w:rsidR="009040B1" w:rsidRDefault="009040B1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Чл.9 ал.2 да отпадне „логично“</w:t>
            </w:r>
          </w:p>
          <w:p w:rsidR="0081163E" w:rsidRDefault="0081163E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  <w:p w:rsidR="0081163E" w:rsidRDefault="0081163E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  <w:p w:rsidR="009040B1" w:rsidRPr="009040B1" w:rsidRDefault="009040B1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Чл.4 ал.2 да отпадне „</w:t>
            </w:r>
            <w:r w:rsidRPr="009040B1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. Поведението му трябва да не се основава на политически пристрастия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2121" w:type="dxa"/>
          </w:tcPr>
          <w:p w:rsidR="009040B1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3E">
              <w:rPr>
                <w:rFonts w:ascii="Times New Roman" w:hAnsi="Times New Roman" w:cs="Times New Roman"/>
                <w:b/>
                <w:sz w:val="24"/>
                <w:szCs w:val="24"/>
              </w:rPr>
              <w:t>Приема с редакция</w:t>
            </w:r>
          </w:p>
          <w:p w:rsid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63E" w:rsidRP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3E">
              <w:rPr>
                <w:rFonts w:ascii="Times New Roman" w:hAnsi="Times New Roman" w:cs="Times New Roman"/>
                <w:b/>
                <w:sz w:val="24"/>
                <w:szCs w:val="24"/>
              </w:rPr>
              <w:t>Приема с редакция</w:t>
            </w:r>
          </w:p>
          <w:p w:rsid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3E" w:rsidRPr="009040B1" w:rsidTr="00CD4C47">
        <w:tc>
          <w:tcPr>
            <w:tcW w:w="1696" w:type="dxa"/>
          </w:tcPr>
          <w:p w:rsid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Чанев </w:t>
            </w:r>
          </w:p>
          <w:p w:rsidR="0081163E" w:rsidRP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3E">
              <w:rPr>
                <w:rFonts w:ascii="Arial" w:hAnsi="Arial" w:cs="Arial"/>
                <w:b/>
                <w:color w:val="474747"/>
                <w:sz w:val="21"/>
                <w:szCs w:val="21"/>
                <w:shd w:val="clear" w:color="auto" w:fill="FFFFFF"/>
              </w:rPr>
              <w:t>Общински съветник </w:t>
            </w:r>
          </w:p>
        </w:tc>
        <w:tc>
          <w:tcPr>
            <w:tcW w:w="5245" w:type="dxa"/>
          </w:tcPr>
          <w:p w:rsidR="00675C3A" w:rsidRDefault="00675C3A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  <w:p w:rsidR="0081163E" w:rsidRDefault="0081163E" w:rsidP="009040B1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Чл.13 относно наказанието глоба</w:t>
            </w:r>
          </w:p>
        </w:tc>
        <w:tc>
          <w:tcPr>
            <w:tcW w:w="2121" w:type="dxa"/>
          </w:tcPr>
          <w:p w:rsid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Приема </w:t>
            </w:r>
          </w:p>
          <w:p w:rsidR="0081163E" w:rsidRPr="0081163E" w:rsidRDefault="0081163E" w:rsidP="00CD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Заменя с наказание обществено порицание</w:t>
            </w:r>
          </w:p>
        </w:tc>
      </w:tr>
    </w:tbl>
    <w:p w:rsidR="009040B1" w:rsidRDefault="009040B1" w:rsidP="00904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C3A" w:rsidRPr="006A5AD1" w:rsidRDefault="009040B1" w:rsidP="009040B1">
      <w:pPr>
        <w:jc w:val="both"/>
        <w:rPr>
          <w:rFonts w:ascii="Times New Roman" w:hAnsi="Times New Roman" w:cs="Times New Roman"/>
          <w:sz w:val="24"/>
          <w:szCs w:val="24"/>
        </w:rPr>
      </w:pPr>
      <w:r w:rsidRPr="006A5AD1">
        <w:rPr>
          <w:rFonts w:ascii="Times New Roman" w:hAnsi="Times New Roman" w:cs="Times New Roman"/>
          <w:sz w:val="24"/>
          <w:szCs w:val="24"/>
        </w:rPr>
        <w:tab/>
      </w:r>
      <w:r w:rsidRPr="006A5AD1">
        <w:rPr>
          <w:rFonts w:ascii="Times New Roman" w:hAnsi="Times New Roman" w:cs="Times New Roman"/>
          <w:sz w:val="24"/>
          <w:szCs w:val="24"/>
        </w:rPr>
        <w:tab/>
        <w:t xml:space="preserve">На основание чл. 26, ал. 2 и ал. 3 от Закона за нормативните актове Проектът на </w:t>
      </w:r>
      <w:r w:rsidRPr="006A5AD1">
        <w:rPr>
          <w:rFonts w:ascii="Times New Roman" w:hAnsi="Times New Roman"/>
          <w:sz w:val="24"/>
          <w:szCs w:val="24"/>
        </w:rPr>
        <w:t>Правилник за изменение на Правилника за организацията и дейността  на  Общински съвет-Русе, неговите комисии и взаимодействието му с общинската администрация</w:t>
      </w:r>
      <w:r w:rsidRPr="006A5AD1">
        <w:rPr>
          <w:rFonts w:ascii="Times New Roman" w:hAnsi="Times New Roman" w:cs="Times New Roman"/>
          <w:sz w:val="24"/>
          <w:szCs w:val="24"/>
        </w:rPr>
        <w:t xml:space="preserve"> е публикуван на </w:t>
      </w:r>
      <w:r w:rsidRPr="006A5AD1">
        <w:rPr>
          <w:rStyle w:val="postmeta-date"/>
          <w:rFonts w:ascii="Arial" w:hAnsi="Arial" w:cs="Arial"/>
          <w:color w:val="565656"/>
          <w:sz w:val="21"/>
          <w:szCs w:val="21"/>
          <w:shd w:val="clear" w:color="auto" w:fill="FFFFFF"/>
        </w:rPr>
        <w:t>10.11.2025 </w:t>
      </w:r>
      <w:r w:rsidRPr="006A5AD1"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t>в </w:t>
      </w:r>
      <w:proofErr w:type="spellStart"/>
      <w:r w:rsidRPr="006A5AD1"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fldChar w:fldCharType="begin"/>
      </w:r>
      <w:r w:rsidRPr="006A5AD1"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instrText xml:space="preserve"> HYPERLINK "https://obs.ruse-bg.eu/document-category/%d0%bf%d1%80%d0%be%d0%b5%d0%ba%d1%82%d0%be%d0%bd%d0%b0%d1%80%d0%b5%d0%b4%d0%b1%d0%b8/" </w:instrText>
      </w:r>
      <w:r w:rsidRPr="006A5AD1"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fldChar w:fldCharType="separate"/>
      </w:r>
      <w:r w:rsidRPr="006A5AD1">
        <w:rPr>
          <w:rStyle w:val="a4"/>
          <w:rFonts w:ascii="Arial" w:hAnsi="Arial" w:cs="Arial"/>
          <w:color w:val="2196F3"/>
          <w:sz w:val="21"/>
          <w:szCs w:val="21"/>
          <w:shd w:val="clear" w:color="auto" w:fill="FFFFFF"/>
        </w:rPr>
        <w:t>Проектонаредби</w:t>
      </w:r>
      <w:proofErr w:type="spellEnd"/>
      <w:r w:rsidRPr="006A5AD1">
        <w:rPr>
          <w:rStyle w:val="postterms"/>
          <w:rFonts w:ascii="Arial" w:hAnsi="Arial" w:cs="Arial"/>
          <w:color w:val="565656"/>
          <w:sz w:val="21"/>
          <w:szCs w:val="21"/>
          <w:shd w:val="clear" w:color="auto" w:fill="FFFFFF"/>
        </w:rPr>
        <w:fldChar w:fldCharType="end"/>
      </w:r>
      <w:r w:rsidRPr="006A5AD1">
        <w:rPr>
          <w:rFonts w:ascii="Times New Roman" w:hAnsi="Times New Roman" w:cs="Times New Roman"/>
          <w:sz w:val="24"/>
          <w:szCs w:val="24"/>
        </w:rPr>
        <w:t>. на интернет страницата на Общински съвет Русе</w:t>
      </w:r>
      <w:r w:rsidR="00675C3A" w:rsidRPr="006A5AD1">
        <w:rPr>
          <w:rFonts w:ascii="Times New Roman" w:hAnsi="Times New Roman" w:cs="Times New Roman"/>
          <w:sz w:val="24"/>
          <w:szCs w:val="24"/>
        </w:rPr>
        <w:t xml:space="preserve"> за предложения и становища.</w:t>
      </w:r>
    </w:p>
    <w:p w:rsidR="009040B1" w:rsidRPr="006A5AD1" w:rsidRDefault="009040B1" w:rsidP="00675C3A">
      <w:pPr>
        <w:jc w:val="both"/>
        <w:rPr>
          <w:rFonts w:ascii="Times New Roman" w:hAnsi="Times New Roman" w:cs="Times New Roman"/>
          <w:sz w:val="24"/>
          <w:szCs w:val="24"/>
        </w:rPr>
      </w:pPr>
      <w:r w:rsidRPr="006A5AD1">
        <w:rPr>
          <w:rFonts w:ascii="Times New Roman" w:hAnsi="Times New Roman" w:cs="Times New Roman"/>
          <w:sz w:val="24"/>
          <w:szCs w:val="24"/>
        </w:rPr>
        <w:br/>
        <w:t xml:space="preserve">В 30-дневния срок за обществени консултации по чл. 26, ал. 4 изр. първо от Закона за нормативните актове  са постъпили </w:t>
      </w:r>
      <w:r w:rsidR="0081163E" w:rsidRPr="006A5AD1">
        <w:rPr>
          <w:rFonts w:ascii="Times New Roman" w:hAnsi="Times New Roman" w:cs="Times New Roman"/>
          <w:sz w:val="24"/>
          <w:szCs w:val="24"/>
        </w:rPr>
        <w:t>три</w:t>
      </w:r>
      <w:r w:rsidRPr="006A5AD1">
        <w:rPr>
          <w:rFonts w:ascii="Times New Roman" w:hAnsi="Times New Roman" w:cs="Times New Roman"/>
          <w:sz w:val="24"/>
          <w:szCs w:val="24"/>
        </w:rPr>
        <w:t xml:space="preserve"> предложения, описани подробно по-горе, по изработения Проект на Правилник за организацията и дейността  на Общински съвет-Русе, неговите комисии и взаимодействието му с общинската администрация.</w:t>
      </w:r>
    </w:p>
    <w:p w:rsidR="009040B1" w:rsidRDefault="009040B1" w:rsidP="009040B1">
      <w:pPr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092E67" w:rsidRDefault="009040B1" w:rsidP="006A5AD1">
      <w:pPr>
        <w:ind w:left="708" w:firstLine="708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8A2660">
        <w:rPr>
          <w:rFonts w:ascii="Times New Roman" w:hAnsi="Times New Roman" w:cs="Times New Roman"/>
          <w:b/>
          <w:bCs/>
          <w:sz w:val="28"/>
          <w:szCs w:val="28"/>
        </w:rPr>
        <w:t xml:space="preserve">(акад. Христо </w:t>
      </w:r>
      <w:proofErr w:type="spellStart"/>
      <w:r w:rsidRPr="008A2660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8A2660">
        <w:rPr>
          <w:rFonts w:ascii="Times New Roman" w:hAnsi="Times New Roman" w:cs="Times New Roman"/>
          <w:b/>
          <w:bCs/>
          <w:sz w:val="28"/>
          <w:szCs w:val="28"/>
        </w:rPr>
        <w:t>, дтн)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2E67" w:rsidSect="00675C3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B1"/>
    <w:rsid w:val="00092E67"/>
    <w:rsid w:val="00675C3A"/>
    <w:rsid w:val="006A5AD1"/>
    <w:rsid w:val="0081163E"/>
    <w:rsid w:val="009040B1"/>
    <w:rsid w:val="00D2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8F5EE-FD2A-413D-AFF6-999FA6DA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meta-date">
    <w:name w:val="post__meta-date"/>
    <w:basedOn w:val="a0"/>
    <w:rsid w:val="009040B1"/>
  </w:style>
  <w:style w:type="character" w:customStyle="1" w:styleId="postterms">
    <w:name w:val="post__terms"/>
    <w:basedOn w:val="a0"/>
    <w:rsid w:val="009040B1"/>
  </w:style>
  <w:style w:type="character" w:styleId="a4">
    <w:name w:val="Hyperlink"/>
    <w:basedOn w:val="a0"/>
    <w:uiPriority w:val="99"/>
    <w:semiHidden/>
    <w:unhideWhenUsed/>
    <w:rsid w:val="009040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4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04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cp:lastPrinted>2025-12-10T15:11:00Z</cp:lastPrinted>
  <dcterms:created xsi:type="dcterms:W3CDTF">2025-12-15T15:38:00Z</dcterms:created>
  <dcterms:modified xsi:type="dcterms:W3CDTF">2025-12-15T15:38:00Z</dcterms:modified>
</cp:coreProperties>
</file>