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ДО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Г-Н БОГОМИЛ СТАНЧЕВ ТОДОРОВ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Г-Н МАРИЯН ЙОРДАНОВ ДИМИТРОВ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ОТ ГРУПАТА ОБЩИНСКИ СЪВЕТНИЦИ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НА ПП „ВЪЗРАЖДАНЕ“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ЧРЕЗ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АКАД. ХРИСТО БЕЛОЕВ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ПРЕДСЕДАТЕЛ НА ОБЩИНСКИ СЪВЕТ – РУСЕ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</w:p>
    <w:p w:rsidR="00F9096E" w:rsidRPr="00F9096E" w:rsidRDefault="00F9096E" w:rsidP="00F9096E">
      <w:pPr>
        <w:rPr>
          <w:rFonts w:eastAsia="Calibri"/>
          <w:b/>
          <w:i/>
          <w:u w:val="single"/>
          <w:lang w:eastAsia="en-US"/>
        </w:rPr>
      </w:pPr>
      <w:r w:rsidRPr="00F9096E">
        <w:rPr>
          <w:rFonts w:eastAsia="Calibri"/>
          <w:b/>
          <w:i/>
          <w:u w:val="single"/>
          <w:lang w:eastAsia="en-US"/>
        </w:rPr>
        <w:t xml:space="preserve">На Ваш изх. №ОбС-1159/11.09.2025г. 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</w:p>
    <w:p w:rsidR="00F9096E" w:rsidRPr="00F9096E" w:rsidRDefault="00F9096E" w:rsidP="00F9096E">
      <w:pPr>
        <w:rPr>
          <w:rFonts w:eastAsia="Calibri"/>
          <w:i/>
          <w:lang w:eastAsia="en-US"/>
        </w:rPr>
      </w:pPr>
      <w:r w:rsidRPr="00F9096E">
        <w:rPr>
          <w:rFonts w:eastAsia="Calibri"/>
          <w:b/>
          <w:lang w:eastAsia="en-US"/>
        </w:rPr>
        <w:t xml:space="preserve">ОТНОСНО: </w:t>
      </w:r>
      <w:r w:rsidRPr="00F9096E">
        <w:rPr>
          <w:rFonts w:eastAsia="Calibri"/>
          <w:i/>
          <w:lang w:eastAsia="en-US"/>
        </w:rPr>
        <w:t>Питане с вх. №06-01-258/11.09.2025 г.</w:t>
      </w:r>
    </w:p>
    <w:p w:rsidR="00F9096E" w:rsidRPr="00F9096E" w:rsidRDefault="00F9096E" w:rsidP="00F9096E">
      <w:pPr>
        <w:rPr>
          <w:rFonts w:eastAsia="Calibri"/>
          <w:i/>
          <w:lang w:val="en-US" w:eastAsia="en-US"/>
        </w:rPr>
      </w:pP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УВАЖАЕМИ ГОСПОДИН ТОДОРОВ,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УВАЖАЕМИ ГОСПОДИН ДИМИТРОВ,</w:t>
      </w:r>
    </w:p>
    <w:p w:rsidR="00F9096E" w:rsidRPr="00F9096E" w:rsidRDefault="00F9096E" w:rsidP="00F9096E">
      <w:pPr>
        <w:rPr>
          <w:rFonts w:eastAsia="Calibri"/>
          <w:b/>
          <w:lang w:eastAsia="en-US"/>
        </w:rPr>
      </w:pPr>
    </w:p>
    <w:p w:rsidR="00F9096E" w:rsidRPr="00F9096E" w:rsidRDefault="00F9096E" w:rsidP="00F9096E">
      <w:pPr>
        <w:jc w:val="both"/>
        <w:rPr>
          <w:color w:val="FF0000"/>
        </w:rPr>
      </w:pPr>
      <w:r w:rsidRPr="00F9096E">
        <w:rPr>
          <w:rFonts w:eastAsia="Calibri"/>
          <w:b/>
          <w:lang w:eastAsia="en-US"/>
        </w:rPr>
        <w:tab/>
      </w:r>
      <w:r w:rsidRPr="00F9096E">
        <w:rPr>
          <w:rFonts w:eastAsia="Calibri"/>
          <w:lang w:eastAsia="en-US"/>
        </w:rPr>
        <w:t>В деловодството на Община Русе е постъпило питане с вх. №06-01-</w:t>
      </w:r>
      <w:r w:rsidRPr="00F9096E">
        <w:rPr>
          <w:rFonts w:eastAsia="Calibri"/>
          <w:lang w:val="en-US" w:eastAsia="en-US"/>
        </w:rPr>
        <w:t>258</w:t>
      </w:r>
      <w:r w:rsidRPr="00F9096E">
        <w:rPr>
          <w:rFonts w:eastAsia="Calibri"/>
          <w:lang w:eastAsia="en-US"/>
        </w:rPr>
        <w:t>/</w:t>
      </w:r>
      <w:r w:rsidRPr="00F9096E">
        <w:rPr>
          <w:rFonts w:eastAsia="Calibri"/>
          <w:lang w:val="en-US" w:eastAsia="en-US"/>
        </w:rPr>
        <w:t>11</w:t>
      </w:r>
      <w:r w:rsidRPr="00F9096E">
        <w:rPr>
          <w:rFonts w:eastAsia="Calibri"/>
          <w:lang w:eastAsia="en-US"/>
        </w:rPr>
        <w:t>.0</w:t>
      </w:r>
      <w:r w:rsidRPr="00F9096E">
        <w:rPr>
          <w:rFonts w:eastAsia="Calibri"/>
          <w:lang w:val="en-US" w:eastAsia="en-US"/>
        </w:rPr>
        <w:t>9</w:t>
      </w:r>
      <w:r w:rsidRPr="00F9096E">
        <w:rPr>
          <w:rFonts w:eastAsia="Calibri"/>
          <w:lang w:eastAsia="en-US"/>
        </w:rPr>
        <w:t>.202</w:t>
      </w:r>
      <w:r w:rsidRPr="00F9096E">
        <w:rPr>
          <w:rFonts w:eastAsia="Calibri"/>
          <w:lang w:val="en-US" w:eastAsia="en-US"/>
        </w:rPr>
        <w:t>5</w:t>
      </w:r>
      <w:r w:rsidRPr="00F9096E">
        <w:rPr>
          <w:rFonts w:eastAsia="Calibri"/>
          <w:lang w:eastAsia="en-US"/>
        </w:rPr>
        <w:t xml:space="preserve"> г., относно общинска сграда, предоставена за кабинет на общопрактикуващ лекар с административен адрес: ул. „Липник“ №84, с. Николово, общ. Русе. Питането беше отложено с писмо с вх. №06-01-258</w:t>
      </w:r>
      <w:r w:rsidRPr="00F9096E">
        <w:rPr>
          <w:rFonts w:eastAsia="Calibri"/>
          <w:lang w:val="en-US" w:eastAsia="en-US"/>
        </w:rPr>
        <w:t>#1</w:t>
      </w:r>
      <w:r w:rsidRPr="00F9096E">
        <w:rPr>
          <w:rFonts w:eastAsia="Calibri"/>
          <w:lang w:eastAsia="en-US"/>
        </w:rPr>
        <w:t>/15.09.2025 год., като</w:t>
      </w:r>
      <w:r w:rsidRPr="00F9096E">
        <w:t xml:space="preserve"> във връзка със същото, Ви информирам следното съответно по точки:</w:t>
      </w:r>
    </w:p>
    <w:p w:rsidR="00F9096E" w:rsidRPr="00F9096E" w:rsidRDefault="00F9096E" w:rsidP="00F9096E">
      <w:pPr>
        <w:jc w:val="both"/>
        <w:rPr>
          <w:rFonts w:eastAsia="Calibri"/>
          <w:b/>
          <w:i/>
          <w:u w:val="single"/>
          <w:lang w:eastAsia="en-US"/>
        </w:rPr>
      </w:pPr>
      <w:r w:rsidRPr="00F9096E">
        <w:rPr>
          <w:rFonts w:eastAsia="Calibri"/>
          <w:lang w:eastAsia="en-US"/>
        </w:rPr>
        <w:tab/>
      </w:r>
      <w:r w:rsidRPr="00F9096E">
        <w:rPr>
          <w:rFonts w:eastAsia="Calibri"/>
          <w:b/>
          <w:i/>
          <w:u w:val="single"/>
          <w:lang w:eastAsia="en-US"/>
        </w:rPr>
        <w:t>Точка №1: Кога и дали въобще Община Русе ще направи основен ремонт на общинската сграда на ул. „Липник“ №84, в квартал Липник на с. Николов?</w:t>
      </w:r>
    </w:p>
    <w:p w:rsidR="00F9096E" w:rsidRPr="00F9096E" w:rsidRDefault="00F9096E" w:rsidP="00F9096E">
      <w:pPr>
        <w:ind w:firstLine="708"/>
        <w:jc w:val="both"/>
        <w:rPr>
          <w:rFonts w:eastAsia="Calibri"/>
          <w:lang w:eastAsia="en-US"/>
        </w:rPr>
      </w:pPr>
      <w:r w:rsidRPr="00F9096E">
        <w:rPr>
          <w:rFonts w:eastAsia="Calibri"/>
          <w:i/>
          <w:lang w:eastAsia="en-US"/>
        </w:rPr>
        <w:t>Отговор №1:</w:t>
      </w:r>
      <w:r w:rsidRPr="00F9096E">
        <w:rPr>
          <w:rFonts w:eastAsia="Calibri"/>
          <w:lang w:eastAsia="en-US"/>
        </w:rPr>
        <w:t xml:space="preserve"> В процеса по подготовка на Бюджет 2026 г. Община Русе ще предложи да бъдат предвидени необходимите средства за реализиране на основен ремонт на обекта. Предвижда се той да бъде включен в инвестиционната програма на общината за следващата бюджетна година, с цел подобряване на техническото му състояние, удължаване на експлоатационния му живот и осигуряване на по-добри условия за гражданите.</w:t>
      </w:r>
    </w:p>
    <w:p w:rsidR="00F9096E" w:rsidRDefault="00F9096E" w:rsidP="00F9096E">
      <w:pPr>
        <w:ind w:firstLine="708"/>
        <w:jc w:val="both"/>
        <w:rPr>
          <w:rFonts w:eastAsia="Calibri"/>
          <w:b/>
          <w:i/>
          <w:u w:val="single"/>
          <w:lang w:eastAsia="en-US"/>
        </w:rPr>
      </w:pPr>
      <w:r w:rsidRPr="00F9096E">
        <w:rPr>
          <w:rFonts w:eastAsia="Calibri"/>
          <w:b/>
          <w:i/>
          <w:u w:val="single"/>
          <w:lang w:eastAsia="en-US"/>
        </w:rPr>
        <w:t>Точка №2: Възможно ли е общината да предостави друго помещение за ползване от лекарската практика на д-р Христова, примерно в детската ясла или на друго място в квартал „Липник“?</w:t>
      </w:r>
    </w:p>
    <w:p w:rsidR="00F9096E" w:rsidRDefault="00F9096E" w:rsidP="00F9096E">
      <w:pPr>
        <w:ind w:firstLine="708"/>
        <w:jc w:val="both"/>
        <w:rPr>
          <w:rFonts w:eastAsia="Calibri"/>
          <w:b/>
          <w:i/>
          <w:u w:val="single"/>
          <w:lang w:eastAsia="en-US"/>
        </w:rPr>
      </w:pPr>
      <w:bookmarkStart w:id="0" w:name="_GoBack"/>
      <w:bookmarkEnd w:id="0"/>
    </w:p>
    <w:p w:rsidR="00F9096E" w:rsidRPr="00F9096E" w:rsidRDefault="00F9096E" w:rsidP="00F9096E">
      <w:pPr>
        <w:ind w:firstLine="708"/>
        <w:jc w:val="both"/>
        <w:rPr>
          <w:rFonts w:eastAsia="Calibri"/>
          <w:b/>
          <w:i/>
          <w:u w:val="single"/>
          <w:lang w:eastAsia="en-US"/>
        </w:rPr>
      </w:pPr>
      <w:r w:rsidRPr="00F9096E">
        <w:rPr>
          <w:rFonts w:eastAsia="Calibri"/>
          <w:b/>
          <w:i/>
          <w:u w:val="single"/>
          <w:lang w:eastAsia="en-US"/>
        </w:rPr>
        <w:t>Точка №3: Ще оставите ли жителите на квартал „Липник“ в с. Николово без общопрактикуващ лекар и ще създадете ли неудобството на възрастните хора да пътуват дори за елементарни медицински нужди до кв. „</w:t>
      </w:r>
      <w:proofErr w:type="spellStart"/>
      <w:r w:rsidRPr="00F9096E">
        <w:rPr>
          <w:rFonts w:eastAsia="Calibri"/>
          <w:b/>
          <w:i/>
          <w:u w:val="single"/>
          <w:lang w:eastAsia="en-US"/>
        </w:rPr>
        <w:t>Гагаля</w:t>
      </w:r>
      <w:proofErr w:type="spellEnd"/>
      <w:r w:rsidRPr="00F9096E">
        <w:rPr>
          <w:rFonts w:eastAsia="Calibri"/>
          <w:b/>
          <w:i/>
          <w:u w:val="single"/>
          <w:lang w:eastAsia="en-US"/>
        </w:rPr>
        <w:t>“ на същото село?</w:t>
      </w:r>
    </w:p>
    <w:p w:rsidR="00F9096E" w:rsidRPr="00F9096E" w:rsidRDefault="00F9096E" w:rsidP="00F9096E">
      <w:pPr>
        <w:ind w:firstLine="708"/>
        <w:jc w:val="both"/>
        <w:rPr>
          <w:rFonts w:eastAsia="Calibri"/>
          <w:b/>
          <w:i/>
          <w:u w:val="single"/>
          <w:lang w:eastAsia="en-US"/>
        </w:rPr>
      </w:pPr>
    </w:p>
    <w:p w:rsidR="00F9096E" w:rsidRPr="00F9096E" w:rsidRDefault="00F9096E" w:rsidP="00F9096E">
      <w:pPr>
        <w:jc w:val="both"/>
        <w:rPr>
          <w:rFonts w:eastAsia="Calibri"/>
          <w:lang w:val="en-US" w:eastAsia="en-US"/>
        </w:rPr>
      </w:pPr>
      <w:r w:rsidRPr="00F9096E">
        <w:rPr>
          <w:rFonts w:eastAsia="Calibri"/>
          <w:lang w:eastAsia="en-US"/>
        </w:rPr>
        <w:tab/>
      </w:r>
      <w:r w:rsidRPr="00F9096E">
        <w:rPr>
          <w:rFonts w:eastAsia="Calibri"/>
          <w:i/>
          <w:lang w:eastAsia="en-US"/>
        </w:rPr>
        <w:t>Отговор №2</w:t>
      </w:r>
      <w:r w:rsidRPr="00F9096E">
        <w:rPr>
          <w:rFonts w:eastAsia="Calibri"/>
          <w:i/>
          <w:lang w:val="en-US" w:eastAsia="en-US"/>
        </w:rPr>
        <w:t xml:space="preserve"> </w:t>
      </w:r>
      <w:r w:rsidRPr="00F9096E">
        <w:rPr>
          <w:rFonts w:eastAsia="Calibri"/>
          <w:i/>
          <w:lang w:eastAsia="en-US"/>
        </w:rPr>
        <w:t>и №3</w:t>
      </w:r>
      <w:r w:rsidRPr="00F9096E">
        <w:rPr>
          <w:rFonts w:eastAsia="Calibri"/>
          <w:lang w:eastAsia="en-US"/>
        </w:rPr>
        <w:t xml:space="preserve">: Д-р Христова има право по своя свободна воля да подаде искане до Кмета на Община Русе за предоставяне на друго помещение, чрез заявление, </w:t>
      </w:r>
      <w:proofErr w:type="spellStart"/>
      <w:r w:rsidRPr="00F9096E">
        <w:rPr>
          <w:rFonts w:eastAsia="Calibri"/>
          <w:lang w:eastAsia="en-US"/>
        </w:rPr>
        <w:t>входирано</w:t>
      </w:r>
      <w:proofErr w:type="spellEnd"/>
      <w:r w:rsidRPr="00F9096E">
        <w:rPr>
          <w:rFonts w:eastAsia="Calibri"/>
          <w:lang w:eastAsia="en-US"/>
        </w:rPr>
        <w:t xml:space="preserve"> в административно-информационния център на Община Русе.</w:t>
      </w:r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Разкриването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кабинет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общопрактикуващ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лекар</w:t>
      </w:r>
      <w:proofErr w:type="spellEnd"/>
      <w:r w:rsidRPr="00F9096E">
        <w:rPr>
          <w:rFonts w:eastAsia="Calibri"/>
          <w:lang w:val="en-US" w:eastAsia="en-US"/>
        </w:rPr>
        <w:t xml:space="preserve"> е </w:t>
      </w:r>
      <w:proofErr w:type="spellStart"/>
      <w:r w:rsidRPr="00F9096E">
        <w:rPr>
          <w:rFonts w:eastAsia="Calibri"/>
          <w:lang w:val="en-US" w:eastAsia="en-US"/>
        </w:rPr>
        <w:t>изцяло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компетентността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Регионалната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здравна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инспекция</w:t>
      </w:r>
      <w:proofErr w:type="spellEnd"/>
      <w:r w:rsidRPr="00F9096E">
        <w:rPr>
          <w:rFonts w:eastAsia="Calibri"/>
          <w:lang w:val="en-US" w:eastAsia="en-US"/>
        </w:rPr>
        <w:t xml:space="preserve">, </w:t>
      </w:r>
      <w:proofErr w:type="spellStart"/>
      <w:r w:rsidRPr="00F9096E">
        <w:rPr>
          <w:rFonts w:eastAsia="Calibri"/>
          <w:lang w:val="en-US" w:eastAsia="en-US"/>
        </w:rPr>
        <w:t>като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общината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няма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нормативно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определени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функции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издаване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разрешения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или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одобрения</w:t>
      </w:r>
      <w:proofErr w:type="spellEnd"/>
      <w:r w:rsidRPr="00F9096E">
        <w:rPr>
          <w:rFonts w:eastAsia="Calibri"/>
          <w:lang w:val="en-US" w:eastAsia="en-US"/>
        </w:rPr>
        <w:t xml:space="preserve"> в </w:t>
      </w:r>
      <w:proofErr w:type="spellStart"/>
      <w:r w:rsidRPr="00F9096E">
        <w:rPr>
          <w:rFonts w:eastAsia="Calibri"/>
          <w:lang w:val="en-US" w:eastAsia="en-US"/>
        </w:rPr>
        <w:t>този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процес</w:t>
      </w:r>
      <w:proofErr w:type="spellEnd"/>
      <w:r w:rsidRPr="00F9096E">
        <w:rPr>
          <w:rFonts w:eastAsia="Calibri"/>
          <w:lang w:val="en-US" w:eastAsia="en-US"/>
        </w:rPr>
        <w:t xml:space="preserve">. </w:t>
      </w:r>
      <w:proofErr w:type="spellStart"/>
      <w:r w:rsidRPr="00F9096E">
        <w:rPr>
          <w:rFonts w:eastAsia="Calibri"/>
          <w:lang w:val="en-US" w:eastAsia="en-US"/>
        </w:rPr>
        <w:t>Дейността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разкриване</w:t>
      </w:r>
      <w:proofErr w:type="spellEnd"/>
      <w:r w:rsidRPr="00F9096E">
        <w:rPr>
          <w:rFonts w:eastAsia="Calibri"/>
          <w:lang w:val="en-US" w:eastAsia="en-US"/>
        </w:rPr>
        <w:t xml:space="preserve"> и </w:t>
      </w:r>
      <w:proofErr w:type="spellStart"/>
      <w:r w:rsidRPr="00F9096E">
        <w:rPr>
          <w:rFonts w:eastAsia="Calibri"/>
          <w:lang w:val="en-US" w:eastAsia="en-US"/>
        </w:rPr>
        <w:t>регистрация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lastRenderedPageBreak/>
        <w:t>кабинети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общопрактикуващи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лекари</w:t>
      </w:r>
      <w:proofErr w:type="spellEnd"/>
      <w:r w:rsidRPr="00F9096E">
        <w:rPr>
          <w:rFonts w:eastAsia="Calibri"/>
          <w:lang w:val="en-US" w:eastAsia="en-US"/>
        </w:rPr>
        <w:t xml:space="preserve"> е </w:t>
      </w:r>
      <w:proofErr w:type="spellStart"/>
      <w:r w:rsidRPr="00F9096E">
        <w:rPr>
          <w:rFonts w:eastAsia="Calibri"/>
          <w:lang w:val="en-US" w:eastAsia="en-US"/>
        </w:rPr>
        <w:t>регламентирана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Закона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лечебните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заведения</w:t>
      </w:r>
      <w:proofErr w:type="spellEnd"/>
      <w:r w:rsidRPr="00F9096E">
        <w:rPr>
          <w:rFonts w:eastAsia="Calibri"/>
          <w:lang w:val="en-US" w:eastAsia="en-US"/>
        </w:rPr>
        <w:t xml:space="preserve"> (ЗЛЗ). </w:t>
      </w:r>
      <w:proofErr w:type="spellStart"/>
      <w:r w:rsidRPr="00F9096E">
        <w:rPr>
          <w:rFonts w:eastAsia="Calibri"/>
          <w:lang w:val="en-US" w:eastAsia="en-US"/>
        </w:rPr>
        <w:t>Общопрактикуващият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лекар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може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да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извършва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медицинска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дейност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като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индивидуална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или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групова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практика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първична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медицинска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помощ</w:t>
      </w:r>
      <w:proofErr w:type="spellEnd"/>
      <w:r w:rsidRPr="00F9096E">
        <w:rPr>
          <w:rFonts w:eastAsia="Calibri"/>
          <w:lang w:val="en-US" w:eastAsia="en-US"/>
        </w:rPr>
        <w:t xml:space="preserve">, </w:t>
      </w:r>
      <w:proofErr w:type="spellStart"/>
      <w:r w:rsidRPr="00F9096E">
        <w:rPr>
          <w:rFonts w:eastAsia="Calibri"/>
          <w:lang w:val="en-US" w:eastAsia="en-US"/>
        </w:rPr>
        <w:t>която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регистрира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реда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чл</w:t>
      </w:r>
      <w:proofErr w:type="spellEnd"/>
      <w:r w:rsidRPr="00F9096E">
        <w:rPr>
          <w:rFonts w:eastAsia="Calibri"/>
          <w:lang w:val="en-US" w:eastAsia="en-US"/>
        </w:rPr>
        <w:t xml:space="preserve">. 40 </w:t>
      </w:r>
      <w:proofErr w:type="spellStart"/>
      <w:r w:rsidRPr="00F9096E">
        <w:rPr>
          <w:rFonts w:eastAsia="Calibri"/>
          <w:lang w:val="en-US" w:eastAsia="en-US"/>
        </w:rPr>
        <w:t>от</w:t>
      </w:r>
      <w:proofErr w:type="spellEnd"/>
      <w:r w:rsidRPr="00F9096E">
        <w:rPr>
          <w:rFonts w:eastAsia="Calibri"/>
          <w:lang w:val="en-US" w:eastAsia="en-US"/>
        </w:rPr>
        <w:t xml:space="preserve"> ЗЛЗ. </w:t>
      </w:r>
      <w:proofErr w:type="spellStart"/>
      <w:r w:rsidRPr="00F9096E">
        <w:rPr>
          <w:rFonts w:eastAsia="Calibri"/>
          <w:lang w:val="en-US" w:eastAsia="en-US"/>
        </w:rPr>
        <w:t>Регистрацията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извършва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Изпълнителна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агенция</w:t>
      </w:r>
      <w:proofErr w:type="spellEnd"/>
      <w:r w:rsidRPr="00F9096E">
        <w:rPr>
          <w:rFonts w:eastAsia="Calibri"/>
          <w:lang w:val="en-US" w:eastAsia="en-US"/>
        </w:rPr>
        <w:t xml:space="preserve"> „</w:t>
      </w:r>
      <w:proofErr w:type="spellStart"/>
      <w:r w:rsidRPr="00F9096E">
        <w:rPr>
          <w:rFonts w:eastAsia="Calibri"/>
          <w:lang w:val="en-US" w:eastAsia="en-US"/>
        </w:rPr>
        <w:t>Медицински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надзор</w:t>
      </w:r>
      <w:proofErr w:type="spellEnd"/>
      <w:r w:rsidRPr="00F9096E">
        <w:rPr>
          <w:rFonts w:eastAsia="Calibri"/>
          <w:lang w:val="en-US" w:eastAsia="en-US"/>
        </w:rPr>
        <w:t xml:space="preserve">" </w:t>
      </w:r>
      <w:proofErr w:type="spellStart"/>
      <w:r w:rsidRPr="00F9096E">
        <w:rPr>
          <w:rFonts w:eastAsia="Calibri"/>
          <w:lang w:val="en-US" w:eastAsia="en-US"/>
        </w:rPr>
        <w:t>въз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основа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подадено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заявление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общопрактикуващия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лекар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до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съответната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Регионална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здравна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инспекция</w:t>
      </w:r>
      <w:proofErr w:type="spellEnd"/>
      <w:r w:rsidRPr="00F9096E">
        <w:rPr>
          <w:rFonts w:eastAsia="Calibri"/>
          <w:lang w:val="en-US" w:eastAsia="en-US"/>
        </w:rPr>
        <w:t xml:space="preserve">. </w:t>
      </w:r>
      <w:proofErr w:type="spellStart"/>
      <w:r w:rsidRPr="00F9096E">
        <w:rPr>
          <w:rFonts w:eastAsia="Calibri"/>
          <w:lang w:val="en-US" w:eastAsia="en-US"/>
        </w:rPr>
        <w:t>Ролята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Община Русе </w:t>
      </w:r>
      <w:proofErr w:type="spellStart"/>
      <w:r w:rsidRPr="00F9096E">
        <w:rPr>
          <w:rFonts w:eastAsia="Calibri"/>
          <w:lang w:val="en-US" w:eastAsia="en-US"/>
        </w:rPr>
        <w:t>може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да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бъде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единствено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свързана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със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съдействие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при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осигуряване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подходящи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помещения</w:t>
      </w:r>
      <w:proofErr w:type="spellEnd"/>
      <w:r w:rsidRPr="00F9096E">
        <w:rPr>
          <w:rFonts w:eastAsia="Calibri"/>
          <w:lang w:val="en-US" w:eastAsia="en-US"/>
        </w:rPr>
        <w:t xml:space="preserve">, </w:t>
      </w:r>
      <w:proofErr w:type="spellStart"/>
      <w:r w:rsidRPr="00F9096E">
        <w:rPr>
          <w:rFonts w:eastAsia="Calibri"/>
          <w:lang w:val="en-US" w:eastAsia="en-US"/>
        </w:rPr>
        <w:t>когато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те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общинска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собственост</w:t>
      </w:r>
      <w:proofErr w:type="spellEnd"/>
      <w:r w:rsidRPr="00F9096E">
        <w:rPr>
          <w:rFonts w:eastAsia="Calibri"/>
          <w:lang w:val="en-US" w:eastAsia="en-US"/>
        </w:rPr>
        <w:t xml:space="preserve"> и </w:t>
      </w:r>
      <w:proofErr w:type="spellStart"/>
      <w:r w:rsidRPr="00F9096E">
        <w:rPr>
          <w:rFonts w:eastAsia="Calibri"/>
          <w:lang w:val="en-US" w:eastAsia="en-US"/>
        </w:rPr>
        <w:t>се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отдават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под</w:t>
      </w:r>
      <w:proofErr w:type="spellEnd"/>
      <w:r w:rsidRPr="00F9096E">
        <w:rPr>
          <w:rFonts w:eastAsia="Calibri"/>
          <w:lang w:val="en-US" w:eastAsia="en-US"/>
        </w:rPr>
        <w:t xml:space="preserve"> </w:t>
      </w:r>
      <w:proofErr w:type="spellStart"/>
      <w:r w:rsidRPr="00F9096E">
        <w:rPr>
          <w:rFonts w:eastAsia="Calibri"/>
          <w:lang w:val="en-US" w:eastAsia="en-US"/>
        </w:rPr>
        <w:t>наем</w:t>
      </w:r>
      <w:proofErr w:type="spellEnd"/>
      <w:r w:rsidRPr="00F9096E">
        <w:rPr>
          <w:rFonts w:eastAsia="Calibri"/>
          <w:lang w:val="en-US" w:eastAsia="en-US"/>
        </w:rPr>
        <w:t xml:space="preserve">.  </w:t>
      </w:r>
    </w:p>
    <w:p w:rsidR="00F9096E" w:rsidRPr="00F9096E" w:rsidRDefault="00F9096E" w:rsidP="00F9096E">
      <w:pPr>
        <w:jc w:val="both"/>
        <w:rPr>
          <w:rFonts w:eastAsia="Calibri"/>
          <w:lang w:eastAsia="en-US"/>
        </w:rPr>
      </w:pPr>
    </w:p>
    <w:p w:rsidR="00F9096E" w:rsidRPr="00F9096E" w:rsidRDefault="00F9096E" w:rsidP="00F9096E">
      <w:pPr>
        <w:jc w:val="both"/>
        <w:rPr>
          <w:rFonts w:eastAsia="Calibri"/>
          <w:lang w:eastAsia="en-US"/>
        </w:rPr>
      </w:pPr>
    </w:p>
    <w:p w:rsidR="00F9096E" w:rsidRPr="00F9096E" w:rsidRDefault="00F9096E" w:rsidP="00F9096E">
      <w:pPr>
        <w:jc w:val="both"/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С уважение,</w:t>
      </w:r>
    </w:p>
    <w:p w:rsidR="00F9096E" w:rsidRPr="00F9096E" w:rsidRDefault="00F9096E" w:rsidP="00F9096E">
      <w:pPr>
        <w:jc w:val="both"/>
        <w:rPr>
          <w:rFonts w:eastAsia="Calibri"/>
          <w:b/>
          <w:lang w:eastAsia="en-US"/>
        </w:rPr>
      </w:pPr>
    </w:p>
    <w:p w:rsidR="00F9096E" w:rsidRPr="00F9096E" w:rsidRDefault="00F9096E" w:rsidP="00F9096E">
      <w:pPr>
        <w:rPr>
          <w:rFonts w:eastAsia="Calibri"/>
          <w:b/>
          <w:lang w:eastAsia="en-US"/>
        </w:rPr>
      </w:pPr>
      <w:r w:rsidRPr="00F9096E">
        <w:rPr>
          <w:rFonts w:eastAsia="Calibri"/>
          <w:b/>
          <w:lang w:eastAsia="en-US"/>
        </w:rPr>
        <w:t>ДИМИТЪР НЕДЕВ</w:t>
      </w:r>
    </w:p>
    <w:p w:rsidR="00F9096E" w:rsidRPr="00F9096E" w:rsidRDefault="00F9096E" w:rsidP="00F9096E">
      <w:pPr>
        <w:rPr>
          <w:rFonts w:eastAsia="Calibri"/>
          <w:i/>
          <w:lang w:eastAsia="en-US"/>
        </w:rPr>
      </w:pPr>
      <w:r w:rsidRPr="00F9096E">
        <w:rPr>
          <w:rFonts w:eastAsia="Calibri"/>
          <w:i/>
          <w:lang w:eastAsia="en-US"/>
        </w:rPr>
        <w:t>За Кмет на Община Русе</w:t>
      </w:r>
    </w:p>
    <w:p w:rsidR="00F9096E" w:rsidRPr="00F9096E" w:rsidRDefault="00F9096E" w:rsidP="00F9096E">
      <w:pPr>
        <w:rPr>
          <w:rFonts w:eastAsia="Calibri"/>
          <w:i/>
          <w:lang w:eastAsia="en-US"/>
        </w:rPr>
      </w:pPr>
      <w:r w:rsidRPr="00F9096E">
        <w:rPr>
          <w:rFonts w:eastAsia="Calibri"/>
          <w:i/>
          <w:lang w:eastAsia="en-US"/>
        </w:rPr>
        <w:t>Оправомощен със Заповед №РД-01-3425/27.10.2025г.</w:t>
      </w:r>
    </w:p>
    <w:p w:rsidR="00632598" w:rsidRDefault="00632598" w:rsidP="002B793B">
      <w:pPr>
        <w:jc w:val="both"/>
        <w:rPr>
          <w:b/>
        </w:rPr>
      </w:pPr>
    </w:p>
    <w:p w:rsidR="00632598" w:rsidRDefault="00632598" w:rsidP="002B793B">
      <w:pPr>
        <w:jc w:val="both"/>
        <w:rPr>
          <w:b/>
        </w:rPr>
      </w:pPr>
    </w:p>
    <w:p w:rsidR="00632598" w:rsidRDefault="00632598" w:rsidP="002B793B">
      <w:pPr>
        <w:jc w:val="both"/>
        <w:rPr>
          <w:b/>
        </w:rPr>
      </w:pPr>
    </w:p>
    <w:sectPr w:rsidR="00632598" w:rsidSect="002B793B">
      <w:footerReference w:type="default" r:id="rId8"/>
      <w:headerReference w:type="first" r:id="rId9"/>
      <w:footerReference w:type="first" r:id="rId10"/>
      <w:pgSz w:w="11906" w:h="16838"/>
      <w:pgMar w:top="720" w:right="1418" w:bottom="1258" w:left="1350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78" w:rsidRDefault="006E3978">
      <w:r>
        <w:separator/>
      </w:r>
    </w:p>
  </w:endnote>
  <w:endnote w:type="continuationSeparator" w:id="0">
    <w:p w:rsidR="006E3978" w:rsidRDefault="006E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Община Русе,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Отдел „Връзки с обществеността”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spacing w:before="80"/>
            <w:rPr>
              <w:rFonts w:ascii="Arial" w:hAnsi="Arial" w:cs="Arial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Тел. 822 388, 822 387, 881 745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 xml:space="preserve">                                                   </w:t>
          </w:r>
          <w:hyperlink r:id="rId1" w:history="1"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ruse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bg</w:t>
            </w:r>
            <w:proofErr w:type="spellEnd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eu</w:t>
            </w:r>
            <w:proofErr w:type="spellEnd"/>
          </w:hyperlink>
        </w:p>
        <w:p w:rsidR="00791D88" w:rsidRPr="003A1F6F" w:rsidRDefault="00791D88" w:rsidP="00516491">
          <w:pPr>
            <w:pStyle w:val="a4"/>
            <w:spacing w:after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Факс 834 413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                                                    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e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>-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mail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>:</w:t>
          </w:r>
          <w:hyperlink r:id="rId2" w:history="1">
            <w:r w:rsidR="00516491" w:rsidRPr="00D462AC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pr@mayor-ruse.bg</w:t>
            </w:r>
          </w:hyperlink>
        </w:p>
      </w:tc>
    </w:tr>
  </w:tbl>
  <w:p w:rsidR="00791D88" w:rsidRPr="001F078C" w:rsidRDefault="00791D88" w:rsidP="00DF6CAB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9B" w:rsidRDefault="00A9059B" w:rsidP="00A9059B">
    <w:pPr>
      <w:pStyle w:val="a4"/>
      <w:ind w:right="-427"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-140336</wp:posOffset>
              </wp:positionV>
              <wp:extent cx="7534275" cy="0"/>
              <wp:effectExtent l="0" t="0" r="28575" b="19050"/>
              <wp:wrapNone/>
              <wp:docPr id="7" name="Право съединени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EAF9C" id="Право съединение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05pt,-11.05pt" to="1135.3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" strokecolor="#5b9bd5 [3204]" strokeweight=".5pt">
              <v:stroke joinstyle="miter"/>
              <w10:wrap anchorx="page"/>
            </v:line>
          </w:pict>
        </mc:Fallback>
      </mc:AlternateContent>
    </w:r>
    <w:r>
      <w:rPr>
        <w:rFonts w:ascii="Arial" w:hAnsi="Arial" w:cs="Arial"/>
        <w:color w:val="333333"/>
        <w:sz w:val="20"/>
        <w:szCs w:val="20"/>
      </w:rPr>
      <w:t xml:space="preserve">България, </w:t>
    </w:r>
    <w:r w:rsidRPr="003A1F6F">
      <w:rPr>
        <w:rFonts w:ascii="Arial" w:hAnsi="Arial" w:cs="Arial"/>
        <w:color w:val="333333"/>
        <w:sz w:val="20"/>
        <w:szCs w:val="20"/>
      </w:rPr>
      <w:t>Русе 7000, пл. „Свобода” 6</w:t>
    </w:r>
    <w:r>
      <w:rPr>
        <w:rFonts w:ascii="Arial" w:hAnsi="Arial" w:cs="Arial"/>
        <w:color w:val="333333"/>
        <w:sz w:val="20"/>
        <w:szCs w:val="20"/>
      </w:rPr>
      <w:t>; факс: +359 82 83 44 13,</w:t>
    </w:r>
  </w:p>
  <w:p w:rsidR="00791D88" w:rsidRDefault="00A9059B" w:rsidP="00A9059B">
    <w:pPr>
      <w:pStyle w:val="a4"/>
      <w:ind w:right="-427"/>
      <w:jc w:val="center"/>
    </w:pPr>
    <w:r>
      <w:rPr>
        <w:rFonts w:ascii="Arial" w:hAnsi="Arial" w:cs="Arial"/>
        <w:color w:val="333333"/>
        <w:sz w:val="20"/>
        <w:szCs w:val="20"/>
        <w:lang w:val="en-US"/>
      </w:rPr>
      <w:t xml:space="preserve">email: </w:t>
    </w:r>
    <w:hyperlink r:id="rId1" w:history="1">
      <w:r w:rsidRPr="00092D91">
        <w:rPr>
          <w:rStyle w:val="a5"/>
          <w:rFonts w:ascii="Arial" w:hAnsi="Arial" w:cs="Arial"/>
          <w:sz w:val="20"/>
          <w:szCs w:val="20"/>
          <w:lang w:val="en-US"/>
        </w:rPr>
        <w:t>mayor@ruse-bg.eu</w:t>
      </w:r>
    </w:hyperlink>
    <w:r>
      <w:rPr>
        <w:rFonts w:ascii="Arial" w:hAnsi="Arial" w:cs="Arial"/>
        <w:color w:val="333333"/>
        <w:sz w:val="20"/>
        <w:szCs w:val="20"/>
        <w:lang w:val="en-US"/>
      </w:rPr>
      <w:t>; www.ruse-bg.eu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78" w:rsidRDefault="006E3978">
      <w:r>
        <w:separator/>
      </w:r>
    </w:p>
  </w:footnote>
  <w:footnote w:type="continuationSeparator" w:id="0">
    <w:p w:rsidR="006E3978" w:rsidRDefault="006E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88" w:rsidRDefault="00D37778" w:rsidP="00AC5D5C">
    <w:pPr>
      <w:pStyle w:val="a3"/>
      <w:ind w:left="-851" w:hanging="567"/>
    </w:pPr>
    <w:r w:rsidRPr="00151B90">
      <w:rPr>
        <w:rFonts w:ascii="Verdana" w:hAnsi="Verdana" w:cs="Verdana"/>
        <w:noProof/>
        <w:lang w:val="en-US" w:eastAsia="en-US"/>
      </w:rPr>
      <w:drawing>
        <wp:inline distT="0" distB="0" distL="0" distR="0">
          <wp:extent cx="8039100" cy="1619885"/>
          <wp:effectExtent l="0" t="0" r="0" b="0"/>
          <wp:docPr id="10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3346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4B16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3A85"/>
    <w:rsid w:val="00114F0E"/>
    <w:rsid w:val="001151AA"/>
    <w:rsid w:val="0011551D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B7FAA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B793B"/>
    <w:rsid w:val="002C006D"/>
    <w:rsid w:val="002C2CF7"/>
    <w:rsid w:val="002C3B6E"/>
    <w:rsid w:val="002C4B63"/>
    <w:rsid w:val="002D1C57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1052C"/>
    <w:rsid w:val="00312AF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C35D9"/>
    <w:rsid w:val="004D200D"/>
    <w:rsid w:val="004D31BA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352F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15D2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1E69"/>
    <w:rsid w:val="006229B0"/>
    <w:rsid w:val="006234ED"/>
    <w:rsid w:val="00624430"/>
    <w:rsid w:val="00626C12"/>
    <w:rsid w:val="006270D3"/>
    <w:rsid w:val="006315E7"/>
    <w:rsid w:val="00632598"/>
    <w:rsid w:val="00635140"/>
    <w:rsid w:val="006367ED"/>
    <w:rsid w:val="00636DB3"/>
    <w:rsid w:val="00640A8E"/>
    <w:rsid w:val="006448F0"/>
    <w:rsid w:val="006462B7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E3978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4021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A27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059B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47E1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1A62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55247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50AB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8A7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2087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46C5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096E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1B99"/>
    <w:rsid w:val="00FC5D4A"/>
    <w:rsid w:val="00FC633C"/>
    <w:rsid w:val="00FD096F"/>
    <w:rsid w:val="00FD1276"/>
    <w:rsid w:val="00FD1E7D"/>
    <w:rsid w:val="00FD39D2"/>
    <w:rsid w:val="00FD47CA"/>
    <w:rsid w:val="00FD6EA7"/>
    <w:rsid w:val="00FE2674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ayor-ruse.bg" TargetMode="External"/><Relationship Id="rId1" Type="http://schemas.openxmlformats.org/officeDocument/2006/relationships/hyperlink" Target="http://www.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B1BE-1349-42FA-8A74-14EDDA1A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2819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2025-09-12T11:52:00Z</cp:lastPrinted>
  <dcterms:created xsi:type="dcterms:W3CDTF">2025-10-29T09:12:00Z</dcterms:created>
  <dcterms:modified xsi:type="dcterms:W3CDTF">2025-10-29T09:12:00Z</dcterms:modified>
</cp:coreProperties>
</file>