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20BA1" w14:textId="77777777" w:rsidR="00BA1882" w:rsidRDefault="00BA06FC">
      <w:pPr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                                                           Чрез</w:t>
      </w:r>
    </w:p>
    <w:p w14:paraId="2524FD60" w14:textId="77777777" w:rsidR="00BA1882" w:rsidRDefault="00BA06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Председателя на Общински съвет – Русе</w:t>
      </w:r>
    </w:p>
    <w:p w14:paraId="17191635" w14:textId="77777777" w:rsidR="00BA1882" w:rsidRDefault="00BA1882">
      <w:pPr>
        <w:rPr>
          <w:color w:val="000000"/>
          <w:sz w:val="28"/>
          <w:szCs w:val="28"/>
        </w:rPr>
      </w:pPr>
    </w:p>
    <w:p w14:paraId="3875A9EC" w14:textId="77777777" w:rsidR="00BA1882" w:rsidRDefault="00BA06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До</w:t>
      </w:r>
    </w:p>
    <w:p w14:paraId="1504A531" w14:textId="77777777" w:rsidR="00BA1882" w:rsidRDefault="00BA06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г-н Пенчо Милков</w:t>
      </w:r>
    </w:p>
    <w:p w14:paraId="6E421633" w14:textId="77777777" w:rsidR="00BA1882" w:rsidRDefault="00BA06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Кмет на Община Русе </w:t>
      </w:r>
    </w:p>
    <w:p w14:paraId="785A94B7" w14:textId="77777777" w:rsidR="00BA1882" w:rsidRDefault="00BA1882">
      <w:pPr>
        <w:rPr>
          <w:color w:val="000000"/>
          <w:sz w:val="28"/>
          <w:szCs w:val="28"/>
        </w:rPr>
      </w:pPr>
    </w:p>
    <w:p w14:paraId="460829CA" w14:textId="77777777" w:rsidR="00BA1882" w:rsidRDefault="00BA06F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И Т А Н Е</w:t>
      </w:r>
    </w:p>
    <w:p w14:paraId="42380738" w14:textId="77777777" w:rsidR="00BA1882" w:rsidRDefault="00BA1882">
      <w:pPr>
        <w:jc w:val="center"/>
        <w:rPr>
          <w:color w:val="000000"/>
          <w:sz w:val="28"/>
          <w:szCs w:val="28"/>
        </w:rPr>
      </w:pPr>
    </w:p>
    <w:p w14:paraId="7A79CB34" w14:textId="77777777" w:rsidR="00BA1882" w:rsidRDefault="00BA06F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На основание чл. 33, ал. 1, т.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4 от Закона за местното самоуправление и местната администрация и чл. 103, ал.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 във връзка с чл.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104 от Правилника за организацията и дейността на Общински съвет - Русе, неговите комисии и взаимодействието им с общинската администрация</w:t>
      </w:r>
    </w:p>
    <w:p w14:paraId="2D757E41" w14:textId="77777777" w:rsidR="00BA1882" w:rsidRDefault="00BA06F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F7960E7" w14:textId="139991E6" w:rsidR="00BA1882" w:rsidRDefault="00BA06F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F77A57">
        <w:rPr>
          <w:color w:val="000000"/>
          <w:sz w:val="28"/>
          <w:szCs w:val="28"/>
        </w:rPr>
        <w:t>Иван Иванов</w:t>
      </w:r>
      <w:r>
        <w:rPr>
          <w:color w:val="000000"/>
          <w:sz w:val="28"/>
          <w:szCs w:val="28"/>
        </w:rPr>
        <w:t xml:space="preserve">, </w:t>
      </w:r>
    </w:p>
    <w:p w14:paraId="3E8736DD" w14:textId="77777777" w:rsidR="00BA1882" w:rsidRDefault="00BA06F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общински съветник от групата на ПП ГЕРБ</w:t>
      </w:r>
    </w:p>
    <w:p w14:paraId="645097EC" w14:textId="77777777" w:rsidR="00BA1882" w:rsidRDefault="00BA06F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Общински съвет – Русе</w:t>
      </w:r>
    </w:p>
    <w:p w14:paraId="02E11832" w14:textId="77777777" w:rsidR="00BA1882" w:rsidRDefault="00BA1882">
      <w:pPr>
        <w:jc w:val="both"/>
        <w:rPr>
          <w:color w:val="000000"/>
        </w:rPr>
      </w:pPr>
    </w:p>
    <w:p w14:paraId="1069F961" w14:textId="139B476A" w:rsidR="00BA1882" w:rsidRDefault="00BA06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ОТНОСНО: </w:t>
      </w:r>
      <w:r>
        <w:rPr>
          <w:b/>
          <w:bCs/>
          <w:color w:val="000000"/>
          <w:sz w:val="28"/>
          <w:szCs w:val="28"/>
        </w:rPr>
        <w:t>„</w:t>
      </w:r>
      <w:r w:rsidR="00F77A57">
        <w:rPr>
          <w:b/>
          <w:bCs/>
          <w:color w:val="000000"/>
          <w:sz w:val="28"/>
          <w:szCs w:val="28"/>
        </w:rPr>
        <w:t xml:space="preserve">Стопанисването на имот – публична общинска собственост с идентификатор </w:t>
      </w:r>
      <w:r w:rsidR="00F77A57" w:rsidRPr="00F77A57">
        <w:rPr>
          <w:b/>
          <w:sz w:val="28"/>
        </w:rPr>
        <w:t>63427.128.50, с административен адрес: гр. Русе, бул. „Тутракан“ №71</w:t>
      </w:r>
      <w:r>
        <w:rPr>
          <w:b/>
          <w:bCs/>
          <w:color w:val="000000"/>
          <w:sz w:val="28"/>
          <w:szCs w:val="28"/>
        </w:rPr>
        <w:t>”</w:t>
      </w:r>
    </w:p>
    <w:p w14:paraId="4C90AF18" w14:textId="77777777" w:rsidR="00BA1882" w:rsidRDefault="00BA06FC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14:paraId="659A06AE" w14:textId="77777777" w:rsidR="00BA1882" w:rsidRDefault="00BA06FC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УВАЖАЕМИ ГОСПОДИН МИЛКОВ,</w:t>
      </w:r>
    </w:p>
    <w:p w14:paraId="60FF2EAE" w14:textId="77777777" w:rsidR="00BA1882" w:rsidRDefault="00BA1882">
      <w:pPr>
        <w:jc w:val="both"/>
        <w:rPr>
          <w:color w:val="000000"/>
          <w:sz w:val="28"/>
          <w:szCs w:val="28"/>
        </w:rPr>
      </w:pPr>
    </w:p>
    <w:p w14:paraId="4950482B" w14:textId="6A1AFD23" w:rsidR="00F77A57" w:rsidRPr="00F77A57" w:rsidRDefault="00F77A57" w:rsidP="00F77A57">
      <w:pPr>
        <w:ind w:firstLine="708"/>
        <w:rPr>
          <w:sz w:val="28"/>
        </w:rPr>
      </w:pPr>
      <w:r w:rsidRPr="00F77A57">
        <w:rPr>
          <w:sz w:val="28"/>
        </w:rPr>
        <w:t>Обръщам се към Вас във връзка със заявление вх. регистрационен индекс № 30-10882-1 от 22.11.2024 г. касаещо следния проблем, който засяга имот – публична общинска собственост с идентификатор 63427.128.50, с административен адрес: гр. Русе, бул. „Тутракан“ №71 – Свободна зона – Русе.</w:t>
      </w:r>
      <w:r w:rsidRPr="00F77A57">
        <w:rPr>
          <w:sz w:val="28"/>
        </w:rPr>
        <w:br/>
      </w:r>
      <w:r>
        <w:rPr>
          <w:sz w:val="28"/>
        </w:rPr>
        <w:t xml:space="preserve">         </w:t>
      </w:r>
      <w:r w:rsidRPr="00F77A57">
        <w:rPr>
          <w:sz w:val="28"/>
        </w:rPr>
        <w:t>През последните години, след валежи, предимно на горецитирания имот, се наблюдава процес на периодично наводнение, особено през пролетните месеци. През летните месеци се образуват огромни локви, а при силни дъждове се формира водна маса с височина над 50–60 см, която възпрепятства преминаването на леки МПС през кръговото на „Свободна зона – Русе“ ЕАД. Това създава сериозни затруднения за стотици граждани и работещи в зоната, които не могат да се приберат по домовете си с часове.</w:t>
      </w:r>
      <w:r w:rsidRPr="00F77A57">
        <w:rPr>
          <w:sz w:val="28"/>
        </w:rPr>
        <w:br/>
      </w:r>
      <w:r>
        <w:rPr>
          <w:sz w:val="28"/>
        </w:rPr>
        <w:t xml:space="preserve">        </w:t>
      </w:r>
      <w:r w:rsidRPr="00F77A57">
        <w:rPr>
          <w:sz w:val="28"/>
        </w:rPr>
        <w:t>През последните четири години многократно са подавани сигнали към телефон 112 и към органите на РД ПБЗН – гр. Русе, поради закъсали автомобили в наводнения участък. Екипи са пристигали и са изпомпвали водата с часове, но проблемът остава без разрешителен отговор.</w:t>
      </w:r>
      <w:r w:rsidRPr="00F77A57">
        <w:rPr>
          <w:sz w:val="28"/>
        </w:rPr>
        <w:br/>
      </w:r>
      <w:r>
        <w:rPr>
          <w:sz w:val="28"/>
        </w:rPr>
        <w:t xml:space="preserve">           </w:t>
      </w:r>
      <w:r w:rsidRPr="00F77A57">
        <w:rPr>
          <w:sz w:val="28"/>
        </w:rPr>
        <w:t xml:space="preserve">От наводненията са засегнати множество фирми, включително „СЛ Индъстрис“ ЕООД, „Стройтехника – Манев“ ЕООД, „Фогелбуш“ ЕООД, </w:t>
      </w:r>
      <w:r w:rsidRPr="00F77A57">
        <w:rPr>
          <w:sz w:val="28"/>
        </w:rPr>
        <w:lastRenderedPageBreak/>
        <w:t>„Вокс профиле България“ ЕООД, „БГ Мат“ АД, „Русенска строителна компания“ АД, както и цялата „Свободна зона – Русе“ ЕАД. Общият брой на служителите, които ежедневно ползват този участък, надхвърля 400 души.</w:t>
      </w:r>
      <w:r w:rsidRPr="00F77A57">
        <w:rPr>
          <w:sz w:val="28"/>
        </w:rPr>
        <w:br/>
      </w:r>
      <w:r>
        <w:rPr>
          <w:sz w:val="28"/>
        </w:rPr>
        <w:t xml:space="preserve">          </w:t>
      </w:r>
      <w:r w:rsidRPr="00F77A57">
        <w:rPr>
          <w:sz w:val="28"/>
        </w:rPr>
        <w:t>Особено сериозен е проблемът с невъзможността родителите да достигнат навреме до учебните заведения на децата си при наличие на наводнение.</w:t>
      </w:r>
      <w:r w:rsidRPr="00F77A57">
        <w:rPr>
          <w:sz w:val="28"/>
        </w:rPr>
        <w:br/>
      </w:r>
      <w:r>
        <w:rPr>
          <w:sz w:val="28"/>
        </w:rPr>
        <w:t xml:space="preserve">         </w:t>
      </w:r>
      <w:r w:rsidRPr="00F77A57">
        <w:rPr>
          <w:sz w:val="28"/>
        </w:rPr>
        <w:t>Според наличната информация, повече от 20 години не са извършвани строително-ремонтни дейности на горепосочения имот – публична общинска собственост.</w:t>
      </w:r>
      <w:r w:rsidRPr="00F77A57">
        <w:rPr>
          <w:sz w:val="28"/>
        </w:rPr>
        <w:br/>
      </w:r>
      <w:r>
        <w:rPr>
          <w:sz w:val="28"/>
        </w:rPr>
        <w:t xml:space="preserve">         </w:t>
      </w:r>
      <w:r w:rsidRPr="00F77A57">
        <w:rPr>
          <w:sz w:val="28"/>
        </w:rPr>
        <w:t>Съгласно Закона за общинската собственост и Наредба № 1 за общинската собственост на Общински съвет – Русе, Община Русе е длъжна да стопанисва и полага грижи като добър стопанин за своите имоти.</w:t>
      </w:r>
    </w:p>
    <w:p w14:paraId="27ED8871" w14:textId="77777777" w:rsidR="00F77A57" w:rsidRPr="00F77A57" w:rsidRDefault="00F77A57" w:rsidP="00F77A57">
      <w:pPr>
        <w:rPr>
          <w:sz w:val="28"/>
        </w:rPr>
      </w:pPr>
      <w:r w:rsidRPr="00F77A57">
        <w:rPr>
          <w:sz w:val="28"/>
        </w:rPr>
        <w:br/>
        <w:t>Във връзка с гореизложеното, моля да ми отговорите:</w:t>
      </w:r>
      <w:r w:rsidRPr="00F77A57">
        <w:rPr>
          <w:sz w:val="28"/>
        </w:rPr>
        <w:br/>
      </w:r>
      <w:r w:rsidRPr="00F77A57">
        <w:rPr>
          <w:sz w:val="28"/>
        </w:rPr>
        <w:br/>
        <w:t>1. Какви конкретни мерки е предприела Община Русе по заявление с вх. регистрационен индекс № 30-10882-1 от 22.11.2024 г. относно предотвратяване на периодичните наводнения на имот с идентификатор 63427.128.50?</w:t>
      </w:r>
    </w:p>
    <w:p w14:paraId="5E982354" w14:textId="77777777" w:rsidR="00F77A57" w:rsidRPr="00F77A57" w:rsidRDefault="00F77A57" w:rsidP="00F77A57">
      <w:pPr>
        <w:rPr>
          <w:sz w:val="28"/>
        </w:rPr>
      </w:pPr>
      <w:r w:rsidRPr="00F77A57">
        <w:rPr>
          <w:sz w:val="28"/>
        </w:rPr>
        <w:br/>
        <w:t>2. Изготвен ли е проект или техническа експертиза за трайно решаване на проблема с отводняването на участъка?</w:t>
      </w:r>
    </w:p>
    <w:p w14:paraId="0D9023E9" w14:textId="77777777" w:rsidR="00F77A57" w:rsidRPr="00F77A57" w:rsidRDefault="00F77A57" w:rsidP="00F77A57">
      <w:pPr>
        <w:rPr>
          <w:sz w:val="28"/>
        </w:rPr>
      </w:pPr>
      <w:r w:rsidRPr="00F77A57">
        <w:rPr>
          <w:sz w:val="28"/>
        </w:rPr>
        <w:br/>
        <w:t>3. Предвижда ли се в бюджета за 2025 г. финансиране на строително-ремонтни дейности на този имот?</w:t>
      </w:r>
    </w:p>
    <w:p w14:paraId="65A5F788" w14:textId="0AEF2D5D" w:rsidR="00BA1882" w:rsidRPr="00F77A57" w:rsidRDefault="00F77A57" w:rsidP="00F77A57">
      <w:pPr>
        <w:numPr>
          <w:ilvl w:val="0"/>
          <w:numId w:val="3"/>
        </w:numPr>
        <w:ind w:firstLine="708"/>
        <w:rPr>
          <w:color w:val="000000"/>
          <w:sz w:val="32"/>
          <w:szCs w:val="28"/>
        </w:rPr>
      </w:pPr>
      <w:r w:rsidRPr="00F77A57">
        <w:rPr>
          <w:sz w:val="28"/>
        </w:rPr>
        <w:br/>
        <w:t>4. В случай че не са предприети действия, какви са причините и в какви срокове се предвижда решаването на проблема?</w:t>
      </w:r>
      <w:r w:rsidRPr="00F77A57">
        <w:rPr>
          <w:sz w:val="28"/>
        </w:rPr>
        <w:br/>
      </w:r>
      <w:r w:rsidRPr="00F77A57">
        <w:rPr>
          <w:sz w:val="28"/>
        </w:rPr>
        <w:br/>
        <w:t>Бих желал да получа отговорите на горепосочените въпроси в устна и писмена форма.</w:t>
      </w:r>
      <w:r w:rsidRPr="00F77A57">
        <w:rPr>
          <w:sz w:val="28"/>
        </w:rPr>
        <w:br/>
      </w:r>
    </w:p>
    <w:p w14:paraId="2B1613D8" w14:textId="2CF79873" w:rsidR="00BA1882" w:rsidRDefault="00BA06FC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Желая да получа писмен и устен отговор на сесията, която ще се проведе на дата </w:t>
      </w:r>
      <w:r w:rsidR="00F77A57">
        <w:rPr>
          <w:color w:val="000000"/>
          <w:sz w:val="28"/>
          <w:szCs w:val="28"/>
        </w:rPr>
        <w:t>30</w:t>
      </w:r>
      <w:r>
        <w:rPr>
          <w:sz w:val="28"/>
          <w:szCs w:val="28"/>
        </w:rPr>
        <w:t>.10.2025 г.</w:t>
      </w:r>
    </w:p>
    <w:p w14:paraId="09040D7B" w14:textId="77777777" w:rsidR="00BA1882" w:rsidRDefault="00BA1882">
      <w:pPr>
        <w:ind w:firstLine="708"/>
        <w:jc w:val="both"/>
        <w:rPr>
          <w:sz w:val="28"/>
          <w:szCs w:val="28"/>
        </w:rPr>
      </w:pPr>
    </w:p>
    <w:p w14:paraId="7B85CA26" w14:textId="77777777" w:rsidR="00BA1882" w:rsidRDefault="00BA1882">
      <w:pPr>
        <w:rPr>
          <w:sz w:val="28"/>
          <w:szCs w:val="28"/>
        </w:rPr>
      </w:pPr>
    </w:p>
    <w:p w14:paraId="56A902EC" w14:textId="77777777" w:rsidR="00BA1882" w:rsidRDefault="00BA1882">
      <w:pPr>
        <w:ind w:firstLine="708"/>
        <w:rPr>
          <w:sz w:val="28"/>
          <w:szCs w:val="28"/>
        </w:rPr>
      </w:pPr>
    </w:p>
    <w:p w14:paraId="2CE1FFF6" w14:textId="77777777" w:rsidR="00BA1882" w:rsidRDefault="00BA1882">
      <w:pPr>
        <w:rPr>
          <w:sz w:val="28"/>
          <w:szCs w:val="28"/>
        </w:rPr>
      </w:pPr>
    </w:p>
    <w:p w14:paraId="75254D3E" w14:textId="77777777" w:rsidR="00BA1882" w:rsidRDefault="00BA1882">
      <w:pPr>
        <w:ind w:firstLine="708"/>
        <w:rPr>
          <w:sz w:val="28"/>
          <w:szCs w:val="28"/>
        </w:rPr>
      </w:pPr>
    </w:p>
    <w:p w14:paraId="33112B4D" w14:textId="20862784" w:rsidR="00BA1882" w:rsidRDefault="00BA06F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F77A57">
        <w:rPr>
          <w:sz w:val="28"/>
          <w:szCs w:val="28"/>
        </w:rPr>
        <w:t>4</w:t>
      </w:r>
      <w:r>
        <w:rPr>
          <w:sz w:val="28"/>
          <w:szCs w:val="28"/>
        </w:rPr>
        <w:t>.10.2025 г.                                           С уважение:</w:t>
      </w:r>
    </w:p>
    <w:p w14:paraId="34B6F27A" w14:textId="139B1FD5" w:rsidR="00BA1882" w:rsidRDefault="00BA06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F77A5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/</w:t>
      </w:r>
      <w:r w:rsidR="00F77A57">
        <w:rPr>
          <w:sz w:val="28"/>
          <w:szCs w:val="28"/>
        </w:rPr>
        <w:t>Иван Иванов</w:t>
      </w:r>
      <w:r>
        <w:rPr>
          <w:sz w:val="28"/>
          <w:szCs w:val="28"/>
        </w:rPr>
        <w:t>/</w:t>
      </w:r>
    </w:p>
    <w:sectPr w:rsidR="00BA1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3E714" w14:textId="77777777" w:rsidR="00891D71" w:rsidRDefault="00891D71">
      <w:r>
        <w:separator/>
      </w:r>
    </w:p>
  </w:endnote>
  <w:endnote w:type="continuationSeparator" w:id="0">
    <w:p w14:paraId="01C1C8F3" w14:textId="77777777" w:rsidR="00891D71" w:rsidRDefault="0089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DE0F2" w14:textId="77777777" w:rsidR="00891D71" w:rsidRDefault="00891D71">
      <w:r>
        <w:separator/>
      </w:r>
    </w:p>
  </w:footnote>
  <w:footnote w:type="continuationSeparator" w:id="0">
    <w:p w14:paraId="5622B1A6" w14:textId="77777777" w:rsidR="00891D71" w:rsidRDefault="00891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3EAFDEC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2471D31B"/>
    <w:multiLevelType w:val="singleLevel"/>
    <w:tmpl w:val="2471D31B"/>
    <w:lvl w:ilvl="0">
      <w:start w:val="1"/>
      <w:numFmt w:val="decimal"/>
      <w:suff w:val="space"/>
      <w:lvlText w:val="%1."/>
      <w:lvlJc w:val="left"/>
      <w:pPr>
        <w:ind w:left="12"/>
      </w:pPr>
    </w:lvl>
  </w:abstractNum>
  <w:abstractNum w:abstractNumId="2" w15:restartNumberingAfterBreak="0">
    <w:nsid w:val="29035B99"/>
    <w:multiLevelType w:val="singleLevel"/>
    <w:tmpl w:val="29035B99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44A8364C"/>
    <w:multiLevelType w:val="singleLevel"/>
    <w:tmpl w:val="44A8364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FD"/>
    <w:rsid w:val="000A2E5F"/>
    <w:rsid w:val="00106616"/>
    <w:rsid w:val="001964C4"/>
    <w:rsid w:val="001C3A71"/>
    <w:rsid w:val="001E1F28"/>
    <w:rsid w:val="001F0EB0"/>
    <w:rsid w:val="0031350C"/>
    <w:rsid w:val="003426E9"/>
    <w:rsid w:val="003943BD"/>
    <w:rsid w:val="00396CDA"/>
    <w:rsid w:val="003D56A3"/>
    <w:rsid w:val="00453A55"/>
    <w:rsid w:val="004B2940"/>
    <w:rsid w:val="004E6DDF"/>
    <w:rsid w:val="0055007A"/>
    <w:rsid w:val="006043B3"/>
    <w:rsid w:val="006C3604"/>
    <w:rsid w:val="007412D4"/>
    <w:rsid w:val="00747F00"/>
    <w:rsid w:val="007B34C3"/>
    <w:rsid w:val="00891D71"/>
    <w:rsid w:val="008E14B6"/>
    <w:rsid w:val="008E4452"/>
    <w:rsid w:val="009174FF"/>
    <w:rsid w:val="009554AB"/>
    <w:rsid w:val="009721BB"/>
    <w:rsid w:val="0098421F"/>
    <w:rsid w:val="009C6B5E"/>
    <w:rsid w:val="00AC682A"/>
    <w:rsid w:val="00B43A29"/>
    <w:rsid w:val="00B52932"/>
    <w:rsid w:val="00BA06FC"/>
    <w:rsid w:val="00BA1882"/>
    <w:rsid w:val="00BA4B16"/>
    <w:rsid w:val="00C053B4"/>
    <w:rsid w:val="00CA7D3D"/>
    <w:rsid w:val="00D34A64"/>
    <w:rsid w:val="00DB3CB4"/>
    <w:rsid w:val="00E465AF"/>
    <w:rsid w:val="00E86A21"/>
    <w:rsid w:val="00EA4781"/>
    <w:rsid w:val="00EB458E"/>
    <w:rsid w:val="00EE6922"/>
    <w:rsid w:val="00F31EFD"/>
    <w:rsid w:val="00F77A57"/>
    <w:rsid w:val="00F86C85"/>
    <w:rsid w:val="061B2752"/>
    <w:rsid w:val="063B1B94"/>
    <w:rsid w:val="07E579C5"/>
    <w:rsid w:val="09C51A18"/>
    <w:rsid w:val="0A5C3C8E"/>
    <w:rsid w:val="0AEB1C1B"/>
    <w:rsid w:val="0EF14390"/>
    <w:rsid w:val="105D23F5"/>
    <w:rsid w:val="11C91528"/>
    <w:rsid w:val="127B2F59"/>
    <w:rsid w:val="13C42F2A"/>
    <w:rsid w:val="151D5F76"/>
    <w:rsid w:val="15A540CA"/>
    <w:rsid w:val="182705A2"/>
    <w:rsid w:val="18BB16A1"/>
    <w:rsid w:val="190F43C6"/>
    <w:rsid w:val="19B749AB"/>
    <w:rsid w:val="1D420C95"/>
    <w:rsid w:val="1D772278"/>
    <w:rsid w:val="1D9A162E"/>
    <w:rsid w:val="1E0D204E"/>
    <w:rsid w:val="1E7559FC"/>
    <w:rsid w:val="23E97646"/>
    <w:rsid w:val="26066E97"/>
    <w:rsid w:val="26C84982"/>
    <w:rsid w:val="275657AF"/>
    <w:rsid w:val="27EC058F"/>
    <w:rsid w:val="29C2335B"/>
    <w:rsid w:val="2A545362"/>
    <w:rsid w:val="2B2077CB"/>
    <w:rsid w:val="2DD50C3A"/>
    <w:rsid w:val="2E1B1755"/>
    <w:rsid w:val="2F96119F"/>
    <w:rsid w:val="319F60A3"/>
    <w:rsid w:val="31EF7781"/>
    <w:rsid w:val="32EB4477"/>
    <w:rsid w:val="35A80CB2"/>
    <w:rsid w:val="35BB61EB"/>
    <w:rsid w:val="37C73B8B"/>
    <w:rsid w:val="3B274CA4"/>
    <w:rsid w:val="3BDD6053"/>
    <w:rsid w:val="3C896690"/>
    <w:rsid w:val="3D9358EA"/>
    <w:rsid w:val="3DC15EDC"/>
    <w:rsid w:val="3E1D7BC1"/>
    <w:rsid w:val="41674EA3"/>
    <w:rsid w:val="42C5177F"/>
    <w:rsid w:val="45ED716B"/>
    <w:rsid w:val="4AE350CE"/>
    <w:rsid w:val="52F208BD"/>
    <w:rsid w:val="549C38C8"/>
    <w:rsid w:val="54FA13EA"/>
    <w:rsid w:val="5BF13D64"/>
    <w:rsid w:val="5D1D0989"/>
    <w:rsid w:val="5F0C0CAD"/>
    <w:rsid w:val="61BF45FA"/>
    <w:rsid w:val="656879E9"/>
    <w:rsid w:val="6C3F024F"/>
    <w:rsid w:val="6F2A0BB8"/>
    <w:rsid w:val="6FAD774B"/>
    <w:rsid w:val="7033073A"/>
    <w:rsid w:val="713C1CF4"/>
    <w:rsid w:val="72DA63FB"/>
    <w:rsid w:val="731B5B88"/>
    <w:rsid w:val="73F27FA4"/>
    <w:rsid w:val="748D0D7F"/>
    <w:rsid w:val="7A4D3C0F"/>
    <w:rsid w:val="7C500C48"/>
    <w:rsid w:val="7CC759AB"/>
    <w:rsid w:val="7D055550"/>
    <w:rsid w:val="7D513BB0"/>
    <w:rsid w:val="7F14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F5623"/>
  <w15:docId w15:val="{D9741152-6706-0A40-BD6C-345179AB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3">
    <w:name w:val="List Bullet 3"/>
    <w:basedOn w:val="a"/>
    <w:uiPriority w:val="99"/>
    <w:unhideWhenUsed/>
    <w:rsid w:val="00F77A57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Svetlozar</dc:creator>
  <cp:lastModifiedBy>p.hristova</cp:lastModifiedBy>
  <cp:revision>2</cp:revision>
  <dcterms:created xsi:type="dcterms:W3CDTF">2025-10-24T07:58:00Z</dcterms:created>
  <dcterms:modified xsi:type="dcterms:W3CDTF">2025-10-24T07:58:00Z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51BB7FA321EC4B68A8B5BF248E990911_12</vt:lpwstr>
  </property>
</Properties>
</file>