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0DA" w14:textId="77777777"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14:paraId="7BC96C39" w14:textId="77777777"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14:paraId="7949CF86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14:paraId="1FAB3B99" w14:textId="77777777" w:rsidR="00360705" w:rsidRDefault="00360705" w:rsidP="00360705">
      <w:pPr>
        <w:rPr>
          <w:b/>
          <w:bCs/>
          <w:sz w:val="28"/>
          <w:lang w:val="bg-BG"/>
        </w:rPr>
      </w:pPr>
    </w:p>
    <w:p w14:paraId="071A1010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14:paraId="0DE6E120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14:paraId="6D573BA6" w14:textId="77777777"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14:paraId="469843E5" w14:textId="77777777" w:rsidR="00360705" w:rsidRDefault="00360705" w:rsidP="00360705">
      <w:pPr>
        <w:ind w:left="1418"/>
        <w:rPr>
          <w:b/>
          <w:bCs/>
          <w:sz w:val="28"/>
          <w:lang w:val="bg-BG"/>
        </w:rPr>
      </w:pPr>
    </w:p>
    <w:p w14:paraId="5A7173F1" w14:textId="77777777" w:rsidR="000E18DC" w:rsidRDefault="000E18DC" w:rsidP="00360705">
      <w:pPr>
        <w:rPr>
          <w:b/>
          <w:bCs/>
          <w:sz w:val="28"/>
          <w:lang w:val="bg-BG"/>
        </w:rPr>
      </w:pPr>
    </w:p>
    <w:p w14:paraId="4D79D6E4" w14:textId="77777777"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14:paraId="5635C9B6" w14:textId="77777777"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14:paraId="68881FA2" w14:textId="225F4076"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14:paraId="493285DC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14:paraId="457A1DFD" w14:textId="0BB2425A" w:rsidR="00360705" w:rsidRPr="00403539" w:rsidRDefault="00B35E47" w:rsidP="00360705">
      <w:pPr>
        <w:ind w:left="1418" w:right="-91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</w:p>
    <w:p w14:paraId="78DD5284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14:paraId="5DB38976" w14:textId="77777777"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14:paraId="4BAD6948" w14:textId="77777777" w:rsidR="00075A0C" w:rsidRDefault="00360705" w:rsidP="00C536E5">
      <w:pPr>
        <w:ind w:left="354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C63ECA">
        <w:rPr>
          <w:b/>
          <w:bCs/>
          <w:sz w:val="28"/>
        </w:rPr>
        <w:t xml:space="preserve">  </w:t>
      </w:r>
      <w:r w:rsidR="00977AD4">
        <w:rPr>
          <w:b/>
          <w:bCs/>
          <w:sz w:val="28"/>
          <w:lang w:val="bg-BG"/>
        </w:rPr>
        <w:t>Държавната субсидия за обществения транспорт в община Русе.</w:t>
      </w:r>
    </w:p>
    <w:p w14:paraId="56ACBAD5" w14:textId="77777777"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14:paraId="3B8868C0" w14:textId="77777777"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14:paraId="7B2772C0" w14:textId="77777777"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14:paraId="336A2A42" w14:textId="77777777"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14:paraId="0AE3FF38" w14:textId="77777777"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14:paraId="67C2C7A1" w14:textId="77777777" w:rsidR="00A47628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14:paraId="367165D9" w14:textId="77777777" w:rsidR="00C4556F" w:rsidRPr="005D509B" w:rsidRDefault="00C4556F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14:paraId="375D0110" w14:textId="77777777" w:rsidR="00977AD4" w:rsidRDefault="00977AD4" w:rsidP="00977AD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11 декември 2025 г. общественият транспорт в община Русе получи 6 344 914 лв. субсидии от държавата за четвъртото тримесечие на 2025 г. </w:t>
      </w:r>
    </w:p>
    <w:p w14:paraId="05FE8461" w14:textId="77777777" w:rsidR="00CA573E" w:rsidRPr="007000A8" w:rsidRDefault="00977AD4" w:rsidP="00977AD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00A8">
        <w:rPr>
          <w:color w:val="000000"/>
          <w:sz w:val="28"/>
          <w:szCs w:val="28"/>
        </w:rPr>
        <w:t xml:space="preserve">Общата субсидия за цялата 2025 г. е 13 млн. лева – над </w:t>
      </w:r>
      <w:r w:rsidR="007000A8">
        <w:rPr>
          <w:color w:val="000000"/>
          <w:sz w:val="28"/>
          <w:szCs w:val="28"/>
        </w:rPr>
        <w:t>1 милион месечно, което е почти двойно увеличение в сравнение с 2024 г.</w:t>
      </w:r>
    </w:p>
    <w:p w14:paraId="10292E3F" w14:textId="77777777" w:rsidR="00977AD4" w:rsidRDefault="009D4AC6" w:rsidP="00977AD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00A8">
        <w:rPr>
          <w:color w:val="000000"/>
          <w:sz w:val="28"/>
          <w:szCs w:val="28"/>
        </w:rPr>
        <w:t xml:space="preserve">„Общински </w:t>
      </w:r>
      <w:r w:rsidR="007000A8" w:rsidRPr="007000A8">
        <w:rPr>
          <w:color w:val="000000"/>
          <w:sz w:val="28"/>
          <w:szCs w:val="28"/>
        </w:rPr>
        <w:t>транспорт Русе“ ЕООД</w:t>
      </w:r>
      <w:r w:rsidR="007000A8">
        <w:rPr>
          <w:color w:val="000000"/>
          <w:sz w:val="28"/>
          <w:szCs w:val="28"/>
        </w:rPr>
        <w:t xml:space="preserve"> </w:t>
      </w:r>
      <w:r w:rsidR="00750818">
        <w:rPr>
          <w:color w:val="000000"/>
          <w:sz w:val="28"/>
          <w:szCs w:val="28"/>
        </w:rPr>
        <w:t>получи</w:t>
      </w:r>
      <w:r w:rsidR="00731646">
        <w:rPr>
          <w:color w:val="000000"/>
          <w:sz w:val="28"/>
          <w:szCs w:val="28"/>
        </w:rPr>
        <w:t xml:space="preserve"> 1 </w:t>
      </w:r>
      <w:r w:rsidR="007000A8">
        <w:rPr>
          <w:color w:val="000000"/>
          <w:sz w:val="28"/>
          <w:szCs w:val="28"/>
        </w:rPr>
        <w:t>967</w:t>
      </w:r>
      <w:r w:rsidR="00731646">
        <w:rPr>
          <w:color w:val="000000"/>
          <w:sz w:val="28"/>
          <w:szCs w:val="28"/>
        </w:rPr>
        <w:t xml:space="preserve"> </w:t>
      </w:r>
      <w:r w:rsidR="007000A8">
        <w:rPr>
          <w:color w:val="000000"/>
          <w:sz w:val="28"/>
          <w:szCs w:val="28"/>
        </w:rPr>
        <w:t xml:space="preserve">559 лв. за превоз на пътници по нерентабилни </w:t>
      </w:r>
      <w:r w:rsidR="00731646">
        <w:rPr>
          <w:color w:val="000000"/>
          <w:sz w:val="28"/>
          <w:szCs w:val="28"/>
        </w:rPr>
        <w:t xml:space="preserve">автобусни линии във вътрешноградския транспорт и 3 980 074 лв. за компенсиране на намалените приходи от прилагането на цени за пътуване, предвидени в нормативни актове за определени категории пътници. Само за пенсионерите с навършени години </w:t>
      </w:r>
      <w:r w:rsidR="006E7C6A">
        <w:rPr>
          <w:color w:val="000000"/>
          <w:sz w:val="28"/>
          <w:szCs w:val="28"/>
        </w:rPr>
        <w:t xml:space="preserve">за пенсия </w:t>
      </w:r>
      <w:r w:rsidR="00731646">
        <w:rPr>
          <w:color w:val="000000"/>
          <w:sz w:val="28"/>
          <w:szCs w:val="28"/>
        </w:rPr>
        <w:t>са отпуснати 1 015 739 лв.</w:t>
      </w:r>
    </w:p>
    <w:p w14:paraId="16DFD26C" w14:textId="77777777" w:rsidR="00731646" w:rsidRPr="007000A8" w:rsidRDefault="00731646" w:rsidP="005E029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Благодарение на компенсациите от държавата „Общински транспорт Русе“ Е</w:t>
      </w:r>
      <w:r w:rsidR="005E0298">
        <w:rPr>
          <w:color w:val="000000"/>
          <w:sz w:val="28"/>
          <w:szCs w:val="28"/>
        </w:rPr>
        <w:t>ООД излезе на печалба през 2024</w:t>
      </w:r>
      <w:r>
        <w:rPr>
          <w:color w:val="000000"/>
          <w:sz w:val="28"/>
          <w:szCs w:val="28"/>
        </w:rPr>
        <w:t xml:space="preserve">–а година, за пръв път от </w:t>
      </w:r>
      <w:r w:rsidR="00750818">
        <w:rPr>
          <w:color w:val="000000"/>
          <w:sz w:val="28"/>
          <w:szCs w:val="28"/>
        </w:rPr>
        <w:t xml:space="preserve">последните </w:t>
      </w:r>
      <w:r>
        <w:rPr>
          <w:color w:val="000000"/>
          <w:sz w:val="28"/>
          <w:szCs w:val="28"/>
        </w:rPr>
        <w:t xml:space="preserve">седем години и има възможност </w:t>
      </w:r>
      <w:r w:rsidR="004166A5">
        <w:rPr>
          <w:color w:val="000000"/>
          <w:sz w:val="28"/>
          <w:szCs w:val="28"/>
        </w:rPr>
        <w:t xml:space="preserve">с увеличената почти двойно субсидия </w:t>
      </w:r>
      <w:r w:rsidR="005E0298">
        <w:rPr>
          <w:color w:val="000000"/>
          <w:sz w:val="28"/>
          <w:szCs w:val="28"/>
        </w:rPr>
        <w:t>да отчете още по-добър финансов резултат</w:t>
      </w:r>
      <w:r w:rsidR="00750818">
        <w:rPr>
          <w:color w:val="000000"/>
          <w:sz w:val="28"/>
          <w:szCs w:val="28"/>
        </w:rPr>
        <w:t xml:space="preserve"> </w:t>
      </w:r>
      <w:r w:rsidR="005E0298">
        <w:rPr>
          <w:color w:val="000000"/>
          <w:sz w:val="28"/>
          <w:szCs w:val="28"/>
        </w:rPr>
        <w:t xml:space="preserve">за </w:t>
      </w:r>
      <w:r w:rsidR="004166A5">
        <w:rPr>
          <w:color w:val="000000"/>
          <w:sz w:val="28"/>
          <w:szCs w:val="28"/>
        </w:rPr>
        <w:t>2025 г.</w:t>
      </w:r>
    </w:p>
    <w:p w14:paraId="2398412B" w14:textId="77777777" w:rsidR="00B00B60" w:rsidRDefault="00B00B60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308D07C" w14:textId="77777777" w:rsidR="005E0298" w:rsidRDefault="005E0298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432F1ED" w14:textId="77777777" w:rsidR="005E0298" w:rsidRDefault="005E0298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77D282" w14:textId="77777777" w:rsidR="005E0298" w:rsidRDefault="005E0298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D3B504" w14:textId="77777777" w:rsidR="005E0298" w:rsidRDefault="005E0298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D45AF4" w14:textId="77777777" w:rsidR="005E0298" w:rsidRDefault="005E0298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DB23043" w14:textId="77777777" w:rsidR="005E0298" w:rsidRPr="00E94EEB" w:rsidRDefault="005E0298" w:rsidP="005E029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7F24A37" w14:textId="77777777"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14:paraId="3515EB96" w14:textId="77777777" w:rsidR="00730E35" w:rsidRPr="00976AEF" w:rsidRDefault="00730E35" w:rsidP="00730E35">
      <w:pPr>
        <w:ind w:right="-91" w:firstLine="708"/>
        <w:jc w:val="both"/>
        <w:rPr>
          <w:b/>
          <w:bCs/>
          <w:sz w:val="16"/>
          <w:szCs w:val="16"/>
          <w:lang w:val="bg-BG"/>
        </w:rPr>
      </w:pPr>
    </w:p>
    <w:p w14:paraId="24FB9789" w14:textId="77777777" w:rsidR="005E0298" w:rsidRPr="005E0298" w:rsidRDefault="005E0298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Има ли </w:t>
      </w:r>
      <w:proofErr w:type="spellStart"/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прекомпенсация</w:t>
      </w:r>
      <w:proofErr w:type="spellEnd"/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за определен вид карти за обществения транспорт и </w:t>
      </w:r>
    </w:p>
    <w:p w14:paraId="62F12587" w14:textId="77777777" w:rsidR="000E18DC" w:rsidRPr="005E0298" w:rsidRDefault="005E0298" w:rsidP="005E0298">
      <w:pPr>
        <w:ind w:right="-91"/>
        <w:jc w:val="both"/>
        <w:rPr>
          <w:b/>
          <w:sz w:val="28"/>
          <w:szCs w:val="28"/>
          <w:lang w:val="bg-BG" w:eastAsia="bg-BG"/>
        </w:rPr>
      </w:pPr>
      <w:r w:rsidRPr="005E0298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каква сума Община Русе ще трябва да върне в държавния бюджет</w:t>
      </w:r>
      <w:r w:rsidR="000E18DC" w:rsidRPr="005E0298">
        <w:rPr>
          <w:b/>
          <w:sz w:val="28"/>
          <w:szCs w:val="28"/>
          <w:lang w:val="bg-BG" w:eastAsia="bg-BG"/>
        </w:rPr>
        <w:t>?</w:t>
      </w:r>
    </w:p>
    <w:p w14:paraId="5839A62D" w14:textId="77777777" w:rsidR="00976AEF" w:rsidRPr="009442C6" w:rsidRDefault="00976AEF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36A8E909" w14:textId="77777777" w:rsidR="0059340F" w:rsidRDefault="0059340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След постигнатите добри финансови резултати за 2025 г. от „Общински </w:t>
      </w:r>
    </w:p>
    <w:p w14:paraId="0900CC33" w14:textId="77777777" w:rsidR="00C73ADD" w:rsidRPr="0059340F" w:rsidRDefault="0059340F" w:rsidP="0059340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59340F">
        <w:rPr>
          <w:b/>
          <w:sz w:val="28"/>
          <w:szCs w:val="28"/>
          <w:lang w:val="bg-BG" w:eastAsia="bg-BG"/>
        </w:rPr>
        <w:t>транспорт Русе“ ЕООД не е ли настъпил най-после момент</w:t>
      </w:r>
      <w:r w:rsidR="00750818">
        <w:rPr>
          <w:b/>
          <w:sz w:val="28"/>
          <w:szCs w:val="28"/>
          <w:lang w:val="bg-BG" w:eastAsia="bg-BG"/>
        </w:rPr>
        <w:t>а,</w:t>
      </w:r>
      <w:r w:rsidRPr="0059340F">
        <w:rPr>
          <w:b/>
          <w:sz w:val="28"/>
          <w:szCs w:val="28"/>
          <w:lang w:val="bg-BG" w:eastAsia="bg-BG"/>
        </w:rPr>
        <w:t xml:space="preserve"> в който и всички ученици от 14 до 19</w:t>
      </w:r>
      <w:r w:rsidR="00D121A0">
        <w:rPr>
          <w:b/>
          <w:sz w:val="28"/>
          <w:szCs w:val="28"/>
          <w:lang w:val="bg-BG" w:eastAsia="bg-BG"/>
        </w:rPr>
        <w:t xml:space="preserve"> г. трябва да пътуват безплатно по всички линии от вътрешноградския транспор</w:t>
      </w:r>
      <w:r w:rsidR="002E3421">
        <w:rPr>
          <w:b/>
          <w:sz w:val="28"/>
          <w:szCs w:val="28"/>
          <w:lang w:val="bg-BG" w:eastAsia="bg-BG"/>
        </w:rPr>
        <w:t>т</w:t>
      </w:r>
      <w:r w:rsidR="000E18DC" w:rsidRPr="0059340F">
        <w:rPr>
          <w:b/>
          <w:sz w:val="28"/>
          <w:szCs w:val="28"/>
          <w:lang w:val="bg-BG" w:eastAsia="bg-BG"/>
        </w:rPr>
        <w:t>?</w:t>
      </w:r>
    </w:p>
    <w:p w14:paraId="7EA67067" w14:textId="77777777"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5233223E" w14:textId="77777777" w:rsidR="00E5035B" w:rsidRDefault="00E5035B" w:rsidP="002E3421">
      <w:pPr>
        <w:tabs>
          <w:tab w:val="left" w:pos="3885"/>
        </w:tabs>
        <w:ind w:right="-91"/>
        <w:jc w:val="both"/>
        <w:rPr>
          <w:b/>
          <w:bCs/>
          <w:sz w:val="28"/>
          <w:lang w:val="bg-BG"/>
        </w:rPr>
      </w:pPr>
    </w:p>
    <w:p w14:paraId="0EB5840F" w14:textId="77777777"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</w:t>
      </w:r>
      <w:r w:rsidR="002E3421">
        <w:rPr>
          <w:b/>
          <w:bCs/>
          <w:sz w:val="28"/>
          <w:lang w:val="bg-BG"/>
        </w:rPr>
        <w:t xml:space="preserve"> на 29.0</w:t>
      </w:r>
      <w:r w:rsidR="00E94EEB">
        <w:rPr>
          <w:b/>
          <w:bCs/>
          <w:sz w:val="28"/>
          <w:lang w:val="bg-BG"/>
        </w:rPr>
        <w:t>1</w:t>
      </w:r>
      <w:r w:rsidR="002E3421">
        <w:rPr>
          <w:b/>
          <w:bCs/>
          <w:sz w:val="28"/>
          <w:lang w:val="bg-BG"/>
        </w:rPr>
        <w:t>.2026</w:t>
      </w:r>
      <w:r>
        <w:rPr>
          <w:b/>
          <w:bCs/>
          <w:sz w:val="28"/>
          <w:lang w:val="bg-BG"/>
        </w:rPr>
        <w:t xml:space="preserve"> г.</w:t>
      </w:r>
    </w:p>
    <w:p w14:paraId="6497FDA0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35E9DC96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67C02AD3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5237D3AB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42C019FE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5EB1FB11" w14:textId="77777777" w:rsidR="00CD7A3F" w:rsidRDefault="002E3421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23.0</w:t>
      </w:r>
      <w:r w:rsidR="00E94EEB">
        <w:rPr>
          <w:b/>
          <w:bCs/>
          <w:sz w:val="28"/>
          <w:lang w:val="bg-BG"/>
        </w:rPr>
        <w:t>1</w:t>
      </w:r>
      <w:r>
        <w:rPr>
          <w:b/>
          <w:bCs/>
          <w:sz w:val="28"/>
          <w:lang w:val="bg-BG"/>
        </w:rPr>
        <w:t>.2026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14:paraId="6CF99430" w14:textId="77777777"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6447" w14:textId="77777777" w:rsidR="00AF0CD0" w:rsidRDefault="00AF0CD0">
      <w:r>
        <w:separator/>
      </w:r>
    </w:p>
  </w:endnote>
  <w:endnote w:type="continuationSeparator" w:id="0">
    <w:p w14:paraId="077D5648" w14:textId="77777777" w:rsidR="00AF0CD0" w:rsidRDefault="00AF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1BFE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039753" w14:textId="77777777"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C0F3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0818">
      <w:rPr>
        <w:rStyle w:val="a5"/>
        <w:noProof/>
      </w:rPr>
      <w:t>2</w:t>
    </w:r>
    <w:r>
      <w:rPr>
        <w:rStyle w:val="a5"/>
      </w:rPr>
      <w:fldChar w:fldCharType="end"/>
    </w:r>
  </w:p>
  <w:p w14:paraId="245435B9" w14:textId="77777777"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B6E2" w14:textId="77777777" w:rsidR="00AF0CD0" w:rsidRDefault="00AF0CD0">
      <w:r>
        <w:separator/>
      </w:r>
    </w:p>
  </w:footnote>
  <w:footnote w:type="continuationSeparator" w:id="0">
    <w:p w14:paraId="56D81726" w14:textId="77777777" w:rsidR="00AF0CD0" w:rsidRDefault="00AF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457C10A2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89005">
    <w:abstractNumId w:val="4"/>
  </w:num>
  <w:num w:numId="2" w16cid:durableId="1473594840">
    <w:abstractNumId w:val="3"/>
  </w:num>
  <w:num w:numId="3" w16cid:durableId="1559168959">
    <w:abstractNumId w:val="11"/>
  </w:num>
  <w:num w:numId="4" w16cid:durableId="1287005729">
    <w:abstractNumId w:val="1"/>
  </w:num>
  <w:num w:numId="5" w16cid:durableId="1818104681">
    <w:abstractNumId w:val="10"/>
  </w:num>
  <w:num w:numId="6" w16cid:durableId="239679102">
    <w:abstractNumId w:val="0"/>
  </w:num>
  <w:num w:numId="7" w16cid:durableId="1437629318">
    <w:abstractNumId w:val="7"/>
  </w:num>
  <w:num w:numId="8" w16cid:durableId="1518695055">
    <w:abstractNumId w:val="6"/>
  </w:num>
  <w:num w:numId="9" w16cid:durableId="855316169">
    <w:abstractNumId w:val="8"/>
  </w:num>
  <w:num w:numId="10" w16cid:durableId="2108115089">
    <w:abstractNumId w:val="9"/>
  </w:num>
  <w:num w:numId="11" w16cid:durableId="875309079">
    <w:abstractNumId w:val="5"/>
  </w:num>
  <w:num w:numId="12" w16cid:durableId="153472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56"/>
    <w:rsid w:val="00032909"/>
    <w:rsid w:val="000401F3"/>
    <w:rsid w:val="00043354"/>
    <w:rsid w:val="000442D4"/>
    <w:rsid w:val="0004561C"/>
    <w:rsid w:val="000739E7"/>
    <w:rsid w:val="00073BF0"/>
    <w:rsid w:val="00075A0C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24A40"/>
    <w:rsid w:val="001346F0"/>
    <w:rsid w:val="00152C6E"/>
    <w:rsid w:val="001638BB"/>
    <w:rsid w:val="00204D77"/>
    <w:rsid w:val="00205168"/>
    <w:rsid w:val="002060F7"/>
    <w:rsid w:val="00220F91"/>
    <w:rsid w:val="002450A8"/>
    <w:rsid w:val="002463B7"/>
    <w:rsid w:val="00252564"/>
    <w:rsid w:val="0026407B"/>
    <w:rsid w:val="00276956"/>
    <w:rsid w:val="002779FA"/>
    <w:rsid w:val="00295F89"/>
    <w:rsid w:val="002A05FE"/>
    <w:rsid w:val="002A1A30"/>
    <w:rsid w:val="002A3BCB"/>
    <w:rsid w:val="002A5839"/>
    <w:rsid w:val="002B537B"/>
    <w:rsid w:val="002C7687"/>
    <w:rsid w:val="002E3421"/>
    <w:rsid w:val="002E40C2"/>
    <w:rsid w:val="002F10F2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6A5"/>
    <w:rsid w:val="00416E8E"/>
    <w:rsid w:val="00422B0D"/>
    <w:rsid w:val="00424233"/>
    <w:rsid w:val="00447914"/>
    <w:rsid w:val="004567C2"/>
    <w:rsid w:val="00457795"/>
    <w:rsid w:val="00475F0A"/>
    <w:rsid w:val="0049608B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691B"/>
    <w:rsid w:val="00587296"/>
    <w:rsid w:val="0059340F"/>
    <w:rsid w:val="005A48A4"/>
    <w:rsid w:val="005B6A12"/>
    <w:rsid w:val="005D509B"/>
    <w:rsid w:val="005E0298"/>
    <w:rsid w:val="005E7AB0"/>
    <w:rsid w:val="006027B4"/>
    <w:rsid w:val="006112CB"/>
    <w:rsid w:val="006151CC"/>
    <w:rsid w:val="00621305"/>
    <w:rsid w:val="0063326A"/>
    <w:rsid w:val="006368AC"/>
    <w:rsid w:val="00642F4C"/>
    <w:rsid w:val="00643141"/>
    <w:rsid w:val="006546FA"/>
    <w:rsid w:val="00656B56"/>
    <w:rsid w:val="00667197"/>
    <w:rsid w:val="006862FC"/>
    <w:rsid w:val="00690B12"/>
    <w:rsid w:val="00693FD2"/>
    <w:rsid w:val="006945C8"/>
    <w:rsid w:val="00697444"/>
    <w:rsid w:val="006B05AA"/>
    <w:rsid w:val="006B649B"/>
    <w:rsid w:val="006E7C6A"/>
    <w:rsid w:val="007000A8"/>
    <w:rsid w:val="00730E35"/>
    <w:rsid w:val="00731646"/>
    <w:rsid w:val="00734808"/>
    <w:rsid w:val="00750818"/>
    <w:rsid w:val="00757025"/>
    <w:rsid w:val="00764DE9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438D"/>
    <w:rsid w:val="008801F6"/>
    <w:rsid w:val="008868F6"/>
    <w:rsid w:val="008A62BE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4ADF"/>
    <w:rsid w:val="00932F5A"/>
    <w:rsid w:val="00935D98"/>
    <w:rsid w:val="009440C9"/>
    <w:rsid w:val="009442C6"/>
    <w:rsid w:val="00960C83"/>
    <w:rsid w:val="00976AEF"/>
    <w:rsid w:val="00977AD4"/>
    <w:rsid w:val="00987F06"/>
    <w:rsid w:val="009A2DA0"/>
    <w:rsid w:val="009C38A2"/>
    <w:rsid w:val="009D4AC6"/>
    <w:rsid w:val="009E754C"/>
    <w:rsid w:val="00A06799"/>
    <w:rsid w:val="00A178EF"/>
    <w:rsid w:val="00A2506B"/>
    <w:rsid w:val="00A418D1"/>
    <w:rsid w:val="00A47628"/>
    <w:rsid w:val="00A47CE2"/>
    <w:rsid w:val="00A504AD"/>
    <w:rsid w:val="00A70263"/>
    <w:rsid w:val="00A840E0"/>
    <w:rsid w:val="00A86CD4"/>
    <w:rsid w:val="00AB59B0"/>
    <w:rsid w:val="00AF0CD0"/>
    <w:rsid w:val="00AF4555"/>
    <w:rsid w:val="00B00A6A"/>
    <w:rsid w:val="00B00B60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28AF"/>
    <w:rsid w:val="00BE777C"/>
    <w:rsid w:val="00BF1CF8"/>
    <w:rsid w:val="00BF1EB9"/>
    <w:rsid w:val="00BF66CF"/>
    <w:rsid w:val="00C14022"/>
    <w:rsid w:val="00C237C1"/>
    <w:rsid w:val="00C4556F"/>
    <w:rsid w:val="00C536E5"/>
    <w:rsid w:val="00C63ECA"/>
    <w:rsid w:val="00C73ADD"/>
    <w:rsid w:val="00C80EC3"/>
    <w:rsid w:val="00C8439F"/>
    <w:rsid w:val="00CA006C"/>
    <w:rsid w:val="00CA142D"/>
    <w:rsid w:val="00CA573E"/>
    <w:rsid w:val="00CA6C89"/>
    <w:rsid w:val="00CA7E42"/>
    <w:rsid w:val="00CD64D6"/>
    <w:rsid w:val="00CD7A3F"/>
    <w:rsid w:val="00CE322C"/>
    <w:rsid w:val="00D121A0"/>
    <w:rsid w:val="00D143D4"/>
    <w:rsid w:val="00D1570D"/>
    <w:rsid w:val="00D411AF"/>
    <w:rsid w:val="00D54CB0"/>
    <w:rsid w:val="00D5615C"/>
    <w:rsid w:val="00D60BC3"/>
    <w:rsid w:val="00D6219C"/>
    <w:rsid w:val="00D73E5D"/>
    <w:rsid w:val="00D837E3"/>
    <w:rsid w:val="00D87A74"/>
    <w:rsid w:val="00D90613"/>
    <w:rsid w:val="00DA066B"/>
    <w:rsid w:val="00DA243D"/>
    <w:rsid w:val="00DB57D1"/>
    <w:rsid w:val="00DD1132"/>
    <w:rsid w:val="00DE6CA4"/>
    <w:rsid w:val="00DF0106"/>
    <w:rsid w:val="00E008AE"/>
    <w:rsid w:val="00E410DD"/>
    <w:rsid w:val="00E5035B"/>
    <w:rsid w:val="00E50B6B"/>
    <w:rsid w:val="00E604AC"/>
    <w:rsid w:val="00E7457B"/>
    <w:rsid w:val="00E834CA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6102F"/>
    <w:rsid w:val="00F80F04"/>
    <w:rsid w:val="00FA2A24"/>
    <w:rsid w:val="00FA7900"/>
    <w:rsid w:val="00FB443D"/>
    <w:rsid w:val="00FC15B5"/>
    <w:rsid w:val="00FC2D82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FBAC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2026-02-02T15:41:00Z</dcterms:created>
  <dcterms:modified xsi:type="dcterms:W3CDTF">2026-02-02T15:41:00Z</dcterms:modified>
</cp:coreProperties>
</file>