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8A55" w14:textId="1625EB31" w:rsidR="00831FD8" w:rsidRDefault="00000000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-.7pt;margin-top:0;width:154.1pt;height:77.55pt;z-index:251658240;mso-position-horizontal-relative:text;mso-position-vertical-relative:text">
            <v:imagedata r:id="rId6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71AA2B3F" w14:textId="77777777" w:rsidR="00831FD8" w:rsidRDefault="00831FD8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4973C6" w14:textId="44FB243E" w:rsidR="00997EA2" w:rsidRPr="0024143D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43D">
        <w:rPr>
          <w:rFonts w:ascii="Times New Roman" w:hAnsi="Times New Roman" w:cs="Times New Roman"/>
          <w:b/>
          <w:sz w:val="24"/>
          <w:szCs w:val="24"/>
        </w:rPr>
        <w:t>ДО</w:t>
      </w:r>
    </w:p>
    <w:p w14:paraId="5DEB3624" w14:textId="47BC86D3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Г-Н КОСТАДИН ГЕОРГИЕВ</w:t>
      </w:r>
    </w:p>
    <w:p w14:paraId="2388DA4C" w14:textId="114A34AC" w:rsidR="00997EA2" w:rsidRP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ОТ ГРУПАТА НА ПП „ВЪЗРАЖДАНЕ“</w:t>
      </w:r>
    </w:p>
    <w:p w14:paraId="542B5992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180637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</w:t>
      </w:r>
    </w:p>
    <w:p w14:paraId="1AB32D19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14:paraId="66D5C5A3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– РУСЕ</w:t>
      </w:r>
    </w:p>
    <w:p w14:paraId="320BE8D7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F045CB" w14:textId="50EC6418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Ваш №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ОбС-118/30.01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</w:p>
    <w:p w14:paraId="55B22D60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FF01F7" w14:textId="77777777" w:rsidR="00831FD8" w:rsidRDefault="00831FD8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3914B" w14:textId="71A5950A" w:rsidR="00997EA2" w:rsidRPr="00664CCF" w:rsidRDefault="00997EA2" w:rsidP="00997E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24143D">
        <w:rPr>
          <w:rFonts w:ascii="Times New Roman" w:hAnsi="Times New Roman" w:cs="Times New Roman"/>
          <w:i/>
          <w:sz w:val="24"/>
          <w:szCs w:val="24"/>
        </w:rPr>
        <w:t xml:space="preserve">Питане с </w:t>
      </w:r>
      <w:r>
        <w:rPr>
          <w:rFonts w:ascii="Times New Roman" w:hAnsi="Times New Roman" w:cs="Times New Roman"/>
          <w:i/>
          <w:sz w:val="24"/>
          <w:szCs w:val="24"/>
        </w:rPr>
        <w:t>вх. №06-01-44/03.02.2026 г.</w:t>
      </w:r>
    </w:p>
    <w:p w14:paraId="6A69474E" w14:textId="77777777" w:rsidR="00C056FA" w:rsidRDefault="00C056FA" w:rsidP="00C056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2469B4" w14:textId="44C621E7" w:rsidR="009905AB" w:rsidRDefault="009905AB" w:rsidP="00C84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5AB">
        <w:rPr>
          <w:rFonts w:ascii="Times New Roman" w:hAnsi="Times New Roman" w:cs="Times New Roman"/>
          <w:b/>
          <w:sz w:val="24"/>
          <w:szCs w:val="24"/>
        </w:rPr>
        <w:t>УВАЖАЕМ</w:t>
      </w:r>
      <w:r w:rsidR="00422C7B">
        <w:rPr>
          <w:rFonts w:ascii="Times New Roman" w:hAnsi="Times New Roman" w:cs="Times New Roman"/>
          <w:b/>
          <w:sz w:val="24"/>
          <w:szCs w:val="24"/>
        </w:rPr>
        <w:t>И</w:t>
      </w:r>
      <w:r w:rsidRPr="009905AB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422C7B">
        <w:rPr>
          <w:rFonts w:ascii="Times New Roman" w:hAnsi="Times New Roman" w:cs="Times New Roman"/>
          <w:b/>
          <w:sz w:val="24"/>
          <w:szCs w:val="24"/>
        </w:rPr>
        <w:t>ДИН</w:t>
      </w:r>
      <w:r w:rsidRPr="00990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EA2">
        <w:rPr>
          <w:rFonts w:ascii="Times New Roman" w:hAnsi="Times New Roman" w:cs="Times New Roman"/>
          <w:b/>
          <w:sz w:val="24"/>
          <w:szCs w:val="24"/>
        </w:rPr>
        <w:t>ГЕОРГИЕВ</w:t>
      </w:r>
      <w:r w:rsidRPr="009905AB">
        <w:rPr>
          <w:rFonts w:ascii="Times New Roman" w:hAnsi="Times New Roman" w:cs="Times New Roman"/>
          <w:b/>
          <w:sz w:val="24"/>
          <w:szCs w:val="24"/>
        </w:rPr>
        <w:t>,</w:t>
      </w:r>
    </w:p>
    <w:p w14:paraId="30F7CC06" w14:textId="77777777" w:rsidR="009905AB" w:rsidRDefault="009905AB" w:rsidP="00C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8E5AE1" w14:textId="4D6FBDB4" w:rsidR="001A7316" w:rsidRDefault="001A0986" w:rsidP="00997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56FA">
        <w:rPr>
          <w:rFonts w:ascii="Times New Roman" w:hAnsi="Times New Roman" w:cs="Times New Roman"/>
          <w:sz w:val="24"/>
          <w:szCs w:val="24"/>
        </w:rPr>
        <w:t xml:space="preserve">В деловодството на Община Русе е постъпило </w:t>
      </w:r>
      <w:r w:rsidR="00997EA2">
        <w:rPr>
          <w:rFonts w:ascii="Times New Roman" w:hAnsi="Times New Roman" w:cs="Times New Roman"/>
          <w:sz w:val="24"/>
          <w:szCs w:val="24"/>
        </w:rPr>
        <w:t>питане с вх. №06-01-44/03.02.2026 г., относно регулиране с пътни знаци и поставяне на изпъкнало огледало при ал. „Роза“ и ал. „Трепетлика“</w:t>
      </w:r>
      <w:r w:rsidR="00831FD8">
        <w:rPr>
          <w:rFonts w:ascii="Times New Roman" w:hAnsi="Times New Roman" w:cs="Times New Roman"/>
          <w:sz w:val="24"/>
          <w:szCs w:val="24"/>
        </w:rPr>
        <w:t>, гр. Русе</w:t>
      </w:r>
      <w:r w:rsidR="00997EA2">
        <w:rPr>
          <w:rFonts w:ascii="Times New Roman" w:hAnsi="Times New Roman" w:cs="Times New Roman"/>
          <w:sz w:val="24"/>
          <w:szCs w:val="24"/>
        </w:rPr>
        <w:t>.</w:t>
      </w:r>
    </w:p>
    <w:p w14:paraId="5892A156" w14:textId="63E533CB" w:rsidR="00997EA2" w:rsidRDefault="00997EA2" w:rsidP="00997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тази връзка Ви уведомявам следното:</w:t>
      </w:r>
    </w:p>
    <w:p w14:paraId="1A33B6F7" w14:textId="3E525483" w:rsidR="00997EA2" w:rsidRDefault="00997EA2" w:rsidP="00997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посочения от Вас участък не е налице одобрен</w:t>
      </w:r>
      <w:r w:rsidR="009F404C">
        <w:rPr>
          <w:rFonts w:ascii="Times New Roman" w:hAnsi="Times New Roman" w:cs="Times New Roman"/>
          <w:sz w:val="24"/>
          <w:szCs w:val="24"/>
        </w:rPr>
        <w:t xml:space="preserve"> план за</w:t>
      </w:r>
      <w:r>
        <w:rPr>
          <w:rFonts w:ascii="Times New Roman" w:hAnsi="Times New Roman" w:cs="Times New Roman"/>
          <w:sz w:val="24"/>
          <w:szCs w:val="24"/>
        </w:rPr>
        <w:t xml:space="preserve"> улична регулация, </w:t>
      </w:r>
      <w:r w:rsidR="009F404C">
        <w:rPr>
          <w:rFonts w:ascii="Times New Roman" w:hAnsi="Times New Roman" w:cs="Times New Roman"/>
          <w:sz w:val="24"/>
          <w:szCs w:val="24"/>
        </w:rPr>
        <w:t xml:space="preserve">а алеите са заключени между границите на прилежащите имоти. </w:t>
      </w:r>
      <w:r w:rsidR="002D6AB0">
        <w:rPr>
          <w:rFonts w:ascii="Times New Roman" w:hAnsi="Times New Roman" w:cs="Times New Roman"/>
          <w:sz w:val="24"/>
          <w:szCs w:val="24"/>
        </w:rPr>
        <w:t>В действителност в посочения участък не са налични пътни знаци</w:t>
      </w:r>
      <w:r w:rsidR="00745130">
        <w:rPr>
          <w:rFonts w:ascii="Times New Roman" w:hAnsi="Times New Roman" w:cs="Times New Roman"/>
          <w:sz w:val="24"/>
          <w:szCs w:val="24"/>
        </w:rPr>
        <w:t>, регулиращи движението. В чл. 48 на Закон за движение по пътищата е посочено, че „</w:t>
      </w:r>
      <w:r w:rsidR="0074513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745130" w:rsidRPr="00745130">
        <w:rPr>
          <w:rFonts w:ascii="Times New Roman" w:hAnsi="Times New Roman" w:cs="Times New Roman"/>
          <w:i/>
          <w:iCs/>
          <w:sz w:val="24"/>
          <w:szCs w:val="24"/>
        </w:rPr>
        <w:t>На кръстовище на равнозначни пътища водачът на пътно превозно средство е длъжен да пропусне пътните превозни средства, които се намират или приближават от дясната му стран</w:t>
      </w:r>
      <w:r w:rsidR="00745130">
        <w:rPr>
          <w:rFonts w:ascii="Times New Roman" w:hAnsi="Times New Roman" w:cs="Times New Roman"/>
          <w:i/>
          <w:iCs/>
          <w:sz w:val="24"/>
          <w:szCs w:val="24"/>
        </w:rPr>
        <w:t>а…</w:t>
      </w:r>
      <w:r w:rsidR="00745130">
        <w:rPr>
          <w:rFonts w:ascii="Times New Roman" w:hAnsi="Times New Roman" w:cs="Times New Roman"/>
          <w:sz w:val="24"/>
          <w:szCs w:val="24"/>
        </w:rPr>
        <w:t>“</w:t>
      </w:r>
      <w:r w:rsidR="00745130" w:rsidRPr="00745130">
        <w:rPr>
          <w:rFonts w:ascii="Times New Roman" w:hAnsi="Times New Roman" w:cs="Times New Roman"/>
          <w:sz w:val="24"/>
          <w:szCs w:val="24"/>
        </w:rPr>
        <w:t>.</w:t>
      </w:r>
    </w:p>
    <w:p w14:paraId="2B132DCA" w14:textId="32684261" w:rsidR="00745130" w:rsidRDefault="00745130" w:rsidP="00997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Предвид настоящото питане, Общинската комисия по организация на безопасност на движението ще разгледа предложението за поставяне на изпъкнало огледало в участъка между ал. „Роза“ и ал. „Трепетлика“, както и </w:t>
      </w:r>
      <w:r w:rsidR="002C1063">
        <w:rPr>
          <w:rFonts w:ascii="Times New Roman" w:hAnsi="Times New Roman" w:cs="Times New Roman"/>
          <w:sz w:val="24"/>
          <w:szCs w:val="24"/>
        </w:rPr>
        <w:t>за регулиране на движението посредством пътни знаци.</w:t>
      </w:r>
      <w:r w:rsidR="00070FD4">
        <w:rPr>
          <w:rFonts w:ascii="Times New Roman" w:hAnsi="Times New Roman" w:cs="Times New Roman"/>
          <w:sz w:val="24"/>
          <w:szCs w:val="24"/>
        </w:rPr>
        <w:t xml:space="preserve"> В одобрения Генерален план за организация и безопасност на движението не е посочено поставяне на горепосочените пътни знаци във визирания участък. </w:t>
      </w:r>
      <w:r w:rsidR="002C1063">
        <w:rPr>
          <w:rFonts w:ascii="Times New Roman" w:hAnsi="Times New Roman" w:cs="Times New Roman"/>
          <w:sz w:val="24"/>
          <w:szCs w:val="24"/>
        </w:rPr>
        <w:t>Обръщам внимание, че всяка промяна в организацията на движение, следва да се осъществи след изработване на проект по част „Организация и безопасност на движението“, който да е съгласуван от сектор „Пътна полиция“ към Областна дирекция към Министерство на вътрешните работи.</w:t>
      </w:r>
    </w:p>
    <w:p w14:paraId="4179501F" w14:textId="7D9C5FA5" w:rsidR="002C1063" w:rsidRPr="00997EA2" w:rsidRDefault="002C1063" w:rsidP="00997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По отношение на въпроса</w:t>
      </w:r>
      <w:r w:rsidR="00070FD4">
        <w:rPr>
          <w:rFonts w:ascii="Times New Roman" w:hAnsi="Times New Roman" w:cs="Times New Roman"/>
          <w:sz w:val="24"/>
          <w:szCs w:val="24"/>
        </w:rPr>
        <w:t xml:space="preserve"> съществува ли график за обследване и поддръжка на кръстовищата в община Русе, Ви уведомявам, че </w:t>
      </w:r>
      <w:r w:rsidR="00CF6EA0">
        <w:rPr>
          <w:rFonts w:ascii="Times New Roman" w:hAnsi="Times New Roman" w:cs="Times New Roman"/>
          <w:sz w:val="24"/>
          <w:szCs w:val="24"/>
        </w:rPr>
        <w:t>общинска администрация не е изработила график. Пътната сигнализация и хоризонталната маркировка се поддържат регулярно</w:t>
      </w:r>
      <w:r w:rsidR="00831FD8">
        <w:rPr>
          <w:rFonts w:ascii="Times New Roman" w:hAnsi="Times New Roman" w:cs="Times New Roman"/>
          <w:sz w:val="24"/>
          <w:szCs w:val="24"/>
        </w:rPr>
        <w:t>, както при</w:t>
      </w:r>
      <w:r w:rsidR="00CF6EA0">
        <w:rPr>
          <w:rFonts w:ascii="Times New Roman" w:hAnsi="Times New Roman" w:cs="Times New Roman"/>
          <w:sz w:val="24"/>
          <w:szCs w:val="24"/>
        </w:rPr>
        <w:t xml:space="preserve"> осъществяване н</w:t>
      </w:r>
      <w:r w:rsidR="00831FD8">
        <w:rPr>
          <w:rFonts w:ascii="Times New Roman" w:hAnsi="Times New Roman" w:cs="Times New Roman"/>
          <w:sz w:val="24"/>
          <w:szCs w:val="24"/>
        </w:rPr>
        <w:t>а периодични</w:t>
      </w:r>
      <w:r w:rsidR="00CF6EA0">
        <w:rPr>
          <w:rFonts w:ascii="Times New Roman" w:hAnsi="Times New Roman" w:cs="Times New Roman"/>
          <w:sz w:val="24"/>
          <w:szCs w:val="24"/>
        </w:rPr>
        <w:t xml:space="preserve"> огледи</w:t>
      </w:r>
      <w:r w:rsidR="00831FD8">
        <w:rPr>
          <w:rFonts w:ascii="Times New Roman" w:hAnsi="Times New Roman" w:cs="Times New Roman"/>
          <w:sz w:val="24"/>
          <w:szCs w:val="24"/>
        </w:rPr>
        <w:t>, така и след постъпване на сигнали, жалби и предложения от граждани и институции.</w:t>
      </w:r>
    </w:p>
    <w:p w14:paraId="3437DAA7" w14:textId="77777777" w:rsidR="00F5754D" w:rsidRPr="00AB3D92" w:rsidRDefault="00F5754D" w:rsidP="00C84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41369D" w14:textId="77777777" w:rsidR="009905AB" w:rsidRPr="009905AB" w:rsidRDefault="009905AB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AB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14:paraId="3ED90CD0" w14:textId="6FF32819" w:rsidR="009905AB" w:rsidRPr="009905AB" w:rsidRDefault="00DC5163" w:rsidP="004833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pict w14:anchorId="5E9E0A04">
          <v:shape id="_x0000_i1025" type="#_x0000_t75" alt="Ред за подпис, неподписано" style="width:192pt;height:96pt">
            <v:imagedata r:id="rId7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</w:p>
    <w:p w14:paraId="0AABDA49" w14:textId="3757035B" w:rsidR="003824A5" w:rsidRDefault="000B6695" w:rsidP="00CC66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ПЕНЧО МИЛКОВ</w:t>
      </w:r>
    </w:p>
    <w:p w14:paraId="3F42E6FE" w14:textId="5DAC770F" w:rsidR="00CC666D" w:rsidRPr="00CC666D" w:rsidRDefault="000B6695" w:rsidP="00CC666D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Кмет на Община Русе</w:t>
      </w:r>
    </w:p>
    <w:p w14:paraId="7DE1E594" w14:textId="77777777" w:rsidR="009905AB" w:rsidRPr="001E6930" w:rsidRDefault="009905AB" w:rsidP="00CC666D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E693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Изготвил:</w:t>
      </w:r>
    </w:p>
    <w:p w14:paraId="5E314E68" w14:textId="77777777" w:rsidR="009905AB" w:rsidRPr="001E6930" w:rsidRDefault="009905AB" w:rsidP="00A52D9A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1E693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инж. Вероника Миланова</w:t>
      </w:r>
    </w:p>
    <w:p w14:paraId="2499DE80" w14:textId="77777777" w:rsidR="00B1100C" w:rsidRPr="001E6930" w:rsidRDefault="00EA3906" w:rsidP="00A52D9A">
      <w:pPr>
        <w:spacing w:after="0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1E6930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Директор дирекция ИСИК</w:t>
      </w:r>
    </w:p>
    <w:p w14:paraId="3DF98B7F" w14:textId="77777777" w:rsidR="00B1100C" w:rsidRPr="001E6930" w:rsidRDefault="00B1100C" w:rsidP="00A52D9A">
      <w:pPr>
        <w:spacing w:after="0"/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</w:pPr>
    </w:p>
    <w:sectPr w:rsidR="00B1100C" w:rsidRPr="001E6930" w:rsidSect="00831FD8">
      <w:footerReference w:type="default" r:id="rId8"/>
      <w:headerReference w:type="first" r:id="rId9"/>
      <w:footerReference w:type="first" r:id="rId10"/>
      <w:pgSz w:w="11906" w:h="16838"/>
      <w:pgMar w:top="1417" w:right="1133" w:bottom="1276" w:left="1417" w:header="708" w:footer="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3230" w14:textId="77777777" w:rsidR="000C584E" w:rsidRDefault="000C584E" w:rsidP="00B1100C">
      <w:pPr>
        <w:spacing w:after="0" w:line="240" w:lineRule="auto"/>
      </w:pPr>
      <w:r>
        <w:separator/>
      </w:r>
    </w:p>
  </w:endnote>
  <w:endnote w:type="continuationSeparator" w:id="0">
    <w:p w14:paraId="0D6875F6" w14:textId="77777777" w:rsidR="000C584E" w:rsidRDefault="000C584E" w:rsidP="00B1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CC666D" w:rsidRPr="003A1F6F" w14:paraId="28781AAD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66677C2C" w14:textId="77777777" w:rsidR="00CC666D" w:rsidRDefault="00CC666D" w:rsidP="00CC666D">
          <w:pPr>
            <w:pStyle w:val="a8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2B138F95" w14:textId="77777777" w:rsidR="00CC666D" w:rsidRPr="003E7BDB" w:rsidRDefault="00CC666D" w:rsidP="00CC666D">
          <w:pPr>
            <w:pStyle w:val="a8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CC666D" w:rsidRPr="003A1F6F" w14:paraId="0E6AC8C8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22A426A2" w14:textId="77777777" w:rsidR="00CC666D" w:rsidRPr="003A1F6F" w:rsidRDefault="00CC666D" w:rsidP="00CC666D">
          <w:pPr>
            <w:pStyle w:val="a8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60E672" w14:textId="77777777" w:rsidR="00CC666D" w:rsidRDefault="00CC66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CC666D" w:rsidRPr="003A1F6F" w14:paraId="60A83F40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3F13A7C4" w14:textId="77777777" w:rsidR="00CC666D" w:rsidRDefault="00CC666D" w:rsidP="00CC666D">
          <w:pPr>
            <w:pStyle w:val="a8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7017EB3C" w14:textId="77777777" w:rsidR="00CC666D" w:rsidRPr="003E7BDB" w:rsidRDefault="00CC666D" w:rsidP="00CC666D">
          <w:pPr>
            <w:pStyle w:val="a8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CC666D" w:rsidRPr="003A1F6F" w14:paraId="66821B05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318F6E2A" w14:textId="77777777" w:rsidR="00CC666D" w:rsidRPr="003A1F6F" w:rsidRDefault="00CC666D" w:rsidP="00CC666D">
          <w:pPr>
            <w:pStyle w:val="a8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03D7B58" w14:textId="77777777" w:rsidR="00CC666D" w:rsidRDefault="00CC66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B092" w14:textId="77777777" w:rsidR="000C584E" w:rsidRDefault="000C584E" w:rsidP="00B1100C">
      <w:pPr>
        <w:spacing w:after="0" w:line="240" w:lineRule="auto"/>
      </w:pPr>
      <w:r>
        <w:separator/>
      </w:r>
    </w:p>
  </w:footnote>
  <w:footnote w:type="continuationSeparator" w:id="0">
    <w:p w14:paraId="012F0523" w14:textId="77777777" w:rsidR="000C584E" w:rsidRDefault="000C584E" w:rsidP="00B1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B6F9" w14:textId="77777777" w:rsidR="00CC666D" w:rsidRDefault="00CC666D" w:rsidP="00CC666D">
    <w:pPr>
      <w:pStyle w:val="a6"/>
      <w:jc w:val="right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2 </w:t>
    </w:r>
  </w:p>
  <w:p w14:paraId="58781724" w14:textId="77777777" w:rsidR="00CC666D" w:rsidRDefault="00CC666D" w:rsidP="00CC666D">
    <w:pPr>
      <w:pStyle w:val="a6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Pr="00151B90">
      <w:rPr>
        <w:rFonts w:ascii="Verdana" w:hAnsi="Verdana" w:cs="Verdana"/>
        <w:noProof/>
      </w:rPr>
      <w:drawing>
        <wp:inline distT="0" distB="0" distL="0" distR="0" wp14:anchorId="121CB21F" wp14:editId="71EA1445">
          <wp:extent cx="5759450" cy="1100318"/>
          <wp:effectExtent l="0" t="0" r="0" b="5080"/>
          <wp:docPr id="3383336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B7A84" w14:textId="77777777" w:rsidR="00CC666D" w:rsidRDefault="00CC66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AB"/>
    <w:rsid w:val="0002073B"/>
    <w:rsid w:val="000355C7"/>
    <w:rsid w:val="00044A5D"/>
    <w:rsid w:val="00067B6D"/>
    <w:rsid w:val="00070FD4"/>
    <w:rsid w:val="0007262D"/>
    <w:rsid w:val="00076499"/>
    <w:rsid w:val="00083595"/>
    <w:rsid w:val="0009676A"/>
    <w:rsid w:val="000B407E"/>
    <w:rsid w:val="000B6695"/>
    <w:rsid w:val="000C4C46"/>
    <w:rsid w:val="000C584E"/>
    <w:rsid w:val="000E295C"/>
    <w:rsid w:val="000F2C3B"/>
    <w:rsid w:val="00133610"/>
    <w:rsid w:val="00150144"/>
    <w:rsid w:val="00153B4C"/>
    <w:rsid w:val="0016589A"/>
    <w:rsid w:val="001A0986"/>
    <w:rsid w:val="001A7316"/>
    <w:rsid w:val="001B76D4"/>
    <w:rsid w:val="001E6930"/>
    <w:rsid w:val="0020418C"/>
    <w:rsid w:val="00207563"/>
    <w:rsid w:val="00236BD7"/>
    <w:rsid w:val="002445E4"/>
    <w:rsid w:val="00265020"/>
    <w:rsid w:val="0026775C"/>
    <w:rsid w:val="00273D8A"/>
    <w:rsid w:val="002C01D1"/>
    <w:rsid w:val="002C1063"/>
    <w:rsid w:val="002D6AB0"/>
    <w:rsid w:val="002E0ABA"/>
    <w:rsid w:val="0030183A"/>
    <w:rsid w:val="00317549"/>
    <w:rsid w:val="00324B10"/>
    <w:rsid w:val="00327162"/>
    <w:rsid w:val="0037139D"/>
    <w:rsid w:val="00372860"/>
    <w:rsid w:val="00376BA6"/>
    <w:rsid w:val="003824A5"/>
    <w:rsid w:val="00393744"/>
    <w:rsid w:val="003A402D"/>
    <w:rsid w:val="003C40ED"/>
    <w:rsid w:val="003C6153"/>
    <w:rsid w:val="003C6DE4"/>
    <w:rsid w:val="003F7636"/>
    <w:rsid w:val="00410F7B"/>
    <w:rsid w:val="004174FA"/>
    <w:rsid w:val="00421306"/>
    <w:rsid w:val="00422C7B"/>
    <w:rsid w:val="00474E75"/>
    <w:rsid w:val="0047688D"/>
    <w:rsid w:val="00482850"/>
    <w:rsid w:val="004833B4"/>
    <w:rsid w:val="0048746B"/>
    <w:rsid w:val="004A73D5"/>
    <w:rsid w:val="004C16DF"/>
    <w:rsid w:val="004D464F"/>
    <w:rsid w:val="004F491F"/>
    <w:rsid w:val="00520DE0"/>
    <w:rsid w:val="00524AA5"/>
    <w:rsid w:val="005279AD"/>
    <w:rsid w:val="00531A66"/>
    <w:rsid w:val="00554B89"/>
    <w:rsid w:val="00554DA9"/>
    <w:rsid w:val="005578CE"/>
    <w:rsid w:val="0057207C"/>
    <w:rsid w:val="005A781E"/>
    <w:rsid w:val="005B3723"/>
    <w:rsid w:val="005D790A"/>
    <w:rsid w:val="005E6815"/>
    <w:rsid w:val="005F7FCC"/>
    <w:rsid w:val="006106BA"/>
    <w:rsid w:val="0064452A"/>
    <w:rsid w:val="00651EEB"/>
    <w:rsid w:val="00665FC4"/>
    <w:rsid w:val="00671818"/>
    <w:rsid w:val="00673CB0"/>
    <w:rsid w:val="0068518A"/>
    <w:rsid w:val="0068531B"/>
    <w:rsid w:val="006B4055"/>
    <w:rsid w:val="006B7759"/>
    <w:rsid w:val="006C676B"/>
    <w:rsid w:val="006F460D"/>
    <w:rsid w:val="00710B5D"/>
    <w:rsid w:val="00733979"/>
    <w:rsid w:val="00745130"/>
    <w:rsid w:val="00745B70"/>
    <w:rsid w:val="00750156"/>
    <w:rsid w:val="0076400B"/>
    <w:rsid w:val="00765DF3"/>
    <w:rsid w:val="007910D1"/>
    <w:rsid w:val="007D5F29"/>
    <w:rsid w:val="007F5608"/>
    <w:rsid w:val="00826574"/>
    <w:rsid w:val="00826D39"/>
    <w:rsid w:val="00831FD8"/>
    <w:rsid w:val="00853452"/>
    <w:rsid w:val="00870519"/>
    <w:rsid w:val="00872BCF"/>
    <w:rsid w:val="00892C51"/>
    <w:rsid w:val="008B36EF"/>
    <w:rsid w:val="008F5A7B"/>
    <w:rsid w:val="009109E5"/>
    <w:rsid w:val="00922BBF"/>
    <w:rsid w:val="009353A6"/>
    <w:rsid w:val="009664A2"/>
    <w:rsid w:val="00971502"/>
    <w:rsid w:val="009905AB"/>
    <w:rsid w:val="00995086"/>
    <w:rsid w:val="00997EA2"/>
    <w:rsid w:val="009B2FA8"/>
    <w:rsid w:val="009B5842"/>
    <w:rsid w:val="009C2A5B"/>
    <w:rsid w:val="009C6F1D"/>
    <w:rsid w:val="009F404C"/>
    <w:rsid w:val="00A12BCE"/>
    <w:rsid w:val="00A34298"/>
    <w:rsid w:val="00A3438A"/>
    <w:rsid w:val="00A52D9A"/>
    <w:rsid w:val="00A6548B"/>
    <w:rsid w:val="00AB17B2"/>
    <w:rsid w:val="00AB3D92"/>
    <w:rsid w:val="00AB46EF"/>
    <w:rsid w:val="00AF65FC"/>
    <w:rsid w:val="00B05E4D"/>
    <w:rsid w:val="00B103F9"/>
    <w:rsid w:val="00B1100C"/>
    <w:rsid w:val="00B115AB"/>
    <w:rsid w:val="00B24328"/>
    <w:rsid w:val="00B95C56"/>
    <w:rsid w:val="00BB3EE4"/>
    <w:rsid w:val="00BD3990"/>
    <w:rsid w:val="00BD78CB"/>
    <w:rsid w:val="00BE03B2"/>
    <w:rsid w:val="00BF4132"/>
    <w:rsid w:val="00C056FA"/>
    <w:rsid w:val="00C10925"/>
    <w:rsid w:val="00C1450C"/>
    <w:rsid w:val="00C25E1E"/>
    <w:rsid w:val="00C457B8"/>
    <w:rsid w:val="00C70EA6"/>
    <w:rsid w:val="00C76A49"/>
    <w:rsid w:val="00C76F72"/>
    <w:rsid w:val="00C7753C"/>
    <w:rsid w:val="00C812B1"/>
    <w:rsid w:val="00C84826"/>
    <w:rsid w:val="00CC666D"/>
    <w:rsid w:val="00CC7706"/>
    <w:rsid w:val="00CE7EC8"/>
    <w:rsid w:val="00CF6EA0"/>
    <w:rsid w:val="00D00CD0"/>
    <w:rsid w:val="00D30D69"/>
    <w:rsid w:val="00D404A2"/>
    <w:rsid w:val="00D75DE4"/>
    <w:rsid w:val="00D824FA"/>
    <w:rsid w:val="00DB64D1"/>
    <w:rsid w:val="00DC5163"/>
    <w:rsid w:val="00E22906"/>
    <w:rsid w:val="00E45EA2"/>
    <w:rsid w:val="00E80258"/>
    <w:rsid w:val="00EA3906"/>
    <w:rsid w:val="00EB15B7"/>
    <w:rsid w:val="00EC7A6F"/>
    <w:rsid w:val="00ED600A"/>
    <w:rsid w:val="00EF1972"/>
    <w:rsid w:val="00F5754D"/>
    <w:rsid w:val="00F64D41"/>
    <w:rsid w:val="00F671C6"/>
    <w:rsid w:val="00F6782D"/>
    <w:rsid w:val="00F744BF"/>
    <w:rsid w:val="00FB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C86AB4D"/>
  <w15:chartTrackingRefBased/>
  <w15:docId w15:val="{42BCC743-B786-456B-AB73-1E3D47A9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52D9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A098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1100C"/>
  </w:style>
  <w:style w:type="paragraph" w:styleId="a8">
    <w:name w:val="footer"/>
    <w:basedOn w:val="a"/>
    <w:link w:val="a9"/>
    <w:unhideWhenUsed/>
    <w:rsid w:val="00B1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rsid w:val="00B1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p.hristova</cp:lastModifiedBy>
  <cp:revision>2</cp:revision>
  <cp:lastPrinted>2026-01-21T14:05:00Z</cp:lastPrinted>
  <dcterms:created xsi:type="dcterms:W3CDTF">2026-02-25T13:03:00Z</dcterms:created>
  <dcterms:modified xsi:type="dcterms:W3CDTF">2026-02-25T13:03:00Z</dcterms:modified>
</cp:coreProperties>
</file>