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1BD7" w14:textId="77777777" w:rsidR="007270ED" w:rsidRDefault="007270ED" w:rsidP="00D92952">
      <w:pPr>
        <w:jc w:val="both"/>
        <w:rPr>
          <w:b/>
        </w:rPr>
      </w:pPr>
    </w:p>
    <w:p w14:paraId="1E45BC8A" w14:textId="77777777" w:rsidR="00113CE3" w:rsidRDefault="00113CE3" w:rsidP="00D92952">
      <w:pPr>
        <w:jc w:val="both"/>
        <w:rPr>
          <w:b/>
        </w:rPr>
      </w:pPr>
    </w:p>
    <w:p w14:paraId="16ECF7A3" w14:textId="77777777" w:rsidR="00113CE3" w:rsidRDefault="00113CE3" w:rsidP="00D92952">
      <w:pPr>
        <w:jc w:val="both"/>
        <w:rPr>
          <w:b/>
        </w:rPr>
      </w:pPr>
    </w:p>
    <w:p w14:paraId="40C560C0" w14:textId="77777777" w:rsidR="00113CE3" w:rsidRDefault="00113CE3" w:rsidP="00D92952">
      <w:pPr>
        <w:jc w:val="both"/>
        <w:rPr>
          <w:b/>
        </w:rPr>
      </w:pPr>
    </w:p>
    <w:p w14:paraId="6095D913" w14:textId="21512356" w:rsidR="00E7496B" w:rsidRPr="0077690A" w:rsidRDefault="00E7496B" w:rsidP="00D92952">
      <w:pPr>
        <w:jc w:val="both"/>
      </w:pPr>
      <w:r w:rsidRPr="0077690A">
        <w:rPr>
          <w:b/>
        </w:rPr>
        <w:t>ДО</w:t>
      </w:r>
    </w:p>
    <w:p w14:paraId="6FB5A9D5" w14:textId="77777777" w:rsidR="00E7496B" w:rsidRPr="0077690A" w:rsidRDefault="00E7496B" w:rsidP="00D92952">
      <w:pPr>
        <w:jc w:val="both"/>
        <w:outlineLvl w:val="0"/>
        <w:rPr>
          <w:color w:val="FF0000"/>
        </w:rPr>
      </w:pPr>
      <w:r w:rsidRPr="0077690A">
        <w:rPr>
          <w:b/>
        </w:rPr>
        <w:t>ОБЩИНСКИ СЪВЕТ</w:t>
      </w:r>
      <w:r w:rsidRPr="0077690A">
        <w:rPr>
          <w:b/>
        </w:rPr>
        <w:tab/>
      </w:r>
      <w:r w:rsidRPr="0077690A">
        <w:rPr>
          <w:b/>
        </w:rPr>
        <w:tab/>
      </w:r>
      <w:r w:rsidRPr="0077690A">
        <w:rPr>
          <w:color w:val="FF0000"/>
        </w:rPr>
        <w:t xml:space="preserve"> </w:t>
      </w:r>
    </w:p>
    <w:p w14:paraId="27413ADB" w14:textId="77777777" w:rsidR="00E7496B" w:rsidRPr="0077690A" w:rsidRDefault="00E7496B" w:rsidP="00D92952">
      <w:pPr>
        <w:jc w:val="both"/>
        <w:outlineLvl w:val="0"/>
        <w:rPr>
          <w:b/>
        </w:rPr>
      </w:pPr>
      <w:r w:rsidRPr="0077690A">
        <w:rPr>
          <w:b/>
        </w:rPr>
        <w:t>РУСЕ</w:t>
      </w:r>
    </w:p>
    <w:p w14:paraId="0C7B9B62" w14:textId="77777777" w:rsidR="00666691" w:rsidRDefault="00666691" w:rsidP="00666691">
      <w:pPr>
        <w:jc w:val="both"/>
        <w:outlineLvl w:val="0"/>
        <w:rPr>
          <w:b/>
        </w:rPr>
      </w:pPr>
    </w:p>
    <w:p w14:paraId="7D04BE70" w14:textId="77777777" w:rsidR="00666691" w:rsidRPr="0077690A" w:rsidRDefault="00666691" w:rsidP="00666691">
      <w:pPr>
        <w:jc w:val="both"/>
        <w:outlineLvl w:val="0"/>
        <w:rPr>
          <w:b/>
        </w:rPr>
      </w:pPr>
      <w:r w:rsidRPr="0077690A">
        <w:rPr>
          <w:b/>
        </w:rPr>
        <w:t>ПРЕДЛОЖЕНИЕ</w:t>
      </w:r>
    </w:p>
    <w:p w14:paraId="3A0AC599" w14:textId="77777777" w:rsidR="00666691" w:rsidRPr="005F0BDF" w:rsidRDefault="00666691" w:rsidP="00666691">
      <w:pPr>
        <w:rPr>
          <w:b/>
        </w:rPr>
      </w:pPr>
      <w:r w:rsidRPr="005F0BDF">
        <w:rPr>
          <w:b/>
        </w:rPr>
        <w:t>ОТ ПЕНЧО МИЛКОВ</w:t>
      </w:r>
    </w:p>
    <w:p w14:paraId="4A4B629C" w14:textId="77777777" w:rsidR="00666691" w:rsidRPr="0077690A" w:rsidRDefault="00666691" w:rsidP="00666691">
      <w:pPr>
        <w:jc w:val="both"/>
        <w:outlineLvl w:val="0"/>
        <w:rPr>
          <w:b/>
        </w:rPr>
      </w:pPr>
      <w:r w:rsidRPr="0077690A">
        <w:rPr>
          <w:b/>
        </w:rPr>
        <w:t>КМЕТ НА ОБЩИНА РУСЕ</w:t>
      </w:r>
    </w:p>
    <w:p w14:paraId="4912E751" w14:textId="77777777" w:rsidR="00E7496B" w:rsidRPr="0077690A" w:rsidRDefault="00E7496B" w:rsidP="00D92952">
      <w:pPr>
        <w:jc w:val="both"/>
        <w:outlineLvl w:val="0"/>
        <w:rPr>
          <w:b/>
          <w:color w:val="FF0000"/>
        </w:rPr>
      </w:pPr>
      <w:r w:rsidRPr="0077690A">
        <w:rPr>
          <w:b/>
        </w:rPr>
        <w:tab/>
      </w:r>
      <w:r w:rsidRPr="0077690A">
        <w:rPr>
          <w:b/>
        </w:rPr>
        <w:tab/>
      </w:r>
      <w:r w:rsidRPr="0077690A">
        <w:rPr>
          <w:b/>
        </w:rPr>
        <w:tab/>
      </w:r>
      <w:r w:rsidRPr="0077690A">
        <w:rPr>
          <w:b/>
        </w:rPr>
        <w:tab/>
      </w:r>
      <w:r w:rsidRPr="0077690A">
        <w:rPr>
          <w:b/>
        </w:rPr>
        <w:tab/>
      </w:r>
      <w:r w:rsidRPr="0077690A">
        <w:rPr>
          <w:color w:val="FF0000"/>
        </w:rPr>
        <w:t xml:space="preserve"> </w:t>
      </w:r>
    </w:p>
    <w:p w14:paraId="7540F6CC" w14:textId="77777777" w:rsidR="00E7496B" w:rsidRPr="0077690A" w:rsidRDefault="00E7496B" w:rsidP="00D92952">
      <w:pPr>
        <w:jc w:val="both"/>
        <w:outlineLvl w:val="0"/>
        <w:rPr>
          <w:b/>
        </w:rPr>
      </w:pPr>
    </w:p>
    <w:p w14:paraId="5848F149" w14:textId="77777777" w:rsidR="00046D83" w:rsidRPr="00666691" w:rsidRDefault="00E7496B" w:rsidP="00D92952">
      <w:pPr>
        <w:ind w:left="1418" w:hanging="1418"/>
        <w:jc w:val="both"/>
        <w:rPr>
          <w:u w:val="single"/>
        </w:rPr>
      </w:pPr>
      <w:r w:rsidRPr="0077690A">
        <w:rPr>
          <w:b/>
        </w:rPr>
        <w:t>ОТНОСНО:</w:t>
      </w:r>
      <w:r w:rsidRPr="0077690A">
        <w:t xml:space="preserve"> </w:t>
      </w:r>
      <w:r w:rsidR="00D52338">
        <w:rPr>
          <w:u w:val="single"/>
        </w:rPr>
        <w:t>Увеличаване</w:t>
      </w:r>
      <w:r w:rsidRPr="0077690A">
        <w:rPr>
          <w:u w:val="single"/>
        </w:rPr>
        <w:t xml:space="preserve"> капитала на </w:t>
      </w:r>
      <w:r w:rsidR="00723AFA">
        <w:rPr>
          <w:u w:val="single"/>
        </w:rPr>
        <w:t>„</w:t>
      </w:r>
      <w:r w:rsidR="00666691" w:rsidRPr="00666691">
        <w:rPr>
          <w:u w:val="single"/>
        </w:rPr>
        <w:t>Диагностично-консултативен център 1 – Русе” ЕООД</w:t>
      </w:r>
      <w:r w:rsidRPr="00666691">
        <w:rPr>
          <w:color w:val="FF0000"/>
          <w:u w:val="single"/>
        </w:rPr>
        <w:t xml:space="preserve"> </w:t>
      </w:r>
    </w:p>
    <w:p w14:paraId="015D5D0F" w14:textId="77777777" w:rsidR="00E7496B" w:rsidRPr="00666691" w:rsidRDefault="00E7496B" w:rsidP="00D92952">
      <w:pPr>
        <w:jc w:val="both"/>
        <w:rPr>
          <w:b/>
          <w:u w:val="single"/>
        </w:rPr>
      </w:pPr>
    </w:p>
    <w:p w14:paraId="00F6B32F" w14:textId="77777777" w:rsidR="00113CE3" w:rsidRDefault="00113CE3" w:rsidP="00D92952">
      <w:pPr>
        <w:rPr>
          <w:b/>
        </w:rPr>
      </w:pPr>
    </w:p>
    <w:p w14:paraId="75C7AC43" w14:textId="50A26482" w:rsidR="00E7496B" w:rsidRPr="0077690A" w:rsidRDefault="00E7496B" w:rsidP="00D92952">
      <w:pPr>
        <w:rPr>
          <w:b/>
        </w:rPr>
      </w:pPr>
      <w:r w:rsidRPr="0077690A">
        <w:rPr>
          <w:b/>
        </w:rPr>
        <w:t>УВАЖАЕМИ ОБЩИНСКИ СЪВЕТНИЦИ,</w:t>
      </w:r>
    </w:p>
    <w:p w14:paraId="08287FCE" w14:textId="77777777" w:rsidR="00E7496B" w:rsidRPr="0077690A" w:rsidRDefault="0001246C" w:rsidP="00D92952">
      <w:pPr>
        <w:autoSpaceDE w:val="0"/>
        <w:autoSpaceDN w:val="0"/>
        <w:adjustRightInd w:val="0"/>
        <w:jc w:val="both"/>
      </w:pPr>
      <w:r w:rsidRPr="0077690A">
        <w:t xml:space="preserve"> </w:t>
      </w:r>
    </w:p>
    <w:p w14:paraId="14BBAB6D" w14:textId="77777777" w:rsidR="005E1B65" w:rsidRPr="005E1B65" w:rsidRDefault="005E1B65" w:rsidP="001E0A30">
      <w:pPr>
        <w:pStyle w:val="2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B6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 Община Русе постъпи писмо с вх. №32-20-2/11.02.2026 г. от д-р Цветан Райчинов – управител на „Диагностично-консултативен център 1 – Русе” ЕООД. С него той отправя молба за отпускане на финансиране в размер на 50 000 е</w:t>
      </w:r>
      <w:r w:rsidR="00632F6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вро от бюджета на Община Русе, </w:t>
      </w:r>
      <w:r w:rsidR="00632F60" w:rsidRPr="00632F60">
        <w:rPr>
          <w:rFonts w:ascii="Times New Roman" w:eastAsia="Times New Roman" w:hAnsi="Times New Roman" w:cs="Times New Roman"/>
          <w:kern w:val="24"/>
          <w:sz w:val="24"/>
          <w:szCs w:val="24"/>
          <w:lang w:eastAsia="en-US"/>
        </w:rPr>
        <w:t>във връзка с осъществяване на инвестиция включваща демонтаж, доставка и монтаж на нов асансьор</w:t>
      </w:r>
      <w:r w:rsidR="00632F6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E1B6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 пететажната сграда на дружеството.</w:t>
      </w:r>
    </w:p>
    <w:p w14:paraId="7EAC20CD" w14:textId="20A1A104" w:rsidR="002C7260" w:rsidRDefault="00632F60" w:rsidP="001E0A30">
      <w:pPr>
        <w:shd w:val="clear" w:color="auto" w:fill="FFFFFF"/>
        <w:ind w:firstLine="709"/>
        <w:jc w:val="both"/>
        <w:rPr>
          <w:color w:val="0A0A0A"/>
        </w:rPr>
      </w:pPr>
      <w:r w:rsidRPr="00632F60">
        <w:rPr>
          <w:color w:val="0A0A0A"/>
        </w:rPr>
        <w:t>Необходимостта от тази инвестиция е продиктувана от изключително високата обществена натовареност на обекта. В сградата са разположени не само медицинските кабинети и лаборатории на</w:t>
      </w:r>
      <w:r w:rsidR="00001061">
        <w:rPr>
          <w:color w:val="0A0A0A"/>
        </w:rPr>
        <w:t xml:space="preserve"> </w:t>
      </w:r>
      <w:r w:rsidR="00001061" w:rsidRPr="005E1B65">
        <w:rPr>
          <w:color w:val="0A0A0A"/>
          <w:shd w:val="clear" w:color="auto" w:fill="FFFFFF"/>
        </w:rPr>
        <w:t>„Диагностично-консултативен център 1 – Русе” ЕООД</w:t>
      </w:r>
      <w:r w:rsidRPr="00632F60">
        <w:rPr>
          <w:color w:val="0A0A0A"/>
        </w:rPr>
        <w:t xml:space="preserve"> , но и ключови структури като Лекарската консултативна комисия (ЛКК), кабинети на общопрактикуващи лекари, аптеки, както и Дирекция „Медицински дейности“ на РЗИ – Русе. Настоящият асансьор е монтиран през 2009 г. и поради непрекъснатата си експлоатация вече е технически износен, което води до чести</w:t>
      </w:r>
      <w:r w:rsidR="00001061">
        <w:rPr>
          <w:color w:val="0A0A0A"/>
        </w:rPr>
        <w:t xml:space="preserve"> ремонти и</w:t>
      </w:r>
      <w:r w:rsidRPr="00632F60">
        <w:rPr>
          <w:color w:val="0A0A0A"/>
        </w:rPr>
        <w:t xml:space="preserve"> прекъсвания на работата му. Това създава сериозни бариери пред стотици граждани, трудноподвижни пациенти и майки с деца, които ежедневно посещават изброените институции.</w:t>
      </w:r>
      <w:r w:rsidR="00340C43">
        <w:rPr>
          <w:color w:val="0A0A0A"/>
        </w:rPr>
        <w:t xml:space="preserve"> </w:t>
      </w:r>
      <w:r w:rsidRPr="00632F60">
        <w:rPr>
          <w:color w:val="0A0A0A"/>
        </w:rPr>
        <w:t>Общата стойност за изграждането на нов асансьор</w:t>
      </w:r>
      <w:r w:rsidR="00001061">
        <w:rPr>
          <w:color w:val="0A0A0A"/>
        </w:rPr>
        <w:t xml:space="preserve"> съгласно проведени от управителя на дружеството пазарни проучвания</w:t>
      </w:r>
      <w:r w:rsidRPr="00632F60">
        <w:rPr>
          <w:color w:val="0A0A0A"/>
        </w:rPr>
        <w:t xml:space="preserve"> е </w:t>
      </w:r>
      <w:r w:rsidR="00001061">
        <w:rPr>
          <w:color w:val="0A0A0A"/>
        </w:rPr>
        <w:t>в размер на</w:t>
      </w:r>
      <w:r w:rsidRPr="00632F60">
        <w:rPr>
          <w:color w:val="0A0A0A"/>
        </w:rPr>
        <w:t xml:space="preserve"> 66 000 евро</w:t>
      </w:r>
      <w:r w:rsidR="0097650A">
        <w:rPr>
          <w:color w:val="0A0A0A"/>
        </w:rPr>
        <w:t>,</w:t>
      </w:r>
      <w:r w:rsidR="00001061">
        <w:rPr>
          <w:color w:val="0A0A0A"/>
        </w:rPr>
        <w:t xml:space="preserve"> без ДДС</w:t>
      </w:r>
      <w:r w:rsidRPr="00632F60">
        <w:rPr>
          <w:color w:val="0A0A0A"/>
        </w:rPr>
        <w:t xml:space="preserve">. </w:t>
      </w:r>
      <w:r w:rsidR="00723AFA">
        <w:rPr>
          <w:color w:val="0A0A0A"/>
          <w:shd w:val="clear" w:color="auto" w:fill="FFFFFF"/>
        </w:rPr>
        <w:t>Предлаганият модел з</w:t>
      </w:r>
      <w:r w:rsidR="00202434" w:rsidRPr="00202434">
        <w:rPr>
          <w:color w:val="0A0A0A"/>
          <w:shd w:val="clear" w:color="auto" w:fill="FFFFFF"/>
        </w:rPr>
        <w:t>а финансиране</w:t>
      </w:r>
      <w:r w:rsidR="00202434">
        <w:rPr>
          <w:color w:val="0A0A0A"/>
          <w:shd w:val="clear" w:color="auto" w:fill="FFFFFF"/>
        </w:rPr>
        <w:t xml:space="preserve"> на инвестицията за нов асансьор</w:t>
      </w:r>
      <w:r w:rsidR="00202434" w:rsidRPr="00202434">
        <w:rPr>
          <w:color w:val="0A0A0A"/>
          <w:shd w:val="clear" w:color="auto" w:fill="FFFFFF"/>
        </w:rPr>
        <w:t xml:space="preserve"> от управителя на „Диагностично-консултативен център 1 – Русе” ЕООД предвижда </w:t>
      </w:r>
      <w:r w:rsidR="00202434" w:rsidRPr="00082CEF">
        <w:rPr>
          <w:rStyle w:val="ac"/>
          <w:rFonts w:eastAsiaTheme="minorEastAsia"/>
          <w:b w:val="0"/>
          <w:color w:val="0A0A0A"/>
          <w:shd w:val="clear" w:color="auto" w:fill="FFFFFF"/>
        </w:rPr>
        <w:t>50 000 евро</w:t>
      </w:r>
      <w:r w:rsidR="00202434" w:rsidRPr="00202434">
        <w:rPr>
          <w:color w:val="0A0A0A"/>
          <w:shd w:val="clear" w:color="auto" w:fill="FFFFFF"/>
        </w:rPr>
        <w:t> да бъдат отпуснати от </w:t>
      </w:r>
      <w:r w:rsidR="00202434" w:rsidRPr="00082CEF">
        <w:rPr>
          <w:rStyle w:val="ac"/>
          <w:rFonts w:eastAsiaTheme="minorEastAsia"/>
          <w:b w:val="0"/>
          <w:color w:val="0A0A0A"/>
          <w:shd w:val="clear" w:color="auto" w:fill="FFFFFF"/>
        </w:rPr>
        <w:t>бюджета на Община Русе</w:t>
      </w:r>
      <w:r w:rsidR="00202434" w:rsidRPr="00202434">
        <w:rPr>
          <w:color w:val="0A0A0A"/>
          <w:shd w:val="clear" w:color="auto" w:fill="FFFFFF"/>
        </w:rPr>
        <w:t xml:space="preserve">, а </w:t>
      </w:r>
      <w:r w:rsidR="00F14DB8">
        <w:rPr>
          <w:color w:val="0A0A0A"/>
          <w:shd w:val="clear" w:color="auto" w:fill="FFFFFF"/>
        </w:rPr>
        <w:t>останалата част да бъде поета със</w:t>
      </w:r>
      <w:r w:rsidR="00202434" w:rsidRPr="00202434">
        <w:rPr>
          <w:color w:val="0A0A0A"/>
          <w:shd w:val="clear" w:color="auto" w:fill="FFFFFF"/>
        </w:rPr>
        <w:t xml:space="preserve"> собствени средства на дружеството.</w:t>
      </w:r>
      <w:r w:rsidR="00082CEF" w:rsidRPr="00082CEF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082CEF">
        <w:rPr>
          <w:color w:val="0A0A0A"/>
          <w:shd w:val="clear" w:color="auto" w:fill="FFFFFF"/>
        </w:rPr>
        <w:t>Обективна причина за</w:t>
      </w:r>
      <w:r w:rsidR="00082CEF" w:rsidRPr="00082CEF">
        <w:rPr>
          <w:color w:val="0A0A0A"/>
          <w:shd w:val="clear" w:color="auto" w:fill="FFFFFF"/>
        </w:rPr>
        <w:t xml:space="preserve"> това</w:t>
      </w:r>
      <w:r w:rsidR="00723AFA">
        <w:rPr>
          <w:color w:val="0A0A0A"/>
          <w:shd w:val="clear" w:color="auto" w:fill="FFFFFF"/>
        </w:rPr>
        <w:t xml:space="preserve"> финансово</w:t>
      </w:r>
      <w:r w:rsidR="00082CEF" w:rsidRPr="00082CEF">
        <w:rPr>
          <w:color w:val="0A0A0A"/>
          <w:shd w:val="clear" w:color="auto" w:fill="FFFFFF"/>
        </w:rPr>
        <w:t xml:space="preserve"> разпределение</w:t>
      </w:r>
      <w:r w:rsidR="00723AFA">
        <w:rPr>
          <w:color w:val="0A0A0A"/>
          <w:shd w:val="clear" w:color="auto" w:fill="FFFFFF"/>
        </w:rPr>
        <w:t xml:space="preserve"> е</w:t>
      </w:r>
      <w:r w:rsidR="00082CEF">
        <w:rPr>
          <w:color w:val="0A0A0A"/>
          <w:shd w:val="clear" w:color="auto" w:fill="FFFFFF"/>
        </w:rPr>
        <w:t>, че „ДКЦ 1 – Русе“ ЕООД към момента</w:t>
      </w:r>
      <w:r w:rsidR="00202434" w:rsidRPr="00202434">
        <w:rPr>
          <w:color w:val="0A0A0A"/>
          <w:shd w:val="clear" w:color="auto" w:fill="FFFFFF"/>
        </w:rPr>
        <w:t xml:space="preserve"> реализира мащабен проект</w:t>
      </w:r>
      <w:r w:rsidR="00F14DB8">
        <w:rPr>
          <w:color w:val="0A0A0A"/>
          <w:shd w:val="clear" w:color="auto" w:fill="FFFFFF"/>
        </w:rPr>
        <w:t xml:space="preserve">, </w:t>
      </w:r>
      <w:r w:rsidR="00082CEF">
        <w:rPr>
          <w:color w:val="0A0A0A"/>
          <w:shd w:val="clear" w:color="auto" w:fill="FFFFFF"/>
        </w:rPr>
        <w:t>чрез договор за кредит с финансова институция</w:t>
      </w:r>
      <w:r w:rsidR="00202434" w:rsidRPr="00202434">
        <w:rPr>
          <w:color w:val="0A0A0A"/>
          <w:shd w:val="clear" w:color="auto" w:fill="FFFFFF"/>
        </w:rPr>
        <w:t xml:space="preserve"> за</w:t>
      </w:r>
      <w:r w:rsidR="00082CEF">
        <w:rPr>
          <w:color w:val="0A0A0A"/>
          <w:shd w:val="clear" w:color="auto" w:fill="FFFFFF"/>
        </w:rPr>
        <w:t xml:space="preserve"> </w:t>
      </w:r>
      <w:r w:rsidR="00C76AFE">
        <w:rPr>
          <w:color w:val="0A0A0A"/>
          <w:shd w:val="clear" w:color="auto" w:fill="FFFFFF"/>
        </w:rPr>
        <w:t xml:space="preserve">отоплителната инсталация </w:t>
      </w:r>
      <w:r w:rsidR="00202434" w:rsidRPr="00202434">
        <w:rPr>
          <w:color w:val="0A0A0A"/>
          <w:shd w:val="clear" w:color="auto" w:fill="FFFFFF"/>
        </w:rPr>
        <w:t>съгласно </w:t>
      </w:r>
      <w:r w:rsidR="00202434" w:rsidRPr="00082CEF">
        <w:rPr>
          <w:rStyle w:val="ac"/>
          <w:rFonts w:eastAsiaTheme="minorEastAsia"/>
          <w:b w:val="0"/>
          <w:color w:val="0A0A0A"/>
          <w:shd w:val="clear" w:color="auto" w:fill="FFFFFF"/>
        </w:rPr>
        <w:t>Решение №662/24.07.2025 г.</w:t>
      </w:r>
      <w:r w:rsidR="00C76AFE">
        <w:rPr>
          <w:rStyle w:val="ac"/>
          <w:rFonts w:eastAsiaTheme="minorEastAsia"/>
          <w:b w:val="0"/>
          <w:color w:val="0A0A0A"/>
          <w:shd w:val="clear" w:color="auto" w:fill="FFFFFF"/>
        </w:rPr>
        <w:t xml:space="preserve"> на ОбС – Русе.</w:t>
      </w:r>
      <w:r w:rsidR="00202434" w:rsidRPr="00202434">
        <w:rPr>
          <w:color w:val="0A0A0A"/>
          <w:shd w:val="clear" w:color="auto" w:fill="FFFFFF"/>
        </w:rPr>
        <w:t> Тъй като падежите по главницата на банковия кредит за този ремонт са фиксирани със с</w:t>
      </w:r>
      <w:r w:rsidR="00C76AFE">
        <w:rPr>
          <w:color w:val="0A0A0A"/>
          <w:shd w:val="clear" w:color="auto" w:fill="FFFFFF"/>
        </w:rPr>
        <w:t>рок</w:t>
      </w:r>
      <w:r w:rsidR="00F14DB8">
        <w:rPr>
          <w:color w:val="0A0A0A"/>
          <w:shd w:val="clear" w:color="auto" w:fill="FFFFFF"/>
        </w:rPr>
        <w:t xml:space="preserve"> </w:t>
      </w:r>
      <w:r w:rsidR="00202434" w:rsidRPr="00082CEF">
        <w:rPr>
          <w:color w:val="0A0A0A"/>
          <w:shd w:val="clear" w:color="auto" w:fill="FFFFFF"/>
        </w:rPr>
        <w:t>от</w:t>
      </w:r>
      <w:r w:rsidR="00202434" w:rsidRPr="00082CEF">
        <w:rPr>
          <w:b/>
          <w:color w:val="0A0A0A"/>
          <w:shd w:val="clear" w:color="auto" w:fill="FFFFFF"/>
        </w:rPr>
        <w:t> </w:t>
      </w:r>
      <w:r w:rsidR="00202434" w:rsidRPr="00082CEF">
        <w:rPr>
          <w:rStyle w:val="ac"/>
          <w:rFonts w:eastAsiaTheme="minorEastAsia"/>
          <w:b w:val="0"/>
          <w:color w:val="0A0A0A"/>
          <w:shd w:val="clear" w:color="auto" w:fill="FFFFFF"/>
        </w:rPr>
        <w:t>март 2026 г</w:t>
      </w:r>
      <w:r w:rsidR="00202434" w:rsidRPr="00C76AFE">
        <w:rPr>
          <w:rStyle w:val="ac"/>
          <w:rFonts w:eastAsiaTheme="minorEastAsia"/>
          <w:color w:val="0A0A0A"/>
          <w:shd w:val="clear" w:color="auto" w:fill="FFFFFF"/>
        </w:rPr>
        <w:t>.</w:t>
      </w:r>
      <w:r w:rsidR="00202434" w:rsidRPr="00C76AFE">
        <w:rPr>
          <w:color w:val="0A0A0A"/>
          <w:shd w:val="clear" w:color="auto" w:fill="FFFFFF"/>
        </w:rPr>
        <w:t xml:space="preserve">, </w:t>
      </w:r>
      <w:r w:rsidR="00202434" w:rsidRPr="00202434">
        <w:rPr>
          <w:color w:val="0A0A0A"/>
          <w:shd w:val="clear" w:color="auto" w:fill="FFFFFF"/>
        </w:rPr>
        <w:t>исканата финансова помощ ще осигури баланс между модернизацията на асансьорната уредба и финансовата устойчивост на лечебното заведение при обслужването на предходните му ангажименти.</w:t>
      </w:r>
    </w:p>
    <w:p w14:paraId="6114EB79" w14:textId="3AA4C134" w:rsidR="00591F2A" w:rsidRDefault="00267326" w:rsidP="00EC47A7">
      <w:pPr>
        <w:shd w:val="clear" w:color="auto" w:fill="FFFFFF"/>
        <w:ind w:firstLine="709"/>
        <w:jc w:val="both"/>
        <w:rPr>
          <w:rStyle w:val="ac"/>
          <w:rFonts w:eastAsiaTheme="minorEastAsia"/>
          <w:b w:val="0"/>
          <w:color w:val="0A0A0A"/>
          <w:shd w:val="clear" w:color="auto" w:fill="FFFFFF"/>
        </w:rPr>
      </w:pPr>
      <w:r>
        <w:rPr>
          <w:color w:val="0A0A0A"/>
        </w:rPr>
        <w:t>Въз основа</w:t>
      </w:r>
      <w:r w:rsidR="00BE338B">
        <w:rPr>
          <w:color w:val="0A0A0A"/>
        </w:rPr>
        <w:t xml:space="preserve"> на изложените обстоятелства</w:t>
      </w:r>
      <w:r w:rsidR="00C76AFE">
        <w:rPr>
          <w:rStyle w:val="ac"/>
          <w:rFonts w:eastAsiaTheme="minorEastAsia"/>
          <w:b w:val="0"/>
          <w:color w:val="0A0A0A"/>
          <w:shd w:val="clear" w:color="auto" w:fill="FFFFFF"/>
        </w:rPr>
        <w:t>, предлагам</w:t>
      </w:r>
      <w:r w:rsidR="00340C43" w:rsidRPr="00C76AFE">
        <w:rPr>
          <w:rStyle w:val="ac"/>
          <w:rFonts w:eastAsiaTheme="minorEastAsia"/>
          <w:b w:val="0"/>
          <w:color w:val="0A0A0A"/>
          <w:shd w:val="clear" w:color="auto" w:fill="FFFFFF"/>
        </w:rPr>
        <w:t xml:space="preserve"> </w:t>
      </w:r>
      <w:r w:rsidR="00C76AFE">
        <w:rPr>
          <w:rStyle w:val="ac"/>
          <w:rFonts w:eastAsiaTheme="minorEastAsia"/>
          <w:b w:val="0"/>
          <w:color w:val="0A0A0A"/>
          <w:shd w:val="clear" w:color="auto" w:fill="FFFFFF"/>
        </w:rPr>
        <w:t>ч</w:t>
      </w:r>
      <w:r w:rsidR="00340C43" w:rsidRPr="00C76AFE">
        <w:rPr>
          <w:rStyle w:val="ac"/>
          <w:rFonts w:eastAsiaTheme="minorEastAsia"/>
          <w:b w:val="0"/>
          <w:color w:val="0A0A0A"/>
          <w:shd w:val="clear" w:color="auto" w:fill="FFFFFF"/>
        </w:rPr>
        <w:t xml:space="preserve">аст от общата стойност на финансовите средства, необходими за изграждането на нов асансьор за нуждите на пететажната сграда на „Диагностично-консултативен център 1 – Русе” ЕООД в размер на 50 000 евро да бъдат предоставени от Община Русе и да бъдат внесени като реална парична вноска в капитала на дружеството, след решение на Общински съвет – Русе. </w:t>
      </w:r>
    </w:p>
    <w:p w14:paraId="5D94C746" w14:textId="40E7EB05" w:rsidR="00113CE3" w:rsidRDefault="00113CE3" w:rsidP="00EC47A7">
      <w:pPr>
        <w:shd w:val="clear" w:color="auto" w:fill="FFFFFF"/>
        <w:ind w:firstLine="709"/>
        <w:jc w:val="both"/>
        <w:rPr>
          <w:rStyle w:val="ac"/>
          <w:rFonts w:eastAsiaTheme="minorEastAsia"/>
          <w:b w:val="0"/>
          <w:color w:val="0A0A0A"/>
          <w:shd w:val="clear" w:color="auto" w:fill="FFFFFF"/>
        </w:rPr>
      </w:pPr>
    </w:p>
    <w:p w14:paraId="1C2FF210" w14:textId="4B428D76" w:rsidR="00113CE3" w:rsidRDefault="00113CE3" w:rsidP="00EC47A7">
      <w:pPr>
        <w:shd w:val="clear" w:color="auto" w:fill="FFFFFF"/>
        <w:ind w:firstLine="709"/>
        <w:jc w:val="both"/>
        <w:rPr>
          <w:rStyle w:val="ac"/>
          <w:rFonts w:eastAsiaTheme="minorEastAsia"/>
          <w:b w:val="0"/>
          <w:color w:val="0A0A0A"/>
          <w:shd w:val="clear" w:color="auto" w:fill="FFFFFF"/>
        </w:rPr>
      </w:pPr>
    </w:p>
    <w:p w14:paraId="5339B904" w14:textId="77777777" w:rsidR="00113CE3" w:rsidRDefault="00113CE3" w:rsidP="00EC47A7">
      <w:pPr>
        <w:shd w:val="clear" w:color="auto" w:fill="FFFFFF"/>
        <w:ind w:firstLine="709"/>
        <w:jc w:val="both"/>
        <w:rPr>
          <w:rStyle w:val="ac"/>
          <w:rFonts w:eastAsiaTheme="minorEastAsia"/>
          <w:b w:val="0"/>
          <w:color w:val="0A0A0A"/>
          <w:shd w:val="clear" w:color="auto" w:fill="FFFFFF"/>
        </w:rPr>
      </w:pPr>
    </w:p>
    <w:p w14:paraId="44D84A5C" w14:textId="2C126898" w:rsidR="0089254A" w:rsidRPr="00267326" w:rsidRDefault="007534E6" w:rsidP="00113CE3">
      <w:pPr>
        <w:shd w:val="clear" w:color="auto" w:fill="FFFFFF"/>
        <w:ind w:firstLine="709"/>
        <w:jc w:val="both"/>
        <w:rPr>
          <w:lang w:eastAsia="en-US"/>
        </w:rPr>
      </w:pPr>
      <w:r w:rsidRPr="00267326">
        <w:t>Съгласно чл. 6 (1)</w:t>
      </w:r>
      <w:r w:rsidR="00EA6520" w:rsidRPr="00267326">
        <w:t xml:space="preserve"> от Учредителния акт на</w:t>
      </w:r>
      <w:r w:rsidR="00747405" w:rsidRPr="00267326">
        <w:rPr>
          <w:lang w:val="en-US"/>
        </w:rPr>
        <w:t xml:space="preserve"> </w:t>
      </w:r>
      <w:r w:rsidR="00BE338B" w:rsidRPr="00267326">
        <w:rPr>
          <w:rStyle w:val="ac"/>
          <w:rFonts w:eastAsiaTheme="minorEastAsia"/>
          <w:b w:val="0"/>
          <w:shd w:val="clear" w:color="auto" w:fill="FFFFFF"/>
        </w:rPr>
        <w:t>„Диагностично-консултативен център 1 – Русе” ЕООД,</w:t>
      </w:r>
      <w:r w:rsidR="00EA6520" w:rsidRPr="00267326">
        <w:rPr>
          <w:b/>
        </w:rPr>
        <w:t xml:space="preserve"> </w:t>
      </w:r>
      <w:r w:rsidR="00747405" w:rsidRPr="00267326">
        <w:t>ЕИК 117</w:t>
      </w:r>
      <w:r w:rsidR="00BE338B" w:rsidRPr="00267326">
        <w:t>115549</w:t>
      </w:r>
      <w:r w:rsidR="00EA6520" w:rsidRPr="00267326">
        <w:t xml:space="preserve">, </w:t>
      </w:r>
      <w:r w:rsidRPr="00267326">
        <w:t>основният капитал</w:t>
      </w:r>
      <w:r w:rsidR="00EA6520" w:rsidRPr="00267326">
        <w:t xml:space="preserve"> на дружеството</w:t>
      </w:r>
      <w:r w:rsidR="00D67FC0" w:rsidRPr="00267326">
        <w:t xml:space="preserve"> </w:t>
      </w:r>
      <w:r w:rsidR="00EA6520" w:rsidRPr="00267326">
        <w:t xml:space="preserve">е </w:t>
      </w:r>
      <w:r w:rsidR="00BE338B" w:rsidRPr="00267326">
        <w:rPr>
          <w:shd w:val="clear" w:color="auto" w:fill="FFFFFF"/>
        </w:rPr>
        <w:t>177</w:t>
      </w:r>
      <w:r w:rsidR="00D67FC0" w:rsidRPr="00267326">
        <w:rPr>
          <w:shd w:val="clear" w:color="auto" w:fill="FFFFFF"/>
        </w:rPr>
        <w:t xml:space="preserve"> </w:t>
      </w:r>
      <w:r w:rsidR="00BE338B" w:rsidRPr="00267326">
        <w:rPr>
          <w:shd w:val="clear" w:color="auto" w:fill="FFFFFF"/>
        </w:rPr>
        <w:t>470</w:t>
      </w:r>
      <w:r w:rsidR="00D67FC0" w:rsidRPr="00267326">
        <w:rPr>
          <w:shd w:val="clear" w:color="auto" w:fill="FFFFFF"/>
        </w:rPr>
        <w:t xml:space="preserve"> лева</w:t>
      </w:r>
      <w:r w:rsidR="00EA6520" w:rsidRPr="00267326">
        <w:t xml:space="preserve">, </w:t>
      </w:r>
      <w:r w:rsidRPr="00267326">
        <w:t xml:space="preserve"> представляващ балансовата стойност на активите, включена в баланса въз основа на който е преобразувано.</w:t>
      </w:r>
      <w:r w:rsidR="009E31E0" w:rsidRPr="00267326">
        <w:t xml:space="preserve"> </w:t>
      </w:r>
      <w:r w:rsidR="0089254A" w:rsidRPr="00267326">
        <w:t>Общински съвет – Русе, чрез който Община Русе упражнява</w:t>
      </w:r>
      <w:r w:rsidR="00113CE3">
        <w:rPr>
          <w:lang w:val="en-US"/>
        </w:rPr>
        <w:t xml:space="preserve"> </w:t>
      </w:r>
      <w:r w:rsidR="0089254A" w:rsidRPr="00267326">
        <w:t>правата си на едн</w:t>
      </w:r>
      <w:r w:rsidR="00D67FC0" w:rsidRPr="00267326">
        <w:t xml:space="preserve">оличен собственик в капитала </w:t>
      </w:r>
      <w:r w:rsidR="00D67FC0" w:rsidRPr="00095488">
        <w:t>на</w:t>
      </w:r>
      <w:r w:rsidR="00267326" w:rsidRPr="00267326">
        <w:rPr>
          <w:rStyle w:val="ac"/>
          <w:rFonts w:eastAsiaTheme="minorEastAsia"/>
          <w:b w:val="0"/>
          <w:shd w:val="clear" w:color="auto" w:fill="FFFFFF"/>
        </w:rPr>
        <w:t xml:space="preserve"> Диагностично-консултативен център 1 – Русе” ЕООД,</w:t>
      </w:r>
      <w:r w:rsidR="00D67FC0" w:rsidRPr="00267326">
        <w:rPr>
          <w:b/>
        </w:rPr>
        <w:t xml:space="preserve"> </w:t>
      </w:r>
      <w:r w:rsidR="0089254A" w:rsidRPr="00267326">
        <w:rPr>
          <w:b/>
        </w:rPr>
        <w:t xml:space="preserve"> </w:t>
      </w:r>
      <w:r w:rsidR="0089254A" w:rsidRPr="00267326">
        <w:t xml:space="preserve">взема решения </w:t>
      </w:r>
      <w:r w:rsidR="00C04E89" w:rsidRPr="00267326">
        <w:t xml:space="preserve">за </w:t>
      </w:r>
      <w:r w:rsidR="008B169B" w:rsidRPr="00267326">
        <w:t>уве</w:t>
      </w:r>
      <w:r w:rsidR="008B169B" w:rsidRPr="00267326">
        <w:softHyphen/>
        <w:t>ли</w:t>
      </w:r>
      <w:r w:rsidR="008B169B" w:rsidRPr="00267326">
        <w:softHyphen/>
        <w:t>ча</w:t>
      </w:r>
      <w:r w:rsidR="008B169B" w:rsidRPr="00267326">
        <w:softHyphen/>
        <w:t>ване</w:t>
      </w:r>
      <w:r w:rsidR="00C04E89" w:rsidRPr="00267326">
        <w:t xml:space="preserve"> </w:t>
      </w:r>
      <w:r w:rsidR="008B169B" w:rsidRPr="00267326">
        <w:t>ка</w:t>
      </w:r>
      <w:r w:rsidR="008B169B" w:rsidRPr="00267326">
        <w:softHyphen/>
        <w:t>пи</w:t>
      </w:r>
      <w:r w:rsidR="008B169B" w:rsidRPr="00267326">
        <w:softHyphen/>
        <w:t>та</w:t>
      </w:r>
      <w:r w:rsidR="008B169B" w:rsidRPr="00267326">
        <w:softHyphen/>
        <w:t xml:space="preserve">ла на дружеството, както и </w:t>
      </w:r>
      <w:r w:rsidR="0089254A" w:rsidRPr="00267326">
        <w:t>за из</w:t>
      </w:r>
      <w:r w:rsidR="0089254A" w:rsidRPr="00267326">
        <w:softHyphen/>
        <w:t>ме</w:t>
      </w:r>
      <w:r w:rsidR="0089254A" w:rsidRPr="00267326">
        <w:softHyphen/>
        <w:t>няне и до</w:t>
      </w:r>
      <w:r w:rsidR="0089254A" w:rsidRPr="00267326">
        <w:softHyphen/>
        <w:t>пъл</w:t>
      </w:r>
      <w:r w:rsidR="0089254A" w:rsidRPr="00267326">
        <w:softHyphen/>
        <w:t>ва</w:t>
      </w:r>
      <w:r w:rsidR="008B169B" w:rsidRPr="00267326">
        <w:t>не</w:t>
      </w:r>
      <w:r w:rsidR="0089254A" w:rsidRPr="00267326">
        <w:t xml:space="preserve"> </w:t>
      </w:r>
      <w:r w:rsidR="008B169B" w:rsidRPr="00267326">
        <w:t xml:space="preserve">на </w:t>
      </w:r>
      <w:r w:rsidR="009E31E0" w:rsidRPr="00267326">
        <w:t>учредителния му акт</w:t>
      </w:r>
      <w:r w:rsidR="003E0218" w:rsidRPr="00267326">
        <w:t>, съгласно</w:t>
      </w:r>
      <w:r w:rsidR="00F14DB8">
        <w:t xml:space="preserve"> чл. 117, ал.1 и ал. 2,</w:t>
      </w:r>
      <w:r w:rsidR="007968D3" w:rsidRPr="00267326">
        <w:t xml:space="preserve"> чл. </w:t>
      </w:r>
      <w:r w:rsidR="003B45D9" w:rsidRPr="00267326">
        <w:t>137</w:t>
      </w:r>
      <w:r w:rsidR="007968D3" w:rsidRPr="00267326">
        <w:t>, т. 1 и т</w:t>
      </w:r>
      <w:r w:rsidR="003B45D9" w:rsidRPr="00267326">
        <w:t>. 4</w:t>
      </w:r>
      <w:r w:rsidR="009E31E0" w:rsidRPr="00267326">
        <w:t xml:space="preserve"> от Търговския закон и чл. 10</w:t>
      </w:r>
      <w:r w:rsidR="007968D3" w:rsidRPr="00267326">
        <w:t xml:space="preserve">, </w:t>
      </w:r>
      <w:r w:rsidR="009E31E0" w:rsidRPr="00267326">
        <w:t>ал. 1, т. 1 и т. 4</w:t>
      </w:r>
      <w:r w:rsidR="007968D3" w:rsidRPr="00267326">
        <w:t xml:space="preserve"> от</w:t>
      </w:r>
      <w:r w:rsidR="003E0218" w:rsidRPr="00267326">
        <w:t xml:space="preserve"> </w:t>
      </w:r>
      <w:r w:rsidR="003E0218" w:rsidRPr="00267326">
        <w:rPr>
          <w:lang w:eastAsia="en-US"/>
        </w:rPr>
        <w:t xml:space="preserve">Наредба №9 </w:t>
      </w:r>
      <w:r w:rsidR="003E0218" w:rsidRPr="00267326">
        <w:rPr>
          <w:bCs/>
          <w:lang w:eastAsia="en-US"/>
        </w:rPr>
        <w:t>за реда и условията за упражняване правата на Община Русе върху общинската част от капитала на търговските дружества</w:t>
      </w:r>
      <w:r w:rsidR="003E0218" w:rsidRPr="00267326">
        <w:rPr>
          <w:lang w:eastAsia="en-US"/>
        </w:rPr>
        <w:t xml:space="preserve"> на ОбС-Русе.</w:t>
      </w:r>
      <w:r w:rsidR="00C04E89" w:rsidRPr="00267326">
        <w:rPr>
          <w:lang w:eastAsia="en-US"/>
        </w:rPr>
        <w:t xml:space="preserve"> </w:t>
      </w:r>
    </w:p>
    <w:p w14:paraId="3B0F1329" w14:textId="24CBB383" w:rsidR="001E0A30" w:rsidRDefault="00F238FF" w:rsidP="001E0A30">
      <w:pPr>
        <w:pStyle w:val="ad"/>
        <w:spacing w:before="0" w:beforeAutospacing="0" w:after="0" w:afterAutospacing="0"/>
        <w:ind w:firstLine="709"/>
        <w:jc w:val="both"/>
      </w:pPr>
      <w:r>
        <w:t xml:space="preserve">Настоящото предложение се внася за разглеждане извън срока по чл. 63, ал. 1 </w:t>
      </w:r>
      <w:r w:rsidR="001E0A30">
        <w:t xml:space="preserve">от Правилника за организацията и дейността на Общински съвет – Русе, </w:t>
      </w:r>
      <w:r w:rsidR="001E0A30" w:rsidRPr="0077690A">
        <w:t>неговите комисии и взаимодействието му с общинската администрация,</w:t>
      </w:r>
      <w:r w:rsidR="001E0A30">
        <w:t xml:space="preserve"> на основание чл. 63, ал. 2, поради необходимост от спазване на срок, който не позволява прилагането на установената процедура.</w:t>
      </w:r>
    </w:p>
    <w:p w14:paraId="4C5EEE5A" w14:textId="77777777" w:rsidR="001E0A30" w:rsidRDefault="001E0A30" w:rsidP="001E0A30">
      <w:pPr>
        <w:pStyle w:val="ad"/>
        <w:spacing w:before="0" w:beforeAutospacing="0" w:after="0" w:afterAutospacing="0"/>
        <w:ind w:firstLine="709"/>
        <w:jc w:val="both"/>
      </w:pPr>
      <w:r>
        <w:t xml:space="preserve">Своевременното разглеждане и приемане на решението е обусловено от предприети действия по реализиране на инвестицията, включително проведена процедура за избор на изпълнител и </w:t>
      </w:r>
      <w:r>
        <w:rPr>
          <w:rStyle w:val="ac"/>
        </w:rPr>
        <w:t>сключен договор за изпълнение на дейностите</w:t>
      </w:r>
      <w:r>
        <w:t>, което налага в кратки срокове да бъде осигурен необходимият финансов ресурс.</w:t>
      </w:r>
    </w:p>
    <w:p w14:paraId="70EAC018" w14:textId="77777777" w:rsidR="001E0A30" w:rsidRDefault="001E0A30" w:rsidP="001E0A30">
      <w:pPr>
        <w:pStyle w:val="ad"/>
        <w:spacing w:before="0" w:beforeAutospacing="0" w:after="0" w:afterAutospacing="0"/>
        <w:ind w:firstLine="709"/>
        <w:jc w:val="both"/>
      </w:pPr>
      <w:r>
        <w:t>Забавянето на решението би довело до невъзможност за изпълнение на договорните ангажименти в срок, риск от възникване на неустойки и допълнителни финансови задължения за дружеството, както и до отлагане на подобряването на достъпа до сградата за гражданите.</w:t>
      </w:r>
    </w:p>
    <w:p w14:paraId="78D84AE8" w14:textId="77777777" w:rsidR="001E0A30" w:rsidRDefault="001E0A30" w:rsidP="001E0A30">
      <w:pPr>
        <w:pStyle w:val="ad"/>
        <w:spacing w:before="0" w:beforeAutospacing="0" w:after="0" w:afterAutospacing="0"/>
        <w:ind w:firstLine="709"/>
        <w:jc w:val="both"/>
      </w:pPr>
      <w:r>
        <w:t>С оглед значимостта на обекта и необходимостта от осигуряване на достъпна среда за всички граждани, включително трудноподвижни лица, е налице обществен интерес, който налага своевременно вземане на решение.</w:t>
      </w:r>
    </w:p>
    <w:p w14:paraId="51C4A9BD" w14:textId="77777777" w:rsidR="00113CE3" w:rsidRDefault="001E0A30" w:rsidP="00113CE3">
      <w:pPr>
        <w:pStyle w:val="ad"/>
        <w:spacing w:before="0" w:beforeAutospacing="0" w:after="0" w:afterAutospacing="0"/>
        <w:ind w:firstLine="709"/>
        <w:jc w:val="both"/>
      </w:pPr>
      <w:r>
        <w:t xml:space="preserve">Предвид горното, при наличие на предпоставките за включване на предложението в дневния ред на предстоящото заседание съгласно чл. 63, ал. 2 от Правилника за организацията и дейността на Общински съвет – Русе, </w:t>
      </w:r>
      <w:r w:rsidRPr="0077690A">
        <w:t>неговите комисии и взаимодействието му с общинската администрация,</w:t>
      </w:r>
      <w:r>
        <w:t xml:space="preserve"> </w:t>
      </w:r>
      <w:r w:rsidR="00E7496B" w:rsidRPr="0077690A">
        <w:t xml:space="preserve">предлагам Общински съвет – Русе да вземе следното </w:t>
      </w:r>
    </w:p>
    <w:p w14:paraId="0915DA91" w14:textId="77777777" w:rsidR="00113CE3" w:rsidRDefault="00113CE3" w:rsidP="00113CE3">
      <w:pPr>
        <w:pStyle w:val="ad"/>
        <w:spacing w:before="0" w:beforeAutospacing="0" w:after="0" w:afterAutospacing="0"/>
        <w:ind w:firstLine="709"/>
        <w:jc w:val="both"/>
      </w:pPr>
    </w:p>
    <w:p w14:paraId="58E8FE57" w14:textId="5C24C13B" w:rsidR="00E7496B" w:rsidRPr="0077690A" w:rsidRDefault="00E7496B" w:rsidP="00113CE3">
      <w:pPr>
        <w:pStyle w:val="ad"/>
        <w:spacing w:before="0" w:beforeAutospacing="0" w:after="0" w:afterAutospacing="0"/>
        <w:ind w:firstLine="709"/>
        <w:jc w:val="both"/>
      </w:pPr>
      <w:r w:rsidRPr="0077690A">
        <w:t xml:space="preserve"> </w:t>
      </w:r>
    </w:p>
    <w:p w14:paraId="7D723821" w14:textId="3B9BD010" w:rsidR="00E7496B" w:rsidRDefault="00E7496B" w:rsidP="001E0A30">
      <w:pPr>
        <w:ind w:firstLine="709"/>
        <w:jc w:val="center"/>
        <w:rPr>
          <w:b/>
          <w:bCs/>
        </w:rPr>
      </w:pPr>
      <w:r w:rsidRPr="0077690A">
        <w:rPr>
          <w:b/>
        </w:rPr>
        <w:t xml:space="preserve">РЕШЕНИЕ: </w:t>
      </w:r>
      <w:r w:rsidRPr="0077690A">
        <w:rPr>
          <w:b/>
          <w:bCs/>
        </w:rPr>
        <w:t xml:space="preserve"> </w:t>
      </w:r>
    </w:p>
    <w:p w14:paraId="6389C336" w14:textId="77777777" w:rsidR="00113CE3" w:rsidRPr="0077690A" w:rsidRDefault="00113CE3" w:rsidP="001E0A30">
      <w:pPr>
        <w:ind w:firstLine="709"/>
        <w:jc w:val="center"/>
        <w:rPr>
          <w:b/>
          <w:bCs/>
        </w:rPr>
      </w:pPr>
    </w:p>
    <w:p w14:paraId="21E032BD" w14:textId="77777777" w:rsidR="00E7496B" w:rsidRPr="0077690A" w:rsidRDefault="00E7496B" w:rsidP="001E0A30">
      <w:pPr>
        <w:ind w:firstLine="709"/>
        <w:jc w:val="center"/>
        <w:rPr>
          <w:b/>
          <w:bCs/>
          <w:color w:val="FF0000"/>
        </w:rPr>
      </w:pPr>
    </w:p>
    <w:p w14:paraId="3107541A" w14:textId="13AE0BA5" w:rsidR="004C19FB" w:rsidRDefault="00E7496B" w:rsidP="001E0A30">
      <w:pPr>
        <w:ind w:firstLine="709"/>
        <w:jc w:val="both"/>
        <w:rPr>
          <w:b/>
        </w:rPr>
      </w:pPr>
      <w:r w:rsidRPr="00E74566">
        <w:t xml:space="preserve">На основание чл. 21, ал. 2, </w:t>
      </w:r>
      <w:r w:rsidR="00AA1C0B">
        <w:t xml:space="preserve">във връзка с чл. 21, ал. 1, </w:t>
      </w:r>
      <w:r w:rsidR="005512BF">
        <w:t xml:space="preserve">т. 8 и </w:t>
      </w:r>
      <w:r w:rsidR="00F51972" w:rsidRPr="00E74566">
        <w:t>т. 23</w:t>
      </w:r>
      <w:r w:rsidRPr="00E74566">
        <w:t xml:space="preserve"> от ЗМСМА</w:t>
      </w:r>
      <w:r w:rsidR="00AA1C0B">
        <w:t>;</w:t>
      </w:r>
      <w:r w:rsidR="002A0BC7" w:rsidRPr="00E74566">
        <w:t xml:space="preserve"> </w:t>
      </w:r>
      <w:r w:rsidR="005512BF">
        <w:t xml:space="preserve">чл. 51, ал. 2 и ал. 3 от Закона за общинската собственост, </w:t>
      </w:r>
      <w:r w:rsidR="00F14DB8">
        <w:t xml:space="preserve">чл. 117, ал. 1 и ал. 2, </w:t>
      </w:r>
      <w:r w:rsidR="009E31E0">
        <w:t>чл. 137, ал. 1</w:t>
      </w:r>
      <w:r w:rsidR="00AA1C0B">
        <w:t>,</w:t>
      </w:r>
      <w:r w:rsidR="005B007A">
        <w:t xml:space="preserve"> т. 1 и т. 4, чл. 147</w:t>
      </w:r>
      <w:r w:rsidR="00AA1C0B">
        <w:t xml:space="preserve">, </w:t>
      </w:r>
      <w:r w:rsidR="005B007A">
        <w:t>ал.</w:t>
      </w:r>
      <w:r w:rsidR="00CE741D">
        <w:t xml:space="preserve"> </w:t>
      </w:r>
      <w:r w:rsidR="005B007A">
        <w:t>2 и чл. 148, ал. 1, т. 2 от Търговския закон</w:t>
      </w:r>
      <w:r w:rsidR="000D4412" w:rsidRPr="00E74566">
        <w:t xml:space="preserve">, </w:t>
      </w:r>
      <w:r w:rsidR="00AB261E" w:rsidRPr="00E74566">
        <w:t xml:space="preserve">чл. 2, </w:t>
      </w:r>
      <w:r w:rsidR="002A0BC7" w:rsidRPr="00E74566">
        <w:t>чл.</w:t>
      </w:r>
      <w:r w:rsidR="0077690A" w:rsidRPr="00E74566">
        <w:t xml:space="preserve"> </w:t>
      </w:r>
      <w:r w:rsidR="002A0BC7" w:rsidRPr="00E74566">
        <w:t>8, ал.</w:t>
      </w:r>
      <w:r w:rsidR="0077690A" w:rsidRPr="00E74566">
        <w:t xml:space="preserve"> </w:t>
      </w:r>
      <w:r w:rsidR="005B007A">
        <w:t>1</w:t>
      </w:r>
      <w:r w:rsidR="002A0BC7" w:rsidRPr="00E74566">
        <w:t>, т.</w:t>
      </w:r>
      <w:r w:rsidR="0077690A" w:rsidRPr="00E74566">
        <w:t xml:space="preserve"> </w:t>
      </w:r>
      <w:r w:rsidR="002A0BC7" w:rsidRPr="00E74566">
        <w:t>1</w:t>
      </w:r>
      <w:r w:rsidR="00AA1C0B">
        <w:t xml:space="preserve"> и</w:t>
      </w:r>
      <w:r w:rsidRPr="00E74566">
        <w:t xml:space="preserve"> чл.</w:t>
      </w:r>
      <w:r w:rsidR="0077690A" w:rsidRPr="00E74566">
        <w:t xml:space="preserve"> </w:t>
      </w:r>
      <w:r w:rsidR="005B007A">
        <w:t>10</w:t>
      </w:r>
      <w:r w:rsidRPr="00E74566">
        <w:t xml:space="preserve">, </w:t>
      </w:r>
      <w:r w:rsidR="005B007A">
        <w:t xml:space="preserve">ал. 1, </w:t>
      </w:r>
      <w:r w:rsidRPr="00E74566">
        <w:t>т.</w:t>
      </w:r>
      <w:r w:rsidR="0077690A" w:rsidRPr="00E74566">
        <w:t xml:space="preserve"> </w:t>
      </w:r>
      <w:r w:rsidRPr="00E74566">
        <w:t>1 и т.</w:t>
      </w:r>
      <w:r w:rsidR="0077690A" w:rsidRPr="00E74566">
        <w:t xml:space="preserve"> </w:t>
      </w:r>
      <w:r w:rsidR="005B007A">
        <w:t>4</w:t>
      </w:r>
      <w:r w:rsidR="00AA1C0B">
        <w:t xml:space="preserve"> </w:t>
      </w:r>
      <w:r w:rsidRPr="00E74566">
        <w:t xml:space="preserve">от </w:t>
      </w:r>
      <w:r w:rsidRPr="00E74566">
        <w:rPr>
          <w:lang w:eastAsia="en-US"/>
        </w:rPr>
        <w:t xml:space="preserve">Наредба </w:t>
      </w:r>
      <w:r w:rsidR="0077690A" w:rsidRPr="00E74566">
        <w:rPr>
          <w:lang w:eastAsia="en-US"/>
        </w:rPr>
        <w:t>№</w:t>
      </w:r>
      <w:r w:rsidR="001E0A30">
        <w:rPr>
          <w:lang w:eastAsia="en-US"/>
        </w:rPr>
        <w:t xml:space="preserve"> </w:t>
      </w:r>
      <w:r w:rsidRPr="00E74566">
        <w:rPr>
          <w:lang w:eastAsia="en-US"/>
        </w:rPr>
        <w:t xml:space="preserve">9 </w:t>
      </w:r>
      <w:r w:rsidRPr="00E74566">
        <w:rPr>
          <w:bCs/>
          <w:lang w:eastAsia="en-US"/>
        </w:rPr>
        <w:t>за реда и условията за упражняване правата на Община Русе върху общинската част от капитала на търговските дружества</w:t>
      </w:r>
      <w:r w:rsidR="0077690A" w:rsidRPr="00E74566">
        <w:rPr>
          <w:lang w:eastAsia="en-US"/>
        </w:rPr>
        <w:t xml:space="preserve"> на ОбС-Русе</w:t>
      </w:r>
      <w:r w:rsidRPr="00E74566">
        <w:rPr>
          <w:bCs/>
          <w:lang w:eastAsia="en-US"/>
        </w:rPr>
        <w:t xml:space="preserve">, </w:t>
      </w:r>
      <w:r w:rsidR="00E74566">
        <w:t xml:space="preserve">Общински </w:t>
      </w:r>
      <w:r w:rsidRPr="00E74566">
        <w:t>съвет</w:t>
      </w:r>
      <w:r w:rsidR="00E74566">
        <w:t xml:space="preserve"> – Русе</w:t>
      </w:r>
      <w:r w:rsidRPr="0077690A">
        <w:rPr>
          <w:b/>
        </w:rPr>
        <w:t xml:space="preserve"> реши:</w:t>
      </w:r>
    </w:p>
    <w:p w14:paraId="01324250" w14:textId="77777777" w:rsidR="00AF2AC9" w:rsidRDefault="00AF2AC9" w:rsidP="001E0A30">
      <w:pPr>
        <w:ind w:firstLine="709"/>
        <w:jc w:val="both"/>
        <w:rPr>
          <w:b/>
        </w:rPr>
      </w:pPr>
    </w:p>
    <w:p w14:paraId="0026BAE0" w14:textId="27FD9C04" w:rsidR="005B007A" w:rsidRDefault="00405133" w:rsidP="001E0A30">
      <w:pPr>
        <w:ind w:firstLine="709"/>
        <w:jc w:val="both"/>
      </w:pPr>
      <w:r>
        <w:t>1</w:t>
      </w:r>
      <w:r w:rsidR="00E74566">
        <w:t>.</w:t>
      </w:r>
      <w:r w:rsidR="00AB261E" w:rsidRPr="0077690A">
        <w:t xml:space="preserve"> </w:t>
      </w:r>
      <w:r w:rsidR="00DC0B89" w:rsidRPr="0077690A">
        <w:t>Увеличава р</w:t>
      </w:r>
      <w:r w:rsidR="00AB261E" w:rsidRPr="0077690A">
        <w:t>егистрирания капитал на</w:t>
      </w:r>
      <w:r w:rsidR="00E95FE0" w:rsidRPr="00E95FE0">
        <w:rPr>
          <w:rStyle w:val="ac"/>
          <w:rFonts w:eastAsiaTheme="minorEastAsia"/>
          <w:b w:val="0"/>
          <w:shd w:val="clear" w:color="auto" w:fill="FFFFFF"/>
        </w:rPr>
        <w:t xml:space="preserve"> </w:t>
      </w:r>
      <w:r w:rsidR="00E95FE0" w:rsidRPr="00267326">
        <w:rPr>
          <w:rStyle w:val="ac"/>
          <w:rFonts w:eastAsiaTheme="minorEastAsia"/>
          <w:b w:val="0"/>
          <w:shd w:val="clear" w:color="auto" w:fill="FFFFFF"/>
        </w:rPr>
        <w:t>Диагностично-консултативен център 1 – Русе” ЕООД,</w:t>
      </w:r>
      <w:r w:rsidR="00E95FE0" w:rsidRPr="00267326">
        <w:rPr>
          <w:b/>
        </w:rPr>
        <w:t xml:space="preserve"> </w:t>
      </w:r>
      <w:r w:rsidR="00E95FE0" w:rsidRPr="00267326">
        <w:t>ЕИК 117115549</w:t>
      </w:r>
      <w:r w:rsidR="00747405" w:rsidRPr="00747405">
        <w:t xml:space="preserve"> </w:t>
      </w:r>
      <w:r w:rsidR="00E7496B" w:rsidRPr="0077690A">
        <w:t>от</w:t>
      </w:r>
      <w:r w:rsidR="005B007A">
        <w:t xml:space="preserve"> </w:t>
      </w:r>
      <w:r w:rsidR="004C19FB">
        <w:t>90 738,97</w:t>
      </w:r>
      <w:r w:rsidR="005B007A" w:rsidRPr="005B007A">
        <w:t xml:space="preserve"> </w:t>
      </w:r>
      <w:r w:rsidR="004C19FB">
        <w:t>евро</w:t>
      </w:r>
      <w:r w:rsidR="005B007A" w:rsidRPr="005B007A">
        <w:t xml:space="preserve"> </w:t>
      </w:r>
      <w:r w:rsidR="000A0E44">
        <w:t>на</w:t>
      </w:r>
      <w:r w:rsidR="00747405">
        <w:t xml:space="preserve"> </w:t>
      </w:r>
      <w:r w:rsidR="00B56071">
        <w:t>140 738,97</w:t>
      </w:r>
      <w:r w:rsidR="00747405">
        <w:t xml:space="preserve"> </w:t>
      </w:r>
      <w:r w:rsidR="00B56071">
        <w:t>евро</w:t>
      </w:r>
      <w:r w:rsidR="005B007A">
        <w:t>.</w:t>
      </w:r>
      <w:r w:rsidR="005512BF">
        <w:t xml:space="preserve"> Увеличението е с реална парична вноска от Община Русе в размер на </w:t>
      </w:r>
      <w:r w:rsidR="00B56071">
        <w:t xml:space="preserve">50 </w:t>
      </w:r>
      <w:r w:rsidR="007534E6">
        <w:t>000</w:t>
      </w:r>
      <w:r w:rsidR="005512BF">
        <w:t xml:space="preserve"> </w:t>
      </w:r>
      <w:r w:rsidR="00B56071">
        <w:t>евро</w:t>
      </w:r>
      <w:r w:rsidR="005512BF">
        <w:t>.</w:t>
      </w:r>
    </w:p>
    <w:p w14:paraId="68DBE59C" w14:textId="40F215F8" w:rsidR="00D56570" w:rsidRDefault="00405133" w:rsidP="001E0A30">
      <w:pPr>
        <w:ind w:firstLine="709"/>
        <w:jc w:val="both"/>
      </w:pPr>
      <w:r>
        <w:t>2</w:t>
      </w:r>
      <w:r w:rsidR="0059022B" w:rsidRPr="0077690A">
        <w:t>. Изменя</w:t>
      </w:r>
      <w:r w:rsidR="007534E6">
        <w:t xml:space="preserve"> чл. 6</w:t>
      </w:r>
      <w:r w:rsidR="0037693D">
        <w:t>, ал. 1</w:t>
      </w:r>
      <w:r w:rsidR="007534E6">
        <w:t xml:space="preserve"> </w:t>
      </w:r>
      <w:r w:rsidR="00EC562E">
        <w:t>от Учредителния акт</w:t>
      </w:r>
      <w:r w:rsidR="00B656B3" w:rsidRPr="0077690A">
        <w:t xml:space="preserve"> на</w:t>
      </w:r>
      <w:r w:rsidR="00747405" w:rsidRPr="00747405">
        <w:t xml:space="preserve"> </w:t>
      </w:r>
      <w:r w:rsidR="00095488" w:rsidRPr="00B56071">
        <w:t>„</w:t>
      </w:r>
      <w:r w:rsidR="00095488" w:rsidRPr="004C19FB">
        <w:rPr>
          <w:rStyle w:val="ac"/>
          <w:rFonts w:eastAsiaTheme="minorEastAsia"/>
          <w:b w:val="0"/>
          <w:shd w:val="clear" w:color="auto" w:fill="FFFFFF"/>
        </w:rPr>
        <w:t>Диагностично-консултативен център 1 – Русе” ЕООД,</w:t>
      </w:r>
      <w:r w:rsidR="00095488" w:rsidRPr="004C19FB">
        <w:rPr>
          <w:b/>
        </w:rPr>
        <w:t xml:space="preserve"> </w:t>
      </w:r>
      <w:r w:rsidR="007534E6">
        <w:t>като същата</w:t>
      </w:r>
      <w:r w:rsidR="00EC562E">
        <w:t xml:space="preserve"> придобива следната нова редакция</w:t>
      </w:r>
      <w:r w:rsidR="00B656B3" w:rsidRPr="0077690A">
        <w:t>:</w:t>
      </w:r>
      <w:r w:rsidR="001024B0">
        <w:t xml:space="preserve"> </w:t>
      </w:r>
    </w:p>
    <w:p w14:paraId="57048CE3" w14:textId="4B1D231F" w:rsidR="004970E5" w:rsidRDefault="00EC562E" w:rsidP="001E0A30">
      <w:pPr>
        <w:ind w:firstLine="709"/>
        <w:jc w:val="both"/>
      </w:pPr>
      <w:r>
        <w:t>„Чл.</w:t>
      </w:r>
      <w:r w:rsidR="00F12B7A">
        <w:t xml:space="preserve"> </w:t>
      </w:r>
      <w:r w:rsidR="007534E6">
        <w:t>6</w:t>
      </w:r>
      <w:r w:rsidR="0037693D">
        <w:t>, ал. 1.</w:t>
      </w:r>
      <w:r>
        <w:t xml:space="preserve"> </w:t>
      </w:r>
      <w:r w:rsidR="007534E6">
        <w:t>Основният к</w:t>
      </w:r>
      <w:r w:rsidR="004970E5">
        <w:t>апитал</w:t>
      </w:r>
      <w:r w:rsidR="00D56570">
        <w:t xml:space="preserve"> на дружество</w:t>
      </w:r>
      <w:r w:rsidR="004970E5">
        <w:t>то</w:t>
      </w:r>
      <w:r w:rsidR="00D56570">
        <w:t xml:space="preserve"> </w:t>
      </w:r>
      <w:r w:rsidR="005B007A">
        <w:t>е</w:t>
      </w:r>
      <w:r w:rsidR="005B007A" w:rsidRPr="005B007A">
        <w:t xml:space="preserve"> </w:t>
      </w:r>
      <w:r w:rsidR="00B56071">
        <w:t>140 738,97</w:t>
      </w:r>
      <w:r w:rsidR="00EC47A7">
        <w:t xml:space="preserve"> евро</w:t>
      </w:r>
      <w:r w:rsidR="0037693D">
        <w:t>.</w:t>
      </w:r>
    </w:p>
    <w:p w14:paraId="37D92761" w14:textId="77777777" w:rsidR="00113CE3" w:rsidRDefault="00113CE3" w:rsidP="001E0A30">
      <w:pPr>
        <w:ind w:firstLine="709"/>
        <w:jc w:val="both"/>
      </w:pPr>
    </w:p>
    <w:p w14:paraId="649DD487" w14:textId="03AFCFAE" w:rsidR="002A6A0A" w:rsidRDefault="00405133" w:rsidP="001E0A30">
      <w:pPr>
        <w:ind w:firstLine="709"/>
        <w:jc w:val="both"/>
      </w:pPr>
      <w:r>
        <w:t>3</w:t>
      </w:r>
      <w:r w:rsidR="005512BF">
        <w:t xml:space="preserve">. </w:t>
      </w:r>
      <w:r w:rsidR="005B007A">
        <w:t xml:space="preserve">Овластява Управителя на </w:t>
      </w:r>
      <w:r w:rsidR="00B56071" w:rsidRPr="00B56071">
        <w:t>„</w:t>
      </w:r>
      <w:r w:rsidR="00B56071" w:rsidRPr="004C19FB">
        <w:rPr>
          <w:rStyle w:val="ac"/>
          <w:rFonts w:eastAsiaTheme="minorEastAsia"/>
          <w:b w:val="0"/>
          <w:shd w:val="clear" w:color="auto" w:fill="FFFFFF"/>
        </w:rPr>
        <w:t>Диагностично-консултативен център 1 – Русе” ЕООД,</w:t>
      </w:r>
      <w:r w:rsidR="00B56071" w:rsidRPr="004C19FB">
        <w:rPr>
          <w:b/>
        </w:rPr>
        <w:t xml:space="preserve"> </w:t>
      </w:r>
      <w:r w:rsidR="00B56071" w:rsidRPr="00267326">
        <w:t>ЕИК 117115549</w:t>
      </w:r>
      <w:r w:rsidR="004970E5">
        <w:t xml:space="preserve"> </w:t>
      </w:r>
      <w:r w:rsidR="00F12B7A">
        <w:t>да извърши всички действия и да подпише всички необходими документи, произлизащи от горните решения.</w:t>
      </w:r>
    </w:p>
    <w:p w14:paraId="0ABEEEFA" w14:textId="0B09ED54" w:rsidR="009766E1" w:rsidRDefault="009766E1" w:rsidP="009766E1">
      <w:pPr>
        <w:ind w:firstLine="709"/>
        <w:jc w:val="both"/>
        <w:rPr>
          <w:rStyle w:val="ac"/>
          <w:rFonts w:eastAsiaTheme="minorEastAsia"/>
          <w:b w:val="0"/>
          <w:shd w:val="clear" w:color="auto" w:fill="FFFFFF"/>
        </w:rPr>
      </w:pPr>
      <w:r>
        <w:rPr>
          <w:lang w:val="en-US"/>
        </w:rPr>
        <w:t xml:space="preserve">4. </w:t>
      </w:r>
      <w:r>
        <w:t>Допълва Учредителния акт</w:t>
      </w:r>
      <w:r w:rsidRPr="0077690A">
        <w:t xml:space="preserve"> на</w:t>
      </w:r>
      <w:r w:rsidRPr="00747405">
        <w:t xml:space="preserve"> </w:t>
      </w:r>
      <w:r w:rsidRPr="00B56071">
        <w:t>„</w:t>
      </w:r>
      <w:r w:rsidRPr="004C19FB">
        <w:rPr>
          <w:rStyle w:val="ac"/>
          <w:rFonts w:eastAsiaTheme="minorEastAsia"/>
          <w:b w:val="0"/>
          <w:shd w:val="clear" w:color="auto" w:fill="FFFFFF"/>
        </w:rPr>
        <w:t>Диагностично-консултативен център 1 – Русе” ЕООД,</w:t>
      </w:r>
      <w:r>
        <w:rPr>
          <w:rStyle w:val="ac"/>
          <w:rFonts w:eastAsiaTheme="minorEastAsia"/>
          <w:b w:val="0"/>
          <w:shd w:val="clear" w:color="auto" w:fill="FFFFFF"/>
        </w:rPr>
        <w:t xml:space="preserve"> като в чл. 14 добавя следния текст, като изречение първо:</w:t>
      </w:r>
    </w:p>
    <w:p w14:paraId="26C131CE" w14:textId="738284F7" w:rsidR="009766E1" w:rsidRPr="009766E1" w:rsidRDefault="009766E1" w:rsidP="009766E1">
      <w:pPr>
        <w:jc w:val="both"/>
      </w:pPr>
      <w:r>
        <w:rPr>
          <w:rStyle w:val="ac"/>
          <w:rFonts w:eastAsiaTheme="minorEastAsia"/>
          <w:b w:val="0"/>
          <w:shd w:val="clear" w:color="auto" w:fill="FFFFFF"/>
        </w:rPr>
        <w:t>„На основание чл. 137, ал. 4 от ТЗ се предвижда писмена форма за взетите решения и протоколите за тях по чл. 137, ал. 1, т. 2, т. 4, т. 5, предложение първо и т. 7 от ТЗ, без нотариална заверка на подписите и съдържанието им.“</w:t>
      </w:r>
    </w:p>
    <w:p w14:paraId="386641D7" w14:textId="77777777" w:rsidR="009766E1" w:rsidRDefault="009766E1" w:rsidP="001E0A30">
      <w:pPr>
        <w:ind w:firstLine="709"/>
        <w:jc w:val="both"/>
        <w:rPr>
          <w:b/>
        </w:rPr>
      </w:pPr>
    </w:p>
    <w:p w14:paraId="15EF26BF" w14:textId="77777777" w:rsidR="00764339" w:rsidRPr="0077690A" w:rsidRDefault="00E74566" w:rsidP="001E0A30">
      <w:pPr>
        <w:ind w:firstLine="709"/>
        <w:jc w:val="both"/>
      </w:pPr>
      <w:r>
        <w:rPr>
          <w:b/>
        </w:rPr>
        <w:t>Приложение</w:t>
      </w:r>
      <w:r w:rsidR="00E7496B" w:rsidRPr="00D85A02">
        <w:rPr>
          <w:b/>
        </w:rPr>
        <w:t>:</w:t>
      </w:r>
      <w:r>
        <w:rPr>
          <w:b/>
        </w:rPr>
        <w:t xml:space="preserve"> </w:t>
      </w:r>
      <w:r w:rsidR="00591F2A" w:rsidRPr="00804732">
        <w:t>Писмо с</w:t>
      </w:r>
      <w:r w:rsidR="00A93727" w:rsidRPr="0077690A">
        <w:t xml:space="preserve"> </w:t>
      </w:r>
      <w:r>
        <w:t>вх. №</w:t>
      </w:r>
      <w:r w:rsidR="00591F2A">
        <w:t>32</w:t>
      </w:r>
      <w:r w:rsidR="004970E5">
        <w:t>-</w:t>
      </w:r>
      <w:r w:rsidR="00747405">
        <w:t>2</w:t>
      </w:r>
      <w:r w:rsidR="00591F2A">
        <w:t>0</w:t>
      </w:r>
      <w:r w:rsidR="004970E5">
        <w:t>-</w:t>
      </w:r>
      <w:r w:rsidR="00591F2A">
        <w:t>2</w:t>
      </w:r>
      <w:r w:rsidR="004970E5">
        <w:t>/</w:t>
      </w:r>
      <w:r w:rsidR="00591F2A">
        <w:t>11</w:t>
      </w:r>
      <w:r w:rsidR="004970E5">
        <w:t>.0</w:t>
      </w:r>
      <w:r w:rsidR="00591F2A">
        <w:t>2</w:t>
      </w:r>
      <w:r w:rsidR="004970E5">
        <w:t>.202</w:t>
      </w:r>
      <w:r w:rsidR="00591F2A">
        <w:t>6</w:t>
      </w:r>
      <w:r w:rsidR="00AD2539">
        <w:t xml:space="preserve"> г.</w:t>
      </w:r>
      <w:r>
        <w:t xml:space="preserve"> </w:t>
      </w:r>
      <w:r w:rsidR="00A93727" w:rsidRPr="0077690A">
        <w:t xml:space="preserve">от </w:t>
      </w:r>
      <w:r w:rsidR="00F12B7A">
        <w:t>управителя</w:t>
      </w:r>
      <w:r>
        <w:t xml:space="preserve"> на</w:t>
      </w:r>
      <w:r w:rsidR="00747405" w:rsidRPr="00747405">
        <w:t xml:space="preserve"> </w:t>
      </w:r>
      <w:r w:rsidR="00591F2A" w:rsidRPr="00B56071">
        <w:t>„</w:t>
      </w:r>
      <w:r w:rsidR="00591F2A" w:rsidRPr="004C19FB">
        <w:rPr>
          <w:rStyle w:val="ac"/>
          <w:rFonts w:eastAsiaTheme="minorEastAsia"/>
          <w:b w:val="0"/>
          <w:shd w:val="clear" w:color="auto" w:fill="FFFFFF"/>
        </w:rPr>
        <w:t>Диагностично-консултативен център 1 – Русе” ЕООД</w:t>
      </w:r>
      <w:r w:rsidR="00591F2A">
        <w:rPr>
          <w:rStyle w:val="ac"/>
          <w:rFonts w:eastAsiaTheme="minorEastAsia"/>
          <w:b w:val="0"/>
          <w:shd w:val="clear" w:color="auto" w:fill="FFFFFF"/>
        </w:rPr>
        <w:t>.</w:t>
      </w:r>
    </w:p>
    <w:p w14:paraId="12AE2FDA" w14:textId="77777777" w:rsidR="00305B77" w:rsidRDefault="00305B77" w:rsidP="001E0A30">
      <w:pPr>
        <w:ind w:firstLine="709"/>
        <w:rPr>
          <w:b/>
        </w:rPr>
      </w:pPr>
    </w:p>
    <w:p w14:paraId="4D188AA7" w14:textId="78EACD74" w:rsidR="00113CE3" w:rsidRDefault="00113CE3" w:rsidP="00113CE3">
      <w:pPr>
        <w:ind w:firstLine="709"/>
        <w:rPr>
          <w:b/>
        </w:rPr>
      </w:pPr>
    </w:p>
    <w:p w14:paraId="62D8D1FE" w14:textId="31F95430" w:rsidR="009766E1" w:rsidRDefault="009766E1" w:rsidP="00113CE3">
      <w:pPr>
        <w:ind w:firstLine="709"/>
        <w:rPr>
          <w:b/>
        </w:rPr>
      </w:pPr>
    </w:p>
    <w:p w14:paraId="451F8742" w14:textId="77777777" w:rsidR="009766E1" w:rsidRDefault="009766E1" w:rsidP="00113CE3">
      <w:pPr>
        <w:ind w:firstLine="709"/>
        <w:rPr>
          <w:b/>
        </w:rPr>
      </w:pPr>
    </w:p>
    <w:p w14:paraId="161C2B29" w14:textId="510522E5" w:rsidR="00AC3E2C" w:rsidRPr="00AC3E2C" w:rsidRDefault="00591F2A" w:rsidP="00113CE3">
      <w:pPr>
        <w:rPr>
          <w:b/>
        </w:rPr>
      </w:pPr>
      <w:r>
        <w:rPr>
          <w:b/>
        </w:rPr>
        <w:t>ПЕНЧО МИЛКОВ</w:t>
      </w:r>
    </w:p>
    <w:p w14:paraId="51B06EFA" w14:textId="77777777" w:rsidR="00AC3E2C" w:rsidRPr="00AC3E2C" w:rsidRDefault="00AC3E2C" w:rsidP="00AC3E2C">
      <w:pPr>
        <w:rPr>
          <w:i/>
        </w:rPr>
      </w:pPr>
      <w:r w:rsidRPr="00AC3E2C">
        <w:rPr>
          <w:i/>
        </w:rPr>
        <w:t>Кмет на Община Русе</w:t>
      </w:r>
    </w:p>
    <w:p w14:paraId="789E57AA" w14:textId="1E1159C7" w:rsidR="00AC3E2C" w:rsidRDefault="00AC3E2C" w:rsidP="00AC3E2C">
      <w:pPr>
        <w:rPr>
          <w:i/>
        </w:rPr>
      </w:pPr>
    </w:p>
    <w:p w14:paraId="1AADDD8B" w14:textId="7979E8B8" w:rsidR="00113CE3" w:rsidRDefault="00113CE3" w:rsidP="00AC3E2C">
      <w:pPr>
        <w:rPr>
          <w:i/>
        </w:rPr>
      </w:pPr>
    </w:p>
    <w:p w14:paraId="6FBD12BE" w14:textId="77777777" w:rsidR="00113CE3" w:rsidRPr="00590CC7" w:rsidRDefault="00113CE3" w:rsidP="00113CE3">
      <w:pPr>
        <w:rPr>
          <w:b/>
          <w:color w:val="FFFFFF" w:themeColor="background1"/>
        </w:rPr>
      </w:pPr>
      <w:r w:rsidRPr="00590CC7">
        <w:rPr>
          <w:b/>
          <w:color w:val="FFFFFF" w:themeColor="background1"/>
        </w:rPr>
        <w:t>Съгласували:</w:t>
      </w:r>
    </w:p>
    <w:p w14:paraId="43850207" w14:textId="77777777" w:rsidR="00113CE3" w:rsidRPr="00590CC7" w:rsidRDefault="00113CE3" w:rsidP="00113CE3">
      <w:pPr>
        <w:rPr>
          <w:b/>
          <w:color w:val="FFFFFF" w:themeColor="background1"/>
        </w:rPr>
      </w:pPr>
    </w:p>
    <w:p w14:paraId="150FFC60" w14:textId="71F0EE9C" w:rsidR="00113CE3" w:rsidRPr="00590CC7" w:rsidRDefault="00F00A45" w:rsidP="00113CE3">
      <w:pPr>
        <w:rPr>
          <w:b/>
          <w:color w:val="FFFFFF" w:themeColor="background1"/>
        </w:rPr>
      </w:pPr>
      <w:r>
        <w:rPr>
          <w:b/>
          <w:color w:val="FFFFFF" w:themeColor="background1"/>
          <w:kern w:val="28"/>
        </w:rPr>
        <w:t xml:space="preserve"> </w:t>
      </w:r>
    </w:p>
    <w:p w14:paraId="2151A7F9" w14:textId="77777777" w:rsidR="00113CE3" w:rsidRPr="00590CC7" w:rsidRDefault="00113CE3" w:rsidP="00113CE3">
      <w:pPr>
        <w:rPr>
          <w:b/>
          <w:color w:val="FFFFFF" w:themeColor="background1"/>
        </w:rPr>
      </w:pPr>
      <w:r w:rsidRPr="00590CC7">
        <w:rPr>
          <w:b/>
          <w:color w:val="FFFFFF" w:themeColor="background1"/>
        </w:rPr>
        <w:t>Тихомир Илиев</w:t>
      </w:r>
    </w:p>
    <w:p w14:paraId="54A5BEAB" w14:textId="77777777" w:rsidR="00113CE3" w:rsidRPr="00590CC7" w:rsidRDefault="00113CE3" w:rsidP="00113CE3">
      <w:pPr>
        <w:rPr>
          <w:b/>
          <w:color w:val="FFFFFF" w:themeColor="background1"/>
        </w:rPr>
      </w:pPr>
      <w:r w:rsidRPr="00590CC7">
        <w:rPr>
          <w:i/>
          <w:color w:val="FFFFFF" w:themeColor="background1"/>
        </w:rPr>
        <w:t>Старши експерт в дирекция</w:t>
      </w:r>
      <w:r w:rsidRPr="00590CC7">
        <w:rPr>
          <w:color w:val="FFFFFF" w:themeColor="background1"/>
        </w:rPr>
        <w:t xml:space="preserve"> </w:t>
      </w:r>
      <w:r w:rsidRPr="00590CC7">
        <w:rPr>
          <w:i/>
          <w:color w:val="FFFFFF" w:themeColor="background1"/>
        </w:rPr>
        <w:t>ИИМСП</w:t>
      </w:r>
    </w:p>
    <w:p w14:paraId="54E1C8EA" w14:textId="77777777" w:rsidR="00113CE3" w:rsidRPr="00590CC7" w:rsidRDefault="00113CE3" w:rsidP="00AC3E2C">
      <w:pPr>
        <w:rPr>
          <w:i/>
          <w:color w:val="FFFFFF" w:themeColor="background1"/>
        </w:rPr>
      </w:pPr>
    </w:p>
    <w:sectPr w:rsidR="00113CE3" w:rsidRPr="00590CC7" w:rsidSect="00723AFA">
      <w:footerReference w:type="default" r:id="rId8"/>
      <w:pgSz w:w="11906" w:h="16838"/>
      <w:pgMar w:top="1135" w:right="1418" w:bottom="1418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BD9F" w14:textId="77777777" w:rsidR="00EC3792" w:rsidRDefault="00EC3792" w:rsidP="0077690A">
      <w:r>
        <w:separator/>
      </w:r>
    </w:p>
  </w:endnote>
  <w:endnote w:type="continuationSeparator" w:id="0">
    <w:p w14:paraId="4A261A4E" w14:textId="77777777" w:rsidR="00EC3792" w:rsidRDefault="00EC3792" w:rsidP="0077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2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797565"/>
      <w:docPartObj>
        <w:docPartGallery w:val="Page Numbers (Bottom of Page)"/>
        <w:docPartUnique/>
      </w:docPartObj>
    </w:sdtPr>
    <w:sdtContent>
      <w:p w14:paraId="7BED3044" w14:textId="01797986" w:rsidR="0077690A" w:rsidRDefault="0077690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700">
          <w:rPr>
            <w:noProof/>
          </w:rPr>
          <w:t>3</w:t>
        </w:r>
        <w:r>
          <w:fldChar w:fldCharType="end"/>
        </w:r>
      </w:p>
    </w:sdtContent>
  </w:sdt>
  <w:p w14:paraId="55619212" w14:textId="77777777" w:rsidR="0077690A" w:rsidRDefault="007769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9357" w14:textId="77777777" w:rsidR="00EC3792" w:rsidRDefault="00EC3792" w:rsidP="0077690A">
      <w:r>
        <w:separator/>
      </w:r>
    </w:p>
  </w:footnote>
  <w:footnote w:type="continuationSeparator" w:id="0">
    <w:p w14:paraId="03FC17C7" w14:textId="77777777" w:rsidR="00EC3792" w:rsidRDefault="00EC3792" w:rsidP="00776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1618"/>
    <w:multiLevelType w:val="hybridMultilevel"/>
    <w:tmpl w:val="BBDC5B4E"/>
    <w:lvl w:ilvl="0" w:tplc="5D667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774B3"/>
    <w:multiLevelType w:val="hybridMultilevel"/>
    <w:tmpl w:val="A7FCF8DC"/>
    <w:lvl w:ilvl="0" w:tplc="C9623D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E0B13E8"/>
    <w:multiLevelType w:val="hybridMultilevel"/>
    <w:tmpl w:val="088EAB96"/>
    <w:lvl w:ilvl="0" w:tplc="2118E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FE0E4A"/>
    <w:multiLevelType w:val="hybridMultilevel"/>
    <w:tmpl w:val="33EEBAC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6B7221"/>
    <w:multiLevelType w:val="hybridMultilevel"/>
    <w:tmpl w:val="E2F09084"/>
    <w:lvl w:ilvl="0" w:tplc="040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388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982547">
    <w:abstractNumId w:val="3"/>
  </w:num>
  <w:num w:numId="3" w16cid:durableId="1980916907">
    <w:abstractNumId w:val="1"/>
  </w:num>
  <w:num w:numId="4" w16cid:durableId="1144395074">
    <w:abstractNumId w:val="0"/>
  </w:num>
  <w:num w:numId="5" w16cid:durableId="154405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6B"/>
    <w:rsid w:val="00001061"/>
    <w:rsid w:val="00003E1D"/>
    <w:rsid w:val="0001246C"/>
    <w:rsid w:val="00020574"/>
    <w:rsid w:val="0002614D"/>
    <w:rsid w:val="00031F05"/>
    <w:rsid w:val="00037700"/>
    <w:rsid w:val="0004543C"/>
    <w:rsid w:val="00046D83"/>
    <w:rsid w:val="00070215"/>
    <w:rsid w:val="000713FB"/>
    <w:rsid w:val="000817E2"/>
    <w:rsid w:val="00082CEF"/>
    <w:rsid w:val="00095488"/>
    <w:rsid w:val="000A0E44"/>
    <w:rsid w:val="000A7D15"/>
    <w:rsid w:val="000D07E5"/>
    <w:rsid w:val="000D4412"/>
    <w:rsid w:val="000F6562"/>
    <w:rsid w:val="001024B0"/>
    <w:rsid w:val="00113CE3"/>
    <w:rsid w:val="00117B84"/>
    <w:rsid w:val="0013590D"/>
    <w:rsid w:val="00140D1E"/>
    <w:rsid w:val="00156C30"/>
    <w:rsid w:val="00173AC5"/>
    <w:rsid w:val="00174BD9"/>
    <w:rsid w:val="00192B9D"/>
    <w:rsid w:val="001A24F0"/>
    <w:rsid w:val="001A6AC5"/>
    <w:rsid w:val="001B4CC3"/>
    <w:rsid w:val="001D4EEF"/>
    <w:rsid w:val="001D7BA1"/>
    <w:rsid w:val="001E0A30"/>
    <w:rsid w:val="001E4CAC"/>
    <w:rsid w:val="00202434"/>
    <w:rsid w:val="0021624A"/>
    <w:rsid w:val="00224499"/>
    <w:rsid w:val="00256924"/>
    <w:rsid w:val="00264A61"/>
    <w:rsid w:val="00267326"/>
    <w:rsid w:val="002824FA"/>
    <w:rsid w:val="00290B29"/>
    <w:rsid w:val="002A0BC7"/>
    <w:rsid w:val="002A6A0A"/>
    <w:rsid w:val="002B127E"/>
    <w:rsid w:val="002B1BE3"/>
    <w:rsid w:val="002C7260"/>
    <w:rsid w:val="002E2F87"/>
    <w:rsid w:val="00303E8B"/>
    <w:rsid w:val="00304FB9"/>
    <w:rsid w:val="00305B77"/>
    <w:rsid w:val="003115F0"/>
    <w:rsid w:val="00322DBD"/>
    <w:rsid w:val="003321F3"/>
    <w:rsid w:val="0034087B"/>
    <w:rsid w:val="00340C43"/>
    <w:rsid w:val="00344645"/>
    <w:rsid w:val="00356123"/>
    <w:rsid w:val="00366D37"/>
    <w:rsid w:val="0037693D"/>
    <w:rsid w:val="00385EE7"/>
    <w:rsid w:val="003A1BC2"/>
    <w:rsid w:val="003A43BC"/>
    <w:rsid w:val="003B45D9"/>
    <w:rsid w:val="003B5BC4"/>
    <w:rsid w:val="003B6391"/>
    <w:rsid w:val="003C44AF"/>
    <w:rsid w:val="003D2616"/>
    <w:rsid w:val="003E0218"/>
    <w:rsid w:val="00400FA2"/>
    <w:rsid w:val="00401BD6"/>
    <w:rsid w:val="00405133"/>
    <w:rsid w:val="00442A73"/>
    <w:rsid w:val="004551CC"/>
    <w:rsid w:val="0046106C"/>
    <w:rsid w:val="00491988"/>
    <w:rsid w:val="00494E97"/>
    <w:rsid w:val="004970E5"/>
    <w:rsid w:val="004A4463"/>
    <w:rsid w:val="004A55DA"/>
    <w:rsid w:val="004B3B93"/>
    <w:rsid w:val="004C07FC"/>
    <w:rsid w:val="004C19FB"/>
    <w:rsid w:val="004D166C"/>
    <w:rsid w:val="004D5178"/>
    <w:rsid w:val="004D79CF"/>
    <w:rsid w:val="00500EE1"/>
    <w:rsid w:val="005155A3"/>
    <w:rsid w:val="005247B5"/>
    <w:rsid w:val="005512BF"/>
    <w:rsid w:val="0056570E"/>
    <w:rsid w:val="00577362"/>
    <w:rsid w:val="00583BE4"/>
    <w:rsid w:val="0059022B"/>
    <w:rsid w:val="00590872"/>
    <w:rsid w:val="00590CC7"/>
    <w:rsid w:val="00591F2A"/>
    <w:rsid w:val="00591F6E"/>
    <w:rsid w:val="00593BA6"/>
    <w:rsid w:val="005B007A"/>
    <w:rsid w:val="005C2C25"/>
    <w:rsid w:val="005E1B65"/>
    <w:rsid w:val="005E1ED0"/>
    <w:rsid w:val="005E64AF"/>
    <w:rsid w:val="005E7036"/>
    <w:rsid w:val="005F1711"/>
    <w:rsid w:val="00600259"/>
    <w:rsid w:val="006126DE"/>
    <w:rsid w:val="006272BB"/>
    <w:rsid w:val="00632F60"/>
    <w:rsid w:val="006367B3"/>
    <w:rsid w:val="006614F7"/>
    <w:rsid w:val="00666691"/>
    <w:rsid w:val="0068075C"/>
    <w:rsid w:val="00686A27"/>
    <w:rsid w:val="006873BA"/>
    <w:rsid w:val="00687B43"/>
    <w:rsid w:val="00692C17"/>
    <w:rsid w:val="006959A6"/>
    <w:rsid w:val="006B78C4"/>
    <w:rsid w:val="006C5352"/>
    <w:rsid w:val="006C740B"/>
    <w:rsid w:val="006C7F2F"/>
    <w:rsid w:val="006D4582"/>
    <w:rsid w:val="006F0558"/>
    <w:rsid w:val="006F1D03"/>
    <w:rsid w:val="006F3FF1"/>
    <w:rsid w:val="00707D35"/>
    <w:rsid w:val="007172E3"/>
    <w:rsid w:val="00723AFA"/>
    <w:rsid w:val="007270ED"/>
    <w:rsid w:val="007428B0"/>
    <w:rsid w:val="00742A63"/>
    <w:rsid w:val="00747405"/>
    <w:rsid w:val="00752CD4"/>
    <w:rsid w:val="007534E6"/>
    <w:rsid w:val="00764339"/>
    <w:rsid w:val="0077690A"/>
    <w:rsid w:val="007968D3"/>
    <w:rsid w:val="0079741F"/>
    <w:rsid w:val="007A75FA"/>
    <w:rsid w:val="007D7E30"/>
    <w:rsid w:val="00802F2D"/>
    <w:rsid w:val="00804732"/>
    <w:rsid w:val="008150A7"/>
    <w:rsid w:val="00820465"/>
    <w:rsid w:val="00820885"/>
    <w:rsid w:val="008231C4"/>
    <w:rsid w:val="008255CA"/>
    <w:rsid w:val="00827280"/>
    <w:rsid w:val="00851500"/>
    <w:rsid w:val="00853E2D"/>
    <w:rsid w:val="00864211"/>
    <w:rsid w:val="00880EA2"/>
    <w:rsid w:val="008824D0"/>
    <w:rsid w:val="0089254A"/>
    <w:rsid w:val="00896206"/>
    <w:rsid w:val="008A0DA7"/>
    <w:rsid w:val="008A3B2B"/>
    <w:rsid w:val="008A6D23"/>
    <w:rsid w:val="008B169B"/>
    <w:rsid w:val="008E1BF3"/>
    <w:rsid w:val="008F5E68"/>
    <w:rsid w:val="009261CE"/>
    <w:rsid w:val="00933119"/>
    <w:rsid w:val="0096129A"/>
    <w:rsid w:val="00964BCD"/>
    <w:rsid w:val="0097650A"/>
    <w:rsid w:val="009766E1"/>
    <w:rsid w:val="00986394"/>
    <w:rsid w:val="009B2E8F"/>
    <w:rsid w:val="009E236D"/>
    <w:rsid w:val="009E31E0"/>
    <w:rsid w:val="00A10C85"/>
    <w:rsid w:val="00A234DB"/>
    <w:rsid w:val="00A26781"/>
    <w:rsid w:val="00A331EB"/>
    <w:rsid w:val="00A40521"/>
    <w:rsid w:val="00A408C8"/>
    <w:rsid w:val="00A436A2"/>
    <w:rsid w:val="00A56696"/>
    <w:rsid w:val="00A726A4"/>
    <w:rsid w:val="00A8668A"/>
    <w:rsid w:val="00A93727"/>
    <w:rsid w:val="00AA1C0B"/>
    <w:rsid w:val="00AB261E"/>
    <w:rsid w:val="00AB7880"/>
    <w:rsid w:val="00AC3E2C"/>
    <w:rsid w:val="00AD2539"/>
    <w:rsid w:val="00AE5BEE"/>
    <w:rsid w:val="00AF2AC9"/>
    <w:rsid w:val="00AF3D15"/>
    <w:rsid w:val="00AF7D23"/>
    <w:rsid w:val="00B10622"/>
    <w:rsid w:val="00B32CF2"/>
    <w:rsid w:val="00B41E13"/>
    <w:rsid w:val="00B43C74"/>
    <w:rsid w:val="00B56071"/>
    <w:rsid w:val="00B656B3"/>
    <w:rsid w:val="00B71662"/>
    <w:rsid w:val="00B8299C"/>
    <w:rsid w:val="00BA0911"/>
    <w:rsid w:val="00BA7978"/>
    <w:rsid w:val="00BD124D"/>
    <w:rsid w:val="00BE338B"/>
    <w:rsid w:val="00BE55E8"/>
    <w:rsid w:val="00BF683C"/>
    <w:rsid w:val="00C00F45"/>
    <w:rsid w:val="00C04E89"/>
    <w:rsid w:val="00C05234"/>
    <w:rsid w:val="00C177CE"/>
    <w:rsid w:val="00C444A8"/>
    <w:rsid w:val="00C51F84"/>
    <w:rsid w:val="00C76AFE"/>
    <w:rsid w:val="00C778A7"/>
    <w:rsid w:val="00C817D9"/>
    <w:rsid w:val="00C8582D"/>
    <w:rsid w:val="00C961A9"/>
    <w:rsid w:val="00CA2160"/>
    <w:rsid w:val="00CB478E"/>
    <w:rsid w:val="00CC27D1"/>
    <w:rsid w:val="00CD2140"/>
    <w:rsid w:val="00CD3677"/>
    <w:rsid w:val="00CD7728"/>
    <w:rsid w:val="00CE7182"/>
    <w:rsid w:val="00CE741D"/>
    <w:rsid w:val="00D16A8F"/>
    <w:rsid w:val="00D32274"/>
    <w:rsid w:val="00D52338"/>
    <w:rsid w:val="00D55142"/>
    <w:rsid w:val="00D56570"/>
    <w:rsid w:val="00D67FC0"/>
    <w:rsid w:val="00D701BC"/>
    <w:rsid w:val="00D74E0D"/>
    <w:rsid w:val="00D84FD4"/>
    <w:rsid w:val="00D85A02"/>
    <w:rsid w:val="00D92775"/>
    <w:rsid w:val="00D92952"/>
    <w:rsid w:val="00DB14CD"/>
    <w:rsid w:val="00DC0B89"/>
    <w:rsid w:val="00DC50C1"/>
    <w:rsid w:val="00DC6FC6"/>
    <w:rsid w:val="00DC7081"/>
    <w:rsid w:val="00DD4433"/>
    <w:rsid w:val="00DE0BF5"/>
    <w:rsid w:val="00DE5167"/>
    <w:rsid w:val="00DF7A41"/>
    <w:rsid w:val="00E00B81"/>
    <w:rsid w:val="00E1740C"/>
    <w:rsid w:val="00E228D9"/>
    <w:rsid w:val="00E4781A"/>
    <w:rsid w:val="00E74566"/>
    <w:rsid w:val="00E7496B"/>
    <w:rsid w:val="00E95FE0"/>
    <w:rsid w:val="00EA6520"/>
    <w:rsid w:val="00EA6E5F"/>
    <w:rsid w:val="00EB769B"/>
    <w:rsid w:val="00EC3792"/>
    <w:rsid w:val="00EC479E"/>
    <w:rsid w:val="00EC47A7"/>
    <w:rsid w:val="00EC562E"/>
    <w:rsid w:val="00ED02D8"/>
    <w:rsid w:val="00EF5D49"/>
    <w:rsid w:val="00F00A45"/>
    <w:rsid w:val="00F12B7A"/>
    <w:rsid w:val="00F14DB8"/>
    <w:rsid w:val="00F163D4"/>
    <w:rsid w:val="00F238FF"/>
    <w:rsid w:val="00F257C4"/>
    <w:rsid w:val="00F2721A"/>
    <w:rsid w:val="00F51972"/>
    <w:rsid w:val="00F54FE0"/>
    <w:rsid w:val="00F63237"/>
    <w:rsid w:val="00F72B24"/>
    <w:rsid w:val="00F83E37"/>
    <w:rsid w:val="00F86E29"/>
    <w:rsid w:val="00F97387"/>
    <w:rsid w:val="00FA2F9D"/>
    <w:rsid w:val="00FA67EF"/>
    <w:rsid w:val="00FB4688"/>
    <w:rsid w:val="00FC189F"/>
    <w:rsid w:val="00FE6BB1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BC13F"/>
  <w15:docId w15:val="{85A208A7-1AC5-4786-BAA2-AE5F37F5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85EE7"/>
    <w:pPr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02614D"/>
    <w:pPr>
      <w:ind w:left="116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1"/>
    <w:qFormat/>
    <w:rsid w:val="0002614D"/>
    <w:pPr>
      <w:ind w:left="864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02614D"/>
    <w:pPr>
      <w:ind w:left="2271" w:hanging="72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02614D"/>
    <w:pPr>
      <w:ind w:left="111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614D"/>
  </w:style>
  <w:style w:type="character" w:customStyle="1" w:styleId="10">
    <w:name w:val="Заглавие 1 Знак"/>
    <w:basedOn w:val="a0"/>
    <w:link w:val="1"/>
    <w:uiPriority w:val="1"/>
    <w:rsid w:val="0002614D"/>
    <w:rPr>
      <w:rFonts w:ascii="Times New Roman" w:eastAsiaTheme="minorEastAsia" w:hAnsi="Times New Roman" w:cs="Times New Roman"/>
      <w:b/>
      <w:bCs/>
      <w:sz w:val="24"/>
      <w:szCs w:val="24"/>
      <w:u w:val="single"/>
      <w:lang w:val="en-US"/>
    </w:rPr>
  </w:style>
  <w:style w:type="character" w:customStyle="1" w:styleId="20">
    <w:name w:val="Заглавие 2 Знак"/>
    <w:basedOn w:val="a0"/>
    <w:link w:val="2"/>
    <w:uiPriority w:val="1"/>
    <w:rsid w:val="0002614D"/>
    <w:rPr>
      <w:rFonts w:ascii="Times New Roman" w:eastAsiaTheme="minorEastAsia" w:hAnsi="Times New Roman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лавие 3 Знак"/>
    <w:basedOn w:val="a0"/>
    <w:link w:val="3"/>
    <w:uiPriority w:val="1"/>
    <w:semiHidden/>
    <w:rsid w:val="0002614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uiPriority w:val="1"/>
    <w:semiHidden/>
    <w:rsid w:val="0002614D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02614D"/>
    <w:pPr>
      <w:ind w:left="156"/>
    </w:pPr>
  </w:style>
  <w:style w:type="character" w:customStyle="1" w:styleId="a4">
    <w:name w:val="Основен текст Знак"/>
    <w:basedOn w:val="a0"/>
    <w:link w:val="a3"/>
    <w:uiPriority w:val="1"/>
    <w:rsid w:val="0002614D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2614D"/>
  </w:style>
  <w:style w:type="paragraph" w:customStyle="1" w:styleId="11">
    <w:name w:val="Без разредка1"/>
    <w:qFormat/>
    <w:rsid w:val="00E7496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header"/>
    <w:basedOn w:val="a"/>
    <w:link w:val="a7"/>
    <w:uiPriority w:val="99"/>
    <w:unhideWhenUsed/>
    <w:rsid w:val="0077690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77690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77690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7690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21">
    <w:name w:val="Без разредка2"/>
    <w:rsid w:val="008B169B"/>
    <w:pPr>
      <w:suppressAutoHyphens/>
      <w:spacing w:line="100" w:lineRule="atLeast"/>
      <w:jc w:val="left"/>
    </w:pPr>
    <w:rPr>
      <w:rFonts w:ascii="Calibri" w:eastAsia="SimSun" w:hAnsi="Calibri" w:cs="font30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A7D15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A7D15"/>
    <w:rPr>
      <w:rFonts w:ascii="Segoe UI" w:eastAsia="Times New Roman" w:hAnsi="Segoe UI" w:cs="Segoe UI"/>
      <w:sz w:val="18"/>
      <w:szCs w:val="18"/>
      <w:lang w:eastAsia="bg-BG"/>
    </w:rPr>
  </w:style>
  <w:style w:type="character" w:styleId="ac">
    <w:name w:val="Strong"/>
    <w:basedOn w:val="a0"/>
    <w:uiPriority w:val="22"/>
    <w:qFormat/>
    <w:rsid w:val="00340C43"/>
    <w:rPr>
      <w:b/>
      <w:bCs/>
    </w:rPr>
  </w:style>
  <w:style w:type="paragraph" w:styleId="ad">
    <w:name w:val="Normal (Web)"/>
    <w:basedOn w:val="a"/>
    <w:uiPriority w:val="99"/>
    <w:unhideWhenUsed/>
    <w:rsid w:val="001E0A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01DE-7233-4DE2-8B22-1376FC76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Анелия Георгиева</dc:creator>
  <cp:lastModifiedBy>p.hristova</cp:lastModifiedBy>
  <cp:revision>2</cp:revision>
  <cp:lastPrinted>2026-04-24T11:53:00Z</cp:lastPrinted>
  <dcterms:created xsi:type="dcterms:W3CDTF">2026-04-27T12:04:00Z</dcterms:created>
  <dcterms:modified xsi:type="dcterms:W3CDTF">2026-04-27T12:04:00Z</dcterms:modified>
</cp:coreProperties>
</file>