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389E" w14:textId="36928611" w:rsidR="004230A5" w:rsidRPr="00F43CF9" w:rsidRDefault="00000000" w:rsidP="00F43CF9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294.75pt;margin-top:0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3622D8DF" w14:textId="77777777" w:rsidR="004230A5" w:rsidRDefault="004230A5" w:rsidP="004230A5">
      <w:pPr>
        <w:rPr>
          <w:b/>
          <w:lang w:val="en-US"/>
        </w:rPr>
      </w:pPr>
    </w:p>
    <w:p w14:paraId="71E6A3D2" w14:textId="77777777" w:rsidR="004230A5" w:rsidRPr="00E328F6" w:rsidRDefault="004230A5" w:rsidP="004230A5">
      <w:pPr>
        <w:pStyle w:val="af1"/>
        <w:rPr>
          <w:lang w:val="en-US"/>
        </w:rPr>
      </w:pPr>
    </w:p>
    <w:p w14:paraId="3827B410" w14:textId="43F2CC48" w:rsidR="004230A5" w:rsidRDefault="004230A5" w:rsidP="004230A5">
      <w:pPr>
        <w:rPr>
          <w:b/>
          <w:u w:val="single"/>
        </w:rPr>
      </w:pPr>
    </w:p>
    <w:p w14:paraId="66339E8E" w14:textId="77777777" w:rsidR="004230A5" w:rsidRDefault="004230A5" w:rsidP="004230A5">
      <w:pPr>
        <w:pStyle w:val="af1"/>
        <w:rPr>
          <w:lang w:val="en-US"/>
        </w:rPr>
      </w:pPr>
    </w:p>
    <w:p w14:paraId="2C8B14E4" w14:textId="76275FCF" w:rsidR="00142099" w:rsidRDefault="00F70F3A" w:rsidP="00EE51B0">
      <w:pPr>
        <w:pStyle w:val="af1"/>
        <w:rPr>
          <w:b/>
        </w:rPr>
      </w:pPr>
      <w:r>
        <w:rPr>
          <w:b/>
        </w:rPr>
        <w:t>ДО</w:t>
      </w:r>
    </w:p>
    <w:p w14:paraId="335ABA70" w14:textId="2BF46D61" w:rsidR="00F70F3A" w:rsidRDefault="0074504A" w:rsidP="00EE51B0">
      <w:pPr>
        <w:pStyle w:val="af1"/>
        <w:rPr>
          <w:b/>
        </w:rPr>
      </w:pPr>
      <w:r>
        <w:rPr>
          <w:b/>
        </w:rPr>
        <w:t>ОРЛИН ДЯКОВ</w:t>
      </w:r>
    </w:p>
    <w:p w14:paraId="54902B04" w14:textId="07D120F7" w:rsidR="0074504A" w:rsidRDefault="0074504A" w:rsidP="00EE51B0">
      <w:pPr>
        <w:pStyle w:val="af1"/>
        <w:rPr>
          <w:b/>
        </w:rPr>
      </w:pPr>
      <w:r>
        <w:rPr>
          <w:b/>
        </w:rPr>
        <w:t>ПРЕДСЕДАТЕЛ НА ГРУПАТА НА ПП ГЕРБ</w:t>
      </w:r>
    </w:p>
    <w:p w14:paraId="46680F2F" w14:textId="7FA9EA91" w:rsidR="0074504A" w:rsidRDefault="0074504A" w:rsidP="00EE51B0">
      <w:pPr>
        <w:pStyle w:val="af1"/>
        <w:rPr>
          <w:b/>
        </w:rPr>
      </w:pPr>
      <w:r>
        <w:rPr>
          <w:b/>
        </w:rPr>
        <w:t>В ОБЩИНСКИ СЪВЕТ - РУСЕ</w:t>
      </w:r>
    </w:p>
    <w:p w14:paraId="6E98CF8C" w14:textId="77777777" w:rsidR="00F70F3A" w:rsidRDefault="00F70F3A" w:rsidP="00EE51B0">
      <w:pPr>
        <w:pStyle w:val="af1"/>
        <w:rPr>
          <w:b/>
        </w:rPr>
      </w:pPr>
    </w:p>
    <w:p w14:paraId="19968C37" w14:textId="7F9255D9" w:rsidR="00F70F3A" w:rsidRDefault="00F70F3A" w:rsidP="00EE51B0">
      <w:pPr>
        <w:pStyle w:val="af1"/>
        <w:rPr>
          <w:b/>
        </w:rPr>
      </w:pPr>
      <w:r>
        <w:rPr>
          <w:b/>
        </w:rPr>
        <w:t>УВАЖАЕМИ ГОСПОД</w:t>
      </w:r>
      <w:r w:rsidR="0074504A">
        <w:rPr>
          <w:b/>
        </w:rPr>
        <w:t>ИН ДЯКОВ</w:t>
      </w:r>
      <w:r>
        <w:rPr>
          <w:b/>
        </w:rPr>
        <w:t>,</w:t>
      </w:r>
    </w:p>
    <w:p w14:paraId="4CBBB818" w14:textId="77777777" w:rsidR="0074504A" w:rsidRDefault="0074504A" w:rsidP="00EE51B0">
      <w:pPr>
        <w:pStyle w:val="af1"/>
        <w:rPr>
          <w:b/>
        </w:rPr>
      </w:pPr>
    </w:p>
    <w:p w14:paraId="0267FD6A" w14:textId="4F67BC34" w:rsidR="0074504A" w:rsidRDefault="0074504A" w:rsidP="00EE51B0">
      <w:pPr>
        <w:pStyle w:val="af1"/>
        <w:rPr>
          <w:bCs/>
          <w:lang w:val="en-US"/>
        </w:rPr>
      </w:pPr>
      <w:r>
        <w:rPr>
          <w:b/>
        </w:rPr>
        <w:tab/>
      </w:r>
      <w:r w:rsidR="000234C8" w:rsidRPr="009543A2">
        <w:rPr>
          <w:bCs/>
        </w:rPr>
        <w:t>Относно отправеното запитване</w:t>
      </w:r>
      <w:r w:rsidR="000234C8">
        <w:rPr>
          <w:b/>
        </w:rPr>
        <w:t xml:space="preserve"> </w:t>
      </w:r>
      <w:r w:rsidRPr="0074504A">
        <w:rPr>
          <w:bCs/>
        </w:rPr>
        <w:t xml:space="preserve"> с вх.</w:t>
      </w:r>
      <w:r w:rsidR="00303EEB">
        <w:rPr>
          <w:bCs/>
        </w:rPr>
        <w:t xml:space="preserve"> </w:t>
      </w:r>
      <w:r w:rsidRPr="0074504A">
        <w:rPr>
          <w:bCs/>
        </w:rPr>
        <w:t>№Обс-693/21.05.2026 г.</w:t>
      </w:r>
      <w:r w:rsidR="009543A2">
        <w:rPr>
          <w:bCs/>
          <w:lang w:val="en-US"/>
        </w:rPr>
        <w:t xml:space="preserve"> </w:t>
      </w:r>
      <w:r w:rsidR="009543A2">
        <w:rPr>
          <w:bCs/>
        </w:rPr>
        <w:t xml:space="preserve">и наш № 06-01-226/22.05.2026 г. </w:t>
      </w:r>
      <w:r w:rsidR="002611F2">
        <w:rPr>
          <w:bCs/>
        </w:rPr>
        <w:t>за</w:t>
      </w:r>
      <w:r w:rsidR="00B224FD">
        <w:rPr>
          <w:bCs/>
          <w:lang w:val="en-US"/>
        </w:rPr>
        <w:t xml:space="preserve"> </w:t>
      </w:r>
      <w:r w:rsidR="000234C8">
        <w:rPr>
          <w:bCs/>
        </w:rPr>
        <w:t>асансьори, предназначени за обслужване на хора с увреждания</w:t>
      </w:r>
      <w:r w:rsidR="00B224FD">
        <w:rPr>
          <w:bCs/>
          <w:lang w:val="en-US"/>
        </w:rPr>
        <w:t xml:space="preserve"> </w:t>
      </w:r>
      <w:r w:rsidR="00B224FD">
        <w:rPr>
          <w:bCs/>
        </w:rPr>
        <w:t>на територията на гр. Русе и стопанисвани от Община Русе</w:t>
      </w:r>
      <w:r w:rsidR="000234C8">
        <w:rPr>
          <w:bCs/>
        </w:rPr>
        <w:t>, Ви уведомяваме следното:</w:t>
      </w:r>
    </w:p>
    <w:p w14:paraId="408F8B9E" w14:textId="77777777" w:rsidR="00C84563" w:rsidRDefault="00C84563" w:rsidP="00C84563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 xml:space="preserve">В „Център за настаняване от семеен тип за пълнолетни лица с деменция“ 6 </w:t>
      </w:r>
      <w:r>
        <w:rPr>
          <w:lang w:val="en-US"/>
        </w:rPr>
        <w:t>(</w:t>
      </w:r>
      <w:r>
        <w:t>ЦНСТПЛД</w:t>
      </w:r>
      <w:r>
        <w:rPr>
          <w:lang w:val="en-US"/>
        </w:rPr>
        <w:t xml:space="preserve"> 6) </w:t>
      </w:r>
      <w:r>
        <w:t>и „Център за настаняване от семеен тип за пълнолетни лица с психични разстройства“ 5</w:t>
      </w:r>
      <w:r>
        <w:rPr>
          <w:lang w:val="en-US"/>
        </w:rPr>
        <w:t xml:space="preserve"> (</w:t>
      </w:r>
      <w:r>
        <w:t>ЦНСТПЛПР 5</w:t>
      </w:r>
      <w:r>
        <w:rPr>
          <w:lang w:val="en-US"/>
        </w:rPr>
        <w:t>)</w:t>
      </w:r>
      <w:r>
        <w:t xml:space="preserve">, находящи се в гр. Русе, ул. „Св. Димитър Басарбовски“ № 108. Социалните услуги се управлява от „ЦПЗ Русе“ ЕООД. За асансьорната платформа са сключени договори за техническа поддръжка с „Профилифт“ ЕООД, като месечната такса за ЦНСТПЛД 6 е на стойност 24,54 евро с ДДС и месечната такса за ЦНСТПЛПР 5 е на стойност 24,54 евро с ДДС. </w:t>
      </w:r>
    </w:p>
    <w:p w14:paraId="5DEC01AA" w14:textId="77777777" w:rsidR="00C84563" w:rsidRDefault="00C84563" w:rsidP="00C84563">
      <w:pPr>
        <w:pStyle w:val="ae"/>
        <w:numPr>
          <w:ilvl w:val="0"/>
          <w:numId w:val="22"/>
        </w:numPr>
        <w:jc w:val="both"/>
        <w:rPr>
          <w:lang w:val="bg-BG" w:eastAsia="bg-BG"/>
        </w:rPr>
      </w:pPr>
      <w:r>
        <w:t>В Център за настаняване от семеен тип за деца и младежи с увреждания „Розовата къща“, находящ се в гр. Русе, ул. „Неофит Рилски“ № 66.</w:t>
      </w:r>
      <w:r>
        <w:rPr>
          <w:lang w:val="bg-BG"/>
        </w:rPr>
        <w:t xml:space="preserve"> </w:t>
      </w:r>
      <w:r>
        <w:t>Услугата е част от „Комплекс за социални услуги за деца и семейства“</w:t>
      </w:r>
      <w:r>
        <w:rPr>
          <w:lang w:val="bg-BG"/>
        </w:rPr>
        <w:t xml:space="preserve"> </w:t>
      </w:r>
      <w:r>
        <w:t>(КСУДС</w:t>
      </w:r>
      <w:r>
        <w:rPr>
          <w:lang w:val="en-US"/>
        </w:rPr>
        <w:t xml:space="preserve">) </w:t>
      </w:r>
      <w:r>
        <w:t xml:space="preserve">– гр. Русе, бул. „Липник“ № 114, управляван от Сдружение с нестопанска цел „Еквилибриум“. </w:t>
      </w:r>
      <w:r>
        <w:rPr>
          <w:lang w:val="bg-BG"/>
        </w:rPr>
        <w:t xml:space="preserve">За поддържане на платформата е сключен договор с </w:t>
      </w:r>
      <w:r>
        <w:t>„Профилифт“ ЕООД,  като месечната такса е на стойност</w:t>
      </w:r>
      <w:r>
        <w:rPr>
          <w:lang w:val="bg-BG"/>
        </w:rPr>
        <w:t xml:space="preserve"> 30,67</w:t>
      </w:r>
      <w:r>
        <w:t xml:space="preserve"> евро с ДДС. </w:t>
      </w:r>
    </w:p>
    <w:p w14:paraId="4208CBB9" w14:textId="77777777" w:rsidR="00C84563" w:rsidRPr="00C84563" w:rsidRDefault="00C84563" w:rsidP="00C84563">
      <w:pPr>
        <w:pStyle w:val="ae"/>
        <w:numPr>
          <w:ilvl w:val="0"/>
          <w:numId w:val="22"/>
        </w:numPr>
        <w:jc w:val="both"/>
        <w:rPr>
          <w:lang w:val="bg-BG" w:eastAsia="bg-BG"/>
        </w:rPr>
      </w:pPr>
      <w:r>
        <w:t>В сградата на КСУДС</w:t>
      </w:r>
      <w:r>
        <w:rPr>
          <w:lang w:val="bg-BG"/>
        </w:rPr>
        <w:t xml:space="preserve">, гр. Русе, бул. „Липник“ № 114, която обслужва двете услуги – Център за обществена подкрепа и Център за работа с деца на улицата. </w:t>
      </w:r>
      <w:r>
        <w:t xml:space="preserve">За поддръжката на </w:t>
      </w:r>
      <w:r>
        <w:rPr>
          <w:lang w:val="bg-BG"/>
        </w:rPr>
        <w:t>платформата</w:t>
      </w:r>
      <w:r>
        <w:t xml:space="preserve"> е сключен договор с „Профилифт“</w:t>
      </w:r>
      <w:r>
        <w:rPr>
          <w:lang w:val="bg-BG"/>
        </w:rPr>
        <w:t xml:space="preserve"> </w:t>
      </w:r>
      <w:r>
        <w:t xml:space="preserve">ЕООД,  </w:t>
      </w:r>
      <w:r>
        <w:rPr>
          <w:lang w:val="bg-BG" w:eastAsia="bg-BG"/>
        </w:rPr>
        <w:t xml:space="preserve">като месечната такса е на стойност 30,68 евро с ДДС. </w:t>
      </w:r>
    </w:p>
    <w:p w14:paraId="5A46058E" w14:textId="6246C9E2" w:rsidR="00C84563" w:rsidRDefault="00C84563" w:rsidP="00C84563">
      <w:pPr>
        <w:pStyle w:val="ae"/>
        <w:numPr>
          <w:ilvl w:val="0"/>
          <w:numId w:val="22"/>
        </w:numPr>
        <w:jc w:val="both"/>
        <w:rPr>
          <w:lang w:val="bg-BG" w:eastAsia="bg-BG"/>
        </w:rPr>
      </w:pPr>
      <w:r>
        <w:rPr>
          <w:lang w:val="bg-BG" w:eastAsia="bg-BG"/>
        </w:rPr>
        <w:t xml:space="preserve">В административна сграда с адрес ул. Котовск 2 за поддържане </w:t>
      </w:r>
      <w:r>
        <w:rPr>
          <w:bCs/>
        </w:rPr>
        <w:t>един брой асансьор</w:t>
      </w:r>
      <w:r>
        <w:rPr>
          <w:bCs/>
          <w:lang w:val="bg-BG"/>
        </w:rPr>
        <w:t xml:space="preserve"> с две спирки</w:t>
      </w:r>
      <w:r>
        <w:rPr>
          <w:bCs/>
        </w:rPr>
        <w:t>, осигуряващ достъп за хора с увреждания</w:t>
      </w:r>
      <w:r>
        <w:rPr>
          <w:bCs/>
          <w:lang w:val="bg-BG"/>
        </w:rPr>
        <w:t xml:space="preserve"> е сключен договор с фирма Асансьори ООД с месечна такса </w:t>
      </w:r>
      <w:r>
        <w:rPr>
          <w:bCs/>
        </w:rPr>
        <w:t>на стойност 15,34 евро с ДДС.</w:t>
      </w:r>
    </w:p>
    <w:p w14:paraId="4B0EE826" w14:textId="77777777" w:rsidR="00C84563" w:rsidRPr="00C84563" w:rsidRDefault="00C84563" w:rsidP="00EE51B0">
      <w:pPr>
        <w:pStyle w:val="af1"/>
        <w:rPr>
          <w:bCs/>
          <w:lang w:val="en-US"/>
        </w:rPr>
      </w:pPr>
    </w:p>
    <w:p w14:paraId="4EDA9370" w14:textId="32BF8BD7" w:rsidR="00974EED" w:rsidRDefault="00C432F6" w:rsidP="00C84563">
      <w:pPr>
        <w:pStyle w:val="af1"/>
        <w:ind w:firstLine="360"/>
        <w:rPr>
          <w:bCs/>
        </w:rPr>
      </w:pPr>
      <w:r>
        <w:rPr>
          <w:bCs/>
        </w:rPr>
        <w:t>Съгласно извършен</w:t>
      </w:r>
      <w:r w:rsidR="00C84563">
        <w:rPr>
          <w:bCs/>
        </w:rPr>
        <w:t>ата</w:t>
      </w:r>
      <w:r>
        <w:rPr>
          <w:bCs/>
        </w:rPr>
        <w:t xml:space="preserve"> техническа поддръжка и периодичните проверки, асансьор</w:t>
      </w:r>
      <w:r w:rsidR="00C84563">
        <w:rPr>
          <w:bCs/>
        </w:rPr>
        <w:t>ите</w:t>
      </w:r>
      <w:r>
        <w:rPr>
          <w:bCs/>
        </w:rPr>
        <w:t xml:space="preserve"> </w:t>
      </w:r>
      <w:r w:rsidR="00B224FD">
        <w:rPr>
          <w:bCs/>
        </w:rPr>
        <w:t>са</w:t>
      </w:r>
      <w:r>
        <w:rPr>
          <w:bCs/>
        </w:rPr>
        <w:t xml:space="preserve"> в добро техническо състояние и не са констатирани обстоятелства, възпрепятстващи нормалната </w:t>
      </w:r>
      <w:r w:rsidR="00B224FD">
        <w:rPr>
          <w:bCs/>
        </w:rPr>
        <w:t>им</w:t>
      </w:r>
      <w:r>
        <w:rPr>
          <w:bCs/>
        </w:rPr>
        <w:t xml:space="preserve"> експлоатация</w:t>
      </w:r>
      <w:r w:rsidR="00974EED">
        <w:rPr>
          <w:bCs/>
        </w:rPr>
        <w:t>.</w:t>
      </w:r>
    </w:p>
    <w:p w14:paraId="575B90DF" w14:textId="570EB8F7" w:rsidR="008350A1" w:rsidRDefault="00C432F6" w:rsidP="008350A1">
      <w:pPr>
        <w:pStyle w:val="af1"/>
        <w:ind w:firstLine="708"/>
        <w:rPr>
          <w:bCs/>
        </w:rPr>
      </w:pPr>
      <w:r>
        <w:rPr>
          <w:bCs/>
        </w:rPr>
        <w:t xml:space="preserve">Предоставянето и поддържането на условията за достъпност </w:t>
      </w:r>
      <w:r w:rsidR="00B224FD">
        <w:rPr>
          <w:bCs/>
        </w:rPr>
        <w:t xml:space="preserve">на хора с увреждания и майки с детски колички </w:t>
      </w:r>
      <w:r>
        <w:rPr>
          <w:bCs/>
        </w:rPr>
        <w:t>остава сред приоритетите на администрацията, като действията в тази посока се осъществяват поетапно, съобразно нормативната уред</w:t>
      </w:r>
      <w:r w:rsidR="006E3A64">
        <w:rPr>
          <w:bCs/>
        </w:rPr>
        <w:t>б</w:t>
      </w:r>
      <w:r>
        <w:rPr>
          <w:bCs/>
        </w:rPr>
        <w:t>а, техническите възможности и наличния финансов ресурс.</w:t>
      </w:r>
    </w:p>
    <w:p w14:paraId="2E2DCEE5" w14:textId="48CAD480" w:rsidR="00C432F6" w:rsidRPr="009543A2" w:rsidRDefault="00C432F6" w:rsidP="008350A1">
      <w:pPr>
        <w:pStyle w:val="af1"/>
        <w:ind w:firstLine="708"/>
        <w:rPr>
          <w:bCs/>
          <w:lang w:val="en-US"/>
        </w:rPr>
      </w:pPr>
      <w:r>
        <w:rPr>
          <w:bCs/>
        </w:rPr>
        <w:lastRenderedPageBreak/>
        <w:t>Настоящата информация се предоставя за сведение и по компетентност във връзка с отправеното запитване.</w:t>
      </w:r>
    </w:p>
    <w:p w14:paraId="154535A3" w14:textId="77777777" w:rsidR="00C432F6" w:rsidRDefault="00C432F6" w:rsidP="00C432F6">
      <w:pPr>
        <w:pStyle w:val="af1"/>
        <w:rPr>
          <w:bCs/>
        </w:rPr>
      </w:pPr>
    </w:p>
    <w:p w14:paraId="5359B843" w14:textId="207F2C26" w:rsidR="00C432F6" w:rsidRDefault="00C432F6" w:rsidP="00C432F6">
      <w:pPr>
        <w:pStyle w:val="af1"/>
        <w:rPr>
          <w:bCs/>
        </w:rPr>
      </w:pPr>
      <w:r>
        <w:rPr>
          <w:bCs/>
        </w:rPr>
        <w:t>С уважение,</w:t>
      </w:r>
    </w:p>
    <w:p w14:paraId="1BBFE839" w14:textId="58956AE9" w:rsidR="00DA22D3" w:rsidRDefault="00000000" w:rsidP="00DA22D3">
      <w:pPr>
        <w:pStyle w:val="af1"/>
        <w:tabs>
          <w:tab w:val="left" w:pos="2895"/>
        </w:tabs>
        <w:rPr>
          <w:b/>
        </w:rPr>
      </w:pPr>
      <w:r>
        <w:rPr>
          <w:b/>
        </w:rPr>
        <w:pict w14:anchorId="2EFF1AE5">
          <v:shape id="_x0000_i1025" type="#_x0000_t75" alt="Ред за подпис, неподписано" style="width:159.75pt;height:79.5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p w14:paraId="06C8C68D" w14:textId="0493B438" w:rsidR="007542A8" w:rsidRPr="007542A8" w:rsidRDefault="006E3A64" w:rsidP="007542A8">
      <w:pPr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ПЕНЧО МИЛКОВ</w:t>
      </w:r>
    </w:p>
    <w:p w14:paraId="5F75BE80" w14:textId="2840BFE7" w:rsidR="007542A8" w:rsidRPr="007542A8" w:rsidRDefault="006E3A64" w:rsidP="007542A8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Кмет</w:t>
      </w:r>
      <w:r w:rsidR="007542A8" w:rsidRPr="007542A8">
        <w:rPr>
          <w:rFonts w:eastAsiaTheme="minorHAnsi"/>
          <w:sz w:val="22"/>
          <w:szCs w:val="22"/>
          <w:lang w:eastAsia="en-US"/>
        </w:rPr>
        <w:t xml:space="preserve"> на Община Русе</w:t>
      </w:r>
    </w:p>
    <w:p w14:paraId="57912EE5" w14:textId="76698113" w:rsidR="00CB7642" w:rsidRDefault="00CB7642" w:rsidP="00CB7642">
      <w:pPr>
        <w:pStyle w:val="af1"/>
        <w:rPr>
          <w:b/>
        </w:rPr>
      </w:pPr>
    </w:p>
    <w:p w14:paraId="77C0E3BA" w14:textId="6234FDFB" w:rsidR="00ED7848" w:rsidRDefault="00ED7848" w:rsidP="00BC2C85">
      <w:pPr>
        <w:pStyle w:val="af1"/>
        <w:rPr>
          <w:b/>
        </w:rPr>
      </w:pPr>
    </w:p>
    <w:p w14:paraId="26006053" w14:textId="777C1755" w:rsidR="00DA22D3" w:rsidRDefault="00DA22D3" w:rsidP="00BC2C85">
      <w:pPr>
        <w:pStyle w:val="af1"/>
        <w:rPr>
          <w:b/>
        </w:rPr>
      </w:pPr>
    </w:p>
    <w:p w14:paraId="6E980725" w14:textId="59570C9A" w:rsidR="00DA22D3" w:rsidRDefault="00DA22D3" w:rsidP="00BC2C85">
      <w:pPr>
        <w:pStyle w:val="af1"/>
        <w:rPr>
          <w:b/>
        </w:rPr>
      </w:pPr>
    </w:p>
    <w:p w14:paraId="7B8B5B04" w14:textId="2C2F97F3" w:rsidR="00DA22D3" w:rsidRDefault="00DA22D3" w:rsidP="00BC2C85">
      <w:pPr>
        <w:pStyle w:val="af1"/>
        <w:rPr>
          <w:b/>
        </w:rPr>
      </w:pPr>
    </w:p>
    <w:p w14:paraId="38E5038B" w14:textId="44C5C32A" w:rsidR="00DA22D3" w:rsidRDefault="00DA22D3" w:rsidP="00BC2C85">
      <w:pPr>
        <w:pStyle w:val="af1"/>
        <w:rPr>
          <w:b/>
        </w:rPr>
      </w:pPr>
    </w:p>
    <w:p w14:paraId="71DCE9A9" w14:textId="42FCFC91" w:rsidR="00DA22D3" w:rsidRDefault="00DA22D3" w:rsidP="00BC2C85">
      <w:pPr>
        <w:pStyle w:val="af1"/>
        <w:rPr>
          <w:b/>
        </w:rPr>
      </w:pPr>
    </w:p>
    <w:p w14:paraId="7E723065" w14:textId="7DB79E34" w:rsidR="00DA22D3" w:rsidRDefault="00DA22D3" w:rsidP="00BC2C85">
      <w:pPr>
        <w:pStyle w:val="af1"/>
        <w:rPr>
          <w:b/>
        </w:rPr>
      </w:pPr>
    </w:p>
    <w:p w14:paraId="083D397D" w14:textId="2FD328FB" w:rsidR="00DA22D3" w:rsidRDefault="00DA22D3" w:rsidP="00BC2C85">
      <w:pPr>
        <w:pStyle w:val="af1"/>
        <w:rPr>
          <w:b/>
        </w:rPr>
      </w:pPr>
    </w:p>
    <w:p w14:paraId="52D80457" w14:textId="442B71AB" w:rsidR="00DA22D3" w:rsidRDefault="00DA22D3" w:rsidP="00BC2C85">
      <w:pPr>
        <w:pStyle w:val="af1"/>
        <w:rPr>
          <w:b/>
        </w:rPr>
      </w:pPr>
    </w:p>
    <w:p w14:paraId="51B494D2" w14:textId="17BE251E" w:rsidR="00DA22D3" w:rsidRDefault="00DA22D3" w:rsidP="00BC2C85">
      <w:pPr>
        <w:pStyle w:val="af1"/>
        <w:rPr>
          <w:b/>
        </w:rPr>
      </w:pPr>
    </w:p>
    <w:p w14:paraId="74A2A7CB" w14:textId="1F0C03EB" w:rsidR="00DA22D3" w:rsidRDefault="00DA22D3" w:rsidP="00BC2C85">
      <w:pPr>
        <w:pStyle w:val="af1"/>
        <w:rPr>
          <w:b/>
        </w:rPr>
      </w:pPr>
    </w:p>
    <w:p w14:paraId="2AFF1AE0" w14:textId="17B6C850" w:rsidR="00DA22D3" w:rsidRDefault="00DA22D3" w:rsidP="00BC2C85">
      <w:pPr>
        <w:pStyle w:val="af1"/>
        <w:rPr>
          <w:b/>
        </w:rPr>
      </w:pPr>
    </w:p>
    <w:p w14:paraId="5A2F5CBC" w14:textId="6605708F" w:rsidR="00DA22D3" w:rsidRDefault="00DA22D3" w:rsidP="00BC2C85">
      <w:pPr>
        <w:pStyle w:val="af1"/>
        <w:rPr>
          <w:b/>
        </w:rPr>
      </w:pPr>
    </w:p>
    <w:p w14:paraId="79BC1D19" w14:textId="40B551A7" w:rsidR="00DA22D3" w:rsidRDefault="00DA22D3" w:rsidP="00BC2C85">
      <w:pPr>
        <w:pStyle w:val="af1"/>
        <w:rPr>
          <w:b/>
        </w:rPr>
      </w:pPr>
    </w:p>
    <w:p w14:paraId="070A3A08" w14:textId="2E60E786" w:rsidR="00DA22D3" w:rsidRDefault="00DA22D3" w:rsidP="00BC2C85">
      <w:pPr>
        <w:pStyle w:val="af1"/>
        <w:rPr>
          <w:b/>
        </w:rPr>
      </w:pPr>
    </w:p>
    <w:p w14:paraId="569ED65F" w14:textId="2692DA6C" w:rsidR="00DA22D3" w:rsidRDefault="00DA22D3" w:rsidP="00BC2C85">
      <w:pPr>
        <w:pStyle w:val="af1"/>
        <w:rPr>
          <w:b/>
        </w:rPr>
      </w:pPr>
    </w:p>
    <w:p w14:paraId="6AD227E4" w14:textId="1B513AAF" w:rsidR="00DA22D3" w:rsidRDefault="00DA22D3" w:rsidP="00BC2C85">
      <w:pPr>
        <w:pStyle w:val="af1"/>
        <w:rPr>
          <w:b/>
        </w:rPr>
      </w:pPr>
    </w:p>
    <w:p w14:paraId="164511EF" w14:textId="72CDC6CD" w:rsidR="00DA22D3" w:rsidRDefault="00DA22D3" w:rsidP="00BC2C85">
      <w:pPr>
        <w:pStyle w:val="af1"/>
        <w:rPr>
          <w:b/>
        </w:rPr>
      </w:pPr>
    </w:p>
    <w:p w14:paraId="5B50A387" w14:textId="3F9E5207" w:rsidR="00DA22D3" w:rsidRDefault="00DA22D3" w:rsidP="00BC2C85">
      <w:pPr>
        <w:pStyle w:val="af1"/>
        <w:rPr>
          <w:b/>
        </w:rPr>
      </w:pPr>
    </w:p>
    <w:p w14:paraId="2726FEC9" w14:textId="4A6445B7" w:rsidR="00DA22D3" w:rsidRDefault="00DA22D3" w:rsidP="00BC2C85">
      <w:pPr>
        <w:pStyle w:val="af1"/>
        <w:rPr>
          <w:b/>
        </w:rPr>
      </w:pP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8158" w14:textId="77777777" w:rsidR="005C7E21" w:rsidRDefault="005C7E21">
      <w:r>
        <w:separator/>
      </w:r>
    </w:p>
  </w:endnote>
  <w:endnote w:type="continuationSeparator" w:id="0">
    <w:p w14:paraId="3284FA15" w14:textId="77777777" w:rsidR="005C7E21" w:rsidRDefault="005C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896A" w14:textId="77777777" w:rsidR="005C7E21" w:rsidRDefault="005C7E21">
      <w:r>
        <w:separator/>
      </w:r>
    </w:p>
  </w:footnote>
  <w:footnote w:type="continuationSeparator" w:id="0">
    <w:p w14:paraId="11283390" w14:textId="77777777" w:rsidR="005C7E21" w:rsidRDefault="005C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66A0A98"/>
    <w:multiLevelType w:val="hybridMultilevel"/>
    <w:tmpl w:val="E272E9DC"/>
    <w:lvl w:ilvl="0" w:tplc="C7407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75C"/>
    <w:multiLevelType w:val="hybridMultilevel"/>
    <w:tmpl w:val="06C27C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D6A15"/>
    <w:multiLevelType w:val="multilevel"/>
    <w:tmpl w:val="CD16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1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533">
    <w:abstractNumId w:val="14"/>
  </w:num>
  <w:num w:numId="2" w16cid:durableId="1616592781">
    <w:abstractNumId w:val="11"/>
  </w:num>
  <w:num w:numId="3" w16cid:durableId="1198271211">
    <w:abstractNumId w:val="16"/>
  </w:num>
  <w:num w:numId="4" w16cid:durableId="88277640">
    <w:abstractNumId w:val="3"/>
  </w:num>
  <w:num w:numId="5" w16cid:durableId="20207473">
    <w:abstractNumId w:val="12"/>
  </w:num>
  <w:num w:numId="6" w16cid:durableId="1203591990">
    <w:abstractNumId w:val="20"/>
  </w:num>
  <w:num w:numId="7" w16cid:durableId="1452364364">
    <w:abstractNumId w:val="2"/>
  </w:num>
  <w:num w:numId="8" w16cid:durableId="1606156680">
    <w:abstractNumId w:val="8"/>
  </w:num>
  <w:num w:numId="9" w16cid:durableId="1644776763">
    <w:abstractNumId w:val="17"/>
  </w:num>
  <w:num w:numId="10" w16cid:durableId="1822043164">
    <w:abstractNumId w:val="19"/>
  </w:num>
  <w:num w:numId="11" w16cid:durableId="123618405">
    <w:abstractNumId w:val="4"/>
  </w:num>
  <w:num w:numId="12" w16cid:durableId="899558428">
    <w:abstractNumId w:val="5"/>
  </w:num>
  <w:num w:numId="13" w16cid:durableId="678238420">
    <w:abstractNumId w:val="7"/>
  </w:num>
  <w:num w:numId="14" w16cid:durableId="1236084135">
    <w:abstractNumId w:val="9"/>
  </w:num>
  <w:num w:numId="15" w16cid:durableId="1825777588">
    <w:abstractNumId w:val="21"/>
  </w:num>
  <w:num w:numId="16" w16cid:durableId="380518483">
    <w:abstractNumId w:val="1"/>
  </w:num>
  <w:num w:numId="17" w16cid:durableId="15667710">
    <w:abstractNumId w:val="13"/>
  </w:num>
  <w:num w:numId="18" w16cid:durableId="883522705">
    <w:abstractNumId w:val="18"/>
  </w:num>
  <w:num w:numId="19" w16cid:durableId="1464159536">
    <w:abstractNumId w:val="0"/>
  </w:num>
  <w:num w:numId="20" w16cid:durableId="1463420755">
    <w:abstractNumId w:val="10"/>
  </w:num>
  <w:num w:numId="21" w16cid:durableId="874923158">
    <w:abstractNumId w:val="6"/>
  </w:num>
  <w:num w:numId="22" w16cid:durableId="14815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34C8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ADE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0F07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1F2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3EEB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A7F26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0BB2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37887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C7E21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B596C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E3A64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04A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42A8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0A1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43A2"/>
    <w:rsid w:val="00957106"/>
    <w:rsid w:val="009606FE"/>
    <w:rsid w:val="00961758"/>
    <w:rsid w:val="0096448E"/>
    <w:rsid w:val="00964DC4"/>
    <w:rsid w:val="00967C36"/>
    <w:rsid w:val="00971963"/>
    <w:rsid w:val="00974EED"/>
    <w:rsid w:val="009807B6"/>
    <w:rsid w:val="00985537"/>
    <w:rsid w:val="009864E5"/>
    <w:rsid w:val="0098666C"/>
    <w:rsid w:val="009905C4"/>
    <w:rsid w:val="00993D7C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AC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5E4A"/>
    <w:rsid w:val="00A47CF6"/>
    <w:rsid w:val="00A52768"/>
    <w:rsid w:val="00A52E9C"/>
    <w:rsid w:val="00A5381D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C1330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6BCA"/>
    <w:rsid w:val="00B17B6B"/>
    <w:rsid w:val="00B17D9A"/>
    <w:rsid w:val="00B224FD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2F6"/>
    <w:rsid w:val="00C43EF8"/>
    <w:rsid w:val="00C44718"/>
    <w:rsid w:val="00C52242"/>
    <w:rsid w:val="00C52C95"/>
    <w:rsid w:val="00C60720"/>
    <w:rsid w:val="00C638D6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4563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B42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4A7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478"/>
    <w:rsid w:val="00E00C1E"/>
    <w:rsid w:val="00E011F4"/>
    <w:rsid w:val="00E0162C"/>
    <w:rsid w:val="00E01F4C"/>
    <w:rsid w:val="00E021AE"/>
    <w:rsid w:val="00E030AB"/>
    <w:rsid w:val="00E03FB2"/>
    <w:rsid w:val="00E05A79"/>
    <w:rsid w:val="00E05B67"/>
    <w:rsid w:val="00E06000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3CF9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0F3A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C7C2B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682E-6F66-4509-ADC8-FFA758F8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2431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2026-05-27T10:43:00Z</cp:lastPrinted>
  <dcterms:created xsi:type="dcterms:W3CDTF">2026-05-27T12:38:00Z</dcterms:created>
  <dcterms:modified xsi:type="dcterms:W3CDTF">2026-05-27T12:38:00Z</dcterms:modified>
</cp:coreProperties>
</file>