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07B9" w14:textId="4184A059" w:rsidR="00BD0903" w:rsidRDefault="00BD0903" w:rsidP="00BD09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19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Pr="00BD0903">
        <w:rPr>
          <w:rFonts w:ascii="Times New Roman" w:hAnsi="Times New Roman" w:cs="Times New Roman"/>
          <w:b/>
          <w:sz w:val="24"/>
          <w:szCs w:val="24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НА ПК по ЗСП</w:t>
      </w:r>
    </w:p>
    <w:p w14:paraId="534D2F3D" w14:textId="4BBC1083" w:rsidR="00BD0903" w:rsidRPr="00BD0903" w:rsidRDefault="00BD0903" w:rsidP="00BD0903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984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/>
          <w:color w:val="333333"/>
          <w:sz w:val="24"/>
          <w:szCs w:val="24"/>
          <w:lang w:eastAsia="en-US"/>
        </w:rPr>
        <w:t xml:space="preserve"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 </w:t>
      </w:r>
      <w:r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– Приема – 7/0/0.</w:t>
      </w:r>
    </w:p>
    <w:p w14:paraId="11966862" w14:textId="49F8B821" w:rsidR="00BD0903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 w:rsidRPr="00BD0903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На заседанието присъстваха управителите на лечебни заведения д</w:t>
      </w:r>
      <w:r w:rsidRPr="00BD0903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-р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Дачев, д-р Райчинов, д-р Кожухаров, д-р Д</w:t>
      </w:r>
      <w:r w:rsidR="00901ED5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ачева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, д-р Матева и д-р Стоянов.</w:t>
      </w:r>
    </w:p>
    <w:p w14:paraId="734B5094" w14:textId="06143C74" w:rsidR="00BD0903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</w:t>
      </w:r>
      <w:r w:rsidRPr="00BD0903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-р Райчинов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благодари на общинския съвет за финансовата помощ за асансьор в ДКЦ 1.</w:t>
      </w:r>
    </w:p>
    <w:p w14:paraId="674251DA" w14:textId="0DBDF4DA" w:rsidR="00BD0903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О</w:t>
      </w:r>
      <w:r w:rsidRPr="00BD0903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</w:t>
      </w:r>
      <w:r w:rsidRPr="00BD0903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Дяков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– колко са загубите на „Общински транспорт“?</w:t>
      </w:r>
    </w:p>
    <w:p w14:paraId="4903DBFC" w14:textId="17D56028" w:rsidR="00BD0903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</w:t>
      </w:r>
      <w:r w:rsidRPr="00BD0903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</w:t>
      </w:r>
      <w:r w:rsidRPr="00BD0903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Муртезова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зададе въпрос от името на общински съветник, който не е член на постоянната комисия дали е нормално КОЦ да имат 47</w:t>
      </w:r>
      <w:r w:rsid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,4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млн. приходи</w:t>
      </w:r>
      <w:r w:rsid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28 хил.лв. печалба</w:t>
      </w:r>
      <w:r w:rsid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, един леглоден да е 1373 лв., а  един лекарски ден да е 1021 лв.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?</w:t>
      </w:r>
      <w:r w:rsid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Нормални ли са тези показатели? Според нея всяка специализирана болница трябва да поддържа много дейности и не всяка от тях е печеливша. За да съществуват</w:t>
      </w:r>
      <w:r w:rsidR="006C3C4D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,</w:t>
      </w:r>
      <w:r w:rsid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те трябва да ги поддържат. Освен това лечебните заведения са част от националната сигурност и се водят стратегически обекти. Всяко лечебно заведение, за да съществува трябва да отговаря на изискванията.</w:t>
      </w:r>
    </w:p>
    <w:p w14:paraId="0B03EE0E" w14:textId="59D4712F" w:rsidR="00CB5C46" w:rsidRDefault="00CB5C46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</w:t>
      </w:r>
      <w:r w:rsidRP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-</w:t>
      </w:r>
      <w:r w:rsidRPr="00CB5C46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р Кожухаров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– приходите се формират по два пътя – по клинични пътеки и от приходите от противотуморни лекарства. Парите за лекарства влизат и излизат. Т.е. паричният поток не генерира печалба. Останалите приходи се разпределят по общите разходи, така и за конвенционалните лекарства, ФРЗ и плащания за външни услуги. Затова изглежда, че приходът е огромен.</w:t>
      </w:r>
    </w:p>
    <w:p w14:paraId="15CE74E9" w14:textId="54F23CF2" w:rsidR="00CB5C46" w:rsidRDefault="00CB5C46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</w:t>
      </w:r>
      <w:r w:rsidRPr="00CB5C46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</w:t>
      </w:r>
      <w:r w:rsidRPr="00BA69BF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Муртезова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– лечебните заведения не може да ползват ДДС. В много от случаите ние сме пощенска кутия между пациента и касата или </w:t>
      </w:r>
      <w:r w:rsidR="00BA69BF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Министерство на здравеопазването. Освен това разходите за поддържане на медицинска апаратура са много големи, особено когато са извън гаранция. Това е сериозно перо, а няма как да не се поддържа, особено в онкологията, където разчитат изцяло на апаратура.</w:t>
      </w:r>
    </w:p>
    <w:p w14:paraId="1773C97D" w14:textId="3F821EFA" w:rsidR="00BD0903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</w:t>
      </w:r>
      <w:r w:rsidRPr="00BD0903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-</w:t>
      </w:r>
      <w:r w:rsidRPr="00BD0903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р Дачев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–</w:t>
      </w:r>
      <w:r w:rsidR="00BA69BF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не се само, че сме ограничени от ползването на ДДС, но и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когато има услуги, които са немедицински се получава наем </w:t>
      </w:r>
      <w:r w:rsidR="00BA69BF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или някаква друга услуга 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и се внася ДДС. Това </w:t>
      </w:r>
      <w:r w:rsidR="00BA69BF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са клиничните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проучвания</w:t>
      </w:r>
      <w:r w:rsidR="00BA69BF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, които формират доста голямо перо.</w:t>
      </w:r>
    </w:p>
    <w:p w14:paraId="577B5C3C" w14:textId="35684339" w:rsidR="00BD0903" w:rsidRPr="00B86AE8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</w:t>
      </w:r>
      <w:r w:rsidRPr="00BD0903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-р Матева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– 92 лв. е леглоденя и с тези пари се поемат абсолютно всички разходи. Няма клинични пътеки.</w:t>
      </w:r>
    </w:p>
    <w:p w14:paraId="531A272D" w14:textId="75766091" w:rsidR="00BD0903" w:rsidRDefault="00BD0903" w:rsidP="00BD0903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98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5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Отчет за състоянието на общинската собственост през 2025 г.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приема за информация.</w:t>
      </w:r>
    </w:p>
    <w:p w14:paraId="7F6119C2" w14:textId="6CA4E33B" w:rsidR="00BD0903" w:rsidRPr="00B86AE8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А. Муртезова – отказват ли се гражданите от продажбата на общински жилища след решението на ОбС?</w:t>
      </w:r>
    </w:p>
    <w:p w14:paraId="2D5DD865" w14:textId="77777777" w:rsidR="00BD0903" w:rsidRPr="004710BC" w:rsidRDefault="00BD0903" w:rsidP="00BD0903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995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Разчет за финансиране на капиталови разходи на Община Русе </w:t>
      </w:r>
    </w:p>
    <w:p w14:paraId="04435584" w14:textId="5AEF15DE" w:rsidR="00BD0903" w:rsidRPr="004710BC" w:rsidRDefault="00BD0903" w:rsidP="00BD0903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за 2026 година, до приемане на бюджет за 2026 година и разпределение на средствата от преходния остатък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– Приема – 7/0/0.</w:t>
      </w:r>
    </w:p>
    <w:p w14:paraId="26344C9F" w14:textId="67088A85" w:rsidR="00BD0903" w:rsidRPr="004710BC" w:rsidRDefault="00BD0903" w:rsidP="00BD0903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1005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Кандидатстване с проектно предложение  по процедура BG05SFPR002-2.016 „Подкрепа за уязвими и маргинализирани общности“, Програма „Развитие на човешките ресурси“  2021-2027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– Приема – 7/0/0.</w:t>
      </w:r>
    </w:p>
    <w:p w14:paraId="12855353" w14:textId="77777777" w:rsidR="00BD0903" w:rsidRPr="00BD0903" w:rsidRDefault="00BD0903" w:rsidP="00BD09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C365AD" w14:textId="77777777" w:rsidR="004864C1" w:rsidRDefault="004864C1" w:rsidP="00BD0903">
      <w:pPr>
        <w:spacing w:line="240" w:lineRule="auto"/>
        <w:contextualSpacing/>
      </w:pPr>
    </w:p>
    <w:p w14:paraId="43F967F4" w14:textId="77777777" w:rsidR="002A4958" w:rsidRDefault="002A4958" w:rsidP="00BD0903">
      <w:pPr>
        <w:spacing w:line="240" w:lineRule="auto"/>
        <w:contextualSpacing/>
      </w:pPr>
    </w:p>
    <w:p w14:paraId="720CD504" w14:textId="77777777" w:rsidR="00370E5E" w:rsidRDefault="00370E5E" w:rsidP="00BD0903">
      <w:pPr>
        <w:spacing w:line="240" w:lineRule="auto"/>
        <w:contextualSpacing/>
      </w:pPr>
    </w:p>
    <w:p w14:paraId="2AFC2933" w14:textId="77777777" w:rsidR="002A4958" w:rsidRDefault="002A4958" w:rsidP="00BD0903">
      <w:pPr>
        <w:spacing w:line="240" w:lineRule="auto"/>
        <w:contextualSpacing/>
      </w:pPr>
    </w:p>
    <w:p w14:paraId="141F9279" w14:textId="2ADA1CBF" w:rsidR="002A4958" w:rsidRDefault="002A4958" w:rsidP="002A49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Pr="00BD0903">
        <w:rPr>
          <w:rFonts w:ascii="Times New Roman" w:hAnsi="Times New Roman" w:cs="Times New Roman"/>
          <w:b/>
          <w:sz w:val="24"/>
          <w:szCs w:val="24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НА ПК по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ИИЗТ</w:t>
      </w:r>
    </w:p>
    <w:p w14:paraId="5FF69808" w14:textId="7883CF07" w:rsidR="00B6562A" w:rsidRPr="00B6562A" w:rsidRDefault="00B6562A" w:rsidP="00B6562A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6075E">
        <w:rPr>
          <w:rFonts w:ascii="Times New Roman" w:hAnsi="Times New Roman" w:cs="Times New Roman"/>
        </w:rPr>
        <w:t>Одобряване на  Споразумение за съвместна дейност между Община Русе и „ДИСКО ДИЗАЙНЕР“ ЕООД за реализиране на временна имерсивна инсталация и фестивална зона „PRISTA BLOOM – IMMERSIVE EXPERIENCE“ на площад „Арена Русе“</w:t>
      </w:r>
      <w:r>
        <w:rPr>
          <w:rFonts w:ascii="Times New Roman" w:hAnsi="Times New Roman" w:cs="Times New Roman"/>
        </w:rPr>
        <w:t xml:space="preserve"> </w:t>
      </w:r>
      <w:bookmarkStart w:id="0" w:name="_Hlk230182965"/>
      <w:r w:rsidRPr="00B6562A">
        <w:rPr>
          <w:rFonts w:ascii="Times New Roman" w:hAnsi="Times New Roman" w:cs="Times New Roman"/>
          <w:b/>
          <w:bCs/>
        </w:rPr>
        <w:t xml:space="preserve">– </w:t>
      </w:r>
      <w:r w:rsidRPr="00B6562A">
        <w:rPr>
          <w:rFonts w:ascii="Times New Roman" w:hAnsi="Times New Roman" w:cs="Times New Roman"/>
          <w:b/>
          <w:bCs/>
          <w:lang w:val="bg-BG"/>
        </w:rPr>
        <w:t>Приема – 9/1/1.</w:t>
      </w:r>
    </w:p>
    <w:p w14:paraId="008834A2" w14:textId="404F0035" w:rsidR="00B6562A" w:rsidRDefault="00B6562A" w:rsidP="00B6562A">
      <w:pPr>
        <w:pStyle w:val="a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Хр. Попов – </w:t>
      </w:r>
      <w:r>
        <w:rPr>
          <w:rFonts w:ascii="Times New Roman" w:hAnsi="Times New Roman" w:cs="Times New Roman"/>
          <w:sz w:val="24"/>
          <w:szCs w:val="24"/>
          <w:lang w:val="bg-BG"/>
        </w:rPr>
        <w:t>при каква месечна посещаемост ще има възвръщаемост на вложенията?</w:t>
      </w:r>
    </w:p>
    <w:p w14:paraId="55A80D58" w14:textId="28FCD710" w:rsidR="00B6562A" w:rsidRDefault="00B6562A" w:rsidP="00B6562A">
      <w:pPr>
        <w:pStyle w:val="a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Д.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Герасимов – мястото е добро. То има нужда от потенциал. Дано се облагороди пространството.</w:t>
      </w:r>
    </w:p>
    <w:p w14:paraId="7263EBB4" w14:textId="30C49D4D" w:rsidR="00B6562A" w:rsidRPr="00B6562A" w:rsidRDefault="00B6562A" w:rsidP="00B6562A">
      <w:pPr>
        <w:pStyle w:val="a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Пл.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Рашев – кога ще приключи? Защо само за една година ще се подпомага общината? Нека бъде поне за 2 г.</w:t>
      </w:r>
    </w:p>
    <w:bookmarkEnd w:id="0"/>
    <w:p w14:paraId="5BC8B1DF" w14:textId="3B87B146" w:rsidR="0003764B" w:rsidRPr="00B6562A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984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 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B6562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0F50DACD" w14:textId="5EEA0E85" w:rsidR="00B6562A" w:rsidRPr="0036075E" w:rsidRDefault="00B6562A" w:rsidP="00B6562A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B6562A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Н. Чанев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– защото е толкова скъпо в КОЦ? Защо имат 47,4 млн. приходи, 28 хил.лв. печалба, един леглоден  е 1373 лв., а  един лекарски ден е 1021 лв.?</w:t>
      </w:r>
    </w:p>
    <w:p w14:paraId="3D5CA0C3" w14:textId="03AA0B37" w:rsidR="0003764B" w:rsidRPr="00B6562A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985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Отчет за състоянието на общинската собственост през 2025 г. </w:t>
      </w:r>
      <w:r w:rsidR="00B6562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– </w:t>
      </w:r>
      <w:r w:rsidR="00B6562A" w:rsidRPr="00B6562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за информация.</w:t>
      </w:r>
    </w:p>
    <w:p w14:paraId="25903022" w14:textId="690523A0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986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hAnsi="Times New Roman" w:cs="Times New Roman"/>
          <w:sz w:val="24"/>
          <w:szCs w:val="24"/>
        </w:rPr>
        <w:t>Закупуване на общински поземлен имот с идентификатор 63427.10.1032 по КККР на гр. Русе, Община Русе, по реда на чл.35, ал.1 от Закона за общинската собственост</w:t>
      </w:r>
      <w:r w:rsidRPr="00360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B6562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27935348" w14:textId="4FD48896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987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Прекратяване на съсобственост чрез продажба частта на Община Русе,  представляваща 850/1052 кв.м. идеални части от поземлен имот с  идентификатор 80460.501.1106 по Кадастралната карта и кадастралните регистри на с. Червена вода, с адрес с. Червена вода, ул. „Ангел Кънчев“</w:t>
      </w:r>
      <w:r w:rsidR="00B6562A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B6562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59EEBD35" w14:textId="444353D3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988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Обявяване на придаваем терен по улична регулация за частна общинска собственост</w:t>
      </w:r>
      <w:r w:rsidR="00B6562A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B6562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36DD821B" w14:textId="65F3AEED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989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Определяне на части от поземлени имоти като общински обект от първостепенно значение и допълване на Годишната програма за управление и разпореждане с имоти, общинска собственост в Община Русе през 2026 година   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B6562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B6562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6AD51634" w14:textId="508A9BCE" w:rsidR="0003764B" w:rsidRPr="0036075E" w:rsidRDefault="0003764B" w:rsidP="00B6562A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333333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90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75E">
        <w:rPr>
          <w:rFonts w:ascii="Times New Roman" w:hAnsi="Times New Roman" w:cs="Times New Roman"/>
          <w:bCs/>
          <w:color w:val="333333"/>
          <w:sz w:val="24"/>
          <w:szCs w:val="24"/>
        </w:rPr>
        <w:t>Промяна в устава на Общински транспорт Русе ЕАД в изпълнение на изискванията на Закона за въвеждане еврото в Република България</w:t>
      </w:r>
      <w:r w:rsidRPr="0036075E">
        <w:rPr>
          <w:rFonts w:ascii="Times New Roman" w:hAnsi="Times New Roman" w:cs="Times New Roman"/>
          <w:bCs/>
          <w:color w:val="333333"/>
        </w:rPr>
        <w:t xml:space="preserve">  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6562A">
        <w:rPr>
          <w:rFonts w:ascii="Times New Roman" w:hAnsi="Times New Roman"/>
          <w:b/>
          <w:bCs/>
          <w:color w:val="333333"/>
          <w:sz w:val="24"/>
          <w:szCs w:val="24"/>
        </w:rPr>
        <w:t>11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  <w:r w:rsidRPr="0036075E">
        <w:rPr>
          <w:rFonts w:ascii="Times New Roman" w:hAnsi="Times New Roman" w:cs="Times New Roman"/>
          <w:bCs/>
          <w:color w:val="333333"/>
        </w:rPr>
        <w:t xml:space="preserve">   </w:t>
      </w:r>
    </w:p>
    <w:p w14:paraId="0BC1C546" w14:textId="282F4C98" w:rsidR="0003764B" w:rsidRPr="00B6562A" w:rsidRDefault="0003764B" w:rsidP="00B6562A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75E">
        <w:rPr>
          <w:rFonts w:ascii="Times New Roman" w:hAnsi="Times New Roman" w:cs="Times New Roman"/>
          <w:bCs/>
          <w:color w:val="333333"/>
          <w:sz w:val="24"/>
          <w:szCs w:val="24"/>
        </w:rPr>
        <w:t>Изпълнение на проект BG16FFPR003-2.002-0034 „Прилагане на интегриран териториален подход за сътрудничество и развитие чрез партньорство между Община Русе – Община Сливо поле и Общински транспорт Русе ЕАД</w:t>
      </w:r>
      <w:r w:rsidR="00B6562A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6562A">
        <w:rPr>
          <w:rFonts w:ascii="Times New Roman" w:hAnsi="Times New Roman"/>
          <w:b/>
          <w:bCs/>
          <w:color w:val="333333"/>
          <w:sz w:val="24"/>
          <w:szCs w:val="24"/>
        </w:rPr>
        <w:t>11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6D339979" w14:textId="4A06D320" w:rsidR="00B6562A" w:rsidRPr="00B6562A" w:rsidRDefault="00B6562A" w:rsidP="00B6562A">
      <w:pPr>
        <w:pStyle w:val="a9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Пл</w:t>
      </w:r>
      <w:r w:rsidRPr="00B6562A"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B6562A">
        <w:rPr>
          <w:rFonts w:ascii="Times New Roman" w:hAnsi="Times New Roman" w:cs="Times New Roman"/>
          <w:b/>
          <w:color w:val="333333"/>
          <w:sz w:val="24"/>
          <w:szCs w:val="24"/>
          <w:lang w:val="bg-BG"/>
        </w:rPr>
        <w:t>Рашев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– защо точката се докладва от управителя на дружеството, а не от зам.-кмет?</w:t>
      </w:r>
    </w:p>
    <w:p w14:paraId="23B9D5FD" w14:textId="02DE48B9" w:rsidR="0003764B" w:rsidRPr="0036075E" w:rsidRDefault="0003764B" w:rsidP="00B6562A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2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75E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Определяне на начин за добив и продажба на дървесина от горски територии – общинска собственост, и утвърждаване на ценоразпис</w:t>
      </w:r>
      <w:r w:rsidRPr="0036075E">
        <w:rPr>
          <w:rFonts w:ascii="Times New Roman" w:hAnsi="Times New Roman" w:cs="Times New Roman"/>
          <w:iCs/>
          <w:color w:val="333333"/>
          <w:sz w:val="24"/>
          <w:szCs w:val="24"/>
          <w:lang w:val="bg-BG"/>
        </w:rPr>
        <w:t xml:space="preserve"> 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  <w:lang w:val="bg-BG"/>
        </w:rPr>
        <w:t xml:space="preserve"> </w:t>
      </w:r>
      <w:r w:rsidRPr="0036075E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6562A">
        <w:rPr>
          <w:rFonts w:ascii="Times New Roman" w:hAnsi="Times New Roman"/>
          <w:b/>
          <w:bCs/>
          <w:color w:val="333333"/>
          <w:sz w:val="24"/>
          <w:szCs w:val="24"/>
        </w:rPr>
        <w:t>11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2B53104C" w14:textId="033F1D0C" w:rsidR="0003764B" w:rsidRPr="00293690" w:rsidRDefault="0003764B" w:rsidP="00B6562A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lang w:val="bg-BG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К.л 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3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75E">
        <w:rPr>
          <w:rFonts w:ascii="Times New Roman" w:hAnsi="Times New Roman" w:cs="Times New Roman"/>
          <w:bCs/>
          <w:sz w:val="24"/>
          <w:szCs w:val="24"/>
          <w:lang w:val="bg-BG"/>
        </w:rPr>
        <w:t>Определяне на минимални и максимални цени за таксиметров превоз на пътници</w:t>
      </w:r>
      <w:r w:rsidR="00B6562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bookmarkStart w:id="1" w:name="_Hlk230181608"/>
      <w:r w:rsidR="00B6562A" w:rsidRPr="00293690">
        <w:rPr>
          <w:rFonts w:ascii="Times New Roman" w:hAnsi="Times New Roman" w:cs="Times New Roman"/>
          <w:b/>
          <w:sz w:val="24"/>
          <w:szCs w:val="24"/>
          <w:lang w:val="bg-BG"/>
        </w:rPr>
        <w:t>– Не приема – 5/0/6.</w:t>
      </w:r>
    </w:p>
    <w:p w14:paraId="5BC687FF" w14:textId="26370F91" w:rsidR="00B6562A" w:rsidRPr="0036075E" w:rsidRDefault="00B6562A" w:rsidP="00B6562A">
      <w:pPr>
        <w:pStyle w:val="a9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Д. Герасимов – </w:t>
      </w:r>
      <w:r w:rsidRPr="00B6562A">
        <w:rPr>
          <w:rFonts w:ascii="Times New Roman" w:hAnsi="Times New Roman" w:cs="Times New Roman"/>
          <w:color w:val="333333"/>
          <w:sz w:val="24"/>
          <w:szCs w:val="24"/>
          <w:lang w:val="bg-BG"/>
        </w:rPr>
        <w:t>кой анализ показва, че трябва да се вдигат цените?</w:t>
      </w:r>
    </w:p>
    <w:bookmarkEnd w:id="1"/>
    <w:p w14:paraId="2CA4EEBB" w14:textId="6E6E8A15" w:rsidR="0003764B" w:rsidRPr="0036075E" w:rsidRDefault="0003764B" w:rsidP="00B6562A">
      <w:pPr>
        <w:pStyle w:val="a9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4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75E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Приемане на механизъм за</w:t>
      </w: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Pr="0036075E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разпределение на субсидии между дружествата, изпълняващи превози по междуселищни линии от транспортните схеми на Община Русе</w:t>
      </w:r>
      <w:r w:rsidR="00B6562A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6562A">
        <w:rPr>
          <w:rFonts w:ascii="Times New Roman" w:hAnsi="Times New Roman"/>
          <w:b/>
          <w:bCs/>
          <w:color w:val="333333"/>
          <w:sz w:val="24"/>
          <w:szCs w:val="24"/>
        </w:rPr>
        <w:t>1</w:t>
      </w:r>
      <w:r w:rsidR="00B6562A">
        <w:rPr>
          <w:rFonts w:ascii="Times New Roman" w:hAnsi="Times New Roman"/>
          <w:b/>
          <w:bCs/>
          <w:color w:val="333333"/>
          <w:sz w:val="24"/>
          <w:szCs w:val="24"/>
          <w:lang w:val="bg-BG"/>
        </w:rPr>
        <w:t>0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>/0/</w:t>
      </w:r>
      <w:r w:rsidR="00B6562A">
        <w:rPr>
          <w:rFonts w:ascii="Times New Roman" w:hAnsi="Times New Roman"/>
          <w:b/>
          <w:bCs/>
          <w:color w:val="333333"/>
          <w:sz w:val="24"/>
          <w:szCs w:val="24"/>
          <w:lang w:val="bg-BG"/>
        </w:rPr>
        <w:t>1</w:t>
      </w:r>
      <w:r w:rsidR="00B6562A" w:rsidRPr="00BD0903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14:paraId="69616BFE" w14:textId="62335ABC" w:rsidR="0003764B" w:rsidRPr="0098164A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9816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995</w:t>
      </w:r>
      <w:r w:rsidRPr="0098164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Разчет за финансиране на капиталови разходи на Община Русе за 2026 година, до приемане на бюджет за 2026 година и разпределение на средствата от преходния остатък</w:t>
      </w:r>
      <w:r w:rsidR="0098164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98164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10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5978E3B6" w14:textId="3CA07CDC" w:rsidR="0003764B" w:rsidRPr="0098164A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996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Изменение в т.1 от Решение № 1198, прието с протокол № 44 от 24.01.2023г.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погасяване</w:t>
      </w:r>
      <w:r w:rsidRPr="0036075E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“</w:t>
      </w:r>
      <w:r w:rsidR="0098164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98164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61C9CEDB" w14:textId="7A6D4F3A" w:rsidR="0098164A" w:rsidRPr="0036075E" w:rsidRDefault="0098164A" w:rsidP="0098164A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Пл</w:t>
      </w:r>
      <w:r w:rsidRPr="0098164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9816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Рашев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какви са причините да не се изпълняват тези проекти?</w:t>
      </w:r>
    </w:p>
    <w:p w14:paraId="0DC4A14D" w14:textId="6FFCD0CF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999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 и разрешаване  изработването на  подробен устройствен план /ПУП/  – Парцеларен план за техническа инфраструктура извън урбанизираната територия –   водоснабдяване на ПИ 63427.297.42 в м. „Бяновица“, землище на гр. Русе</w:t>
      </w:r>
      <w:r w:rsidR="0098164A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98164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4B6CB4D4" w14:textId="456BC7A7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1000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Одобряване на задание, разрешаване  изработването на  подробен устройствен план 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(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>ПУП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)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– План за застрояване (ПЗ) на ПИ с идентификатор 63427.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169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>.336 в местност „Гълъбец“, землище на гр. Русе</w:t>
      </w:r>
      <w:r w:rsidR="0098164A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98164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11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24620927" w14:textId="6B99AC61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1001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Одобряване на задание, разрешаване  изработването на  подробен устройствен план 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(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ПУП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)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– План за застрояване (ПЗ) на ПИ с идентификатор 63427.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1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4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9</w:t>
      </w:r>
      <w:r w:rsidRPr="0036075E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.899 в местност „Касева чешма“, землище на гр. Русе</w:t>
      </w:r>
      <w:r w:rsidR="0098164A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98164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10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6005D25E" w14:textId="0C41F6C6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1002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Одобряване на задание, разрешаване  изработването на  подробен устройствен план 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(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>ПУП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)</w:t>
      </w:r>
      <w:r w:rsidRPr="0036075E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– План за застрояване (ПЗ) на ПИ с идентификатор 63427.160.52 в местност „Мерата“, землище на гр. Русе</w:t>
      </w:r>
      <w:r w:rsidR="0098164A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98164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10</w:t>
      </w:r>
      <w:r w:rsidR="0098164A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5A6438A3" w14:textId="4737DA3E" w:rsidR="0003764B" w:rsidRPr="0036075E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1003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Предложение за одобряване изменение на Общия устройствен план на Община Русе</w:t>
      </w:r>
      <w:r w:rsidR="0098164A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</w:t>
      </w:r>
      <w:r w:rsidR="0098164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</w:t>
      </w:r>
      <w:r w:rsidR="0098164A" w:rsidRPr="0098164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риема – 7/0/3.</w:t>
      </w:r>
    </w:p>
    <w:p w14:paraId="51DDB2E9" w14:textId="62395359" w:rsidR="0003764B" w:rsidRPr="00D85517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1004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Предложения за изменение на Общия устройствен план на община Русе</w:t>
      </w:r>
      <w:r w:rsidR="0098164A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</w:t>
      </w:r>
      <w:r w:rsidR="0098164A" w:rsidRPr="00D8551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– 4/0/6.</w:t>
      </w:r>
    </w:p>
    <w:p w14:paraId="3A8E7B42" w14:textId="2DB43A57" w:rsidR="00D85517" w:rsidRPr="00D85517" w:rsidRDefault="00D85517" w:rsidP="00D85517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Пл. Рашев – </w:t>
      </w:r>
      <w:r w:rsidRPr="00D8551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да се представи картинка.</w:t>
      </w:r>
    </w:p>
    <w:p w14:paraId="00ECFAB7" w14:textId="2BC5EFBC" w:rsidR="00D85517" w:rsidRPr="00D85517" w:rsidRDefault="00D85517" w:rsidP="00D85517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Ст. Станчев – </w:t>
      </w:r>
      <w:r w:rsidRPr="00D8551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да има визуализация на проекта на сесията.</w:t>
      </w:r>
    </w:p>
    <w:p w14:paraId="41256B7D" w14:textId="576A282F" w:rsidR="0003764B" w:rsidRPr="00D85517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36075E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Pr="0036075E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1005</w:t>
      </w:r>
      <w:r w:rsidRPr="0036075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Кандидатстване с проектно предложение  по процедура BG05SFPR002-2.016 „Подкрепа за уязвими и маргинализирани общности“, Програма „Развитие на човешките ресурси“  2021-2027</w:t>
      </w:r>
      <w:r w:rsidR="00D85517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D85517" w:rsidRPr="00D8551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Не приема – 0/1/7.</w:t>
      </w:r>
    </w:p>
    <w:p w14:paraId="3FCCB70D" w14:textId="5C093032" w:rsidR="00D85517" w:rsidRPr="0036075E" w:rsidRDefault="00D85517" w:rsidP="00D85517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D8551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Д. Недков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– впечатлен е за 3 г. колко проекта е спечелила тази фирма. Как тя ще помогне на ромите? С какви дейности ще включат ромите?</w:t>
      </w:r>
    </w:p>
    <w:p w14:paraId="539961E4" w14:textId="04A6D02C" w:rsidR="0003764B" w:rsidRPr="000F1BC5" w:rsidRDefault="0003764B" w:rsidP="00B6562A">
      <w:pPr>
        <w:pStyle w:val="ae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36075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1006</w:t>
      </w:r>
      <w:r w:rsidRPr="0036075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2" w:name="_Hlk219197746"/>
      <w:r w:rsidRPr="0036075E">
        <w:rPr>
          <w:rFonts w:ascii="Times New Roman" w:hAnsi="Times New Roman" w:cs="Times New Roman"/>
          <w:color w:val="333333"/>
          <w:sz w:val="24"/>
          <w:szCs w:val="24"/>
        </w:rPr>
        <w:t>Издаване на запис на заповед в полза на Държавен фонд Земеделие – Разплащателна агенция</w:t>
      </w:r>
      <w:r w:rsidR="004367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bookmarkStart w:id="3" w:name="_Hlk230182788"/>
      <w:r w:rsidR="00436789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436789">
        <w:rPr>
          <w:rFonts w:ascii="Times New Roman" w:eastAsiaTheme="minorHAnsi" w:hAnsi="Times New Roman"/>
          <w:b/>
          <w:bCs/>
          <w:color w:val="333333"/>
          <w:sz w:val="24"/>
          <w:szCs w:val="24"/>
          <w:lang w:val="en-US" w:eastAsia="en-US"/>
        </w:rPr>
        <w:t>7</w:t>
      </w:r>
      <w:r w:rsidR="00436789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</w:t>
      </w:r>
      <w:r w:rsidR="00436789">
        <w:rPr>
          <w:rFonts w:ascii="Times New Roman" w:eastAsiaTheme="minorHAnsi" w:hAnsi="Times New Roman"/>
          <w:b/>
          <w:bCs/>
          <w:color w:val="333333"/>
          <w:sz w:val="24"/>
          <w:szCs w:val="24"/>
          <w:lang w:val="en-US" w:eastAsia="en-US"/>
        </w:rPr>
        <w:t>3</w:t>
      </w:r>
      <w:r w:rsidR="00436789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.</w:t>
      </w:r>
    </w:p>
    <w:p w14:paraId="7C72BA8F" w14:textId="5DD2C9F4" w:rsidR="000F1BC5" w:rsidRPr="000F1BC5" w:rsidRDefault="000F1BC5" w:rsidP="000F1BC5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Хр</w:t>
      </w:r>
      <w:r w:rsidRPr="000F1BC5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F1BC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Попов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това е дела на Русе. Другите общини имат ли дял?</w:t>
      </w:r>
    </w:p>
    <w:bookmarkEnd w:id="2"/>
    <w:bookmarkEnd w:id="3"/>
    <w:p w14:paraId="3E4D4C9B" w14:textId="493D7F7C" w:rsidR="0003764B" w:rsidRPr="0036075E" w:rsidRDefault="0003764B" w:rsidP="00B6562A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6075E">
        <w:rPr>
          <w:rFonts w:ascii="Times New Roman" w:hAnsi="Times New Roman" w:cs="Times New Roman"/>
          <w:lang w:val="bg-BG"/>
        </w:rPr>
        <w:lastRenderedPageBreak/>
        <w:t>Одобряване на задание и</w:t>
      </w:r>
      <w:r w:rsidRPr="0036075E">
        <w:rPr>
          <w:rFonts w:ascii="Times New Roman" w:hAnsi="Times New Roman" w:cs="Times New Roman"/>
          <w:b/>
          <w:lang w:val="bg-BG"/>
        </w:rPr>
        <w:t xml:space="preserve"> </w:t>
      </w:r>
      <w:r w:rsidRPr="0036075E">
        <w:rPr>
          <w:rFonts w:ascii="Times New Roman" w:hAnsi="Times New Roman" w:cs="Times New Roman"/>
          <w:lang w:val="bg-BG"/>
        </w:rPr>
        <w:t>разрешаване изработване на проект за подробен устройствен план (ПУП) – план за застрояване (ПЗ) на поземлен имот с идентификатор 63427.318.221, намиращ се в местност „Гърков дол“, землище на гр. Русе</w:t>
      </w:r>
      <w:r w:rsidR="00436789">
        <w:rPr>
          <w:rFonts w:ascii="Times New Roman" w:hAnsi="Times New Roman" w:cs="Times New Roman"/>
        </w:rPr>
        <w:t xml:space="preserve"> </w:t>
      </w:r>
      <w:r w:rsidR="00436789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436789">
        <w:rPr>
          <w:rFonts w:ascii="Times New Roman" w:hAnsi="Times New Roman"/>
          <w:b/>
          <w:bCs/>
          <w:color w:val="333333"/>
          <w:sz w:val="24"/>
          <w:szCs w:val="24"/>
        </w:rPr>
        <w:t>7</w:t>
      </w:r>
      <w:r w:rsidR="00436789" w:rsidRPr="00BD0903">
        <w:rPr>
          <w:rFonts w:ascii="Times New Roman" w:hAnsi="Times New Roman"/>
          <w:b/>
          <w:bCs/>
          <w:color w:val="333333"/>
          <w:sz w:val="24"/>
          <w:szCs w:val="24"/>
        </w:rPr>
        <w:t>/0/</w:t>
      </w:r>
      <w:r w:rsidR="00436789">
        <w:rPr>
          <w:rFonts w:ascii="Times New Roman" w:hAnsi="Times New Roman"/>
          <w:b/>
          <w:bCs/>
          <w:color w:val="333333"/>
          <w:sz w:val="24"/>
          <w:szCs w:val="24"/>
        </w:rPr>
        <w:t>3</w:t>
      </w:r>
      <w:r w:rsidR="00436789" w:rsidRPr="00BD0903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14:paraId="64197F74" w14:textId="77777777" w:rsidR="0003764B" w:rsidRPr="00B6562A" w:rsidRDefault="0003764B" w:rsidP="00B6562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18DF3" w14:textId="77777777" w:rsidR="002A4958" w:rsidRDefault="002A4958" w:rsidP="00B6562A">
      <w:pPr>
        <w:spacing w:line="240" w:lineRule="auto"/>
        <w:contextualSpacing/>
        <w:jc w:val="both"/>
        <w:rPr>
          <w:lang w:val="bg-BG"/>
        </w:rPr>
      </w:pPr>
    </w:p>
    <w:p w14:paraId="5BEEF5C6" w14:textId="1BA82AE6" w:rsidR="00122F41" w:rsidRDefault="00122F41" w:rsidP="00122F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Pr="00BD0903">
        <w:rPr>
          <w:rFonts w:ascii="Times New Roman" w:hAnsi="Times New Roman" w:cs="Times New Roman"/>
          <w:b/>
          <w:sz w:val="24"/>
          <w:szCs w:val="24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НА ПК по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БФ</w:t>
      </w:r>
    </w:p>
    <w:p w14:paraId="19479513" w14:textId="63EAFDAE" w:rsidR="00891B6A" w:rsidRPr="00B86AE8" w:rsidRDefault="00891B6A" w:rsidP="00891B6A">
      <w:pPr>
        <w:pStyle w:val="ae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984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/>
          <w:color w:val="333333"/>
          <w:sz w:val="24"/>
          <w:szCs w:val="24"/>
          <w:lang w:eastAsia="en-US"/>
        </w:rPr>
        <w:t xml:space="preserve"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 </w:t>
      </w:r>
      <w:bookmarkStart w:id="4" w:name="_Hlk230271556"/>
      <w:r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10</w:t>
      </w:r>
      <w:r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  <w:bookmarkEnd w:id="4"/>
    </w:p>
    <w:p w14:paraId="6A2EAC67" w14:textId="62CF24DC" w:rsidR="00891B6A" w:rsidRPr="00891B6A" w:rsidRDefault="00891B6A" w:rsidP="00891B6A">
      <w:pPr>
        <w:pStyle w:val="ae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98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5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Отчет за състоянието на общинската собственост през 2025 г.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891B6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– </w:t>
      </w:r>
      <w:r w:rsidRPr="00891B6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за информация.</w:t>
      </w:r>
    </w:p>
    <w:p w14:paraId="1B98D598" w14:textId="06B7E57B" w:rsidR="00891B6A" w:rsidRPr="00B86AE8" w:rsidRDefault="00891B6A" w:rsidP="00891B6A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</w:t>
      </w: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</w:t>
      </w: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 w:rsidRPr="00B86AE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86AE8">
        <w:rPr>
          <w:rFonts w:ascii="Times New Roman" w:hAnsi="Times New Roman" w:cs="Times New Roman"/>
          <w:bCs/>
          <w:color w:val="333333"/>
          <w:sz w:val="24"/>
          <w:szCs w:val="24"/>
        </w:rPr>
        <w:t>Изпълнение на проект BG16FFPR003-2.002-0034 „Прилагане на интегриран териториален подход за сътрудничество и развитие чрез партньорство между Община Русе – Община Сливо поле и Общински транспорт Русе ЕАД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5146EA74" w14:textId="7E5E1BD1" w:rsidR="00891B6A" w:rsidRPr="00891B6A" w:rsidRDefault="00891B6A" w:rsidP="00891B6A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9</w:t>
      </w: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</w:rPr>
        <w:t>4</w:t>
      </w:r>
      <w:r w:rsidRPr="00B86AE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86AE8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Приемане на механизъм за</w:t>
      </w:r>
      <w:r w:rsidRPr="00B86AE8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Pr="00B86AE8"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>разпределение на субсидии между дружествата, изпълняващи превози по междуселищни линии от транспортните схеми на Община Русе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val="bg-BG"/>
        </w:rPr>
        <w:t xml:space="preserve"> </w:t>
      </w:r>
      <w:r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>
        <w:rPr>
          <w:rFonts w:ascii="Times New Roman" w:hAnsi="Times New Roman"/>
          <w:b/>
          <w:bCs/>
          <w:color w:val="333333"/>
          <w:sz w:val="24"/>
          <w:szCs w:val="24"/>
          <w:lang w:val="bg-BG"/>
        </w:rPr>
        <w:t>9</w:t>
      </w:r>
      <w:r w:rsidRPr="00BD0903">
        <w:rPr>
          <w:rFonts w:ascii="Times New Roman" w:hAnsi="Times New Roman"/>
          <w:b/>
          <w:bCs/>
          <w:color w:val="333333"/>
          <w:sz w:val="24"/>
          <w:szCs w:val="24"/>
        </w:rPr>
        <w:t>/</w:t>
      </w:r>
      <w:r>
        <w:rPr>
          <w:rFonts w:ascii="Times New Roman" w:hAnsi="Times New Roman"/>
          <w:b/>
          <w:bCs/>
          <w:color w:val="333333"/>
          <w:sz w:val="24"/>
          <w:szCs w:val="24"/>
          <w:lang w:val="bg-BG"/>
        </w:rPr>
        <w:t>1</w:t>
      </w:r>
      <w:r w:rsidRPr="00BD0903">
        <w:rPr>
          <w:rFonts w:ascii="Times New Roman" w:hAnsi="Times New Roman"/>
          <w:b/>
          <w:bCs/>
          <w:color w:val="333333"/>
          <w:sz w:val="24"/>
          <w:szCs w:val="24"/>
        </w:rPr>
        <w:t>/0.</w:t>
      </w:r>
    </w:p>
    <w:p w14:paraId="6746286B" w14:textId="2BAFCBAC" w:rsidR="00891B6A" w:rsidRPr="00891B6A" w:rsidRDefault="00891B6A" w:rsidP="00891B6A">
      <w:pPr>
        <w:pStyle w:val="a9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М</w:t>
      </w:r>
      <w:r w:rsidRPr="00891B6A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891B6A">
        <w:rPr>
          <w:rFonts w:ascii="Times New Roman" w:hAnsi="Times New Roman" w:cs="Times New Roman"/>
          <w:b/>
          <w:bCs/>
          <w:color w:val="333333"/>
          <w:sz w:val="24"/>
          <w:szCs w:val="24"/>
          <w:lang w:val="bg-BG"/>
        </w:rPr>
        <w:t>Кунчев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– в цитираното постановление 163 има грешка при изписване на датата. При изготвяне на предложението има разлика в стила в началото и в края</w:t>
      </w:r>
      <w:r w:rsidR="00470852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на същото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. Съгласно чл.56 от наредбата е указано каква е целта. Тук не е показано как ще се постигнат целите.  Липсва елемент за качествено обслужване. Липсва ключов показател. Да не се приема в този вид.</w:t>
      </w:r>
      <w:r w:rsidR="00470852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Липсва думата качество, а ние трябва да плащаме за качество.</w:t>
      </w:r>
    </w:p>
    <w:p w14:paraId="289D53DC" w14:textId="77777777" w:rsidR="00891B6A" w:rsidRPr="004710BC" w:rsidRDefault="00891B6A" w:rsidP="00891B6A">
      <w:pPr>
        <w:pStyle w:val="ae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995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Разчет за финансиране на капиталови разходи на Община Русе </w:t>
      </w:r>
    </w:p>
    <w:p w14:paraId="36A6F218" w14:textId="3E98C6E5" w:rsidR="00891B6A" w:rsidRPr="004710BC" w:rsidRDefault="00891B6A" w:rsidP="00891B6A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за 2026 година, до приемане на бюджет за 2026 година и разпределение на средствата от преходния остатък</w:t>
      </w:r>
      <w:r w:rsidR="00470852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470852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10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3DA24E06" w14:textId="2404ECFB" w:rsidR="00891B6A" w:rsidRPr="00470852" w:rsidRDefault="00891B6A" w:rsidP="00891B6A">
      <w:pPr>
        <w:pStyle w:val="ae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998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Споразумение за сътрудничество с Българска федерация по водомоторен спорт за организиране на международен шампионат</w:t>
      </w:r>
      <w:r w:rsidR="00470852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470852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10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/0/0.</w:t>
      </w:r>
    </w:p>
    <w:p w14:paraId="72FBFA57" w14:textId="45728D8E" w:rsidR="00470852" w:rsidRDefault="00470852" w:rsidP="00470852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Ст</w:t>
      </w:r>
      <w:r w:rsidRPr="00470852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470852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Станчев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за сесията да има идейно представяне на намеренията. </w:t>
      </w:r>
    </w:p>
    <w:p w14:paraId="553EC494" w14:textId="7B090868" w:rsidR="00470852" w:rsidRPr="00B07F1F" w:rsidRDefault="00470852" w:rsidP="00470852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Св</w:t>
      </w:r>
      <w:r w:rsidRPr="00470852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470852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Симеонов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идеята е какво ще видят хората.</w:t>
      </w:r>
    </w:p>
    <w:p w14:paraId="169804B7" w14:textId="22E2E74D" w:rsidR="00891B6A" w:rsidRPr="004710BC" w:rsidRDefault="00891B6A" w:rsidP="00891B6A">
      <w:pPr>
        <w:pStyle w:val="ae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4710B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1006</w:t>
      </w:r>
      <w:r w:rsidRPr="004710BC">
        <w:rPr>
          <w:rFonts w:ascii="Times New Roman" w:hAnsi="Times New Roman" w:cs="Times New Roman"/>
          <w:color w:val="333333"/>
          <w:sz w:val="24"/>
          <w:szCs w:val="24"/>
        </w:rPr>
        <w:t xml:space="preserve"> Издаване на запис на заповед в полза на Държавен фонд Земеделие – Разплащателна агенция</w:t>
      </w:r>
      <w:r w:rsidR="0047085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– Приема – </w:t>
      </w:r>
      <w:r w:rsidR="00470852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8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/0/</w:t>
      </w:r>
      <w:r w:rsidR="00470852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2</w:t>
      </w:r>
      <w:r w:rsidR="00470852" w:rsidRPr="00BD090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.</w:t>
      </w:r>
    </w:p>
    <w:p w14:paraId="5BBE6E8C" w14:textId="77777777" w:rsidR="00891B6A" w:rsidRPr="00891B6A" w:rsidRDefault="00891B6A" w:rsidP="00122F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2353" w14:textId="77777777" w:rsidR="00122F41" w:rsidRDefault="00122F41" w:rsidP="00122F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40CCDFB" w14:textId="6621FFED" w:rsidR="00DF1D38" w:rsidRDefault="00DF1D38" w:rsidP="00DF1D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ИЗВЛЕЧЕНИЕ ОТ ПРОТОКОЛ № </w:t>
      </w:r>
      <w:r w:rsidR="00F60CE6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Pr="00BD0903">
        <w:rPr>
          <w:rFonts w:ascii="Times New Roman" w:hAnsi="Times New Roman" w:cs="Times New Roman"/>
          <w:b/>
          <w:sz w:val="24"/>
          <w:szCs w:val="24"/>
        </w:rPr>
        <w:t>6</w:t>
      </w:r>
      <w:r w:rsidRPr="00BD09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 НА ПК по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КДТБД</w:t>
      </w:r>
    </w:p>
    <w:p w14:paraId="38561CE4" w14:textId="77777777" w:rsidR="00F60CE6" w:rsidRDefault="00F60CE6" w:rsidP="00DF1D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69B5B25" w14:textId="13591424" w:rsidR="00F60CE6" w:rsidRPr="00F60CE6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F60CE6">
        <w:rPr>
          <w:rFonts w:ascii="Times New Roman" w:hAnsi="Times New Roman" w:cs="Times New Roman"/>
          <w:sz w:val="24"/>
          <w:szCs w:val="24"/>
          <w:lang w:val="bg-BG"/>
        </w:rPr>
        <w:t xml:space="preserve">К.л 984 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71048F8D" w14:textId="3FE55D47" w:rsidR="00F60CE6" w:rsidRPr="00F60CE6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0CE6">
        <w:rPr>
          <w:rFonts w:ascii="Times New Roman" w:hAnsi="Times New Roman" w:cs="Times New Roman"/>
          <w:sz w:val="24"/>
          <w:szCs w:val="24"/>
          <w:lang w:val="bg-BG"/>
        </w:rPr>
        <w:t xml:space="preserve">К.л 985 Отчет за състоянието на общинската собственост през 2025 г. </w:t>
      </w:r>
      <w:r w:rsidR="00BE4647">
        <w:rPr>
          <w:rFonts w:ascii="Times New Roman" w:hAnsi="Times New Roman" w:cs="Times New Roman"/>
          <w:sz w:val="24"/>
          <w:szCs w:val="24"/>
          <w:lang w:val="bg-BG"/>
        </w:rPr>
        <w:t>– приема за информация.</w:t>
      </w:r>
    </w:p>
    <w:p w14:paraId="570410C1" w14:textId="5D3842BC" w:rsidR="00F60CE6" w:rsidRPr="00F60CE6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CE6">
        <w:rPr>
          <w:rFonts w:ascii="Times New Roman" w:hAnsi="Times New Roman" w:cs="Times New Roman"/>
          <w:sz w:val="24"/>
          <w:szCs w:val="24"/>
        </w:rPr>
        <w:lastRenderedPageBreak/>
        <w:t>К.л 9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>90</w:t>
      </w:r>
      <w:r w:rsidRPr="00F60CE6">
        <w:rPr>
          <w:rFonts w:ascii="Times New Roman" w:hAnsi="Times New Roman" w:cs="Times New Roman"/>
          <w:sz w:val="24"/>
          <w:szCs w:val="24"/>
        </w:rPr>
        <w:t xml:space="preserve"> Промяна в устава на Общински транспорт Русе ЕАД в изпълнение на изискванията на Закона за въвеждане еврото в Република България    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520391C1" w14:textId="09BA19C2" w:rsidR="00F60CE6" w:rsidRPr="00F60CE6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CE6">
        <w:rPr>
          <w:rFonts w:ascii="Times New Roman" w:hAnsi="Times New Roman" w:cs="Times New Roman"/>
          <w:sz w:val="24"/>
          <w:szCs w:val="24"/>
        </w:rPr>
        <w:t>К.л 9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60CE6">
        <w:rPr>
          <w:rFonts w:ascii="Times New Roman" w:hAnsi="Times New Roman" w:cs="Times New Roman"/>
          <w:sz w:val="24"/>
          <w:szCs w:val="24"/>
        </w:rPr>
        <w:t>1 Изпълнение на проект BG16FFPR003-2.002-0034 „Прилагане на интегриран териториален подход за сътрудничество и развитие чрез партньорство между Община Русе – Община Сливо поле и Общински транспорт Русе ЕАД</w:t>
      </w:r>
      <w:r w:rsidR="00BE46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6DFB8A8D" w14:textId="5C4567C4" w:rsidR="00F60CE6" w:rsidRPr="00BE4647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0CE6">
        <w:rPr>
          <w:rFonts w:ascii="Times New Roman" w:hAnsi="Times New Roman" w:cs="Times New Roman"/>
          <w:sz w:val="24"/>
          <w:szCs w:val="24"/>
        </w:rPr>
        <w:t>К.л 9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60CE6">
        <w:rPr>
          <w:rFonts w:ascii="Times New Roman" w:hAnsi="Times New Roman" w:cs="Times New Roman"/>
          <w:sz w:val="24"/>
          <w:szCs w:val="24"/>
        </w:rPr>
        <w:t xml:space="preserve">3 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>Определяне на минимални и максимални цени за таксиметров превоз на пътници</w:t>
      </w:r>
      <w:r w:rsidR="00BE46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2A1EC0D3" w14:textId="05E53695" w:rsidR="00BE4647" w:rsidRPr="00F60CE6" w:rsidRDefault="00BE4647" w:rsidP="00BE4647">
      <w:p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заседанието присъстваше Даниел Донев от „Точните таксита“ и </w:t>
      </w:r>
      <w:r w:rsidR="00442600">
        <w:rPr>
          <w:rFonts w:ascii="Times New Roman" w:hAnsi="Times New Roman" w:cs="Times New Roman"/>
          <w:sz w:val="24"/>
          <w:szCs w:val="24"/>
          <w:lang w:val="bg-BG"/>
        </w:rPr>
        <w:t>представи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искането за промяна на цените. </w:t>
      </w:r>
    </w:p>
    <w:p w14:paraId="65FF4393" w14:textId="49A88609" w:rsidR="00F60CE6" w:rsidRPr="00F60CE6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CE6">
        <w:rPr>
          <w:rFonts w:ascii="Times New Roman" w:hAnsi="Times New Roman" w:cs="Times New Roman"/>
          <w:sz w:val="24"/>
          <w:szCs w:val="24"/>
        </w:rPr>
        <w:t>К.л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60CE6">
        <w:rPr>
          <w:rFonts w:ascii="Times New Roman" w:hAnsi="Times New Roman" w:cs="Times New Roman"/>
          <w:sz w:val="24"/>
          <w:szCs w:val="24"/>
        </w:rPr>
        <w:t>9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60CE6">
        <w:rPr>
          <w:rFonts w:ascii="Times New Roman" w:hAnsi="Times New Roman" w:cs="Times New Roman"/>
          <w:sz w:val="24"/>
          <w:szCs w:val="24"/>
        </w:rPr>
        <w:t xml:space="preserve">4 </w:t>
      </w:r>
      <w:r w:rsidRPr="00F60CE6">
        <w:rPr>
          <w:rFonts w:ascii="Times New Roman" w:hAnsi="Times New Roman" w:cs="Times New Roman"/>
          <w:sz w:val="24"/>
          <w:szCs w:val="24"/>
          <w:lang w:val="bg-BG"/>
        </w:rPr>
        <w:t>Приемане на механизъм за разпределение на субсидии между дружествата, изпълняващи превози по междуселищни линии от транспортните схеми на Община Русе</w:t>
      </w:r>
      <w:r w:rsidR="00BE46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2BEAAA1C" w14:textId="4DB43BA0" w:rsidR="00F60CE6" w:rsidRPr="00BE4647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E4647">
        <w:rPr>
          <w:rFonts w:ascii="Times New Roman" w:hAnsi="Times New Roman" w:cs="Times New Roman"/>
          <w:sz w:val="24"/>
          <w:szCs w:val="24"/>
          <w:lang w:val="bg-BG"/>
        </w:rPr>
        <w:t>К.л 995 Приемане Разчет за финансиране на капиталови разходи на Община Русе за 2026 година, до приемане на бюджет за 2026 година и разпределение на средствата от преходния остатък</w:t>
      </w:r>
      <w:r w:rsidR="00BE46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648CBF06" w14:textId="06C1E639" w:rsidR="00F60CE6" w:rsidRPr="00F60CE6" w:rsidRDefault="00F60CE6" w:rsidP="00F60CE6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0CE6">
        <w:rPr>
          <w:rFonts w:ascii="Times New Roman" w:hAnsi="Times New Roman" w:cs="Times New Roman"/>
          <w:sz w:val="24"/>
          <w:szCs w:val="24"/>
          <w:lang w:val="bg-BG"/>
        </w:rPr>
        <w:t>К.л 996 Изменение в т.1 от Решение № 1198, прието с протокол № 44 от 24.01.2023г.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погасяване“</w:t>
      </w:r>
      <w:r w:rsidR="00BE464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 xml:space="preserve">– Приема – </w:t>
      </w:r>
      <w:r w:rsidR="00BE4647">
        <w:rPr>
          <w:rFonts w:ascii="Times New Roman" w:hAnsi="Times New Roman"/>
          <w:b/>
          <w:bCs/>
          <w:color w:val="333333"/>
          <w:sz w:val="24"/>
          <w:szCs w:val="24"/>
        </w:rPr>
        <w:t>10</w:t>
      </w:r>
      <w:r w:rsidR="00BE4647" w:rsidRPr="00BD0903">
        <w:rPr>
          <w:rFonts w:ascii="Times New Roman" w:hAnsi="Times New Roman"/>
          <w:b/>
          <w:bCs/>
          <w:color w:val="333333"/>
          <w:sz w:val="24"/>
          <w:szCs w:val="24"/>
        </w:rPr>
        <w:t>/0/0.</w:t>
      </w:r>
    </w:p>
    <w:p w14:paraId="7F931B81" w14:textId="77777777" w:rsidR="00F60CE6" w:rsidRDefault="00F60CE6" w:rsidP="00DF1D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5EF6D" w14:textId="77777777" w:rsidR="00122F41" w:rsidRDefault="00122F41" w:rsidP="00B6562A">
      <w:pPr>
        <w:spacing w:line="240" w:lineRule="auto"/>
        <w:contextualSpacing/>
        <w:jc w:val="both"/>
      </w:pPr>
    </w:p>
    <w:p w14:paraId="180885A4" w14:textId="77777777" w:rsidR="00370E5E" w:rsidRDefault="00370E5E" w:rsidP="00B6562A">
      <w:pPr>
        <w:spacing w:line="240" w:lineRule="auto"/>
        <w:contextualSpacing/>
        <w:jc w:val="both"/>
      </w:pPr>
    </w:p>
    <w:p w14:paraId="1C47AC3F" w14:textId="77777777" w:rsidR="00370E5E" w:rsidRDefault="00370E5E" w:rsidP="0037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5/19.05.2026 Г. НА ПК по ЕКОЛОГИЯ</w:t>
      </w:r>
    </w:p>
    <w:p w14:paraId="04A7B5B9" w14:textId="77777777" w:rsidR="00370E5E" w:rsidRPr="00FA22AE" w:rsidRDefault="00370E5E" w:rsidP="00370E5E">
      <w:pPr>
        <w:pStyle w:val="a9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iCs/>
          <w:color w:val="333333"/>
          <w:sz w:val="24"/>
          <w:szCs w:val="24"/>
        </w:rPr>
      </w:pPr>
      <w:r w:rsidRPr="00FA22A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984</w:t>
      </w:r>
      <w:r w:rsidRPr="00FA22A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A22AE">
        <w:rPr>
          <w:rFonts w:ascii="Times New Roman" w:hAnsi="Times New Roman"/>
          <w:color w:val="333333"/>
          <w:sz w:val="24"/>
          <w:szCs w:val="24"/>
        </w:rPr>
        <w:t xml:space="preserve"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одитори- </w:t>
      </w:r>
      <w:r w:rsidRPr="00FA22AE">
        <w:rPr>
          <w:rFonts w:ascii="Times New Roman" w:hAnsi="Times New Roman"/>
          <w:b/>
          <w:bCs/>
          <w:color w:val="333333"/>
          <w:sz w:val="24"/>
          <w:szCs w:val="24"/>
        </w:rPr>
        <w:t>Приема 8/0/0</w:t>
      </w:r>
      <w:r w:rsidRPr="00FA22AE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30F31C9A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outlineLvl w:val="0"/>
        <w:rPr>
          <w:rFonts w:ascii="Times New Roman" w:hAnsi="Times New Roman"/>
          <w:iCs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Д.</w:t>
      </w:r>
      <w:r w:rsidRPr="00456CF4">
        <w:rPr>
          <w:rFonts w:ascii="Times New Roman" w:hAnsi="Times New Roman"/>
          <w:b/>
          <w:bCs/>
          <w:iCs/>
          <w:color w:val="333333"/>
          <w:sz w:val="24"/>
          <w:szCs w:val="24"/>
        </w:rPr>
        <w:t>Герасимов</w:t>
      </w:r>
      <w:r>
        <w:rPr>
          <w:rFonts w:ascii="Times New Roman" w:hAnsi="Times New Roman"/>
          <w:iCs/>
          <w:color w:val="333333"/>
          <w:sz w:val="24"/>
          <w:szCs w:val="24"/>
        </w:rPr>
        <w:t>: Относно Общински пазари искам да попитам за конкретен обект, това е плувния басейн в Парка на младежта за неговия финансов план и бизнес план?</w:t>
      </w:r>
    </w:p>
    <w:p w14:paraId="799D01BB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outlineLvl w:val="0"/>
        <w:rPr>
          <w:rFonts w:ascii="Times New Roman" w:hAnsi="Times New Roman"/>
          <w:iCs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</w:t>
      </w:r>
      <w:r w:rsidRPr="00456CF4">
        <w:rPr>
          <w:rFonts w:ascii="Times New Roman" w:hAnsi="Times New Roman"/>
          <w:b/>
          <w:bCs/>
          <w:iCs/>
          <w:color w:val="333333"/>
          <w:sz w:val="24"/>
          <w:szCs w:val="24"/>
        </w:rPr>
        <w:t>.Николова</w:t>
      </w:r>
      <w:r>
        <w:rPr>
          <w:rFonts w:ascii="Times New Roman" w:hAnsi="Times New Roman"/>
          <w:iCs/>
          <w:color w:val="333333"/>
          <w:sz w:val="24"/>
          <w:szCs w:val="24"/>
        </w:rPr>
        <w:t>: Искам да попитам за дивидентите, дали ще ни се представи отчет за тях включени в инвестиционните проекти? И за общински транспорт да ни кажете относно приходите им?</w:t>
      </w:r>
    </w:p>
    <w:p w14:paraId="17584F35" w14:textId="77777777" w:rsidR="00370E5E" w:rsidRPr="00456CF4" w:rsidRDefault="00370E5E" w:rsidP="00370E5E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outlineLvl w:val="0"/>
        <w:rPr>
          <w:rFonts w:ascii="Times New Roman" w:hAnsi="Times New Roman"/>
          <w:iCs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</w:t>
      </w:r>
      <w:r w:rsidRPr="00456CF4">
        <w:rPr>
          <w:rFonts w:ascii="Times New Roman" w:hAnsi="Times New Roman"/>
          <w:b/>
          <w:bCs/>
          <w:iCs/>
          <w:color w:val="333333"/>
          <w:sz w:val="24"/>
          <w:szCs w:val="24"/>
        </w:rPr>
        <w:t>.Димитров</w:t>
      </w:r>
      <w:r>
        <w:rPr>
          <w:rFonts w:ascii="Times New Roman" w:hAnsi="Times New Roman"/>
          <w:iCs/>
          <w:color w:val="333333"/>
          <w:sz w:val="24"/>
          <w:szCs w:val="24"/>
        </w:rPr>
        <w:t>: Има ли още непокрити стари загуби или още ще трябва да покриваме? Колко беше покритата загуба за миналата година?</w:t>
      </w:r>
    </w:p>
    <w:p w14:paraId="31E369DD" w14:textId="77777777" w:rsidR="00370E5E" w:rsidRPr="00456CF4" w:rsidRDefault="00370E5E" w:rsidP="00370E5E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985</w:t>
      </w:r>
      <w:r w:rsidRPr="00456CF4">
        <w:rPr>
          <w:rFonts w:ascii="Times New Roman" w:hAnsi="Times New Roman" w:cs="Times New Roman"/>
          <w:color w:val="333333"/>
          <w:sz w:val="24"/>
          <w:szCs w:val="24"/>
        </w:rPr>
        <w:t xml:space="preserve"> Отчет за състоянието на общинската собственост през 2025 г.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580E5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за информация</w:t>
      </w:r>
    </w:p>
    <w:p w14:paraId="7C61134E" w14:textId="77777777" w:rsidR="00370E5E" w:rsidRPr="00456CF4" w:rsidRDefault="00370E5E" w:rsidP="00370E5E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995</w:t>
      </w:r>
      <w:r w:rsidRPr="00456CF4">
        <w:rPr>
          <w:rFonts w:ascii="Times New Roman" w:hAnsi="Times New Roman" w:cs="Times New Roman"/>
          <w:color w:val="333333"/>
          <w:sz w:val="24"/>
          <w:szCs w:val="24"/>
        </w:rPr>
        <w:t xml:space="preserve"> Приемане Разчет за финансиране на капиталови разходи на Община Русе </w:t>
      </w:r>
    </w:p>
    <w:p w14:paraId="332E973D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spacing w:after="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color w:val="333333"/>
          <w:sz w:val="24"/>
          <w:szCs w:val="24"/>
        </w:rPr>
        <w:t>за 2026 година, до приемане на бюджет за 2026 година и разпределение на средствата от преходния остатък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580E5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8/0/0</w:t>
      </w:r>
    </w:p>
    <w:p w14:paraId="1D6CDB66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spacing w:after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Д.Герасимов: </w:t>
      </w:r>
      <w:r w:rsidRPr="00826096">
        <w:rPr>
          <w:rFonts w:ascii="Times New Roman" w:hAnsi="Times New Roman" w:cs="Times New Roman"/>
          <w:color w:val="333333"/>
          <w:sz w:val="24"/>
          <w:szCs w:val="24"/>
        </w:rPr>
        <w:t>Относно закона за удължителния бюджет и става въпрос за капиталовите разходи</w:t>
      </w:r>
      <w:r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7429A288" w14:textId="77777777" w:rsidR="00370E5E" w:rsidRPr="00456CF4" w:rsidRDefault="00370E5E" w:rsidP="00370E5E">
      <w:pPr>
        <w:tabs>
          <w:tab w:val="left" w:pos="0"/>
        </w:tabs>
        <w:autoSpaceDE w:val="0"/>
        <w:autoSpaceDN w:val="0"/>
        <w:adjustRightInd w:val="0"/>
        <w:spacing w:after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82609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М.Димитров</w:t>
      </w:r>
      <w:r>
        <w:rPr>
          <w:rFonts w:ascii="Times New Roman" w:hAnsi="Times New Roman" w:cs="Times New Roman"/>
          <w:color w:val="333333"/>
          <w:sz w:val="24"/>
          <w:szCs w:val="24"/>
        </w:rPr>
        <w:t>: По тези обекти дали се работи или въобще не се работи?</w:t>
      </w:r>
    </w:p>
    <w:p w14:paraId="7C4D2A5F" w14:textId="77777777" w:rsidR="00370E5E" w:rsidRPr="00FA22AE" w:rsidRDefault="00370E5E" w:rsidP="00370E5E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56CF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1004</w:t>
      </w:r>
      <w:r w:rsidRPr="00456CF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56CF4">
        <w:rPr>
          <w:rFonts w:ascii="Times New Roman" w:hAnsi="Times New Roman" w:cs="Times New Roman"/>
          <w:bCs/>
          <w:color w:val="333333"/>
          <w:sz w:val="24"/>
          <w:szCs w:val="24"/>
        </w:rPr>
        <w:t>Предложения за изменение на Общия устройствен план на община Русе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FA22AE">
        <w:rPr>
          <w:rFonts w:ascii="Times New Roman" w:hAnsi="Times New Roman" w:cs="Times New Roman"/>
          <w:b/>
          <w:color w:val="333333"/>
          <w:sz w:val="24"/>
          <w:szCs w:val="24"/>
        </w:rPr>
        <w:t>Приема 5/0/3</w:t>
      </w:r>
    </w:p>
    <w:p w14:paraId="375F7F2A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Д.Герасимов: </w:t>
      </w:r>
      <w:r w:rsidRPr="00826096">
        <w:rPr>
          <w:rFonts w:ascii="Times New Roman" w:hAnsi="Times New Roman" w:cs="Times New Roman"/>
          <w:color w:val="333333"/>
          <w:sz w:val="24"/>
          <w:szCs w:val="24"/>
        </w:rPr>
        <w:t xml:space="preserve">Започва да се променя на парче и може би ще се изяде част от Лесопарка 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82609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до</w:t>
      </w:r>
      <w:r w:rsidRPr="00826096">
        <w:rPr>
          <w:rFonts w:ascii="Times New Roman" w:hAnsi="Times New Roman" w:cs="Times New Roman"/>
          <w:color w:val="333333"/>
          <w:sz w:val="24"/>
          <w:szCs w:val="24"/>
        </w:rPr>
        <w:t>къде е достигнала стратегията на Общината за реализацията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относно Лесопарка и защо точно сега</w:t>
      </w:r>
      <w:r w:rsidRPr="00826096">
        <w:rPr>
          <w:rFonts w:ascii="Times New Roman" w:hAnsi="Times New Roman" w:cs="Times New Roman"/>
          <w:color w:val="333333"/>
          <w:sz w:val="24"/>
          <w:szCs w:val="24"/>
        </w:rPr>
        <w:t>?</w:t>
      </w:r>
    </w:p>
    <w:p w14:paraId="659E4373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C57FB1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Г.Николова</w:t>
      </w:r>
      <w:r>
        <w:rPr>
          <w:rFonts w:ascii="Times New Roman" w:hAnsi="Times New Roman" w:cs="Times New Roman"/>
          <w:color w:val="333333"/>
          <w:sz w:val="24"/>
          <w:szCs w:val="24"/>
        </w:rPr>
        <w:t>: Трябва ли да има становище на РИОСВ за екологичната оценка относно предложението? Кой ще гарантира за зелените площи? И този въпрос не трябва ли да има обществено обсъждане?</w:t>
      </w:r>
    </w:p>
    <w:p w14:paraId="038E80C7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76211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М.Димитров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Този терен е гора и трябва ли да му се смени предназначението и последващото озеленяване няма ли да е по-скъпо и влиза ли тази сума в Общината? </w:t>
      </w:r>
    </w:p>
    <w:p w14:paraId="0CEEF849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76211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Г.Николова</w:t>
      </w:r>
      <w:r>
        <w:rPr>
          <w:rFonts w:ascii="Times New Roman" w:hAnsi="Times New Roman" w:cs="Times New Roman"/>
          <w:color w:val="333333"/>
          <w:sz w:val="24"/>
          <w:szCs w:val="24"/>
        </w:rPr>
        <w:t>: Това са многогодишни дървета и да ги унищожим и после да залесяваме, това е излишно.</w:t>
      </w:r>
    </w:p>
    <w:p w14:paraId="46B7BF84" w14:textId="77777777" w:rsidR="00370E5E" w:rsidRPr="00456CF4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В</w:t>
      </w:r>
      <w:r w:rsidRPr="0076211A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>Цветков: Бих искал разясняване юридически, ако сега Общинският съвет отхвърли предложението, какви са стъпките, които собствениците ще предприемат и ако се стигне до съд, какви са възможностите?</w:t>
      </w:r>
    </w:p>
    <w:p w14:paraId="149F6C8E" w14:textId="77777777" w:rsidR="00370E5E" w:rsidRDefault="00370E5E" w:rsidP="00370E5E"/>
    <w:p w14:paraId="4314454C" w14:textId="77777777" w:rsidR="00370E5E" w:rsidRDefault="00370E5E" w:rsidP="00370E5E"/>
    <w:p w14:paraId="7BB359E9" w14:textId="77777777" w:rsidR="00370E5E" w:rsidRDefault="00370E5E" w:rsidP="0037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5/19.05.2026 Г. НА ПК по ТУС</w:t>
      </w:r>
    </w:p>
    <w:p w14:paraId="056A5584" w14:textId="77777777" w:rsidR="00370E5E" w:rsidRPr="002223F3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59" w:lineRule="auto"/>
        <w:jc w:val="both"/>
        <w:outlineLvl w:val="0"/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984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/>
          <w:color w:val="333333"/>
          <w:sz w:val="24"/>
          <w:szCs w:val="24"/>
          <w:lang w:eastAsia="en-US"/>
        </w:rPr>
        <w:t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</w:t>
      </w:r>
      <w:r>
        <w:rPr>
          <w:rFonts w:ascii="Times New Roman" w:eastAsiaTheme="minorHAnsi" w:hAnsi="Times New Roman"/>
          <w:color w:val="333333"/>
          <w:sz w:val="24"/>
          <w:szCs w:val="24"/>
          <w:lang w:eastAsia="en-US"/>
        </w:rPr>
        <w:t>-</w:t>
      </w:r>
      <w:r w:rsidRPr="002223F3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Приема 10/0/0</w:t>
      </w:r>
    </w:p>
    <w:p w14:paraId="5B5F6ABD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М.Димитров: </w:t>
      </w:r>
      <w:r w:rsidRPr="009B19A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За общински транспорт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, колко са</w:t>
      </w:r>
      <w:r w:rsidRPr="009B19A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загубите през годините?</w:t>
      </w:r>
    </w:p>
    <w:p w14:paraId="768EC0EE" w14:textId="77777777" w:rsidR="00370E5E" w:rsidRPr="009B19A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360"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ab/>
      </w:r>
      <w:r w:rsidRPr="002223F3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Г.</w:t>
      </w:r>
      <w:r w:rsidRPr="002223F3"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>Николова</w:t>
      </w:r>
      <w:r w:rsidRPr="002223F3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 xml:space="preserve"> В общински транспорт печалбата от коя част е от пътникопотока и коя          е от други приходи?</w:t>
      </w:r>
    </w:p>
    <w:p w14:paraId="5D8C565B" w14:textId="77777777" w:rsidR="00370E5E" w:rsidRPr="00453AE7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59" w:lineRule="auto"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98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5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Отчет за състоянието на общинската собственост през 2025 г.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453AE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за информация </w:t>
      </w:r>
    </w:p>
    <w:p w14:paraId="6BD9D07A" w14:textId="77777777" w:rsidR="00370E5E" w:rsidRPr="002223F3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986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hAnsi="Times New Roman"/>
          <w:sz w:val="24"/>
          <w:szCs w:val="24"/>
        </w:rPr>
        <w:t>Закупуване на общински поземлен имот с идентификатор 63427.10.1032 по КККР на гр. Русе, Община Русе, по реда на чл.35, ал.1 от Закона за общинската собственост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223F3">
        <w:rPr>
          <w:rFonts w:ascii="Times New Roman" w:hAnsi="Times New Roman"/>
          <w:b/>
          <w:bCs/>
          <w:sz w:val="24"/>
          <w:szCs w:val="24"/>
        </w:rPr>
        <w:t xml:space="preserve">Приема 11/0/0 </w:t>
      </w:r>
    </w:p>
    <w:p w14:paraId="1E1FB5FC" w14:textId="77777777" w:rsidR="00370E5E" w:rsidRPr="002223F3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987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Прекратяване на съсобственост чрез продажба частта на Община Русе,  представляваща 850/1052 кв.м. идеални части от поземлен имот с  идентификатор 80460.501.1106 по Кадастралната карта и кадастралните регистри на с. Червена вода, с адрес с. Червена вода, ул. „Ангел Кънчев“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2223F3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11/0/0</w:t>
      </w:r>
    </w:p>
    <w:p w14:paraId="41953A1F" w14:textId="77777777" w:rsidR="00370E5E" w:rsidRPr="002223F3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98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8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Обявяване на придаваем терен по улична регулация за частна общинска собственост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2223F3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11/0/0</w:t>
      </w:r>
    </w:p>
    <w:p w14:paraId="14E38C3C" w14:textId="77777777" w:rsidR="00370E5E" w:rsidRPr="00894EF7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894EF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98</w:t>
      </w:r>
      <w:r w:rsidRPr="00894EF7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</w:t>
      </w:r>
      <w:r w:rsidRPr="00894EF7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Определяне на части от поземлени имоти като общински обект от първостепенно значение и допълване на Годишната програма за управление и разпореждане с имоти, общинска собственост в Община Русе през 2026 година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2223F3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11/0/0</w:t>
      </w:r>
      <w:r w:rsidRPr="00894EF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  </w:t>
      </w:r>
      <w:r w:rsidRPr="00894EF7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</w:t>
      </w:r>
    </w:p>
    <w:p w14:paraId="78878C85" w14:textId="77777777" w:rsidR="00370E5E" w:rsidRPr="004710BC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995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Разчет за финансиране на капиталови разходи на Община Русе </w:t>
      </w:r>
    </w:p>
    <w:p w14:paraId="0326C966" w14:textId="77777777" w:rsidR="00370E5E" w:rsidRPr="007D058F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за 2026 година, до приемане на бюджет за 2026 година и разпределение на средствата от преходния остатък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7D058F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11/0/0</w:t>
      </w:r>
    </w:p>
    <w:p w14:paraId="020903EF" w14:textId="77777777" w:rsidR="00370E5E" w:rsidRPr="004710BC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996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Изменение в т.1 от Решение № 1198, прието с протокол № 44 от 24.01.2023г. във връзка с общински дълг за реализация на дейности по СМР за основен ремонт на 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lastRenderedPageBreak/>
        <w:t>първостепенна и второстепенна улична мрежа на територията на град Русе, в частта „Условия на усвояване и погасяване</w:t>
      </w:r>
      <w:r w:rsidRPr="004710BC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“</w:t>
      </w: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- Приема 11/0/0</w:t>
      </w:r>
    </w:p>
    <w:p w14:paraId="2EE88BF2" w14:textId="77777777" w:rsidR="00370E5E" w:rsidRPr="007D058F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68225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999</w:t>
      </w:r>
      <w:r w:rsidRPr="0068225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682259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Одобряване на задание и разрешаване  изработването на  подробен устройствен план /ПУП/  – Парцеларен план за техническа инфраструктура извън урбанизираната територия –  водоснабдяване на ПИ 63427.297.42 в м. „Бяновица“, землище на гр. Русе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7D058F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11/0/0</w:t>
      </w:r>
    </w:p>
    <w:p w14:paraId="2A4D7C28" w14:textId="77777777" w:rsidR="00370E5E" w:rsidRPr="007D058F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М.Димитров: </w:t>
      </w:r>
      <w:r w:rsidRPr="007D058F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Къде се намира този имот?</w:t>
      </w:r>
    </w:p>
    <w:p w14:paraId="79A0D408" w14:textId="77777777" w:rsidR="00370E5E" w:rsidRPr="007D058F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1000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Одобряване на задание, разрешаване  изработването на  подробен устройствен план 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(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>ПУП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)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– План за застрояване (ПЗ) на ПИ с идентификатор 63427.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169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>.336 в местност „Гълъбец“, землище на гр. Русе</w:t>
      </w:r>
      <w:r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- </w:t>
      </w:r>
      <w:r w:rsidRPr="007D058F"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  <w:t>Приема 11/0/0</w:t>
      </w:r>
    </w:p>
    <w:p w14:paraId="29F33E61" w14:textId="77777777" w:rsidR="00370E5E" w:rsidRPr="004710BC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4710B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1001</w:t>
      </w:r>
      <w:r w:rsidRPr="004710B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Одобряване на задание, разрешаване  изработването на  подробен устройствен план 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(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ПУП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)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– План за застрояване (ПЗ) на ПИ с идентификатор 63427.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1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4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  <w:lang w:val="en-US"/>
        </w:rPr>
        <w:t>9</w:t>
      </w:r>
      <w:r w:rsidRPr="004710BC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.899 в местност „Касева чешма“, землище на гр. Русе</w:t>
      </w:r>
      <w:r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- </w:t>
      </w:r>
      <w:r w:rsidRPr="007D058F">
        <w:rPr>
          <w:rFonts w:ascii="Times New Roman" w:hAnsi="Times New Roman" w:cs="Times New Roman"/>
          <w:b/>
          <w:iCs/>
          <w:color w:val="333333"/>
          <w:sz w:val="24"/>
          <w:szCs w:val="24"/>
        </w:rPr>
        <w:t>Приема 11/0/0</w:t>
      </w:r>
    </w:p>
    <w:p w14:paraId="73ACD24C" w14:textId="77777777" w:rsidR="00370E5E" w:rsidRPr="004710BC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100</w:t>
      </w: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2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Одобряване на задание, разрешаване  изработването на  подробен устройствен план 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(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>ПУП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val="en-US" w:eastAsia="en-US"/>
        </w:rPr>
        <w:t>)</w:t>
      </w:r>
      <w:r w:rsidRPr="004710BC"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 – План за застрояване (ПЗ) на ПИ с идентификатор 63427.160.52 в местност „Мерата“, землище на гр. Русе</w:t>
      </w:r>
      <w:r>
        <w:rPr>
          <w:rFonts w:ascii="Times New Roman" w:eastAsiaTheme="minorHAnsi" w:hAnsi="Times New Roman" w:cs="Times New Roman"/>
          <w:bCs/>
          <w:iCs/>
          <w:color w:val="333333"/>
          <w:sz w:val="24"/>
          <w:szCs w:val="24"/>
          <w:lang w:eastAsia="en-US"/>
        </w:rPr>
        <w:t xml:space="preserve">- </w:t>
      </w:r>
      <w:r w:rsidRPr="007D058F"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  <w:t>Приема 11/0/0</w:t>
      </w:r>
    </w:p>
    <w:p w14:paraId="480C9D41" w14:textId="77777777" w:rsidR="00370E5E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9B39C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100</w:t>
      </w:r>
      <w:r w:rsidRPr="009B39C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3</w:t>
      </w:r>
      <w:r w:rsidRPr="009B39C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4710BC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Предложение за одобряване изменение на Общия устройствен план на Община Русе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-</w:t>
      </w:r>
      <w:r w:rsidRPr="007D058F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</w:t>
      </w: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2/0/9</w:t>
      </w:r>
    </w:p>
    <w:p w14:paraId="26F992F8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Е.Досева: </w:t>
      </w:r>
      <w:r w:rsidRPr="007D058F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Иглолистна гора ли е или трябва да се премахне?</w:t>
      </w:r>
    </w:p>
    <w:p w14:paraId="4F87EB17" w14:textId="77777777" w:rsidR="00370E5E" w:rsidRPr="007D058F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Г.Николова: </w:t>
      </w:r>
      <w:r w:rsidRPr="007D058F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Тук говорим за едно бъдещо потенциално унищожаване на гора за някак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ъв</w:t>
      </w:r>
      <w:r w:rsidRPr="007D058F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инвестицион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ен проект.</w:t>
      </w:r>
    </w:p>
    <w:p w14:paraId="2C52B7A2" w14:textId="77777777" w:rsidR="00370E5E" w:rsidRPr="007D058F" w:rsidRDefault="00370E5E" w:rsidP="00370E5E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9B39C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100</w:t>
      </w:r>
      <w:r w:rsidRPr="009B39C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4</w:t>
      </w:r>
      <w:r w:rsidRPr="009B39C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4710BC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Предложения за изменение на Общия устройствен план на община Русе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- </w:t>
      </w:r>
      <w:r w:rsidRPr="007D058F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3/1/7</w:t>
      </w:r>
    </w:p>
    <w:p w14:paraId="7C5B995D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Г. Николова: </w:t>
      </w:r>
      <w:r w:rsidRPr="007D058F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Двете точки касаят едно и също, унищожаване на гора.</w:t>
      </w:r>
    </w:p>
    <w:p w14:paraId="61178AFB" w14:textId="77777777" w:rsidR="00370E5E" w:rsidRPr="007D058F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 w:rsidRPr="007D058F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Р.Стефанова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: Кой е този инвеститор и Общината съгласна ли със изсичането на гори?</w:t>
      </w:r>
    </w:p>
    <w:p w14:paraId="5F3BA54F" w14:textId="77777777" w:rsidR="00370E5E" w:rsidRPr="00CE42EC" w:rsidRDefault="00370E5E" w:rsidP="00370E5E">
      <w:pPr>
        <w:pStyle w:val="ae"/>
        <w:numPr>
          <w:ilvl w:val="0"/>
          <w:numId w:val="6"/>
        </w:numPr>
        <w:tabs>
          <w:tab w:val="left" w:pos="0"/>
        </w:tabs>
        <w:spacing w:after="160" w:line="259" w:lineRule="auto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lang w:eastAsia="en-US"/>
        </w:rPr>
      </w:pP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Одобряване на зад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а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ние и ра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з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решаване изработване на про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 xml:space="preserve">ект 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за под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робен</w:t>
      </w:r>
    </w:p>
    <w:p w14:paraId="0E41B7A5" w14:textId="77777777" w:rsidR="00370E5E" w:rsidRDefault="00370E5E" w:rsidP="00370E5E">
      <w:pPr>
        <w:pStyle w:val="ae"/>
        <w:tabs>
          <w:tab w:val="left" w:pos="0"/>
        </w:tabs>
        <w:spacing w:after="160" w:line="259" w:lineRule="auto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lang w:eastAsia="en-US"/>
        </w:rPr>
      </w:pP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 xml:space="preserve">устройствен 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план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 xml:space="preserve"> (ПУП) — план за застрояване (IIЗ) на п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о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землен имот с ид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енти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фикатор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 xml:space="preserve">63427.3l8.221, 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на</w:t>
      </w:r>
      <w:r w:rsidRPr="00CE42EC"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миращ се в местност „Гърков дол", землище на гр. Русе.</w:t>
      </w:r>
    </w:p>
    <w:p w14:paraId="0A2EF6A8" w14:textId="77777777" w:rsidR="00370E5E" w:rsidRDefault="00370E5E" w:rsidP="00370E5E">
      <w:pPr>
        <w:pStyle w:val="ae"/>
        <w:tabs>
          <w:tab w:val="left" w:pos="0"/>
        </w:tabs>
        <w:spacing w:after="160" w:line="259" w:lineRule="auto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lang w:eastAsia="en-US"/>
        </w:rPr>
      </w:pPr>
      <w:r w:rsidRPr="007D058F"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US"/>
        </w:rPr>
        <w:t>Р. Стефанова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>: Не гласуваме точката, защото няма кой да е докладва.</w:t>
      </w:r>
    </w:p>
    <w:p w14:paraId="4D579F1C" w14:textId="77777777" w:rsidR="00370E5E" w:rsidRPr="00D37E8B" w:rsidRDefault="00370E5E" w:rsidP="00370E5E">
      <w:pPr>
        <w:spacing w:after="1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57FE437" w14:textId="77777777" w:rsidR="00370E5E" w:rsidRPr="00462D3F" w:rsidRDefault="00370E5E" w:rsidP="0037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5 /20.05.2026 Г. НА ПК по МС</w:t>
      </w:r>
    </w:p>
    <w:p w14:paraId="0662F32B" w14:textId="575161A8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>1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. </w:t>
      </w: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998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Споразумение за сътрудничество с Българска федерация по водомоторен спорт за организиране на международен шампионат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7163E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8/0/0</w:t>
      </w:r>
    </w:p>
    <w:p w14:paraId="1D175C4A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В. Павлов: </w:t>
      </w:r>
      <w:r w:rsidRPr="007163E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За да се случи това състезание трябва да има съдействие от Общината, трябва да се осигурят трибуни, тоалетни, паркиране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, </w:t>
      </w:r>
      <w:r w:rsidRPr="007163E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реклама и маркетингова стратегия.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Това ще се случи събота и неделя и би трябвало в събота да има културна програма.</w:t>
      </w:r>
    </w:p>
    <w:p w14:paraId="243C480B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7163E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Е.Досева: </w:t>
      </w:r>
      <w:r w:rsidRPr="007163E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Това може да се проведе в Ряхово, защото те продължават развитието на този спорт.</w:t>
      </w:r>
    </w:p>
    <w:p w14:paraId="37A49A93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7163E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П. Рашев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Хубаво да се изисква съдействието на Министерството и от Федерацията за това състезание.</w:t>
      </w:r>
    </w:p>
    <w:p w14:paraId="40CAC54E" w14:textId="77777777" w:rsidR="00370E5E" w:rsidRPr="008B4F1C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7163E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М.Кунчев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: Хубаво е да ни се представи за провеждането, план в които да има откриване, закриване, концерт, график. </w:t>
      </w:r>
    </w:p>
    <w:p w14:paraId="3E001B40" w14:textId="77777777" w:rsidR="00370E5E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7163E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И.Пазарджиев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: Всеки един от общинските съветници може да съдействат за привличане на спонсори.</w:t>
      </w:r>
    </w:p>
    <w:p w14:paraId="25223EE4" w14:textId="77777777" w:rsidR="00370E5E" w:rsidRPr="00D41374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М.Кунчев: </w:t>
      </w:r>
      <w:r w:rsidRPr="00EB41C5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Ние не се занимаваме с организация на състезанието, а ние трябва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BE2BF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да планираме съпътстващи дейности като план, организация.</w:t>
      </w:r>
    </w:p>
    <w:p w14:paraId="2DD38619" w14:textId="575C3D2E" w:rsidR="00370E5E" w:rsidRPr="00917A1A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284"/>
        <w:jc w:val="both"/>
        <w:outlineLvl w:val="0"/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2. 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984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B86AE8">
        <w:rPr>
          <w:rFonts w:ascii="Times New Roman" w:eastAsiaTheme="minorHAnsi" w:hAnsi="Times New Roman"/>
          <w:color w:val="333333"/>
          <w:sz w:val="24"/>
          <w:szCs w:val="24"/>
          <w:lang w:eastAsia="en-US"/>
        </w:rPr>
        <w:t xml:space="preserve"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 </w:t>
      </w:r>
      <w:r>
        <w:rPr>
          <w:rFonts w:ascii="Times New Roman" w:eastAsiaTheme="minorHAnsi" w:hAnsi="Times New Roman"/>
          <w:color w:val="333333"/>
          <w:sz w:val="24"/>
          <w:szCs w:val="24"/>
          <w:lang w:eastAsia="en-US"/>
        </w:rPr>
        <w:t xml:space="preserve">– </w:t>
      </w:r>
      <w:r w:rsidRPr="00917A1A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Приема 8/0/0</w:t>
      </w:r>
    </w:p>
    <w:p w14:paraId="26CC3BAF" w14:textId="77777777" w:rsidR="00370E5E" w:rsidRPr="00917A1A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284"/>
        <w:jc w:val="both"/>
        <w:outlineLvl w:val="0"/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И.</w:t>
      </w:r>
      <w:r>
        <w:rPr>
          <w:rFonts w:ascii="Times New Roman" w:eastAsiaTheme="minorHAnsi" w:hAnsi="Times New Roman"/>
          <w:b/>
          <w:bCs/>
          <w:iCs/>
          <w:color w:val="333333"/>
          <w:sz w:val="24"/>
          <w:szCs w:val="24"/>
          <w:lang w:eastAsia="en-US"/>
        </w:rPr>
        <w:t xml:space="preserve">Пазарджиев: </w:t>
      </w:r>
      <w:r w:rsidRPr="00917A1A">
        <w:rPr>
          <w:rFonts w:ascii="Times New Roman" w:eastAsiaTheme="minorHAnsi" w:hAnsi="Times New Roman"/>
          <w:iCs/>
          <w:color w:val="333333"/>
          <w:sz w:val="24"/>
          <w:szCs w:val="24"/>
          <w:lang w:eastAsia="en-US"/>
        </w:rPr>
        <w:t>Не е ли сега момента за превалутиране?</w:t>
      </w:r>
    </w:p>
    <w:p w14:paraId="041A70CF" w14:textId="0C4A6CA0" w:rsidR="00370E5E" w:rsidRPr="00917A1A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284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3. 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К.л 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98</w:t>
      </w:r>
      <w:r w:rsidRPr="00B86AE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5</w:t>
      </w:r>
      <w:r w:rsidRPr="00B86AE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Отчет за състоянието на общинската собственост през 2025 г.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-</w:t>
      </w:r>
      <w:r w:rsidRPr="00917A1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за информация.</w:t>
      </w:r>
    </w:p>
    <w:p w14:paraId="05666C93" w14:textId="0A2A4F5D" w:rsidR="00370E5E" w:rsidRPr="00917A1A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line="259" w:lineRule="auto"/>
        <w:ind w:left="284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М.Кунчев: </w:t>
      </w:r>
      <w:r w:rsidRPr="00917A1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Поисках справка за Общински имоти и сега правя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сравнение, на</w:t>
      </w:r>
      <w:r w:rsidRPr="00917A1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това което ми е дадено и това което е качено в облака и има разлика.</w:t>
      </w:r>
    </w:p>
    <w:p w14:paraId="455FFFCB" w14:textId="0269D2B9" w:rsidR="00370E5E" w:rsidRPr="004710BC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4. </w:t>
      </w:r>
      <w:r w:rsidRPr="004710B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995</w:t>
      </w: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Разчет за финансиране на капиталови разходи на Община Русе </w:t>
      </w:r>
    </w:p>
    <w:p w14:paraId="0EE4F806" w14:textId="77777777" w:rsidR="00370E5E" w:rsidRPr="00917A1A" w:rsidRDefault="00370E5E" w:rsidP="00370E5E">
      <w:pPr>
        <w:pStyle w:val="ae"/>
        <w:tabs>
          <w:tab w:val="left" w:pos="0"/>
        </w:tabs>
        <w:autoSpaceDE w:val="0"/>
        <w:autoSpaceDN w:val="0"/>
        <w:adjustRightInd w:val="0"/>
        <w:spacing w:after="160" w:line="259" w:lineRule="auto"/>
        <w:ind w:left="284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</w:pPr>
      <w:r w:rsidRPr="004710BC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за 2026 година, до приемане на бюджет за 2026 година и разпределение на средствата от преходния остатък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- </w:t>
      </w:r>
      <w:r w:rsidRPr="00917A1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Приема 8/0/0</w:t>
      </w:r>
    </w:p>
    <w:p w14:paraId="010BB987" w14:textId="6BFB8AEB" w:rsidR="00370E5E" w:rsidRPr="00D4115B" w:rsidRDefault="00370E5E" w:rsidP="00370E5E">
      <w:pPr>
        <w:pStyle w:val="a9"/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0B12D0" w14:textId="109DD8B9" w:rsidR="00370E5E" w:rsidRDefault="00370E5E" w:rsidP="0037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6/20.05.2026 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ПК по ОНИД </w:t>
      </w:r>
    </w:p>
    <w:p w14:paraId="6DDD87FB" w14:textId="77777777" w:rsidR="00370E5E" w:rsidRPr="0065142D" w:rsidRDefault="00370E5E" w:rsidP="00370E5E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284"/>
        <w:jc w:val="both"/>
        <w:outlineLvl w:val="0"/>
        <w:rPr>
          <w:rFonts w:ascii="Times New Roman" w:hAnsi="Times New Roman"/>
          <w:b/>
          <w:bCs/>
          <w:iCs/>
          <w:color w:val="333333"/>
          <w:sz w:val="24"/>
          <w:szCs w:val="24"/>
        </w:rPr>
      </w:pPr>
      <w:r w:rsidRPr="006514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984</w:t>
      </w:r>
      <w:r w:rsidRPr="0065142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5142D">
        <w:rPr>
          <w:rFonts w:ascii="Times New Roman" w:hAnsi="Times New Roman"/>
          <w:color w:val="333333"/>
          <w:sz w:val="24"/>
          <w:szCs w:val="24"/>
        </w:rPr>
        <w:t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</w:t>
      </w: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65142D">
        <w:rPr>
          <w:rFonts w:ascii="Times New Roman" w:hAnsi="Times New Roman"/>
          <w:b/>
          <w:bCs/>
          <w:color w:val="333333"/>
          <w:sz w:val="24"/>
          <w:szCs w:val="24"/>
        </w:rPr>
        <w:t xml:space="preserve">Приема 7/0/0 </w:t>
      </w:r>
    </w:p>
    <w:p w14:paraId="66B6A0E4" w14:textId="77777777" w:rsidR="00370E5E" w:rsidRPr="0065142D" w:rsidRDefault="00370E5E" w:rsidP="00370E5E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284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514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985</w:t>
      </w:r>
      <w:r w:rsidRPr="0065142D">
        <w:rPr>
          <w:rFonts w:ascii="Times New Roman" w:hAnsi="Times New Roman" w:cs="Times New Roman"/>
          <w:color w:val="333333"/>
          <w:sz w:val="24"/>
          <w:szCs w:val="24"/>
        </w:rPr>
        <w:t xml:space="preserve"> Отчет за състоянието на общинската собственост през 2025 г.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6514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за информация</w:t>
      </w:r>
    </w:p>
    <w:p w14:paraId="07473CA6" w14:textId="77777777" w:rsidR="00370E5E" w:rsidRPr="0065142D" w:rsidRDefault="00370E5E" w:rsidP="00370E5E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284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6514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995</w:t>
      </w:r>
      <w:r w:rsidRPr="0065142D">
        <w:rPr>
          <w:rFonts w:ascii="Times New Roman" w:hAnsi="Times New Roman" w:cs="Times New Roman"/>
          <w:color w:val="333333"/>
          <w:sz w:val="24"/>
          <w:szCs w:val="24"/>
        </w:rPr>
        <w:t xml:space="preserve"> Приемане Разчет за финансиране на капиталови разходи на Община Русе </w:t>
      </w:r>
    </w:p>
    <w:p w14:paraId="52EE5C68" w14:textId="77777777" w:rsidR="00370E5E" w:rsidRPr="0065142D" w:rsidRDefault="00370E5E" w:rsidP="00370E5E">
      <w:pPr>
        <w:tabs>
          <w:tab w:val="left" w:pos="0"/>
        </w:tabs>
        <w:autoSpaceDE w:val="0"/>
        <w:autoSpaceDN w:val="0"/>
        <w:adjustRightInd w:val="0"/>
        <w:ind w:left="284"/>
        <w:contextualSpacing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5142D">
        <w:rPr>
          <w:rFonts w:ascii="Times New Roman" w:hAnsi="Times New Roman" w:cs="Times New Roman"/>
          <w:color w:val="333333"/>
          <w:sz w:val="24"/>
          <w:szCs w:val="24"/>
        </w:rPr>
        <w:t>за 2026 година, до приемане на бюджет за 2026 година и разпределение на средствата от преходния остатък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65142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7/0/0</w:t>
      </w:r>
    </w:p>
    <w:p w14:paraId="1D5BF326" w14:textId="77777777" w:rsidR="00370E5E" w:rsidRPr="0065142D" w:rsidRDefault="00370E5E" w:rsidP="00370E5E">
      <w:pPr>
        <w:numPr>
          <w:ilvl w:val="0"/>
          <w:numId w:val="7"/>
        </w:numPr>
        <w:tabs>
          <w:tab w:val="left" w:pos="0"/>
        </w:tabs>
        <w:ind w:left="284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142D">
        <w:rPr>
          <w:rFonts w:ascii="Times New Roman" w:hAnsi="Times New Roman" w:cs="Times New Roman"/>
          <w:sz w:val="24"/>
          <w:szCs w:val="24"/>
        </w:rPr>
        <w:t xml:space="preserve">Други </w:t>
      </w:r>
    </w:p>
    <w:p w14:paraId="6B8BCBD3" w14:textId="77777777" w:rsidR="00370E5E" w:rsidRPr="0065142D" w:rsidRDefault="00370E5E" w:rsidP="00370E5E">
      <w:pPr>
        <w:tabs>
          <w:tab w:val="left" w:pos="0"/>
        </w:tabs>
        <w:ind w:left="284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142D">
        <w:rPr>
          <w:rFonts w:ascii="Times New Roman" w:hAnsi="Times New Roman" w:cs="Times New Roman"/>
          <w:b/>
          <w:bCs/>
          <w:sz w:val="24"/>
          <w:szCs w:val="24"/>
        </w:rPr>
        <w:t>Р.Георгиева</w:t>
      </w:r>
      <w:r>
        <w:rPr>
          <w:rFonts w:ascii="Times New Roman" w:hAnsi="Times New Roman" w:cs="Times New Roman"/>
          <w:sz w:val="24"/>
          <w:szCs w:val="24"/>
        </w:rPr>
        <w:t xml:space="preserve">: Подлагам на гласуваме искане за изказване от Мария Кирилова- </w:t>
      </w:r>
      <w:r w:rsidRPr="0065142D">
        <w:rPr>
          <w:rFonts w:ascii="Times New Roman" w:hAnsi="Times New Roman" w:cs="Times New Roman"/>
          <w:b/>
          <w:bCs/>
          <w:sz w:val="24"/>
          <w:szCs w:val="24"/>
        </w:rPr>
        <w:t>Приема 7/0/0</w:t>
      </w:r>
    </w:p>
    <w:p w14:paraId="6D174161" w14:textId="3FDB393C" w:rsidR="00370E5E" w:rsidRDefault="00370E5E" w:rsidP="00370E5E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284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М.Кирилова: </w:t>
      </w:r>
      <w:r w:rsidRPr="0065142D">
        <w:rPr>
          <w:rFonts w:ascii="Times New Roman" w:hAnsi="Times New Roman" w:cs="Times New Roman"/>
          <w:bCs/>
          <w:sz w:val="24"/>
          <w:szCs w:val="24"/>
        </w:rPr>
        <w:t>Искане за публично изявление, с което комисията да поиска от РУО        Русе писмена обосновка-образователна, не административна.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ако обосновката е убедителна, ще я уважим, ако не е ще искаме да знаем причината за намаляване на приема.</w:t>
      </w:r>
    </w:p>
    <w:p w14:paraId="30341D73" w14:textId="77777777" w:rsidR="00370E5E" w:rsidRPr="0065142D" w:rsidRDefault="00370E5E" w:rsidP="00370E5E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14:paraId="5A5A9E51" w14:textId="77777777" w:rsidR="00370E5E" w:rsidRPr="00B96F28" w:rsidRDefault="00370E5E" w:rsidP="00370E5E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1786596" w14:textId="77777777" w:rsidR="00370E5E" w:rsidRDefault="00370E5E" w:rsidP="0037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ИЗВЛЕЧЕНИЕ ОТ ПРОТОКОЛ № 5/20.05.2026 Г. НА ПК по КРВ</w:t>
      </w:r>
    </w:p>
    <w:p w14:paraId="62DE155D" w14:textId="77777777" w:rsidR="00370E5E" w:rsidRPr="00CB3679" w:rsidRDefault="00370E5E" w:rsidP="00370E5E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iCs/>
          <w:color w:val="333333"/>
          <w:sz w:val="24"/>
          <w:szCs w:val="24"/>
        </w:rPr>
      </w:pP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984</w:t>
      </w:r>
      <w:r w:rsidRPr="00CB36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3679">
        <w:rPr>
          <w:rFonts w:ascii="Times New Roman" w:hAnsi="Times New Roman"/>
          <w:color w:val="333333"/>
          <w:sz w:val="24"/>
          <w:szCs w:val="24"/>
        </w:rPr>
        <w:t xml:space="preserve">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 </w:t>
      </w:r>
      <w:r>
        <w:rPr>
          <w:rFonts w:ascii="Times New Roman" w:hAnsi="Times New Roman"/>
          <w:color w:val="333333"/>
          <w:sz w:val="24"/>
          <w:szCs w:val="24"/>
        </w:rPr>
        <w:t>-</w:t>
      </w:r>
      <w:r w:rsidRPr="00CB3679">
        <w:rPr>
          <w:rFonts w:ascii="Times New Roman" w:hAnsi="Times New Roman"/>
          <w:b/>
          <w:bCs/>
          <w:color w:val="333333"/>
          <w:sz w:val="24"/>
          <w:szCs w:val="24"/>
        </w:rPr>
        <w:t>Приема 7/0/0</w:t>
      </w:r>
    </w:p>
    <w:p w14:paraId="7CE683DF" w14:textId="77777777" w:rsidR="00370E5E" w:rsidRPr="00CB3679" w:rsidRDefault="00370E5E" w:rsidP="00370E5E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985</w:t>
      </w:r>
      <w:r w:rsidRPr="00CB3679">
        <w:rPr>
          <w:rFonts w:ascii="Times New Roman" w:hAnsi="Times New Roman" w:cs="Times New Roman"/>
          <w:color w:val="333333"/>
          <w:sz w:val="24"/>
          <w:szCs w:val="24"/>
        </w:rPr>
        <w:t xml:space="preserve"> Отчет за състоянието на общинската собственост през 2025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за информация </w:t>
      </w:r>
    </w:p>
    <w:p w14:paraId="325E0237" w14:textId="77777777" w:rsidR="00370E5E" w:rsidRPr="00CB3679" w:rsidRDefault="00370E5E" w:rsidP="00370E5E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К.л 989</w:t>
      </w:r>
      <w:r w:rsidRPr="00CB36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B3679">
        <w:rPr>
          <w:rFonts w:ascii="Times New Roman" w:hAnsi="Times New Roman" w:cs="Times New Roman"/>
          <w:bCs/>
          <w:color w:val="333333"/>
          <w:sz w:val="24"/>
          <w:szCs w:val="24"/>
        </w:rPr>
        <w:t>Определяне на части от поземлени имоти като общински обект от първостепенно значение и допълване на Годишната програма за управление и разпореждане с имоти, общинска собственост в Община Русе през 2026 година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- </w:t>
      </w:r>
      <w:r w:rsidRPr="00CB3679">
        <w:rPr>
          <w:rFonts w:ascii="Times New Roman" w:hAnsi="Times New Roman" w:cs="Times New Roman"/>
          <w:b/>
          <w:color w:val="333333"/>
          <w:sz w:val="24"/>
          <w:szCs w:val="24"/>
        </w:rPr>
        <w:t>Приема 7/0/0</w:t>
      </w:r>
      <w:r w:rsidRPr="00CB3679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</w:t>
      </w:r>
      <w:r w:rsidRPr="00CB3679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</w:p>
    <w:p w14:paraId="5B87C9BA" w14:textId="77777777" w:rsidR="00370E5E" w:rsidRPr="00CB3679" w:rsidRDefault="00370E5E" w:rsidP="00370E5E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995</w:t>
      </w:r>
      <w:r w:rsidRPr="00CB3679">
        <w:rPr>
          <w:rFonts w:ascii="Times New Roman" w:hAnsi="Times New Roman" w:cs="Times New Roman"/>
          <w:color w:val="333333"/>
          <w:sz w:val="24"/>
          <w:szCs w:val="24"/>
        </w:rPr>
        <w:t xml:space="preserve"> Приемане Разчет за финансиране на капиталови разходи на Община Русе </w:t>
      </w:r>
    </w:p>
    <w:p w14:paraId="0352C4EF" w14:textId="77777777" w:rsidR="00370E5E" w:rsidRPr="00CB3679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B3679">
        <w:rPr>
          <w:rFonts w:ascii="Times New Roman" w:hAnsi="Times New Roman" w:cs="Times New Roman"/>
          <w:color w:val="333333"/>
          <w:sz w:val="24"/>
          <w:szCs w:val="24"/>
        </w:rPr>
        <w:t>за 2026 година, до приемане на бюджет за 2026 година и разпределение на средствата от преходния остатък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7/0/0</w:t>
      </w:r>
    </w:p>
    <w:p w14:paraId="1959A891" w14:textId="77777777" w:rsidR="00370E5E" w:rsidRDefault="00370E5E" w:rsidP="00370E5E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 997</w:t>
      </w:r>
      <w:r w:rsidRPr="00CB3679">
        <w:rPr>
          <w:rFonts w:ascii="Times New Roman" w:hAnsi="Times New Roman" w:cs="Times New Roman"/>
          <w:color w:val="333333"/>
          <w:sz w:val="24"/>
          <w:szCs w:val="24"/>
        </w:rPr>
        <w:t xml:space="preserve"> Одобряване на Меморандум за сътрудничество на Община Русе с Русенски университет „Ангел Кънчев“, „Персей“ ЕООД и Регионален исторически музей – Русе за създаване на Дунавски академичен център за аудиовизуално наследство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CB367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7/0/0</w:t>
      </w:r>
    </w:p>
    <w:p w14:paraId="1FA48ECF" w14:textId="77777777" w:rsidR="00370E5E" w:rsidRPr="00447A8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О.Дяков: </w:t>
      </w:r>
      <w:r w:rsidRPr="00CB3679">
        <w:rPr>
          <w:rFonts w:ascii="Times New Roman" w:hAnsi="Times New Roman" w:cs="Times New Roman"/>
          <w:color w:val="333333"/>
          <w:sz w:val="24"/>
          <w:szCs w:val="24"/>
        </w:rPr>
        <w:t xml:space="preserve">Предложение за изслушване на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Димитър Липовански - </w:t>
      </w:r>
      <w:r w:rsidRPr="00447A8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Приема 7/0/0</w:t>
      </w:r>
    </w:p>
    <w:p w14:paraId="0707544C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447A8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Д.Герасимов</w:t>
      </w:r>
      <w:r>
        <w:rPr>
          <w:rFonts w:ascii="Times New Roman" w:hAnsi="Times New Roman" w:cs="Times New Roman"/>
          <w:color w:val="333333"/>
          <w:sz w:val="24"/>
          <w:szCs w:val="24"/>
        </w:rPr>
        <w:t>: Това е много подходяща идея и то конкретно за нашия град.</w:t>
      </w:r>
    </w:p>
    <w:p w14:paraId="3F39AAD2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447A8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И.Веселинов: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При днешната дигитална ера е хубаво да се остават и писмени следи, да имаме спомени за съвременността.</w:t>
      </w:r>
    </w:p>
    <w:p w14:paraId="225B1182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447A8E">
        <w:rPr>
          <w:rFonts w:ascii="Times New Roman" w:hAnsi="Times New Roman" w:cs="Times New Roman"/>
          <w:b/>
          <w:bCs/>
          <w:color w:val="333333"/>
          <w:sz w:val="24"/>
          <w:szCs w:val="24"/>
        </w:rPr>
        <w:t>Х.Попов</w:t>
      </w:r>
      <w:r>
        <w:rPr>
          <w:rFonts w:ascii="Times New Roman" w:hAnsi="Times New Roman" w:cs="Times New Roman"/>
          <w:color w:val="333333"/>
          <w:sz w:val="24"/>
          <w:szCs w:val="24"/>
        </w:rPr>
        <w:t>: Кой ще съхранява и къде ще се съхранява информацията?</w:t>
      </w:r>
    </w:p>
    <w:p w14:paraId="1ABB6C30" w14:textId="77777777" w:rsidR="00370E5E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447A8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В.Гечева</w:t>
      </w:r>
      <w:r>
        <w:rPr>
          <w:rFonts w:ascii="Times New Roman" w:hAnsi="Times New Roman" w:cs="Times New Roman"/>
          <w:color w:val="333333"/>
          <w:sz w:val="24"/>
          <w:szCs w:val="24"/>
        </w:rPr>
        <w:t>: Какъв е потенциала реално да се случи и да не останем само с добри намерения и има ли на какво да се стъпи?</w:t>
      </w:r>
    </w:p>
    <w:p w14:paraId="23323D9D" w14:textId="77777777" w:rsidR="00370E5E" w:rsidRPr="00CB3679" w:rsidRDefault="00370E5E" w:rsidP="00370E5E">
      <w:pPr>
        <w:tabs>
          <w:tab w:val="left" w:pos="0"/>
        </w:tabs>
        <w:autoSpaceDE w:val="0"/>
        <w:autoSpaceDN w:val="0"/>
        <w:adjustRightInd w:val="0"/>
        <w:ind w:left="720"/>
        <w:contextualSpacing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</w:rPr>
      </w:pPr>
      <w:r w:rsidRPr="00CF5CA3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О.Дяков</w:t>
      </w:r>
      <w:r>
        <w:rPr>
          <w:rFonts w:ascii="Times New Roman" w:hAnsi="Times New Roman" w:cs="Times New Roman"/>
          <w:color w:val="333333"/>
          <w:sz w:val="24"/>
          <w:szCs w:val="24"/>
        </w:rPr>
        <w:t>: Има ли отворени програми  и ако тези 3 институции се обединят могат ли заедно да кандидатстват за програми или трябва да са поотделно? И хората, които са работели в този град и са променили историята също трябва да влязат.</w:t>
      </w:r>
    </w:p>
    <w:p w14:paraId="37E8ADD5" w14:textId="77777777" w:rsidR="00370E5E" w:rsidRPr="00CB3679" w:rsidRDefault="00370E5E" w:rsidP="00370E5E">
      <w:pPr>
        <w:tabs>
          <w:tab w:val="left" w:pos="0"/>
        </w:tabs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74618A0F" w14:textId="77777777" w:rsidR="00370E5E" w:rsidRPr="00CB3679" w:rsidRDefault="00370E5E" w:rsidP="00370E5E">
      <w:pPr>
        <w:tabs>
          <w:tab w:val="left" w:pos="0"/>
        </w:tabs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5CFA5ECE" w14:textId="77777777" w:rsidR="00370E5E" w:rsidRPr="00425B3D" w:rsidRDefault="00370E5E" w:rsidP="00370E5E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ИЗВЛЕЧЕНИЕ ОТ ПРОТОКОЛ № 6/21.05.2026 Г. НА ПК по ЗОРС</w:t>
      </w:r>
    </w:p>
    <w:p w14:paraId="0C13DA55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BAC05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984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Приемане на Годишните финансови отчети и Годишните доклади за дейността през 2025 г. на общинските еднолични търговски дружества, определяне на дивидент и избор на регистрирани одитори-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Приема 8/0/0 </w:t>
      </w:r>
    </w:p>
    <w:p w14:paraId="04F31E0D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985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Отчет за състоянието на общинската собственост през 2025 г. –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за информация </w:t>
      </w:r>
    </w:p>
    <w:p w14:paraId="7DD4914A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986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Закупуване на общински поземлен имот с идентификатор 63427.10.1032 по КККР на гр. Русе, Община Русе, по реда на чл.35, ал.1 от Закона за общинската собственост-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Приема 8/0/0 </w:t>
      </w:r>
    </w:p>
    <w:p w14:paraId="5ED6C967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987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Прекратяване на съсобственост чрез продажба частта на Община Русе,  представляваща 850/1052 кв.м. идеални части от поземлен имот с  идентификатор 80460.501.1106 по Кадастралната карта и кадастралните регистри на с. Червена вода, с адрес с. Червена вода, ул. „Ангел Кънчев“-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70F968A1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988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Обявяване на придаваем терен по улична регулация за частна общинска собственост-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2B2FDE21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989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Определяне на части от поземлени имоти като общински обект от първостепенно значение и допълване на Годишната програма за управление и разпореждане с имоти, общинска собственост в Община Русе през 2026 година –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6669525B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К.л 990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Промяна в устава на Общински транспорт Русе ЕАД в изпълнение на изискванията на Закона за въвеждане еврото в Република България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– Приема 8/0/0   </w:t>
      </w:r>
    </w:p>
    <w:p w14:paraId="71895A00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991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Изпълнение на проект BG16FFPR003-2.002-0034 „Прилагане на интегриран териториален подход за сътрудничество и развитие чрез партньорство между Община Русе – Община Сливо поле и Общински транспорт Русе ЕАД-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3D4EB640" w14:textId="77777777" w:rsidR="00370E5E" w:rsidRPr="00425B3D" w:rsidRDefault="00370E5E" w:rsidP="00370E5E">
      <w:pPr>
        <w:spacing w:after="120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Х. Лютаков: </w:t>
      </w:r>
      <w:r w:rsidRPr="00425B3D">
        <w:rPr>
          <w:rFonts w:ascii="Times New Roman" w:hAnsi="Times New Roman" w:cs="Times New Roman"/>
          <w:bCs/>
          <w:sz w:val="24"/>
          <w:szCs w:val="24"/>
        </w:rPr>
        <w:t>Да се включи информация за какъв срок ще бъде осъществен и този заем как ще бъде връщан?</w:t>
      </w:r>
    </w:p>
    <w:p w14:paraId="0FB27FA8" w14:textId="77777777" w:rsidR="00370E5E" w:rsidRPr="00425B3D" w:rsidRDefault="00370E5E" w:rsidP="00370E5E">
      <w:pPr>
        <w:spacing w:after="120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М.Димитров</w:t>
      </w:r>
      <w:r w:rsidRPr="00425B3D">
        <w:rPr>
          <w:rFonts w:ascii="Times New Roman" w:hAnsi="Times New Roman" w:cs="Times New Roman"/>
          <w:bCs/>
          <w:sz w:val="24"/>
          <w:szCs w:val="24"/>
        </w:rPr>
        <w:t>: Кога ще тръгне автобусната линия?</w:t>
      </w:r>
    </w:p>
    <w:p w14:paraId="4DD811AB" w14:textId="77777777" w:rsidR="00370E5E" w:rsidRPr="00425B3D" w:rsidRDefault="00370E5E" w:rsidP="00370E5E">
      <w:pPr>
        <w:spacing w:after="120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А.Муртезова</w:t>
      </w:r>
      <w:r w:rsidRPr="00425B3D">
        <w:rPr>
          <w:rFonts w:ascii="Times New Roman" w:hAnsi="Times New Roman" w:cs="Times New Roman"/>
          <w:bCs/>
          <w:sz w:val="24"/>
          <w:szCs w:val="24"/>
        </w:rPr>
        <w:t>: какъв е срока за поставяне на устройства за безконтактно плащане?</w:t>
      </w:r>
    </w:p>
    <w:p w14:paraId="752AAB74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992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Определяне на начин за добив и продажба на дървесина от горски територии – общинска собственост, и утвърждаване на ценоразпис-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  <w:r w:rsidRPr="00425B3D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1007549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993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Определяне на минимални и максимални цени за таксиметров превоз на пътници-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6/0/3</w:t>
      </w:r>
    </w:p>
    <w:p w14:paraId="09A0139E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„За“ – </w:t>
      </w:r>
      <w:r w:rsidRPr="00425B3D">
        <w:rPr>
          <w:rFonts w:ascii="Times New Roman" w:hAnsi="Times New Roman" w:cs="Times New Roman"/>
          <w:bCs/>
          <w:sz w:val="24"/>
          <w:szCs w:val="24"/>
        </w:rPr>
        <w:t>Христо Белоев, Алисе Муртезова, Иво Пазарджиев, Николай Чанев, Нора Стоянова, Йовчо Смилов</w:t>
      </w:r>
    </w:p>
    <w:p w14:paraId="5D1D3A50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„Въздържали се“ – </w:t>
      </w:r>
      <w:r w:rsidRPr="00425B3D">
        <w:rPr>
          <w:rFonts w:ascii="Times New Roman" w:hAnsi="Times New Roman" w:cs="Times New Roman"/>
          <w:bCs/>
          <w:sz w:val="24"/>
          <w:szCs w:val="24"/>
        </w:rPr>
        <w:t>Рена Стефанова, Христо Лютаков, Мариян Димитров</w:t>
      </w:r>
    </w:p>
    <w:p w14:paraId="4552F0F5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Х.Лютаков: </w:t>
      </w:r>
      <w:r w:rsidRPr="00425B3D">
        <w:rPr>
          <w:rFonts w:ascii="Times New Roman" w:hAnsi="Times New Roman" w:cs="Times New Roman"/>
          <w:bCs/>
          <w:sz w:val="24"/>
          <w:szCs w:val="24"/>
        </w:rPr>
        <w:t>Има ли обвързаност между минимална и максимална цена и защо дигаме минималната? Разрешителните от 700 да станат 750, това е втория въпрос? И относно дигането на цените няма икономическа обосновка за да се стигне до това повишение.</w:t>
      </w:r>
    </w:p>
    <w:p w14:paraId="19F2B9BA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А.Муртезова: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Да бъде поканен представител на таксиметровите шофьори на сесията за да се аргументират, относно тяхното искане за вдигане на цените.</w:t>
      </w:r>
    </w:p>
    <w:p w14:paraId="0FCBDC6E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994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Приемане на механизъм за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разпределение на субсидии между дружествата, изпълняващи превози по междуселищни линии от транспортните схеми на Община Русе-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6/0/2</w:t>
      </w:r>
    </w:p>
    <w:p w14:paraId="1AD422DB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„За“ – </w:t>
      </w:r>
      <w:r w:rsidRPr="00425B3D">
        <w:rPr>
          <w:rFonts w:ascii="Times New Roman" w:hAnsi="Times New Roman" w:cs="Times New Roman"/>
          <w:bCs/>
          <w:sz w:val="24"/>
          <w:szCs w:val="24"/>
        </w:rPr>
        <w:t>Николай Чанев, Алисе Муртезова, Иво Пазарджиев, Йовчо Смилов, Христо Белоев, Мариян Димитров</w:t>
      </w:r>
    </w:p>
    <w:p w14:paraId="5749FC8E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„Против“ –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Рена Стефанова, Христо Лютаков</w:t>
      </w:r>
    </w:p>
    <w:p w14:paraId="4C6ABAFD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Х.Лютаков: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Правен ли е анализ на тези услуги, как се ползват, кога се ползват и да се заложат някакви критерий.</w:t>
      </w:r>
    </w:p>
    <w:p w14:paraId="359448DD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А.Муртезова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: Много работодатели търпят неудобства поради това, че няма добър междуселищен транспорт. </w:t>
      </w:r>
    </w:p>
    <w:p w14:paraId="14BC0EAB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995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Приемане Разчет за финансиране на капиталови разходи на Община Русе </w:t>
      </w:r>
    </w:p>
    <w:p w14:paraId="0D8B7B6F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 xml:space="preserve">за 2026 година, до приемане на бюджет за 2026 година и разпределение на средствата от преходния остатък-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3B0B057A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996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Изменение в т.1 от Решение № 1198, прието с протокол № 44 от 24.01.2023г. във връзка с общински дълг за реализация на дейности по СМР за основен ремонт на първостепенна и второстепенна улична мрежа на територията на град Русе, в частта „Условия на усвояване и погасяване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“- Приема 7/0/0</w:t>
      </w:r>
    </w:p>
    <w:p w14:paraId="30DDDCFB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997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Одобряване на Меморандум за сътрудничество на Община Русе с Русенски университет „Ангел Кънчев“, „Персей“ ЕООД и Регионален исторически музей – Русе за създаване на Дунавски академичен център за аудиовизуално наследство-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14:paraId="4A7363D9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М.Димитров: </w:t>
      </w:r>
      <w:r w:rsidRPr="00425B3D">
        <w:rPr>
          <w:rFonts w:ascii="Times New Roman" w:hAnsi="Times New Roman" w:cs="Times New Roman"/>
          <w:bCs/>
          <w:sz w:val="24"/>
          <w:szCs w:val="24"/>
        </w:rPr>
        <w:t>Къде ще се помещава този център, в който ще се съхранява информацията?</w:t>
      </w:r>
    </w:p>
    <w:p w14:paraId="47CA4D6E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К.л 998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Споразумение за сътрудничество с Българска федерация по водомоторен спорт за организиране на международен шампионат-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14:paraId="37094762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Х.Лютаков: </w:t>
      </w:r>
      <w:r w:rsidRPr="00425B3D">
        <w:rPr>
          <w:rFonts w:ascii="Times New Roman" w:hAnsi="Times New Roman" w:cs="Times New Roman"/>
          <w:bCs/>
          <w:sz w:val="24"/>
          <w:szCs w:val="24"/>
        </w:rPr>
        <w:t>В коя част на Русенския Дунав ще се проведе?</w:t>
      </w:r>
    </w:p>
    <w:p w14:paraId="7A044CF2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999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Одобряване на задание и разрешаване  изработването на  подробен устройствен план /ПУП/  – Парцеларен план за техническа инфраструктура извън урбанизираната територия –   водоснабдяване на ПИ 63427.297.42 в м. „Бяновица“, землище на гр. Русе-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1208D1A9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1000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5B3D">
        <w:rPr>
          <w:rFonts w:ascii="Times New Roman" w:hAnsi="Times New Roman" w:cs="Times New Roman"/>
          <w:bCs/>
          <w:iCs/>
          <w:sz w:val="24"/>
          <w:szCs w:val="24"/>
        </w:rPr>
        <w:t xml:space="preserve">Одобряване на задание, разрешаване  изработването на  подробен устройствен план (ПУП) – План за застрояване (ПЗ) на ПИ с идентификатор 63427.169.336 в местност „Гълъбец“, землище на гр. Русе- </w:t>
      </w:r>
      <w:r w:rsidRPr="00425B3D">
        <w:rPr>
          <w:rFonts w:ascii="Times New Roman" w:hAnsi="Times New Roman" w:cs="Times New Roman"/>
          <w:b/>
          <w:bCs/>
          <w:iCs/>
          <w:sz w:val="24"/>
          <w:szCs w:val="24"/>
        </w:rPr>
        <w:t>Приема 8/0/0</w:t>
      </w:r>
    </w:p>
    <w:p w14:paraId="775FE9AD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1001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5B3D">
        <w:rPr>
          <w:rFonts w:ascii="Times New Roman" w:hAnsi="Times New Roman" w:cs="Times New Roman"/>
          <w:bCs/>
          <w:iCs/>
          <w:sz w:val="24"/>
          <w:szCs w:val="24"/>
        </w:rPr>
        <w:t xml:space="preserve">Одобряване на задание, разрешаване  изработването на  подробен устройствен план (ПУП) – План за застрояване (ПЗ) на ПИ с идентификатор 63427.149.899 в местност „Касева чешма“, землище на гр. Русе- </w:t>
      </w:r>
      <w:r w:rsidRPr="00425B3D">
        <w:rPr>
          <w:rFonts w:ascii="Times New Roman" w:hAnsi="Times New Roman" w:cs="Times New Roman"/>
          <w:b/>
          <w:bCs/>
          <w:iCs/>
          <w:sz w:val="24"/>
          <w:szCs w:val="24"/>
        </w:rPr>
        <w:t>Приема 8/0/0</w:t>
      </w:r>
    </w:p>
    <w:p w14:paraId="35949546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1002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5B3D">
        <w:rPr>
          <w:rFonts w:ascii="Times New Roman" w:hAnsi="Times New Roman" w:cs="Times New Roman"/>
          <w:bCs/>
          <w:iCs/>
          <w:sz w:val="24"/>
          <w:szCs w:val="24"/>
        </w:rPr>
        <w:t xml:space="preserve">Одобряване на задание, разрешаване  изработването на  подробен устройствен план (ПУП) – План за застрояване (ПЗ) на ПИ с идентификатор 63427.160.52 в местност „Мерата“, землище на гр. Русе- </w:t>
      </w:r>
      <w:r w:rsidRPr="00425B3D">
        <w:rPr>
          <w:rFonts w:ascii="Times New Roman" w:hAnsi="Times New Roman" w:cs="Times New Roman"/>
          <w:b/>
          <w:bCs/>
          <w:iCs/>
          <w:sz w:val="24"/>
          <w:szCs w:val="24"/>
        </w:rPr>
        <w:t>Приема 8/0/0</w:t>
      </w:r>
    </w:p>
    <w:p w14:paraId="202F68FC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1003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Предложение за одобряване изменение на Общия устройствен план на Община Русе-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55DB5B1F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1004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Предложения за изменение на Общия устройствен план на община Русе-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6/1/2</w:t>
      </w:r>
    </w:p>
    <w:p w14:paraId="5B438A5A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„За“ – 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Николай Чанев, Нора Стоянова, Иво Пазарджиев, Йовчо Смилов, Христо Белоев, Мариян Димитров </w:t>
      </w:r>
    </w:p>
    <w:p w14:paraId="491F9395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„Против“ –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Алисе Муртезова</w:t>
      </w:r>
    </w:p>
    <w:p w14:paraId="5B6DA2C1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„Въздържали се“ –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Рена Стефанова, Христо Лютаков</w:t>
      </w:r>
    </w:p>
    <w:p w14:paraId="1809A7F9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1005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Кандидатстване с проектно предложение  по процедура BG05SFPR002-2.016 „Подкрепа за уязвими и маргинализирани общности“, Програма „Развитие на човешките ресурси“  2021-2027-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14:paraId="457DB779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>К.л 1006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Издаване на запис на заповед в полза на Държавен фонд Земеделие – Разплащателна агенция-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14:paraId="02F489C2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К.л 1007 </w:t>
      </w:r>
      <w:r w:rsidRPr="00425B3D">
        <w:rPr>
          <w:rFonts w:ascii="Times New Roman" w:hAnsi="Times New Roman" w:cs="Times New Roman"/>
          <w:bCs/>
          <w:sz w:val="24"/>
          <w:szCs w:val="24"/>
        </w:rPr>
        <w:t>Стартиране на конкурсна процедура за избор на обществен посредник на територията на Община Русе, на основание Правилника за организацията и дейността на обществения посредник на територията на Община Русе, приет с Решение № 961/30.04.2026г. на Общински съвет – Русе-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9/0/0</w:t>
      </w:r>
    </w:p>
    <w:p w14:paraId="7A55810F" w14:textId="55E040BD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/>
          <w:bCs/>
          <w:sz w:val="24"/>
          <w:szCs w:val="24"/>
        </w:rPr>
        <w:t xml:space="preserve">Р.Стефанова: 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Влезе </w:t>
      </w:r>
      <w:r w:rsidR="00BC3F7B">
        <w:rPr>
          <w:rFonts w:ascii="Times New Roman" w:hAnsi="Times New Roman" w:cs="Times New Roman"/>
          <w:bCs/>
          <w:sz w:val="24"/>
          <w:szCs w:val="24"/>
          <w:lang w:val="bg-BG"/>
        </w:rPr>
        <w:t>ли</w:t>
      </w:r>
      <w:r w:rsidRPr="00425B3D">
        <w:rPr>
          <w:rFonts w:ascii="Times New Roman" w:hAnsi="Times New Roman" w:cs="Times New Roman"/>
          <w:bCs/>
          <w:sz w:val="24"/>
          <w:szCs w:val="24"/>
        </w:rPr>
        <w:t xml:space="preserve"> решението в сила?</w:t>
      </w:r>
    </w:p>
    <w:p w14:paraId="3D451563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>Одобряване на задание и разрешаване изработване на проект за подробен</w:t>
      </w:r>
    </w:p>
    <w:p w14:paraId="1E5247F7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 xml:space="preserve">устройствен план (ПУП) — план за застрояване (IIЗ) на поземлен имот с идентификатор 63427.3l8.221, намиращ се в местност „Гърков дол", землище на гр. Русе.-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559F8FC4" w14:textId="77777777" w:rsidR="00370E5E" w:rsidRPr="00425B3D" w:rsidRDefault="00370E5E" w:rsidP="00370E5E">
      <w:pPr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>Одобряване на Споразумение за съвместна дейност между Община Русе и</w:t>
      </w:r>
    </w:p>
    <w:p w14:paraId="655B4584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>„ДИСКО ДИЗАЙНЕР" ЕООД за реализиране на временна имерсивна инсталация и</w:t>
      </w:r>
    </w:p>
    <w:p w14:paraId="7986C7B2" w14:textId="77777777" w:rsidR="00370E5E" w:rsidRPr="00425B3D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B3D">
        <w:rPr>
          <w:rFonts w:ascii="Times New Roman" w:hAnsi="Times New Roman" w:cs="Times New Roman"/>
          <w:bCs/>
          <w:sz w:val="24"/>
          <w:szCs w:val="24"/>
        </w:rPr>
        <w:t xml:space="preserve">фестивална зона „PRISTA BLOOM - IMMERSIVE EXPERIENCE" на площад „Арена Русе".- </w:t>
      </w:r>
      <w:r w:rsidRPr="00425B3D">
        <w:rPr>
          <w:rFonts w:ascii="Times New Roman" w:hAnsi="Times New Roman" w:cs="Times New Roman"/>
          <w:b/>
          <w:bCs/>
          <w:sz w:val="24"/>
          <w:szCs w:val="24"/>
        </w:rPr>
        <w:t>Приема 8/0/0</w:t>
      </w:r>
    </w:p>
    <w:p w14:paraId="6AFC9A01" w14:textId="77777777" w:rsidR="00370E5E" w:rsidRPr="00D3188B" w:rsidRDefault="00370E5E" w:rsidP="00370E5E">
      <w:p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AD1544" w14:textId="77777777" w:rsidR="00370E5E" w:rsidRPr="00F13F4C" w:rsidRDefault="00370E5E" w:rsidP="00370E5E"/>
    <w:p w14:paraId="65021760" w14:textId="77777777" w:rsidR="00370E5E" w:rsidRPr="00442600" w:rsidRDefault="00370E5E" w:rsidP="00B6562A">
      <w:pPr>
        <w:spacing w:line="240" w:lineRule="auto"/>
        <w:contextualSpacing/>
        <w:jc w:val="both"/>
      </w:pPr>
    </w:p>
    <w:sectPr w:rsidR="00370E5E" w:rsidRPr="00442600" w:rsidSect="00F60CE6"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21"/>
    <w:multiLevelType w:val="hybridMultilevel"/>
    <w:tmpl w:val="D8A034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1DD"/>
    <w:multiLevelType w:val="hybridMultilevel"/>
    <w:tmpl w:val="E0CA2236"/>
    <w:lvl w:ilvl="0" w:tplc="B4FE29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31CB"/>
    <w:multiLevelType w:val="hybridMultilevel"/>
    <w:tmpl w:val="6BE463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2D76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F78C6"/>
    <w:multiLevelType w:val="hybridMultilevel"/>
    <w:tmpl w:val="29DEAC78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D302B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62F33"/>
    <w:multiLevelType w:val="hybridMultilevel"/>
    <w:tmpl w:val="DE724A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93C99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9327D"/>
    <w:multiLevelType w:val="hybridMultilevel"/>
    <w:tmpl w:val="93407EA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2FAB"/>
    <w:multiLevelType w:val="hybridMultilevel"/>
    <w:tmpl w:val="D8A034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2819">
    <w:abstractNumId w:val="7"/>
  </w:num>
  <w:num w:numId="2" w16cid:durableId="1275362411">
    <w:abstractNumId w:val="3"/>
  </w:num>
  <w:num w:numId="3" w16cid:durableId="546720813">
    <w:abstractNumId w:val="5"/>
  </w:num>
  <w:num w:numId="4" w16cid:durableId="574433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735951">
    <w:abstractNumId w:val="1"/>
  </w:num>
  <w:num w:numId="6" w16cid:durableId="275062886">
    <w:abstractNumId w:val="8"/>
  </w:num>
  <w:num w:numId="7" w16cid:durableId="1865746947">
    <w:abstractNumId w:val="0"/>
  </w:num>
  <w:num w:numId="8" w16cid:durableId="1742410188">
    <w:abstractNumId w:val="9"/>
  </w:num>
  <w:num w:numId="9" w16cid:durableId="1703937677">
    <w:abstractNumId w:val="2"/>
  </w:num>
  <w:num w:numId="10" w16cid:durableId="1547989648">
    <w:abstractNumId w:val="6"/>
  </w:num>
  <w:num w:numId="11" w16cid:durableId="1064568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03"/>
    <w:rsid w:val="00011F9A"/>
    <w:rsid w:val="000127E7"/>
    <w:rsid w:val="0003764B"/>
    <w:rsid w:val="00056D63"/>
    <w:rsid w:val="000F1BC5"/>
    <w:rsid w:val="00122F41"/>
    <w:rsid w:val="00214926"/>
    <w:rsid w:val="002614EA"/>
    <w:rsid w:val="00280E2F"/>
    <w:rsid w:val="00293690"/>
    <w:rsid w:val="002A4958"/>
    <w:rsid w:val="002A51F1"/>
    <w:rsid w:val="002B6D68"/>
    <w:rsid w:val="0033455C"/>
    <w:rsid w:val="00360F21"/>
    <w:rsid w:val="003675FC"/>
    <w:rsid w:val="00370E5E"/>
    <w:rsid w:val="003C4564"/>
    <w:rsid w:val="003E4EAF"/>
    <w:rsid w:val="004032FA"/>
    <w:rsid w:val="00436789"/>
    <w:rsid w:val="00442600"/>
    <w:rsid w:val="00470852"/>
    <w:rsid w:val="004864C1"/>
    <w:rsid w:val="004A3CD3"/>
    <w:rsid w:val="00550156"/>
    <w:rsid w:val="00581FFC"/>
    <w:rsid w:val="005A0557"/>
    <w:rsid w:val="00615EA5"/>
    <w:rsid w:val="006B13AB"/>
    <w:rsid w:val="006B3118"/>
    <w:rsid w:val="006C3C4D"/>
    <w:rsid w:val="007367FD"/>
    <w:rsid w:val="00891B6A"/>
    <w:rsid w:val="00901ED5"/>
    <w:rsid w:val="009069E2"/>
    <w:rsid w:val="00915F29"/>
    <w:rsid w:val="0098164A"/>
    <w:rsid w:val="009D7275"/>
    <w:rsid w:val="00AA6D13"/>
    <w:rsid w:val="00AD0895"/>
    <w:rsid w:val="00B6562A"/>
    <w:rsid w:val="00BA69BF"/>
    <w:rsid w:val="00BC3F7B"/>
    <w:rsid w:val="00BD0903"/>
    <w:rsid w:val="00BE4647"/>
    <w:rsid w:val="00CB5C46"/>
    <w:rsid w:val="00D85517"/>
    <w:rsid w:val="00DF1D38"/>
    <w:rsid w:val="00E910F4"/>
    <w:rsid w:val="00EE276F"/>
    <w:rsid w:val="00F33658"/>
    <w:rsid w:val="00F60CE6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944A"/>
  <w15:chartTrackingRefBased/>
  <w15:docId w15:val="{98362277-33C9-4449-A1C9-AA509E1E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D0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D0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D0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D09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D090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D09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D090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D09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D09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D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D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D0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D0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903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D0903"/>
    <w:pPr>
      <w:spacing w:after="0" w:line="240" w:lineRule="auto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B684-31D5-4DCE-960D-FA80FF54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17</cp:revision>
  <cp:lastPrinted>2026-05-21T13:01:00Z</cp:lastPrinted>
  <dcterms:created xsi:type="dcterms:W3CDTF">2026-05-19T12:02:00Z</dcterms:created>
  <dcterms:modified xsi:type="dcterms:W3CDTF">2026-05-22T06:20:00Z</dcterms:modified>
</cp:coreProperties>
</file>