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60B625" w14:textId="77777777" w:rsidR="0029215F" w:rsidRDefault="00000000">
      <w:pPr>
        <w:rPr>
          <w:b/>
          <w:color w:val="000000"/>
        </w:rPr>
      </w:pPr>
      <w:r>
        <w:rPr>
          <w:color w:val="000000"/>
        </w:rPr>
        <w:t xml:space="preserve">                                                                  </w:t>
      </w:r>
      <w:r>
        <w:rPr>
          <w:b/>
          <w:color w:val="000000"/>
        </w:rPr>
        <w:t>Чрез</w:t>
      </w:r>
    </w:p>
    <w:p w14:paraId="523858F2" w14:textId="77777777" w:rsidR="0029215F" w:rsidRDefault="00000000">
      <w:pPr>
        <w:rPr>
          <w:b/>
          <w:color w:val="000000"/>
        </w:rPr>
      </w:pPr>
      <w:r>
        <w:rPr>
          <w:b/>
          <w:color w:val="000000"/>
        </w:rPr>
        <w:tab/>
      </w:r>
      <w:r>
        <w:rPr>
          <w:b/>
          <w:color w:val="000000"/>
        </w:rPr>
        <w:tab/>
      </w:r>
      <w:r>
        <w:rPr>
          <w:b/>
          <w:color w:val="000000"/>
        </w:rPr>
        <w:tab/>
      </w:r>
      <w:r>
        <w:rPr>
          <w:b/>
          <w:color w:val="000000"/>
        </w:rPr>
        <w:tab/>
        <w:t xml:space="preserve">                   Председателя на Общински съвет – Русе</w:t>
      </w:r>
    </w:p>
    <w:p w14:paraId="56B91BE5" w14:textId="77777777" w:rsidR="0029215F" w:rsidRDefault="0029215F">
      <w:pPr>
        <w:rPr>
          <w:b/>
          <w:color w:val="000000"/>
        </w:rPr>
      </w:pPr>
    </w:p>
    <w:p w14:paraId="1670142F" w14:textId="77777777" w:rsidR="0029215F" w:rsidRDefault="00000000">
      <w:pPr>
        <w:rPr>
          <w:b/>
          <w:color w:val="000000"/>
        </w:rPr>
      </w:pPr>
      <w:r>
        <w:rPr>
          <w:b/>
          <w:color w:val="000000"/>
        </w:rPr>
        <w:tab/>
      </w:r>
      <w:r>
        <w:rPr>
          <w:b/>
          <w:color w:val="000000"/>
        </w:rPr>
        <w:tab/>
      </w:r>
      <w:r>
        <w:rPr>
          <w:b/>
          <w:color w:val="000000"/>
        </w:rPr>
        <w:tab/>
      </w:r>
      <w:r>
        <w:rPr>
          <w:b/>
          <w:color w:val="000000"/>
        </w:rPr>
        <w:tab/>
      </w:r>
      <w:r>
        <w:rPr>
          <w:b/>
          <w:color w:val="000000"/>
        </w:rPr>
        <w:tab/>
        <w:t xml:space="preserve">         До</w:t>
      </w:r>
    </w:p>
    <w:p w14:paraId="64C30971" w14:textId="77777777" w:rsidR="0029215F" w:rsidRDefault="00000000">
      <w:pPr>
        <w:rPr>
          <w:b/>
          <w:color w:val="000000"/>
        </w:rPr>
      </w:pPr>
      <w:r>
        <w:rPr>
          <w:b/>
          <w:color w:val="000000"/>
        </w:rPr>
        <w:tab/>
      </w:r>
      <w:r>
        <w:rPr>
          <w:b/>
          <w:color w:val="000000"/>
        </w:rPr>
        <w:tab/>
      </w:r>
      <w:r>
        <w:rPr>
          <w:b/>
          <w:color w:val="000000"/>
        </w:rPr>
        <w:tab/>
      </w:r>
      <w:r>
        <w:rPr>
          <w:b/>
          <w:color w:val="000000"/>
        </w:rPr>
        <w:tab/>
      </w:r>
      <w:r>
        <w:rPr>
          <w:b/>
          <w:color w:val="000000"/>
        </w:rPr>
        <w:tab/>
        <w:t xml:space="preserve">         г-н Пенчо Милков</w:t>
      </w:r>
    </w:p>
    <w:p w14:paraId="294E2100" w14:textId="77777777" w:rsidR="0029215F" w:rsidRDefault="00000000">
      <w:pPr>
        <w:rPr>
          <w:b/>
          <w:color w:val="000000"/>
        </w:rPr>
      </w:pPr>
      <w:r>
        <w:rPr>
          <w:b/>
          <w:color w:val="000000"/>
        </w:rPr>
        <w:tab/>
      </w:r>
      <w:r>
        <w:rPr>
          <w:b/>
          <w:color w:val="000000"/>
        </w:rPr>
        <w:tab/>
      </w:r>
      <w:r>
        <w:rPr>
          <w:b/>
          <w:color w:val="000000"/>
        </w:rPr>
        <w:tab/>
      </w:r>
      <w:r>
        <w:rPr>
          <w:b/>
          <w:color w:val="000000"/>
        </w:rPr>
        <w:tab/>
      </w:r>
      <w:r>
        <w:rPr>
          <w:b/>
          <w:color w:val="000000"/>
        </w:rPr>
        <w:tab/>
        <w:t xml:space="preserve">         Кмет на Община Русе </w:t>
      </w:r>
    </w:p>
    <w:p w14:paraId="3554B486" w14:textId="77777777" w:rsidR="0029215F" w:rsidRDefault="0029215F">
      <w:pPr>
        <w:rPr>
          <w:color w:val="000000"/>
        </w:rPr>
      </w:pPr>
    </w:p>
    <w:p w14:paraId="0D9E4303" w14:textId="77777777" w:rsidR="0029215F" w:rsidRDefault="00000000">
      <w:pPr>
        <w:jc w:val="center"/>
        <w:rPr>
          <w:b/>
          <w:color w:val="000000"/>
        </w:rPr>
      </w:pPr>
      <w:r>
        <w:rPr>
          <w:b/>
          <w:color w:val="000000"/>
        </w:rPr>
        <w:t>П И Т А Н Е</w:t>
      </w:r>
    </w:p>
    <w:p w14:paraId="0B7D84C3" w14:textId="77777777" w:rsidR="0029215F" w:rsidRDefault="0029215F">
      <w:pPr>
        <w:jc w:val="center"/>
        <w:rPr>
          <w:color w:val="000000"/>
        </w:rPr>
      </w:pPr>
    </w:p>
    <w:p w14:paraId="695AE8EE" w14:textId="77777777" w:rsidR="0029215F" w:rsidRDefault="00000000">
      <w:pPr>
        <w:shd w:val="clear" w:color="auto" w:fill="FFFFFF"/>
        <w:jc w:val="center"/>
      </w:pPr>
      <w:r>
        <w:t>На основание чл. 33, ал. 1, т.</w:t>
      </w:r>
      <w:r>
        <w:rPr>
          <w:lang w:val="en-US"/>
        </w:rPr>
        <w:t xml:space="preserve"> </w:t>
      </w:r>
      <w:r>
        <w:t>4 от Закона за местното самоуправление и местната администрация и чл. 103, ал.</w:t>
      </w:r>
      <w:r>
        <w:rPr>
          <w:lang w:val="en-US"/>
        </w:rPr>
        <w:t xml:space="preserve"> </w:t>
      </w:r>
      <w:r>
        <w:t>2 във връзка с чл.</w:t>
      </w:r>
      <w:r>
        <w:rPr>
          <w:lang w:val="en-US"/>
        </w:rPr>
        <w:t xml:space="preserve"> </w:t>
      </w:r>
      <w:r>
        <w:t>104 от Правилника за организацията и дейността на Общински съвет - Русе, неговите комисии и взаимодействието им с общинската администрация</w:t>
      </w:r>
    </w:p>
    <w:p w14:paraId="5FA6E639" w14:textId="77777777" w:rsidR="0029215F" w:rsidRDefault="00000000">
      <w:pPr>
        <w:shd w:val="clear" w:color="auto" w:fill="FFFFFF"/>
        <w:jc w:val="center"/>
      </w:pPr>
      <w:r>
        <w:t> </w:t>
      </w:r>
    </w:p>
    <w:p w14:paraId="20DB0AE6" w14:textId="77777777" w:rsidR="0029215F" w:rsidRDefault="00000000">
      <w:pPr>
        <w:jc w:val="center"/>
      </w:pPr>
      <w:r>
        <w:rPr>
          <w:color w:val="000000"/>
        </w:rPr>
        <w:t xml:space="preserve">от </w:t>
      </w:r>
      <w:r>
        <w:rPr>
          <w:b/>
          <w:bCs/>
          <w:color w:val="000000"/>
        </w:rPr>
        <w:t>Иван Петров Иванов</w:t>
      </w:r>
      <w:r>
        <w:rPr>
          <w:color w:val="000000"/>
        </w:rPr>
        <w:t xml:space="preserve">, </w:t>
      </w:r>
    </w:p>
    <w:p w14:paraId="0E3DEC81" w14:textId="77777777" w:rsidR="0029215F" w:rsidRDefault="00000000">
      <w:pPr>
        <w:jc w:val="center"/>
        <w:rPr>
          <w:color w:val="000000"/>
        </w:rPr>
      </w:pPr>
      <w:r>
        <w:rPr>
          <w:color w:val="000000"/>
        </w:rPr>
        <w:t>общински съветник в Общински съвет – Русе</w:t>
      </w:r>
    </w:p>
    <w:p w14:paraId="78A6C742" w14:textId="77777777" w:rsidR="0029215F" w:rsidRDefault="0029215F">
      <w:pPr>
        <w:jc w:val="both"/>
        <w:rPr>
          <w:color w:val="000000"/>
        </w:rPr>
      </w:pPr>
    </w:p>
    <w:p w14:paraId="31372A3C" w14:textId="77777777" w:rsidR="0029215F" w:rsidRDefault="00000000">
      <w:pPr>
        <w:jc w:val="both"/>
      </w:pPr>
      <w:r>
        <w:rPr>
          <w:b/>
          <w:bCs/>
        </w:rPr>
        <w:t xml:space="preserve">ОТНОСНО: </w:t>
      </w:r>
      <w:r>
        <w:rPr>
          <w:i/>
          <w:iCs/>
          <w:color w:val="000000"/>
        </w:rPr>
        <w:t>спешна необходимост от ремонт на улица „ТЕЦ Изток“</w:t>
      </w:r>
    </w:p>
    <w:p w14:paraId="2C5C11FF" w14:textId="77777777" w:rsidR="0029215F" w:rsidRDefault="0029215F">
      <w:pPr>
        <w:rPr>
          <w:color w:val="000000"/>
        </w:rPr>
      </w:pPr>
    </w:p>
    <w:p w14:paraId="632B2113" w14:textId="77777777" w:rsidR="0029215F" w:rsidRDefault="00000000">
      <w:pPr>
        <w:jc w:val="both"/>
        <w:rPr>
          <w:b/>
          <w:color w:val="000000"/>
        </w:rPr>
      </w:pPr>
      <w:r>
        <w:rPr>
          <w:color w:val="000000"/>
        </w:rPr>
        <w:tab/>
      </w:r>
      <w:r>
        <w:rPr>
          <w:b/>
          <w:color w:val="000000"/>
        </w:rPr>
        <w:t>УВАЖАЕМИ ГОСПОДИН МИЛКОВ,</w:t>
      </w:r>
    </w:p>
    <w:p w14:paraId="08A0D403" w14:textId="77777777" w:rsidR="0029215F" w:rsidRDefault="0029215F">
      <w:pPr>
        <w:jc w:val="both"/>
        <w:rPr>
          <w:color w:val="000000"/>
        </w:rPr>
      </w:pPr>
    </w:p>
    <w:p w14:paraId="1CF21F1B" w14:textId="77777777" w:rsidR="0029215F" w:rsidRDefault="00000000">
      <w:pPr>
        <w:ind w:firstLine="708"/>
        <w:jc w:val="both"/>
      </w:pPr>
      <w:r>
        <w:rPr>
          <w:color w:val="000000"/>
        </w:rPr>
        <w:t xml:space="preserve">С мен са свързаха представители на фирми, подробен списък на които </w:t>
      </w:r>
      <w:proofErr w:type="spellStart"/>
      <w:r>
        <w:rPr>
          <w:color w:val="000000"/>
        </w:rPr>
        <w:t>предоствям</w:t>
      </w:r>
      <w:proofErr w:type="spellEnd"/>
      <w:r>
        <w:rPr>
          <w:color w:val="000000"/>
        </w:rPr>
        <w:t xml:space="preserve"> по-долу, работещи и използващи улица ТЕЦ Изток. </w:t>
      </w:r>
    </w:p>
    <w:p w14:paraId="0FA00223" w14:textId="77777777" w:rsidR="0029215F" w:rsidRDefault="00000000">
      <w:pPr>
        <w:pStyle w:val="a3"/>
        <w:ind w:firstLine="708"/>
        <w:jc w:val="both"/>
      </w:pPr>
      <w:r>
        <w:rPr>
          <w:color w:val="000000"/>
        </w:rPr>
        <w:t xml:space="preserve">Те ме уведомиха че улицата, по цялата и дължина, се намира в </w:t>
      </w:r>
      <w:r>
        <w:rPr>
          <w:rStyle w:val="StrongEmphasis"/>
          <w:color w:val="000000"/>
        </w:rPr>
        <w:t>изключително лошо експлоатационно състояние</w:t>
      </w:r>
      <w:r>
        <w:rPr>
          <w:color w:val="000000"/>
        </w:rPr>
        <w:t>. По настилката има множество дълбоки дупки, пропадания и разрушени участъци, които:</w:t>
      </w:r>
    </w:p>
    <w:p w14:paraId="087EBC74" w14:textId="77777777" w:rsidR="0029215F" w:rsidRDefault="00000000">
      <w:pPr>
        <w:pStyle w:val="a3"/>
        <w:numPr>
          <w:ilvl w:val="0"/>
          <w:numId w:val="1"/>
        </w:numPr>
        <w:tabs>
          <w:tab w:val="clear" w:pos="707"/>
          <w:tab w:val="left" w:pos="0"/>
        </w:tabs>
      </w:pPr>
      <w:r>
        <w:t>затрудняват нормалното преминаване на автомобили;</w:t>
      </w:r>
    </w:p>
    <w:p w14:paraId="0110696A" w14:textId="77777777" w:rsidR="0029215F" w:rsidRDefault="00000000">
      <w:pPr>
        <w:pStyle w:val="a3"/>
        <w:numPr>
          <w:ilvl w:val="0"/>
          <w:numId w:val="1"/>
        </w:numPr>
        <w:tabs>
          <w:tab w:val="clear" w:pos="707"/>
          <w:tab w:val="left" w:pos="0"/>
        </w:tabs>
      </w:pPr>
      <w:r>
        <w:t>създават риск от ПТП и материални щети;</w:t>
      </w:r>
    </w:p>
    <w:p w14:paraId="6DA8AE9E" w14:textId="77777777" w:rsidR="0029215F" w:rsidRDefault="00000000">
      <w:pPr>
        <w:pStyle w:val="a3"/>
        <w:numPr>
          <w:ilvl w:val="0"/>
          <w:numId w:val="1"/>
        </w:numPr>
        <w:tabs>
          <w:tab w:val="clear" w:pos="707"/>
          <w:tab w:val="left" w:pos="0"/>
        </w:tabs>
      </w:pPr>
      <w:r>
        <w:t>възпрепятстват ежедневната дейност на фирмите, разположени в района;</w:t>
      </w:r>
    </w:p>
    <w:p w14:paraId="7B3FDC8E" w14:textId="77777777" w:rsidR="0029215F" w:rsidRDefault="00000000">
      <w:pPr>
        <w:pStyle w:val="a3"/>
        <w:numPr>
          <w:ilvl w:val="0"/>
          <w:numId w:val="1"/>
        </w:numPr>
        <w:tabs>
          <w:tab w:val="clear" w:pos="707"/>
          <w:tab w:val="left" w:pos="0"/>
        </w:tabs>
      </w:pPr>
      <w:r>
        <w:t>затрудняват достъпа на доставчици, клиенти и служители.</w:t>
      </w:r>
    </w:p>
    <w:p w14:paraId="5BFD3463" w14:textId="77777777" w:rsidR="0029215F" w:rsidRDefault="00000000">
      <w:pPr>
        <w:pStyle w:val="a3"/>
      </w:pPr>
      <w:r>
        <w:tab/>
        <w:t xml:space="preserve">Улицата се използва ежедневно от служебните автомобили на техните предприятия, както и от множество граждани. В настоящия си вид тя представлява </w:t>
      </w:r>
      <w:r>
        <w:rPr>
          <w:rStyle w:val="StrongEmphasis"/>
        </w:rPr>
        <w:t>реална опасност</w:t>
      </w:r>
      <w:r>
        <w:t xml:space="preserve"> и води до </w:t>
      </w:r>
      <w:r>
        <w:rPr>
          <w:rStyle w:val="StrongEmphasis"/>
        </w:rPr>
        <w:t>чести повреди по превозните средства</w:t>
      </w:r>
      <w:r>
        <w:t>, което вече е довело до финансови загуби.</w:t>
      </w:r>
    </w:p>
    <w:p w14:paraId="1BCF9D19" w14:textId="77777777" w:rsidR="0029215F" w:rsidRDefault="00000000">
      <w:pPr>
        <w:pStyle w:val="a3"/>
      </w:pPr>
      <w:r>
        <w:tab/>
        <w:t xml:space="preserve">На основание чл. 30 от Закона за пътищата и чл. 17 от Закона за местното самоуправление и местната администрация, </w:t>
      </w:r>
      <w:r>
        <w:rPr>
          <w:rStyle w:val="StrongEmphasis"/>
        </w:rPr>
        <w:t>моля Община Русе да извърши оглед на място</w:t>
      </w:r>
      <w:r>
        <w:t xml:space="preserve"> и да предприеме необходимите действия за:</w:t>
      </w:r>
    </w:p>
    <w:p w14:paraId="06CA877A" w14:textId="77777777" w:rsidR="0029215F" w:rsidRDefault="00000000">
      <w:pPr>
        <w:pStyle w:val="a3"/>
        <w:numPr>
          <w:ilvl w:val="0"/>
          <w:numId w:val="2"/>
        </w:numPr>
        <w:tabs>
          <w:tab w:val="clear" w:pos="707"/>
          <w:tab w:val="left" w:pos="0"/>
        </w:tabs>
      </w:pPr>
      <w:r>
        <w:rPr>
          <w:rStyle w:val="StrongEmphasis"/>
        </w:rPr>
        <w:t>Обследване на състоянието на настилката</w:t>
      </w:r>
      <w:r>
        <w:t>;</w:t>
      </w:r>
    </w:p>
    <w:p w14:paraId="22BBFA0F" w14:textId="77777777" w:rsidR="0029215F" w:rsidRDefault="00000000">
      <w:pPr>
        <w:pStyle w:val="a3"/>
        <w:numPr>
          <w:ilvl w:val="0"/>
          <w:numId w:val="2"/>
        </w:numPr>
        <w:tabs>
          <w:tab w:val="clear" w:pos="707"/>
          <w:tab w:val="left" w:pos="0"/>
        </w:tabs>
      </w:pPr>
      <w:r>
        <w:rPr>
          <w:rStyle w:val="StrongEmphasis"/>
        </w:rPr>
        <w:t>Планиране и извършване на ремонтни дейности</w:t>
      </w:r>
      <w:r>
        <w:t xml:space="preserve"> (кърпеж, преасфалтиране или друг подходящ метод);</w:t>
      </w:r>
    </w:p>
    <w:p w14:paraId="2074E7C5" w14:textId="77777777" w:rsidR="0029215F" w:rsidRDefault="00000000">
      <w:pPr>
        <w:pStyle w:val="a3"/>
        <w:numPr>
          <w:ilvl w:val="0"/>
          <w:numId w:val="2"/>
        </w:numPr>
        <w:tabs>
          <w:tab w:val="clear" w:pos="707"/>
          <w:tab w:val="left" w:pos="0"/>
        </w:tabs>
      </w:pPr>
      <w:r>
        <w:rPr>
          <w:rStyle w:val="StrongEmphasis"/>
        </w:rPr>
        <w:t>Временно обезопасяване</w:t>
      </w:r>
      <w:r>
        <w:t>, ако ремонтът не може да бъде извършен незабавно.</w:t>
      </w:r>
    </w:p>
    <w:p w14:paraId="3FEC2DA2" w14:textId="77777777" w:rsidR="0029215F" w:rsidRDefault="00000000">
      <w:pPr>
        <w:pStyle w:val="a3"/>
      </w:pPr>
      <w:r>
        <w:lastRenderedPageBreak/>
        <w:tab/>
        <w:t>Всички фирми работещи в региона са готови да окажат пълно съдействие, включително предоставяне на снимков материал, информация за щети и др.</w:t>
      </w:r>
    </w:p>
    <w:p w14:paraId="629F7B1D" w14:textId="77777777" w:rsidR="0029215F" w:rsidRDefault="00000000">
      <w:pPr>
        <w:ind w:firstLine="708"/>
        <w:jc w:val="both"/>
      </w:pPr>
      <w:r>
        <w:rPr>
          <w:color w:val="000000"/>
        </w:rPr>
        <w:t>Желая да получа писмен отговор на сесията, която ще се проведе на дата 25</w:t>
      </w:r>
      <w:r>
        <w:t>.06.2026 г.</w:t>
      </w:r>
    </w:p>
    <w:p w14:paraId="1B42EA85" w14:textId="77777777" w:rsidR="0029215F" w:rsidRDefault="0029215F">
      <w:pPr>
        <w:ind w:firstLine="708"/>
      </w:pPr>
    </w:p>
    <w:p w14:paraId="712BA1C4" w14:textId="77777777" w:rsidR="0029215F" w:rsidRDefault="00000000">
      <w:pPr>
        <w:ind w:firstLine="708"/>
      </w:pPr>
      <w:r>
        <w:rPr>
          <w:noProof/>
        </w:rPr>
        <w:lastRenderedPageBreak/>
        <w:drawing>
          <wp:anchor distT="0" distB="0" distL="0" distR="0" simplePos="0" relativeHeight="2" behindDoc="0" locked="0" layoutInCell="1" allowOverlap="1" wp14:anchorId="4A7DD4E6" wp14:editId="585D58EA">
            <wp:simplePos x="0" y="0"/>
            <wp:positionH relativeFrom="column">
              <wp:posOffset>38100</wp:posOffset>
            </wp:positionH>
            <wp:positionV relativeFrom="paragraph">
              <wp:posOffset>635</wp:posOffset>
            </wp:positionV>
            <wp:extent cx="2970530" cy="3959860"/>
            <wp:effectExtent l="0" t="0" r="0" b="0"/>
            <wp:wrapSquare wrapText="largest"/>
            <wp:docPr id="1" name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5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" behindDoc="0" locked="0" layoutInCell="1" allowOverlap="1" wp14:anchorId="1028EF4A" wp14:editId="0D709B0A">
            <wp:simplePos x="0" y="0"/>
            <wp:positionH relativeFrom="column">
              <wp:posOffset>3092450</wp:posOffset>
            </wp:positionH>
            <wp:positionV relativeFrom="paragraph">
              <wp:posOffset>38100</wp:posOffset>
            </wp:positionV>
            <wp:extent cx="2941320" cy="3921760"/>
            <wp:effectExtent l="0" t="0" r="0" b="0"/>
            <wp:wrapSquare wrapText="largest"/>
            <wp:docPr id="2" name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320" cy="3921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" behindDoc="0" locked="0" layoutInCell="1" allowOverlap="1" wp14:anchorId="33F8881B" wp14:editId="608A337F">
            <wp:simplePos x="0" y="0"/>
            <wp:positionH relativeFrom="column">
              <wp:posOffset>58420</wp:posOffset>
            </wp:positionH>
            <wp:positionV relativeFrom="paragraph">
              <wp:posOffset>4176395</wp:posOffset>
            </wp:positionV>
            <wp:extent cx="2949575" cy="3931920"/>
            <wp:effectExtent l="0" t="0" r="0" b="0"/>
            <wp:wrapSquare wrapText="largest"/>
            <wp:docPr id="3" name="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575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E9D7E9" w14:textId="77777777" w:rsidR="0029215F" w:rsidRDefault="0029215F">
      <w:pPr>
        <w:ind w:firstLine="708"/>
      </w:pPr>
    </w:p>
    <w:p w14:paraId="730CDB49" w14:textId="77777777" w:rsidR="0029215F" w:rsidRDefault="0029215F"/>
    <w:p w14:paraId="4F4570F6" w14:textId="77777777" w:rsidR="0029215F" w:rsidRDefault="0029215F"/>
    <w:p w14:paraId="360B6782" w14:textId="77777777" w:rsidR="0029215F" w:rsidRDefault="0029215F"/>
    <w:p w14:paraId="6E8EAD68" w14:textId="77777777" w:rsidR="0029215F" w:rsidRDefault="0029215F"/>
    <w:p w14:paraId="729F5E0C" w14:textId="77777777" w:rsidR="0029215F" w:rsidRDefault="0029215F"/>
    <w:p w14:paraId="66E7E885" w14:textId="77777777" w:rsidR="0029215F" w:rsidRDefault="0029215F"/>
    <w:p w14:paraId="69D02163" w14:textId="77777777" w:rsidR="0029215F" w:rsidRDefault="0029215F"/>
    <w:p w14:paraId="709DC275" w14:textId="77777777" w:rsidR="0029215F" w:rsidRDefault="0029215F"/>
    <w:p w14:paraId="6F39E721" w14:textId="77777777" w:rsidR="0029215F" w:rsidRDefault="0029215F"/>
    <w:p w14:paraId="1B64DB18" w14:textId="77777777" w:rsidR="0029215F" w:rsidRDefault="0029215F"/>
    <w:p w14:paraId="0735F62C" w14:textId="77777777" w:rsidR="0029215F" w:rsidRDefault="0029215F"/>
    <w:p w14:paraId="3C31B047" w14:textId="77777777" w:rsidR="0029215F" w:rsidRDefault="0029215F"/>
    <w:p w14:paraId="594479C5" w14:textId="77777777" w:rsidR="0029215F" w:rsidRDefault="0029215F"/>
    <w:p w14:paraId="33005C93" w14:textId="77777777" w:rsidR="0029215F" w:rsidRDefault="0029215F"/>
    <w:p w14:paraId="2FEC3D5C" w14:textId="77777777" w:rsidR="0029215F" w:rsidRDefault="0029215F"/>
    <w:p w14:paraId="14FAB09E" w14:textId="77777777" w:rsidR="0029215F" w:rsidRDefault="0029215F"/>
    <w:p w14:paraId="705647BB" w14:textId="77777777" w:rsidR="0029215F" w:rsidRDefault="0029215F"/>
    <w:p w14:paraId="390AC2D3" w14:textId="77777777" w:rsidR="0029215F" w:rsidRDefault="0029215F"/>
    <w:p w14:paraId="6CE0F616" w14:textId="77777777" w:rsidR="0029215F" w:rsidRDefault="0029215F"/>
    <w:p w14:paraId="0D4D973E" w14:textId="77777777" w:rsidR="0029215F" w:rsidRDefault="0029215F"/>
    <w:p w14:paraId="74AFD2B4" w14:textId="77777777" w:rsidR="0029215F" w:rsidRDefault="0029215F"/>
    <w:p w14:paraId="1833318A" w14:textId="77777777" w:rsidR="0029215F" w:rsidRDefault="00000000">
      <w:r>
        <w:rPr>
          <w:noProof/>
        </w:rPr>
        <w:lastRenderedPageBreak/>
        <w:drawing>
          <wp:anchor distT="0" distB="0" distL="0" distR="0" simplePos="0" relativeHeight="6" behindDoc="0" locked="0" layoutInCell="1" allowOverlap="1" wp14:anchorId="30E6781D" wp14:editId="149AB65F">
            <wp:simplePos x="0" y="0"/>
            <wp:positionH relativeFrom="column">
              <wp:posOffset>58420</wp:posOffset>
            </wp:positionH>
            <wp:positionV relativeFrom="paragraph">
              <wp:posOffset>116205</wp:posOffset>
            </wp:positionV>
            <wp:extent cx="2969260" cy="3959225"/>
            <wp:effectExtent l="0" t="0" r="0" b="0"/>
            <wp:wrapSquare wrapText="largest"/>
            <wp:docPr id="4" name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260" cy="3959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002F34" w14:textId="77777777" w:rsidR="0029215F" w:rsidRDefault="0029215F"/>
    <w:p w14:paraId="451FE74F" w14:textId="77777777" w:rsidR="0029215F" w:rsidRDefault="0029215F"/>
    <w:p w14:paraId="73F9A0A1" w14:textId="77777777" w:rsidR="0029215F" w:rsidRDefault="0029215F"/>
    <w:p w14:paraId="4A944603" w14:textId="77777777" w:rsidR="0029215F" w:rsidRDefault="0029215F"/>
    <w:p w14:paraId="354EAEF1" w14:textId="77777777" w:rsidR="0029215F" w:rsidRDefault="0029215F"/>
    <w:p w14:paraId="269A22D4" w14:textId="77777777" w:rsidR="0029215F" w:rsidRDefault="0029215F"/>
    <w:p w14:paraId="0236D93D" w14:textId="77777777" w:rsidR="0029215F" w:rsidRDefault="0029215F"/>
    <w:p w14:paraId="0D38B1CF" w14:textId="77777777" w:rsidR="0029215F" w:rsidRDefault="0029215F"/>
    <w:p w14:paraId="530A11F7" w14:textId="77777777" w:rsidR="0029215F" w:rsidRDefault="0029215F"/>
    <w:p w14:paraId="4460114E" w14:textId="77777777" w:rsidR="0029215F" w:rsidRDefault="0029215F"/>
    <w:p w14:paraId="3484AD10" w14:textId="77777777" w:rsidR="0029215F" w:rsidRDefault="0029215F"/>
    <w:p w14:paraId="60EFFC7A" w14:textId="77777777" w:rsidR="0029215F" w:rsidRDefault="0029215F"/>
    <w:p w14:paraId="71B5C0F7" w14:textId="77777777" w:rsidR="0029215F" w:rsidRDefault="0029215F"/>
    <w:p w14:paraId="64B8AC1B" w14:textId="77777777" w:rsidR="0029215F" w:rsidRDefault="0029215F"/>
    <w:p w14:paraId="1BAF62B3" w14:textId="77777777" w:rsidR="0029215F" w:rsidRDefault="0029215F"/>
    <w:p w14:paraId="326A2D2B" w14:textId="77777777" w:rsidR="0029215F" w:rsidRDefault="0029215F"/>
    <w:p w14:paraId="2E5390AE" w14:textId="77777777" w:rsidR="0029215F" w:rsidRDefault="0029215F"/>
    <w:p w14:paraId="56E236AE" w14:textId="77777777" w:rsidR="0029215F" w:rsidRDefault="0029215F"/>
    <w:p w14:paraId="3F589863" w14:textId="77777777" w:rsidR="0029215F" w:rsidRDefault="0029215F"/>
    <w:p w14:paraId="44DAEC60" w14:textId="77777777" w:rsidR="0029215F" w:rsidRDefault="0029215F"/>
    <w:p w14:paraId="1DAAF39F" w14:textId="77777777" w:rsidR="0029215F" w:rsidRDefault="00000000">
      <w:r>
        <w:rPr>
          <w:noProof/>
        </w:rPr>
        <w:drawing>
          <wp:anchor distT="0" distB="0" distL="0" distR="0" simplePos="0" relativeHeight="5" behindDoc="0" locked="0" layoutInCell="1" allowOverlap="1" wp14:anchorId="0E531915" wp14:editId="24F5E172">
            <wp:simplePos x="0" y="0"/>
            <wp:positionH relativeFrom="column">
              <wp:posOffset>13335</wp:posOffset>
            </wp:positionH>
            <wp:positionV relativeFrom="paragraph">
              <wp:posOffset>-17780</wp:posOffset>
            </wp:positionV>
            <wp:extent cx="2778760" cy="3907790"/>
            <wp:effectExtent l="0" t="0" r="0" b="0"/>
            <wp:wrapSquare wrapText="largest"/>
            <wp:docPr id="5" name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760" cy="3907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" behindDoc="0" locked="0" layoutInCell="1" allowOverlap="1" wp14:anchorId="07D68957" wp14:editId="4C5F878D">
            <wp:simplePos x="0" y="0"/>
            <wp:positionH relativeFrom="column">
              <wp:posOffset>2911475</wp:posOffset>
            </wp:positionH>
            <wp:positionV relativeFrom="paragraph">
              <wp:posOffset>-19685</wp:posOffset>
            </wp:positionV>
            <wp:extent cx="2929255" cy="3905250"/>
            <wp:effectExtent l="0" t="0" r="0" b="0"/>
            <wp:wrapSquare wrapText="largest"/>
            <wp:docPr id="6" name="Imag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255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50DEF2" w14:textId="77777777" w:rsidR="0029215F" w:rsidRDefault="0029215F"/>
    <w:p w14:paraId="3385CEFE" w14:textId="77777777" w:rsidR="0029215F" w:rsidRDefault="0029215F"/>
    <w:p w14:paraId="2F62C163" w14:textId="77777777" w:rsidR="0029215F" w:rsidRDefault="0029215F"/>
    <w:p w14:paraId="7AA1C801" w14:textId="77777777" w:rsidR="0029215F" w:rsidRDefault="0029215F"/>
    <w:p w14:paraId="2B82D4C9" w14:textId="77777777" w:rsidR="0029215F" w:rsidRDefault="0029215F"/>
    <w:p w14:paraId="5529F7C3" w14:textId="77777777" w:rsidR="0029215F" w:rsidRDefault="0029215F"/>
    <w:p w14:paraId="4612DE63" w14:textId="77777777" w:rsidR="0029215F" w:rsidRDefault="0029215F"/>
    <w:p w14:paraId="5CEA610B" w14:textId="77777777" w:rsidR="0029215F" w:rsidRDefault="0029215F"/>
    <w:p w14:paraId="2699BE1C" w14:textId="77777777" w:rsidR="0029215F" w:rsidRDefault="0029215F"/>
    <w:p w14:paraId="731F0D36" w14:textId="77777777" w:rsidR="0029215F" w:rsidRDefault="0029215F"/>
    <w:p w14:paraId="094AD70B" w14:textId="77777777" w:rsidR="0029215F" w:rsidRDefault="0029215F"/>
    <w:p w14:paraId="17286F61" w14:textId="77777777" w:rsidR="0029215F" w:rsidRDefault="0029215F"/>
    <w:p w14:paraId="0545A06D" w14:textId="77777777" w:rsidR="0029215F" w:rsidRDefault="0029215F"/>
    <w:p w14:paraId="5B283450" w14:textId="77777777" w:rsidR="0029215F" w:rsidRDefault="0029215F"/>
    <w:p w14:paraId="306BBC2D" w14:textId="77777777" w:rsidR="0029215F" w:rsidRDefault="0029215F"/>
    <w:p w14:paraId="301EDF64" w14:textId="77777777" w:rsidR="0029215F" w:rsidRDefault="0029215F"/>
    <w:p w14:paraId="2B6CDF63" w14:textId="77777777" w:rsidR="0029215F" w:rsidRDefault="0029215F"/>
    <w:p w14:paraId="0AC2AD90" w14:textId="77777777" w:rsidR="0029215F" w:rsidRDefault="0029215F"/>
    <w:p w14:paraId="6989238F" w14:textId="77777777" w:rsidR="0029215F" w:rsidRDefault="0029215F"/>
    <w:p w14:paraId="4D261245" w14:textId="77777777" w:rsidR="0029215F" w:rsidRDefault="0029215F"/>
    <w:p w14:paraId="4897BB6E" w14:textId="77777777" w:rsidR="0029215F" w:rsidRDefault="0029215F"/>
    <w:p w14:paraId="7FFE470B" w14:textId="77777777" w:rsidR="0029215F" w:rsidRDefault="0029215F"/>
    <w:p w14:paraId="58F87A43" w14:textId="77777777" w:rsidR="0029215F" w:rsidRDefault="0029215F"/>
    <w:p w14:paraId="4F77538D" w14:textId="77777777" w:rsidR="0029215F" w:rsidRDefault="0029215F"/>
    <w:p w14:paraId="2FCD21B0" w14:textId="77777777" w:rsidR="0029215F" w:rsidRDefault="00000000">
      <w:r>
        <w:t>Дата: 18.06.2026 г.                                                     С уважение:</w:t>
      </w:r>
    </w:p>
    <w:p w14:paraId="6B923221" w14:textId="77777777" w:rsidR="0029215F" w:rsidRDefault="00000000">
      <w:r>
        <w:t>Гр. Русе                                                                                         /Иван Иванов/</w:t>
      </w:r>
    </w:p>
    <w:p w14:paraId="629A09FB" w14:textId="77777777" w:rsidR="0029215F" w:rsidRDefault="0029215F"/>
    <w:sectPr w:rsidR="0029215F">
      <w:pgSz w:w="11906" w:h="16838"/>
      <w:pgMar w:top="1417" w:right="1417" w:bottom="1417" w:left="1417" w:header="0" w:footer="0" w:gutter="0"/>
      <w:cols w:space="708"/>
      <w:formProt w:val="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OpenSymbol">
    <w:altName w:val="Cambria"/>
    <w:charset w:val="CC"/>
    <w:family w:val="roman"/>
    <w:pitch w:val="variable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6DB77AC"/>
    <w:multiLevelType w:val="multilevel"/>
    <w:tmpl w:val="9DFC61BA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" w15:restartNumberingAfterBreak="0">
    <w:nsid w:val="554D2D46"/>
    <w:multiLevelType w:val="multilevel"/>
    <w:tmpl w:val="FF642F5E"/>
    <w:lvl w:ilvl="0">
      <w:start w:val="1"/>
      <w:numFmt w:val="decimal"/>
      <w:lvlText w:val="%1."/>
      <w:lvlJc w:val="left"/>
      <w:pPr>
        <w:tabs>
          <w:tab w:val="num" w:pos="707"/>
        </w:tabs>
        <w:ind w:left="707" w:hanging="283"/>
      </w:pPr>
    </w:lvl>
    <w:lvl w:ilvl="1">
      <w:start w:val="1"/>
      <w:numFmt w:val="decimal"/>
      <w:lvlText w:val="%2."/>
      <w:lvlJc w:val="left"/>
      <w:pPr>
        <w:tabs>
          <w:tab w:val="num" w:pos="1414"/>
        </w:tabs>
        <w:ind w:left="1414" w:hanging="283"/>
      </w:pPr>
    </w:lvl>
    <w:lvl w:ilvl="2">
      <w:start w:val="1"/>
      <w:numFmt w:val="decimal"/>
      <w:lvlText w:val="%3."/>
      <w:lvlJc w:val="left"/>
      <w:pPr>
        <w:tabs>
          <w:tab w:val="num" w:pos="2121"/>
        </w:tabs>
        <w:ind w:left="2121" w:hanging="283"/>
      </w:pPr>
    </w:lvl>
    <w:lvl w:ilvl="3">
      <w:start w:val="1"/>
      <w:numFmt w:val="decimal"/>
      <w:lvlText w:val="%4."/>
      <w:lvlJc w:val="left"/>
      <w:pPr>
        <w:tabs>
          <w:tab w:val="num" w:pos="2828"/>
        </w:tabs>
        <w:ind w:left="2828" w:hanging="283"/>
      </w:pPr>
    </w:lvl>
    <w:lvl w:ilvl="4">
      <w:start w:val="1"/>
      <w:numFmt w:val="decimal"/>
      <w:lvlText w:val="%5."/>
      <w:lvlJc w:val="left"/>
      <w:pPr>
        <w:tabs>
          <w:tab w:val="num" w:pos="3535"/>
        </w:tabs>
        <w:ind w:left="3535" w:hanging="283"/>
      </w:pPr>
    </w:lvl>
    <w:lvl w:ilvl="5">
      <w:start w:val="1"/>
      <w:numFmt w:val="decimal"/>
      <w:lvlText w:val="%6."/>
      <w:lvlJc w:val="left"/>
      <w:pPr>
        <w:tabs>
          <w:tab w:val="num" w:pos="4242"/>
        </w:tabs>
        <w:ind w:left="4242" w:hanging="283"/>
      </w:pPr>
    </w:lvl>
    <w:lvl w:ilvl="6">
      <w:start w:val="1"/>
      <w:numFmt w:val="decimal"/>
      <w:lvlText w:val="%7."/>
      <w:lvlJc w:val="left"/>
      <w:pPr>
        <w:tabs>
          <w:tab w:val="num" w:pos="4949"/>
        </w:tabs>
        <w:ind w:left="4949" w:hanging="283"/>
      </w:pPr>
    </w:lvl>
    <w:lvl w:ilvl="7">
      <w:start w:val="1"/>
      <w:numFmt w:val="decimal"/>
      <w:lvlText w:val="%8."/>
      <w:lvlJc w:val="left"/>
      <w:pPr>
        <w:tabs>
          <w:tab w:val="num" w:pos="5656"/>
        </w:tabs>
        <w:ind w:left="5656" w:hanging="283"/>
      </w:pPr>
    </w:lvl>
    <w:lvl w:ilvl="8">
      <w:start w:val="1"/>
      <w:numFmt w:val="decimal"/>
      <w:lvlText w:val="%9."/>
      <w:lvlJc w:val="left"/>
      <w:pPr>
        <w:tabs>
          <w:tab w:val="num" w:pos="6363"/>
        </w:tabs>
        <w:ind w:left="6363" w:hanging="283"/>
      </w:pPr>
    </w:lvl>
  </w:abstractNum>
  <w:abstractNum w:abstractNumId="2" w15:restartNumberingAfterBreak="0">
    <w:nsid w:val="621D3093"/>
    <w:multiLevelType w:val="multilevel"/>
    <w:tmpl w:val="6128D2DC"/>
    <w:lvl w:ilvl="0">
      <w:start w:val="1"/>
      <w:numFmt w:val="bullet"/>
      <w:lvlText w:val=""/>
      <w:lvlJc w:val="left"/>
      <w:pPr>
        <w:tabs>
          <w:tab w:val="num" w:pos="707"/>
        </w:tabs>
        <w:ind w:left="707" w:hanging="283"/>
      </w:pPr>
      <w:rPr>
        <w:rFonts w:ascii="Symbol" w:hAnsi="Symbol" w:cs="OpenSymbol" w:hint="default"/>
      </w:rPr>
    </w:lvl>
    <w:lvl w:ilvl="1">
      <w:start w:val="1"/>
      <w:numFmt w:val="bullet"/>
      <w:lvlText w:val=""/>
      <w:lvlJc w:val="left"/>
      <w:pPr>
        <w:tabs>
          <w:tab w:val="num" w:pos="1414"/>
        </w:tabs>
        <w:ind w:left="1414" w:hanging="283"/>
      </w:pPr>
      <w:rPr>
        <w:rFonts w:ascii="Symbol" w:hAnsi="Symbol" w:cs="OpenSymbol" w:hint="default"/>
      </w:rPr>
    </w:lvl>
    <w:lvl w:ilvl="2">
      <w:start w:val="1"/>
      <w:numFmt w:val="bullet"/>
      <w:lvlText w:val=""/>
      <w:lvlJc w:val="left"/>
      <w:pPr>
        <w:tabs>
          <w:tab w:val="num" w:pos="2121"/>
        </w:tabs>
        <w:ind w:left="2121" w:hanging="283"/>
      </w:pPr>
      <w:rPr>
        <w:rFonts w:ascii="Symbol" w:hAnsi="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2828"/>
        </w:tabs>
        <w:ind w:left="2828" w:hanging="283"/>
      </w:pPr>
      <w:rPr>
        <w:rFonts w:ascii="Symbol" w:hAnsi="Symbol" w:cs="OpenSymbol" w:hint="default"/>
      </w:rPr>
    </w:lvl>
    <w:lvl w:ilvl="4">
      <w:start w:val="1"/>
      <w:numFmt w:val="bullet"/>
      <w:lvlText w:val=""/>
      <w:lvlJc w:val="left"/>
      <w:pPr>
        <w:tabs>
          <w:tab w:val="num" w:pos="3535"/>
        </w:tabs>
        <w:ind w:left="3535" w:hanging="283"/>
      </w:pPr>
      <w:rPr>
        <w:rFonts w:ascii="Symbol" w:hAnsi="Symbol" w:cs="OpenSymbol" w:hint="default"/>
      </w:rPr>
    </w:lvl>
    <w:lvl w:ilvl="5">
      <w:start w:val="1"/>
      <w:numFmt w:val="bullet"/>
      <w:lvlText w:val=""/>
      <w:lvlJc w:val="left"/>
      <w:pPr>
        <w:tabs>
          <w:tab w:val="num" w:pos="4242"/>
        </w:tabs>
        <w:ind w:left="4242" w:hanging="283"/>
      </w:pPr>
      <w:rPr>
        <w:rFonts w:ascii="Symbol" w:hAnsi="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4949"/>
        </w:tabs>
        <w:ind w:left="4949" w:hanging="283"/>
      </w:pPr>
      <w:rPr>
        <w:rFonts w:ascii="Symbol" w:hAnsi="Symbol" w:cs="OpenSymbol" w:hint="default"/>
      </w:rPr>
    </w:lvl>
    <w:lvl w:ilvl="7">
      <w:start w:val="1"/>
      <w:numFmt w:val="bullet"/>
      <w:lvlText w:val=""/>
      <w:lvlJc w:val="left"/>
      <w:pPr>
        <w:tabs>
          <w:tab w:val="num" w:pos="5656"/>
        </w:tabs>
        <w:ind w:left="5656" w:hanging="283"/>
      </w:pPr>
      <w:rPr>
        <w:rFonts w:ascii="Symbol" w:hAnsi="Symbol" w:cs="OpenSymbol" w:hint="default"/>
      </w:rPr>
    </w:lvl>
    <w:lvl w:ilvl="8">
      <w:start w:val="1"/>
      <w:numFmt w:val="bullet"/>
      <w:lvlText w:val=""/>
      <w:lvlJc w:val="left"/>
      <w:pPr>
        <w:tabs>
          <w:tab w:val="num" w:pos="6363"/>
        </w:tabs>
        <w:ind w:left="6363" w:hanging="283"/>
      </w:pPr>
      <w:rPr>
        <w:rFonts w:ascii="Symbol" w:hAnsi="Symbol" w:cs="OpenSymbol" w:hint="default"/>
      </w:rPr>
    </w:lvl>
  </w:abstractNum>
  <w:num w:numId="1" w16cid:durableId="1705011635">
    <w:abstractNumId w:val="2"/>
  </w:num>
  <w:num w:numId="2" w16cid:durableId="1053508893">
    <w:abstractNumId w:val="1"/>
  </w:num>
  <w:num w:numId="3" w16cid:durableId="79648637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9215F"/>
    <w:rsid w:val="0029215F"/>
    <w:rsid w:val="009202BA"/>
    <w:rsid w:val="00931C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 w:eastAsia="zh-CN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A15EC8"/>
  <w15:docId w15:val="{B16A6504-9EAA-41DE-A660-0CB7A67A30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lang w:val="bg-BG" w:eastAsia="zh-CN" w:bidi="hi-IN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sz w:val="24"/>
      <w:szCs w:val="24"/>
      <w:lang w:eastAsia="bg-BG"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StrongEmphasis">
    <w:name w:val="Strong Emphasis"/>
    <w:qFormat/>
    <w:rPr>
      <w:b/>
      <w:bCs/>
    </w:rPr>
  </w:style>
  <w:style w:type="character" w:customStyle="1" w:styleId="Bullets">
    <w:name w:val="Bullets"/>
    <w:qFormat/>
    <w:rPr>
      <w:rFonts w:ascii="OpenSymbol" w:eastAsia="OpenSymbol" w:hAnsi="OpenSymbol" w:cs="OpenSymbol"/>
    </w:rPr>
  </w:style>
  <w:style w:type="character" w:customStyle="1" w:styleId="NumberingSymbols">
    <w:name w:val="Numbering Symbols"/>
    <w:qFormat/>
  </w:style>
  <w:style w:type="character" w:customStyle="1" w:styleId="ListLabel1">
    <w:name w:val="ListLabel 1"/>
    <w:qFormat/>
    <w:rPr>
      <w:rFonts w:cs="OpenSymbol"/>
    </w:rPr>
  </w:style>
  <w:style w:type="character" w:customStyle="1" w:styleId="ListLabel2">
    <w:name w:val="ListLabel 2"/>
    <w:qFormat/>
    <w:rPr>
      <w:rFonts w:cs="OpenSymbol"/>
    </w:rPr>
  </w:style>
  <w:style w:type="character" w:customStyle="1" w:styleId="ListLabel3">
    <w:name w:val="ListLabel 3"/>
    <w:qFormat/>
    <w:rPr>
      <w:rFonts w:cs="OpenSymbol"/>
    </w:rPr>
  </w:style>
  <w:style w:type="character" w:customStyle="1" w:styleId="ListLabel4">
    <w:name w:val="ListLabel 4"/>
    <w:qFormat/>
    <w:rPr>
      <w:rFonts w:cs="OpenSymbol"/>
    </w:rPr>
  </w:style>
  <w:style w:type="character" w:customStyle="1" w:styleId="ListLabel5">
    <w:name w:val="ListLabel 5"/>
    <w:qFormat/>
    <w:rPr>
      <w:rFonts w:cs="OpenSymbol"/>
    </w:rPr>
  </w:style>
  <w:style w:type="character" w:customStyle="1" w:styleId="ListLabel6">
    <w:name w:val="ListLabel 6"/>
    <w:qFormat/>
    <w:rPr>
      <w:rFonts w:cs="OpenSymbol"/>
    </w:rPr>
  </w:style>
  <w:style w:type="character" w:customStyle="1" w:styleId="ListLabel7">
    <w:name w:val="ListLabel 7"/>
    <w:qFormat/>
    <w:rPr>
      <w:rFonts w:cs="OpenSymbol"/>
    </w:rPr>
  </w:style>
  <w:style w:type="character" w:customStyle="1" w:styleId="ListLabel8">
    <w:name w:val="ListLabel 8"/>
    <w:qFormat/>
    <w:rPr>
      <w:rFonts w:cs="OpenSymbol"/>
    </w:rPr>
  </w:style>
  <w:style w:type="character" w:customStyle="1" w:styleId="ListLabel9">
    <w:name w:val="ListLabel 9"/>
    <w:qFormat/>
    <w:rPr>
      <w:rFonts w:cs="OpenSymbol"/>
    </w:rPr>
  </w:style>
  <w:style w:type="paragraph" w:customStyle="1" w:styleId="Heading">
    <w:name w:val="Heading"/>
    <w:basedOn w:val="a"/>
    <w:next w:val="a3"/>
    <w:qFormat/>
    <w:pPr>
      <w:keepNext/>
      <w:spacing w:before="240" w:after="120"/>
    </w:pPr>
    <w:rPr>
      <w:rFonts w:ascii="Arial" w:eastAsia="Microsoft YaHei" w:hAnsi="Arial" w:cs="Arial"/>
      <w:sz w:val="28"/>
      <w:szCs w:val="28"/>
    </w:rPr>
  </w:style>
  <w:style w:type="paragraph" w:styleId="a3">
    <w:name w:val="Body Text"/>
    <w:basedOn w:val="a"/>
    <w:pPr>
      <w:spacing w:after="140" w:line="276" w:lineRule="auto"/>
    </w:pPr>
  </w:style>
  <w:style w:type="paragraph" w:styleId="a4">
    <w:name w:val="List"/>
    <w:basedOn w:val="a3"/>
    <w:rPr>
      <w:rFonts w:cs="Arial"/>
    </w:rPr>
  </w:style>
  <w:style w:type="paragraph" w:styleId="a5">
    <w:name w:val="caption"/>
    <w:basedOn w:val="a"/>
    <w:qFormat/>
    <w:pPr>
      <w:suppressLineNumbers/>
      <w:spacing w:before="120" w:after="120"/>
    </w:pPr>
    <w:rPr>
      <w:rFonts w:cs="Arial"/>
      <w:i/>
      <w:iCs/>
    </w:rPr>
  </w:style>
  <w:style w:type="paragraph" w:customStyle="1" w:styleId="Index">
    <w:name w:val="Index"/>
    <w:basedOn w:val="a"/>
    <w:qFormat/>
    <w:pPr>
      <w:suppressLineNumbers/>
    </w:pPr>
    <w:rPr>
      <w:rFonts w:cs="Arial"/>
    </w:rPr>
  </w:style>
  <w:style w:type="paragraph" w:styleId="a6">
    <w:name w:val="List Paragraph"/>
    <w:basedOn w:val="a"/>
    <w:uiPriority w:val="34"/>
    <w:qFormat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350</Words>
  <Characters>1995</Characters>
  <Application>Microsoft Office Word</Application>
  <DocSecurity>0</DocSecurity>
  <Lines>16</Lines>
  <Paragraphs>4</Paragraphs>
  <ScaleCrop>false</ScaleCrop>
  <Company>BGToll</Company>
  <LinksUpToDate>false</LinksUpToDate>
  <CharactersWithSpaces>2341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Svetlozar</dc:creator>
  <dc:description/>
  <cp:lastModifiedBy>p.hristova</cp:lastModifiedBy>
  <cp:revision>2</cp:revision>
  <dcterms:created xsi:type="dcterms:W3CDTF">2026-06-19T13:30:00Z</dcterms:created>
  <dcterms:modified xsi:type="dcterms:W3CDTF">2026-06-19T13:30:00Z</dcterms:modified>
  <dc:language>bg-BG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mpany">
    <vt:lpwstr>BGToll</vt:lpwstr>
  </property>
  <property fmtid="{D5CDD505-2E9C-101B-9397-08002B2CF9AE}" pid="3" name="DocSecurity">
    <vt:i4>0</vt:i4>
  </property>
  <property fmtid="{D5CDD505-2E9C-101B-9397-08002B2CF9AE}" pid="4" name="ICV">
    <vt:lpwstr>51BB7FA321EC4B68A8B5BF248E990911_12</vt:lpwstr>
  </property>
  <property fmtid="{D5CDD505-2E9C-101B-9397-08002B2CF9AE}" pid="5" name="KSOProductBuildVer">
    <vt:lpwstr>1033-12.2.0.22530</vt:lpwstr>
  </property>
  <property fmtid="{D5CDD505-2E9C-101B-9397-08002B2CF9AE}" pid="6" name="LinksUpToDate">
    <vt:bool>false</vt:bool>
  </property>
  <property fmtid="{D5CDD505-2E9C-101B-9397-08002B2CF9AE}" pid="7" name="ScaleCrop">
    <vt:bool>false</vt:bool>
  </property>
</Properties>
</file>