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13B5D" w14:textId="77777777" w:rsidR="00810B73" w:rsidRDefault="00000000">
      <w:pPr>
        <w:rPr>
          <w:b/>
          <w:color w:val="000000"/>
        </w:rPr>
      </w:pPr>
      <w:r>
        <w:rPr>
          <w:color w:val="000000"/>
        </w:rPr>
        <w:t xml:space="preserve">                                                                  </w:t>
      </w:r>
      <w:r>
        <w:rPr>
          <w:b/>
          <w:color w:val="000000"/>
        </w:rPr>
        <w:t>Чрез</w:t>
      </w:r>
    </w:p>
    <w:p w14:paraId="341F364D" w14:textId="77777777" w:rsidR="00810B73" w:rsidRDefault="00000000">
      <w:pPr>
        <w:rPr>
          <w:b/>
          <w:color w:val="000000"/>
        </w:rPr>
      </w:pPr>
      <w:r>
        <w:rPr>
          <w:b/>
          <w:color w:val="000000"/>
        </w:rPr>
        <w:tab/>
      </w:r>
      <w:r>
        <w:rPr>
          <w:b/>
          <w:color w:val="000000"/>
        </w:rPr>
        <w:tab/>
      </w:r>
      <w:r>
        <w:rPr>
          <w:b/>
          <w:color w:val="000000"/>
        </w:rPr>
        <w:tab/>
      </w:r>
      <w:r>
        <w:rPr>
          <w:b/>
          <w:color w:val="000000"/>
        </w:rPr>
        <w:tab/>
        <w:t xml:space="preserve">                   Председателя на Общински съвет – Русе</w:t>
      </w:r>
    </w:p>
    <w:p w14:paraId="2C7307CF" w14:textId="77777777" w:rsidR="00810B73" w:rsidRDefault="00810B73">
      <w:pPr>
        <w:rPr>
          <w:b/>
          <w:color w:val="000000"/>
        </w:rPr>
      </w:pPr>
    </w:p>
    <w:p w14:paraId="53FF4FE3" w14:textId="77777777" w:rsidR="00810B73" w:rsidRDefault="00000000">
      <w:pPr>
        <w:rPr>
          <w:b/>
          <w:color w:val="000000"/>
        </w:rPr>
      </w:pPr>
      <w:r>
        <w:rPr>
          <w:b/>
          <w:color w:val="000000"/>
        </w:rPr>
        <w:tab/>
      </w:r>
      <w:r>
        <w:rPr>
          <w:b/>
          <w:color w:val="000000"/>
        </w:rPr>
        <w:tab/>
      </w:r>
      <w:r>
        <w:rPr>
          <w:b/>
          <w:color w:val="000000"/>
        </w:rPr>
        <w:tab/>
      </w:r>
      <w:r>
        <w:rPr>
          <w:b/>
          <w:color w:val="000000"/>
        </w:rPr>
        <w:tab/>
      </w:r>
      <w:r>
        <w:rPr>
          <w:b/>
          <w:color w:val="000000"/>
        </w:rPr>
        <w:tab/>
        <w:t xml:space="preserve">         До</w:t>
      </w:r>
    </w:p>
    <w:p w14:paraId="04A8A071" w14:textId="77777777" w:rsidR="00810B73" w:rsidRDefault="00000000">
      <w:pPr>
        <w:rPr>
          <w:b/>
          <w:color w:val="000000"/>
        </w:rPr>
      </w:pPr>
      <w:r>
        <w:rPr>
          <w:b/>
          <w:color w:val="000000"/>
        </w:rPr>
        <w:tab/>
      </w:r>
      <w:r>
        <w:rPr>
          <w:b/>
          <w:color w:val="000000"/>
        </w:rPr>
        <w:tab/>
      </w:r>
      <w:r>
        <w:rPr>
          <w:b/>
          <w:color w:val="000000"/>
        </w:rPr>
        <w:tab/>
      </w:r>
      <w:r>
        <w:rPr>
          <w:b/>
          <w:color w:val="000000"/>
        </w:rPr>
        <w:tab/>
      </w:r>
      <w:r>
        <w:rPr>
          <w:b/>
          <w:color w:val="000000"/>
        </w:rPr>
        <w:tab/>
        <w:t xml:space="preserve">         г-н Пенчо Милков</w:t>
      </w:r>
    </w:p>
    <w:p w14:paraId="541FD4E2" w14:textId="77777777" w:rsidR="00810B73" w:rsidRDefault="00000000">
      <w:pPr>
        <w:rPr>
          <w:b/>
          <w:color w:val="000000"/>
        </w:rPr>
      </w:pPr>
      <w:r>
        <w:rPr>
          <w:b/>
          <w:color w:val="000000"/>
        </w:rPr>
        <w:tab/>
      </w:r>
      <w:r>
        <w:rPr>
          <w:b/>
          <w:color w:val="000000"/>
        </w:rPr>
        <w:tab/>
      </w:r>
      <w:r>
        <w:rPr>
          <w:b/>
          <w:color w:val="000000"/>
        </w:rPr>
        <w:tab/>
      </w:r>
      <w:r>
        <w:rPr>
          <w:b/>
          <w:color w:val="000000"/>
        </w:rPr>
        <w:tab/>
      </w:r>
      <w:r>
        <w:rPr>
          <w:b/>
          <w:color w:val="000000"/>
        </w:rPr>
        <w:tab/>
        <w:t xml:space="preserve">         Кмет на Община Русе </w:t>
      </w:r>
    </w:p>
    <w:p w14:paraId="6436C707" w14:textId="77777777" w:rsidR="00810B73" w:rsidRDefault="00810B73">
      <w:pPr>
        <w:rPr>
          <w:color w:val="000000"/>
        </w:rPr>
      </w:pPr>
    </w:p>
    <w:p w14:paraId="247E4B16" w14:textId="77777777" w:rsidR="00810B73" w:rsidRDefault="00000000">
      <w:pPr>
        <w:jc w:val="center"/>
        <w:rPr>
          <w:b/>
          <w:color w:val="000000"/>
        </w:rPr>
      </w:pPr>
      <w:r>
        <w:rPr>
          <w:b/>
          <w:color w:val="000000"/>
        </w:rPr>
        <w:t>П И Т А Н Е</w:t>
      </w:r>
    </w:p>
    <w:p w14:paraId="1C1341EB" w14:textId="77777777" w:rsidR="00810B73" w:rsidRDefault="00810B73">
      <w:pPr>
        <w:jc w:val="center"/>
        <w:rPr>
          <w:color w:val="000000"/>
        </w:rPr>
      </w:pPr>
    </w:p>
    <w:p w14:paraId="29D48D51" w14:textId="77777777" w:rsidR="00810B73" w:rsidRDefault="00000000">
      <w:pPr>
        <w:shd w:val="clear" w:color="auto" w:fill="FFFFFF"/>
        <w:ind w:firstLine="708"/>
        <w:jc w:val="both"/>
      </w:pPr>
      <w:r>
        <w:t>На основание чл. 33, ал. 1, т.</w:t>
      </w:r>
      <w:r>
        <w:rPr>
          <w:lang w:val="en-US"/>
        </w:rPr>
        <w:t xml:space="preserve"> </w:t>
      </w:r>
      <w:r>
        <w:t>4 от Закона за местното самоуправление и местната администрация и чл. 103, ал.</w:t>
      </w:r>
      <w:r>
        <w:rPr>
          <w:lang w:val="en-US"/>
        </w:rPr>
        <w:t xml:space="preserve"> </w:t>
      </w:r>
      <w:r>
        <w:t>2 във връзка с чл.</w:t>
      </w:r>
      <w:r>
        <w:rPr>
          <w:lang w:val="en-US"/>
        </w:rPr>
        <w:t xml:space="preserve"> </w:t>
      </w:r>
      <w:r>
        <w:t>104 от Правилника за организацията и дейността на Общински съвет - Русе, неговите комисии и взаимодействието им с общинската администрация</w:t>
      </w:r>
    </w:p>
    <w:p w14:paraId="5A3E3810" w14:textId="77777777" w:rsidR="00810B73" w:rsidRDefault="00000000">
      <w:pPr>
        <w:shd w:val="clear" w:color="auto" w:fill="FFFFFF"/>
        <w:jc w:val="center"/>
      </w:pPr>
      <w:r>
        <w:t> </w:t>
      </w:r>
    </w:p>
    <w:p w14:paraId="1FF99D46" w14:textId="77777777" w:rsidR="00810B73" w:rsidRDefault="00000000">
      <w:pPr>
        <w:jc w:val="center"/>
        <w:rPr>
          <w:color w:val="000000"/>
        </w:rPr>
      </w:pPr>
      <w:r>
        <w:rPr>
          <w:color w:val="000000"/>
        </w:rPr>
        <w:t xml:space="preserve">от Светлозар Симеонов, </w:t>
      </w:r>
    </w:p>
    <w:p w14:paraId="461349A4" w14:textId="77777777" w:rsidR="00810B73" w:rsidRDefault="00000000">
      <w:pPr>
        <w:jc w:val="center"/>
        <w:rPr>
          <w:color w:val="000000"/>
        </w:rPr>
      </w:pPr>
      <w:r>
        <w:rPr>
          <w:color w:val="000000"/>
        </w:rPr>
        <w:t>общински съветник в Общински съвет – Русе</w:t>
      </w:r>
    </w:p>
    <w:p w14:paraId="6CFCEFCB" w14:textId="77777777" w:rsidR="00810B73" w:rsidRDefault="00810B73">
      <w:pPr>
        <w:rPr>
          <w:color w:val="000000"/>
        </w:rPr>
      </w:pPr>
    </w:p>
    <w:p w14:paraId="3E882912" w14:textId="77777777" w:rsidR="00810B73" w:rsidRDefault="00000000">
      <w:pPr>
        <w:pStyle w:val="a6"/>
        <w:jc w:val="both"/>
        <w:rPr>
          <w:rFonts w:ascii="Times New Roman" w:hAnsi="Times New Roman" w:cs="Times New Roman"/>
          <w:bCs/>
          <w:i/>
          <w:sz w:val="24"/>
          <w:szCs w:val="24"/>
        </w:rPr>
      </w:pPr>
      <w:r>
        <w:rPr>
          <w:rFonts w:ascii="Times New Roman" w:hAnsi="Times New Roman" w:cs="Times New Roman"/>
          <w:b/>
          <w:bCs/>
          <w:sz w:val="24"/>
          <w:szCs w:val="24"/>
        </w:rPr>
        <w:t xml:space="preserve">ОТНОСНО: </w:t>
      </w:r>
      <w:r>
        <w:rPr>
          <w:rFonts w:ascii="Times New Roman" w:hAnsi="Times New Roman" w:cs="Times New Roman"/>
          <w:bCs/>
          <w:i/>
          <w:sz w:val="24"/>
          <w:szCs w:val="24"/>
        </w:rPr>
        <w:t>Неподдържани общински площи в Парка на младежта, а именно: „Розариум“</w:t>
      </w:r>
    </w:p>
    <w:p w14:paraId="089C67CA" w14:textId="77777777" w:rsidR="00810B73" w:rsidRDefault="00000000">
      <w:pPr>
        <w:jc w:val="center"/>
        <w:rPr>
          <w:color w:val="000000"/>
        </w:rPr>
      </w:pPr>
      <w:r>
        <w:rPr>
          <w:color w:val="000000"/>
        </w:rPr>
        <w:t xml:space="preserve"> </w:t>
      </w:r>
    </w:p>
    <w:p w14:paraId="73467876" w14:textId="77777777" w:rsidR="00810B73" w:rsidRDefault="00000000">
      <w:pPr>
        <w:jc w:val="both"/>
        <w:rPr>
          <w:b/>
          <w:color w:val="000000"/>
        </w:rPr>
      </w:pPr>
      <w:r>
        <w:rPr>
          <w:color w:val="000000"/>
        </w:rPr>
        <w:tab/>
      </w:r>
      <w:r>
        <w:rPr>
          <w:b/>
          <w:color w:val="000000"/>
        </w:rPr>
        <w:t>УВАЖАЕМИ ГОСПОДИН МИЛКОВ,</w:t>
      </w:r>
    </w:p>
    <w:p w14:paraId="71883D07" w14:textId="77777777" w:rsidR="00810B73" w:rsidRDefault="00810B73">
      <w:pPr>
        <w:jc w:val="both"/>
        <w:rPr>
          <w:b/>
          <w:color w:val="000000"/>
        </w:rPr>
      </w:pPr>
    </w:p>
    <w:p w14:paraId="129A209E" w14:textId="77777777" w:rsidR="00810B73" w:rsidRDefault="00000000">
      <w:pPr>
        <w:ind w:firstLine="708"/>
        <w:jc w:val="both"/>
        <w:rPr>
          <w:color w:val="000000"/>
        </w:rPr>
      </w:pPr>
      <w:r>
        <w:rPr>
          <w:color w:val="000000"/>
        </w:rPr>
        <w:t>По време на разходката в Парка на младежта ми стана доста неприятно от това, което видях в района на „Розариума“. Това място, което трябва да е привлекателно място за отдих и пълноценно време на открито е обрасло в трева, която е по-висока от розите. Розите напълно са занамарени, на места изобщо липсват такива храсти, но вместо това са превзети от избуялата трева. Около някои от беседките липсват напълно розови храсти. Две чужденки от азиатски произход, облечени в традиционни носии, се снимаха до едни рози, които бяха неугледни и ме досрамя, че „Розариумът“, който трябва да бъде най-красивата и емблематична част от градския парк, е в такъв вид и не се поддържа. Мястото изцяло не отговаря на информацията, предоставена в рекламните сайтове за туристите на града. Наясно съм, че вече розите прецъфтяват, но поне тревата може да бъде почистена. Предвид това, Ви задавам следните въпроси:</w:t>
      </w:r>
    </w:p>
    <w:p w14:paraId="3DE2169B" w14:textId="77777777" w:rsidR="00810B73" w:rsidRDefault="00000000">
      <w:pPr>
        <w:numPr>
          <w:ilvl w:val="0"/>
          <w:numId w:val="1"/>
        </w:numPr>
        <w:ind w:firstLine="708"/>
        <w:jc w:val="both"/>
        <w:rPr>
          <w:color w:val="000000"/>
        </w:rPr>
      </w:pPr>
      <w:r>
        <w:rPr>
          <w:color w:val="000000"/>
        </w:rPr>
        <w:t>Кога последно е почистван „Розариума“ ?</w:t>
      </w:r>
    </w:p>
    <w:p w14:paraId="2589FD8B" w14:textId="77777777" w:rsidR="00810B73" w:rsidRDefault="00000000">
      <w:pPr>
        <w:numPr>
          <w:ilvl w:val="0"/>
          <w:numId w:val="1"/>
        </w:numPr>
        <w:ind w:firstLine="708"/>
        <w:jc w:val="both"/>
        <w:rPr>
          <w:color w:val="000000"/>
        </w:rPr>
      </w:pPr>
      <w:r>
        <w:rPr>
          <w:color w:val="000000"/>
        </w:rPr>
        <w:t>Кога се предвижда да се приведе „Розариума“ във вид, в който да не ни е срам от гостите на града?</w:t>
      </w:r>
    </w:p>
    <w:p w14:paraId="39D0910B" w14:textId="77777777" w:rsidR="00810B73" w:rsidRDefault="00000000">
      <w:pPr>
        <w:numPr>
          <w:ilvl w:val="0"/>
          <w:numId w:val="1"/>
        </w:numPr>
        <w:ind w:firstLine="708"/>
        <w:jc w:val="both"/>
      </w:pPr>
      <w:r>
        <w:rPr>
          <w:color w:val="000000"/>
        </w:rPr>
        <w:t>На какъв период е планувано да се поддържат тревните площи и цветята в Парка на младежта?</w:t>
      </w:r>
    </w:p>
    <w:p w14:paraId="11591AC8" w14:textId="77777777" w:rsidR="00810B73" w:rsidRDefault="00000000">
      <w:pPr>
        <w:numPr>
          <w:ilvl w:val="0"/>
          <w:numId w:val="1"/>
        </w:numPr>
        <w:ind w:firstLine="708"/>
        <w:jc w:val="both"/>
      </w:pPr>
      <w:r>
        <w:rPr>
          <w:color w:val="000000"/>
        </w:rPr>
        <w:t>Планира ли се и ако да, то кога, запълване, т.е. засаждане на празните места с нови розови храсти?</w:t>
      </w:r>
    </w:p>
    <w:p w14:paraId="22651E95" w14:textId="77777777" w:rsidR="00810B73" w:rsidRDefault="00000000">
      <w:pPr>
        <w:pStyle w:val="a6"/>
        <w:jc w:val="both"/>
      </w:pPr>
      <w:r>
        <w:rPr>
          <w:noProof/>
          <w:sz w:val="24"/>
          <w:szCs w:val="24"/>
        </w:rPr>
        <w:drawing>
          <wp:inline distT="0" distB="0" distL="114300" distR="114300" wp14:anchorId="3DC9B787" wp14:editId="7E92890F">
            <wp:extent cx="2900045" cy="2239010"/>
            <wp:effectExtent l="0" t="0" r="14605" b="8890"/>
            <wp:docPr id="1" name="Picture 1" descr="IMG_20260614_13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60614_131556"/>
                    <pic:cNvPicPr>
                      <a:picLocks noChangeAspect="1"/>
                    </pic:cNvPicPr>
                  </pic:nvPicPr>
                  <pic:blipFill>
                    <a:blip r:embed="rId5"/>
                    <a:stretch>
                      <a:fillRect/>
                    </a:stretch>
                  </pic:blipFill>
                  <pic:spPr>
                    <a:xfrm>
                      <a:off x="0" y="0"/>
                      <a:ext cx="2900045" cy="2239010"/>
                    </a:xfrm>
                    <a:prstGeom prst="rect">
                      <a:avLst/>
                    </a:prstGeom>
                  </pic:spPr>
                </pic:pic>
              </a:graphicData>
            </a:graphic>
          </wp:inline>
        </w:drawing>
      </w:r>
      <w:r>
        <w:rPr>
          <w:noProof/>
        </w:rPr>
        <w:drawing>
          <wp:inline distT="0" distB="0" distL="114300" distR="114300" wp14:anchorId="56A10E8A" wp14:editId="7BB7BB57">
            <wp:extent cx="2780030" cy="2235200"/>
            <wp:effectExtent l="0" t="0" r="1270" b="12700"/>
            <wp:docPr id="3" name="Picture 3" descr="IMG_20260614_13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60614_131617"/>
                    <pic:cNvPicPr>
                      <a:picLocks noChangeAspect="1"/>
                    </pic:cNvPicPr>
                  </pic:nvPicPr>
                  <pic:blipFill>
                    <a:blip r:embed="rId6"/>
                    <a:stretch>
                      <a:fillRect/>
                    </a:stretch>
                  </pic:blipFill>
                  <pic:spPr>
                    <a:xfrm>
                      <a:off x="0" y="0"/>
                      <a:ext cx="2780030" cy="2235200"/>
                    </a:xfrm>
                    <a:prstGeom prst="rect">
                      <a:avLst/>
                    </a:prstGeom>
                  </pic:spPr>
                </pic:pic>
              </a:graphicData>
            </a:graphic>
          </wp:inline>
        </w:drawing>
      </w:r>
    </w:p>
    <w:p w14:paraId="1C530F40" w14:textId="77777777" w:rsidR="00810B73" w:rsidRDefault="00810B73">
      <w:pPr>
        <w:jc w:val="both"/>
      </w:pPr>
    </w:p>
    <w:p w14:paraId="397CCAEA" w14:textId="77777777" w:rsidR="00810B73" w:rsidRDefault="00810B73">
      <w:pPr>
        <w:jc w:val="both"/>
      </w:pPr>
    </w:p>
    <w:p w14:paraId="0381437C" w14:textId="77777777" w:rsidR="00810B73" w:rsidRDefault="00810B73">
      <w:pPr>
        <w:jc w:val="both"/>
      </w:pPr>
    </w:p>
    <w:p w14:paraId="1106A2AC" w14:textId="77777777" w:rsidR="00810B73" w:rsidRDefault="00000000">
      <w:pPr>
        <w:jc w:val="both"/>
      </w:pPr>
      <w:r>
        <w:rPr>
          <w:noProof/>
        </w:rPr>
        <w:lastRenderedPageBreak/>
        <w:drawing>
          <wp:inline distT="0" distB="0" distL="114300" distR="114300" wp14:anchorId="529AF86F" wp14:editId="1E398FAC">
            <wp:extent cx="2716530" cy="2641600"/>
            <wp:effectExtent l="0" t="0" r="7620" b="6350"/>
            <wp:docPr id="4" name="Picture 4" descr="IMG_20260614_13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60614_131636"/>
                    <pic:cNvPicPr>
                      <a:picLocks noChangeAspect="1"/>
                    </pic:cNvPicPr>
                  </pic:nvPicPr>
                  <pic:blipFill>
                    <a:blip r:embed="rId7"/>
                    <a:stretch>
                      <a:fillRect/>
                    </a:stretch>
                  </pic:blipFill>
                  <pic:spPr>
                    <a:xfrm>
                      <a:off x="0" y="0"/>
                      <a:ext cx="2716530" cy="2641600"/>
                    </a:xfrm>
                    <a:prstGeom prst="rect">
                      <a:avLst/>
                    </a:prstGeom>
                  </pic:spPr>
                </pic:pic>
              </a:graphicData>
            </a:graphic>
          </wp:inline>
        </w:drawing>
      </w:r>
      <w:r>
        <w:rPr>
          <w:noProof/>
        </w:rPr>
        <w:drawing>
          <wp:inline distT="0" distB="0" distL="114300" distR="114300" wp14:anchorId="214968B1" wp14:editId="1842126A">
            <wp:extent cx="2990215" cy="2617470"/>
            <wp:effectExtent l="0" t="0" r="635" b="11430"/>
            <wp:docPr id="5" name="Picture 5" descr="IMG_20260614_13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60614_131649"/>
                    <pic:cNvPicPr>
                      <a:picLocks noChangeAspect="1"/>
                    </pic:cNvPicPr>
                  </pic:nvPicPr>
                  <pic:blipFill>
                    <a:blip r:embed="rId8"/>
                    <a:stretch>
                      <a:fillRect/>
                    </a:stretch>
                  </pic:blipFill>
                  <pic:spPr>
                    <a:xfrm>
                      <a:off x="0" y="0"/>
                      <a:ext cx="2990215" cy="2617470"/>
                    </a:xfrm>
                    <a:prstGeom prst="rect">
                      <a:avLst/>
                    </a:prstGeom>
                  </pic:spPr>
                </pic:pic>
              </a:graphicData>
            </a:graphic>
          </wp:inline>
        </w:drawing>
      </w:r>
    </w:p>
    <w:p w14:paraId="469B63EB" w14:textId="77777777" w:rsidR="00810B73" w:rsidRDefault="00810B73">
      <w:pPr>
        <w:jc w:val="both"/>
      </w:pPr>
    </w:p>
    <w:p w14:paraId="52551A7E" w14:textId="77777777" w:rsidR="00810B73" w:rsidRDefault="00810B73">
      <w:pPr>
        <w:jc w:val="both"/>
      </w:pPr>
    </w:p>
    <w:p w14:paraId="25E631BC" w14:textId="77777777" w:rsidR="00810B73" w:rsidRDefault="00000000">
      <w:pPr>
        <w:jc w:val="both"/>
      </w:pPr>
      <w:r>
        <w:rPr>
          <w:noProof/>
        </w:rPr>
        <w:drawing>
          <wp:inline distT="0" distB="0" distL="114300" distR="114300" wp14:anchorId="39C92441" wp14:editId="7480B0D8">
            <wp:extent cx="2740660" cy="2282190"/>
            <wp:effectExtent l="0" t="0" r="2540" b="3810"/>
            <wp:docPr id="6" name="Picture 6" descr="IMG_20260614_13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60614_131705"/>
                    <pic:cNvPicPr>
                      <a:picLocks noChangeAspect="1"/>
                    </pic:cNvPicPr>
                  </pic:nvPicPr>
                  <pic:blipFill>
                    <a:blip r:embed="rId9"/>
                    <a:stretch>
                      <a:fillRect/>
                    </a:stretch>
                  </pic:blipFill>
                  <pic:spPr>
                    <a:xfrm>
                      <a:off x="0" y="0"/>
                      <a:ext cx="2740660" cy="2282190"/>
                    </a:xfrm>
                    <a:prstGeom prst="rect">
                      <a:avLst/>
                    </a:prstGeom>
                  </pic:spPr>
                </pic:pic>
              </a:graphicData>
            </a:graphic>
          </wp:inline>
        </w:drawing>
      </w:r>
      <w:r>
        <w:rPr>
          <w:noProof/>
        </w:rPr>
        <w:drawing>
          <wp:inline distT="0" distB="0" distL="114300" distR="114300" wp14:anchorId="080D4981" wp14:editId="00C9973C">
            <wp:extent cx="2966720" cy="2276475"/>
            <wp:effectExtent l="0" t="0" r="5080" b="9525"/>
            <wp:docPr id="7" name="Picture 7" descr="IMG_20260614_13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60614_132242"/>
                    <pic:cNvPicPr>
                      <a:picLocks noChangeAspect="1"/>
                    </pic:cNvPicPr>
                  </pic:nvPicPr>
                  <pic:blipFill>
                    <a:blip r:embed="rId10"/>
                    <a:stretch>
                      <a:fillRect/>
                    </a:stretch>
                  </pic:blipFill>
                  <pic:spPr>
                    <a:xfrm>
                      <a:off x="0" y="0"/>
                      <a:ext cx="2966720" cy="2276475"/>
                    </a:xfrm>
                    <a:prstGeom prst="rect">
                      <a:avLst/>
                    </a:prstGeom>
                  </pic:spPr>
                </pic:pic>
              </a:graphicData>
            </a:graphic>
          </wp:inline>
        </w:drawing>
      </w:r>
    </w:p>
    <w:p w14:paraId="0B0ECA99" w14:textId="77777777" w:rsidR="00810B73" w:rsidRDefault="00810B73">
      <w:pPr>
        <w:jc w:val="both"/>
      </w:pPr>
    </w:p>
    <w:p w14:paraId="517F0621" w14:textId="77777777" w:rsidR="00810B73" w:rsidRDefault="00810B73">
      <w:pPr>
        <w:jc w:val="both"/>
      </w:pPr>
    </w:p>
    <w:p w14:paraId="111B02D2" w14:textId="77777777" w:rsidR="00810B73" w:rsidRDefault="00000000">
      <w:pPr>
        <w:ind w:firstLine="708"/>
        <w:jc w:val="both"/>
      </w:pPr>
      <w:r>
        <w:rPr>
          <w:color w:val="000000"/>
        </w:rPr>
        <w:t>Желая да получа писмен и устен отговор на сесията, която ще се проведе през месец</w:t>
      </w:r>
      <w:r>
        <w:t xml:space="preserve"> 25.06.2026 г.</w:t>
      </w:r>
    </w:p>
    <w:p w14:paraId="5447FC2B" w14:textId="77777777" w:rsidR="00810B73" w:rsidRDefault="00810B73">
      <w:pPr>
        <w:ind w:firstLine="708"/>
      </w:pPr>
    </w:p>
    <w:p w14:paraId="68A1DB34" w14:textId="77777777" w:rsidR="00810B73" w:rsidRDefault="00810B73">
      <w:pPr>
        <w:ind w:firstLine="708"/>
      </w:pPr>
    </w:p>
    <w:p w14:paraId="24635513" w14:textId="77777777" w:rsidR="00810B73" w:rsidRDefault="00810B73">
      <w:pPr>
        <w:ind w:firstLine="708"/>
      </w:pPr>
    </w:p>
    <w:p w14:paraId="11C3850F" w14:textId="77777777" w:rsidR="00810B73" w:rsidRDefault="00810B73">
      <w:pPr>
        <w:ind w:firstLine="708"/>
      </w:pPr>
    </w:p>
    <w:p w14:paraId="14D44B0C" w14:textId="77777777" w:rsidR="00810B73" w:rsidRDefault="00810B73">
      <w:pPr>
        <w:ind w:firstLine="708"/>
      </w:pPr>
    </w:p>
    <w:p w14:paraId="2F4FC07C" w14:textId="77777777" w:rsidR="00810B73" w:rsidRDefault="00810B73">
      <w:pPr>
        <w:ind w:firstLine="708"/>
      </w:pPr>
    </w:p>
    <w:p w14:paraId="21982692" w14:textId="77777777" w:rsidR="00810B73" w:rsidRDefault="00000000">
      <w:r>
        <w:t>17.06.2026 г.                                           С уважение:</w:t>
      </w:r>
    </w:p>
    <w:p w14:paraId="650C7A7D" w14:textId="77777777" w:rsidR="00810B73" w:rsidRDefault="00000000">
      <w:r>
        <w:t xml:space="preserve">                                                                                        /Светлозар Симеонов/</w:t>
      </w:r>
    </w:p>
    <w:p w14:paraId="2AC40A3E" w14:textId="77777777" w:rsidR="00810B73" w:rsidRDefault="00810B73">
      <w:pPr>
        <w:spacing w:after="200" w:line="276" w:lineRule="auto"/>
        <w:jc w:val="both"/>
        <w:rPr>
          <w:color w:val="000000"/>
          <w:lang w:val="ru-RU"/>
        </w:rPr>
      </w:pPr>
    </w:p>
    <w:sectPr w:rsidR="00810B73">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default"/>
    <w:sig w:usb0="E4002EFF" w:usb1="C000E47F" w:usb2="00000009" w:usb3="00000000" w:csb0="2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8D7BA"/>
    <w:multiLevelType w:val="singleLevel"/>
    <w:tmpl w:val="16D8D7BA"/>
    <w:lvl w:ilvl="0">
      <w:start w:val="1"/>
      <w:numFmt w:val="decimal"/>
      <w:suff w:val="space"/>
      <w:lvlText w:val="%1."/>
      <w:lvlJc w:val="left"/>
    </w:lvl>
  </w:abstractNum>
  <w:num w:numId="1" w16cid:durableId="66611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EFD"/>
    <w:rsid w:val="00017271"/>
    <w:rsid w:val="000947EC"/>
    <w:rsid w:val="000B6D07"/>
    <w:rsid w:val="00106616"/>
    <w:rsid w:val="001453A9"/>
    <w:rsid w:val="001C3A71"/>
    <w:rsid w:val="001E1F28"/>
    <w:rsid w:val="001F0EB0"/>
    <w:rsid w:val="00215F2E"/>
    <w:rsid w:val="003340BA"/>
    <w:rsid w:val="0035582C"/>
    <w:rsid w:val="00387D01"/>
    <w:rsid w:val="00396CDA"/>
    <w:rsid w:val="003D56A3"/>
    <w:rsid w:val="003E379E"/>
    <w:rsid w:val="00430015"/>
    <w:rsid w:val="004431C7"/>
    <w:rsid w:val="00453A55"/>
    <w:rsid w:val="00460A6F"/>
    <w:rsid w:val="004A0524"/>
    <w:rsid w:val="004B2940"/>
    <w:rsid w:val="005019C0"/>
    <w:rsid w:val="0055007A"/>
    <w:rsid w:val="00563DF6"/>
    <w:rsid w:val="005C7306"/>
    <w:rsid w:val="00600D9C"/>
    <w:rsid w:val="00635DDD"/>
    <w:rsid w:val="00655157"/>
    <w:rsid w:val="0066207E"/>
    <w:rsid w:val="006769A0"/>
    <w:rsid w:val="006C3604"/>
    <w:rsid w:val="006F2345"/>
    <w:rsid w:val="00716E68"/>
    <w:rsid w:val="007412D4"/>
    <w:rsid w:val="00747F00"/>
    <w:rsid w:val="0076311C"/>
    <w:rsid w:val="007B34C3"/>
    <w:rsid w:val="00810B73"/>
    <w:rsid w:val="00835839"/>
    <w:rsid w:val="008A2BE9"/>
    <w:rsid w:val="008A6C5F"/>
    <w:rsid w:val="008E4452"/>
    <w:rsid w:val="009174FF"/>
    <w:rsid w:val="009554AB"/>
    <w:rsid w:val="009721BB"/>
    <w:rsid w:val="0098421F"/>
    <w:rsid w:val="00986093"/>
    <w:rsid w:val="009B5B66"/>
    <w:rsid w:val="009C017E"/>
    <w:rsid w:val="009C6B5E"/>
    <w:rsid w:val="00A22333"/>
    <w:rsid w:val="00A427E7"/>
    <w:rsid w:val="00A45431"/>
    <w:rsid w:val="00A4550D"/>
    <w:rsid w:val="00A80E63"/>
    <w:rsid w:val="00AA09C6"/>
    <w:rsid w:val="00AC682A"/>
    <w:rsid w:val="00B25862"/>
    <w:rsid w:val="00B43A29"/>
    <w:rsid w:val="00B52932"/>
    <w:rsid w:val="00B65A37"/>
    <w:rsid w:val="00BA4B16"/>
    <w:rsid w:val="00C053B4"/>
    <w:rsid w:val="00CA7D3D"/>
    <w:rsid w:val="00CF1A49"/>
    <w:rsid w:val="00D11B60"/>
    <w:rsid w:val="00D34A64"/>
    <w:rsid w:val="00D42521"/>
    <w:rsid w:val="00DA054E"/>
    <w:rsid w:val="00DB3CB4"/>
    <w:rsid w:val="00DF2555"/>
    <w:rsid w:val="00E465AF"/>
    <w:rsid w:val="00E86A21"/>
    <w:rsid w:val="00EE6922"/>
    <w:rsid w:val="00F31EFD"/>
    <w:rsid w:val="00F86C85"/>
    <w:rsid w:val="00FE5A8F"/>
    <w:rsid w:val="053F5239"/>
    <w:rsid w:val="090E4DDF"/>
    <w:rsid w:val="13057BA3"/>
    <w:rsid w:val="176E1209"/>
    <w:rsid w:val="1B5B7590"/>
    <w:rsid w:val="21C8000C"/>
    <w:rsid w:val="255B6700"/>
    <w:rsid w:val="27820F05"/>
    <w:rsid w:val="31CA2ECC"/>
    <w:rsid w:val="331116DD"/>
    <w:rsid w:val="3604241E"/>
    <w:rsid w:val="37C566CD"/>
    <w:rsid w:val="3B74580B"/>
    <w:rsid w:val="3C5E7409"/>
    <w:rsid w:val="420478DC"/>
    <w:rsid w:val="422D7891"/>
    <w:rsid w:val="488D68CF"/>
    <w:rsid w:val="4F3B1CB4"/>
    <w:rsid w:val="521B4E0F"/>
    <w:rsid w:val="54B83473"/>
    <w:rsid w:val="558D123D"/>
    <w:rsid w:val="58B05615"/>
    <w:rsid w:val="59CA13FB"/>
    <w:rsid w:val="5A230F6B"/>
    <w:rsid w:val="5BEA404D"/>
    <w:rsid w:val="5CF95EB9"/>
    <w:rsid w:val="5EEC1570"/>
    <w:rsid w:val="608B4C88"/>
    <w:rsid w:val="60EF3EAF"/>
    <w:rsid w:val="6D327737"/>
    <w:rsid w:val="6E455D2B"/>
    <w:rsid w:val="70C018AA"/>
    <w:rsid w:val="76F56F89"/>
    <w:rsid w:val="7EDA52CF"/>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58CA5"/>
  <w15:docId w15:val="{6D75D186-5965-4F0D-AB13-C6F11C3BE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Segoe UI" w:hAnsi="Segoe UI" w:cs="Segoe UI"/>
      <w:sz w:val="18"/>
      <w:szCs w:val="18"/>
    </w:rPr>
  </w:style>
  <w:style w:type="paragraph" w:styleId="a5">
    <w:name w:val="List Paragraph"/>
    <w:basedOn w:val="a"/>
    <w:uiPriority w:val="34"/>
    <w:qFormat/>
    <w:pPr>
      <w:ind w:left="720"/>
      <w:contextualSpacing/>
    </w:pPr>
  </w:style>
  <w:style w:type="character" w:customStyle="1" w:styleId="a4">
    <w:name w:val="Изнесен текст Знак"/>
    <w:basedOn w:val="a0"/>
    <w:link w:val="a3"/>
    <w:uiPriority w:val="99"/>
    <w:semiHidden/>
    <w:qFormat/>
    <w:rPr>
      <w:rFonts w:ascii="Segoe UI" w:eastAsia="Times New Roman" w:hAnsi="Segoe UI" w:cs="Segoe UI"/>
      <w:sz w:val="18"/>
      <w:szCs w:val="18"/>
      <w:lang w:eastAsia="bg-BG"/>
    </w:rPr>
  </w:style>
  <w:style w:type="paragraph" w:styleId="a6">
    <w:name w:val="No Spacing"/>
    <w:uiPriority w:val="1"/>
    <w:qFormat/>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327</Words>
  <Characters>1866</Characters>
  <Application>Microsoft Office Word</Application>
  <DocSecurity>0</DocSecurity>
  <Lines>15</Lines>
  <Paragraphs>4</Paragraphs>
  <ScaleCrop>false</ScaleCrop>
  <Company>BGToll</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Svetlozar</dc:creator>
  <cp:lastModifiedBy>p.hristova</cp:lastModifiedBy>
  <cp:revision>2</cp:revision>
  <cp:lastPrinted>2025-02-20T09:57:00Z</cp:lastPrinted>
  <dcterms:created xsi:type="dcterms:W3CDTF">2026-06-19T07:05:00Z</dcterms:created>
  <dcterms:modified xsi:type="dcterms:W3CDTF">2026-06-19T07:05:00Z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1033-12.2.0.22530</vt:lpwstr>
  </property>
  <property fmtid="{D5CDD505-2E9C-101B-9397-08002B2CF9AE}" pid="3" name="ICV">
    <vt:lpwstr>F56B9204FA1E4B708C5100BFBAC95FB1_12</vt:lpwstr>
  </property>
</Properties>
</file>