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8C" w:rsidRDefault="002C798C" w:rsidP="0070615F">
      <w:pPr>
        <w:jc w:val="both"/>
        <w:rPr>
          <w:b/>
          <w:bCs/>
          <w:lang w:val="bg-BG"/>
        </w:rPr>
      </w:pPr>
    </w:p>
    <w:p w:rsidR="002C798C" w:rsidRDefault="002C798C" w:rsidP="0070615F">
      <w:pPr>
        <w:jc w:val="both"/>
        <w:rPr>
          <w:b/>
          <w:bCs/>
          <w:lang w:val="bg-BG"/>
        </w:rPr>
      </w:pPr>
    </w:p>
    <w:p w:rsidR="002C798C" w:rsidRPr="00E524CE" w:rsidRDefault="002C798C" w:rsidP="0070615F">
      <w:pPr>
        <w:jc w:val="both"/>
        <w:rPr>
          <w:b/>
          <w:bCs/>
          <w:lang w:val="bg-BG"/>
        </w:rPr>
      </w:pPr>
      <w:r w:rsidRPr="00E524CE">
        <w:rPr>
          <w:b/>
          <w:bCs/>
          <w:lang w:val="bg-BG"/>
        </w:rPr>
        <w:t>ДО</w:t>
      </w:r>
    </w:p>
    <w:p w:rsidR="002C798C" w:rsidRPr="00E524CE" w:rsidRDefault="002C798C" w:rsidP="0070615F">
      <w:pPr>
        <w:jc w:val="both"/>
        <w:rPr>
          <w:b/>
          <w:bCs/>
          <w:lang w:val="bg-BG"/>
        </w:rPr>
      </w:pPr>
      <w:r w:rsidRPr="00E524CE">
        <w:rPr>
          <w:b/>
          <w:bCs/>
          <w:lang w:val="bg-BG"/>
        </w:rPr>
        <w:t>ОБЩИНСКИ</w:t>
      </w:r>
      <w:r>
        <w:rPr>
          <w:b/>
          <w:bCs/>
          <w:lang w:val="bg-BG"/>
        </w:rPr>
        <w:t>Я</w:t>
      </w:r>
      <w:r w:rsidRPr="00E524CE">
        <w:rPr>
          <w:b/>
          <w:bCs/>
          <w:lang w:val="bg-BG"/>
        </w:rPr>
        <w:t xml:space="preserve"> СЪВЕТ – </w:t>
      </w:r>
    </w:p>
    <w:p w:rsidR="002C798C" w:rsidRPr="00E524CE" w:rsidRDefault="002C798C" w:rsidP="0070615F">
      <w:pPr>
        <w:jc w:val="both"/>
        <w:rPr>
          <w:b/>
          <w:bCs/>
          <w:lang w:val="bg-BG"/>
        </w:rPr>
      </w:pPr>
      <w:r w:rsidRPr="00E524CE">
        <w:rPr>
          <w:b/>
          <w:bCs/>
          <w:lang w:val="bg-BG"/>
        </w:rPr>
        <w:t>РУСЕ</w:t>
      </w:r>
    </w:p>
    <w:p w:rsidR="002C798C" w:rsidRPr="00E524CE" w:rsidRDefault="002C798C" w:rsidP="0070615F">
      <w:pPr>
        <w:jc w:val="both"/>
        <w:rPr>
          <w:b/>
          <w:bCs/>
          <w:lang w:val="bg-BG"/>
        </w:rPr>
      </w:pPr>
    </w:p>
    <w:p w:rsidR="002C798C" w:rsidRDefault="002C798C" w:rsidP="0070615F">
      <w:pPr>
        <w:jc w:val="both"/>
        <w:rPr>
          <w:b/>
          <w:bCs/>
          <w:lang w:val="bg-BG"/>
        </w:rPr>
      </w:pPr>
    </w:p>
    <w:p w:rsidR="002C798C" w:rsidRPr="00E524CE" w:rsidRDefault="002C798C" w:rsidP="0070615F">
      <w:pPr>
        <w:jc w:val="both"/>
        <w:rPr>
          <w:b/>
          <w:bCs/>
          <w:lang w:val="bg-BG"/>
        </w:rPr>
      </w:pPr>
    </w:p>
    <w:p w:rsidR="002C798C" w:rsidRPr="00E524CE" w:rsidRDefault="002C798C" w:rsidP="0070615F">
      <w:pPr>
        <w:jc w:val="both"/>
        <w:rPr>
          <w:b/>
          <w:bCs/>
          <w:lang w:val="bg-BG"/>
        </w:rPr>
      </w:pPr>
      <w:r w:rsidRPr="00E524CE">
        <w:rPr>
          <w:b/>
          <w:bCs/>
          <w:lang w:val="bg-BG"/>
        </w:rPr>
        <w:t>ПРЕДЛОЖЕНИЕ</w:t>
      </w:r>
    </w:p>
    <w:p w:rsidR="002C798C" w:rsidRPr="00E524CE" w:rsidRDefault="002C798C" w:rsidP="0070615F">
      <w:pPr>
        <w:jc w:val="both"/>
        <w:rPr>
          <w:b/>
          <w:bCs/>
          <w:lang w:val="bg-BG"/>
        </w:rPr>
      </w:pPr>
      <w:r w:rsidRPr="00E524CE">
        <w:rPr>
          <w:b/>
          <w:bCs/>
          <w:lang w:val="bg-BG"/>
        </w:rPr>
        <w:t xml:space="preserve">от </w:t>
      </w:r>
      <w:r>
        <w:rPr>
          <w:b/>
          <w:bCs/>
          <w:lang w:val="bg-BG"/>
        </w:rPr>
        <w:t>Пламен Стоилов</w:t>
      </w:r>
    </w:p>
    <w:p w:rsidR="002C798C" w:rsidRPr="00E524CE" w:rsidRDefault="002C798C" w:rsidP="0070615F">
      <w:pPr>
        <w:jc w:val="both"/>
        <w:rPr>
          <w:b/>
          <w:bCs/>
          <w:lang w:val="bg-BG"/>
        </w:rPr>
      </w:pPr>
      <w:r>
        <w:rPr>
          <w:b/>
          <w:bCs/>
          <w:lang w:val="bg-BG"/>
        </w:rPr>
        <w:t>К</w:t>
      </w:r>
      <w:r w:rsidRPr="00E524CE">
        <w:rPr>
          <w:b/>
          <w:bCs/>
          <w:lang w:val="bg-BG"/>
        </w:rPr>
        <w:t>мет на Община Русе</w:t>
      </w:r>
    </w:p>
    <w:p w:rsidR="002C798C" w:rsidRPr="00E524CE" w:rsidRDefault="002C798C" w:rsidP="0070615F">
      <w:pPr>
        <w:jc w:val="both"/>
        <w:rPr>
          <w:lang w:val="bg-BG"/>
        </w:rPr>
      </w:pPr>
    </w:p>
    <w:p w:rsidR="002C798C" w:rsidRDefault="002C798C" w:rsidP="0070615F">
      <w:pPr>
        <w:jc w:val="both"/>
        <w:rPr>
          <w:lang w:val="bg-BG"/>
        </w:rPr>
      </w:pPr>
    </w:p>
    <w:p w:rsidR="002C798C" w:rsidRPr="00E524CE" w:rsidRDefault="002C798C" w:rsidP="0070615F">
      <w:pPr>
        <w:jc w:val="both"/>
        <w:rPr>
          <w:lang w:val="bg-BG"/>
        </w:rPr>
      </w:pPr>
    </w:p>
    <w:p w:rsidR="002C798C" w:rsidRPr="00E524CE" w:rsidRDefault="002C798C" w:rsidP="0070615F">
      <w:pPr>
        <w:jc w:val="both"/>
        <w:rPr>
          <w:lang w:val="bg-BG"/>
        </w:rPr>
      </w:pPr>
    </w:p>
    <w:p w:rsidR="002C798C" w:rsidRPr="00E524CE" w:rsidRDefault="002C798C" w:rsidP="0070615F">
      <w:pPr>
        <w:ind w:left="1440" w:hanging="1440"/>
        <w:jc w:val="both"/>
        <w:rPr>
          <w:bCs/>
          <w:u w:val="single"/>
          <w:lang w:val="bg-BG"/>
        </w:rPr>
      </w:pPr>
      <w:r w:rsidRPr="00E524CE">
        <w:rPr>
          <w:b/>
          <w:bCs/>
          <w:lang w:val="bg-BG"/>
        </w:rPr>
        <w:t xml:space="preserve">ОТНОСНО: </w:t>
      </w:r>
      <w:r w:rsidRPr="00E524CE">
        <w:rPr>
          <w:bCs/>
          <w:u w:val="single"/>
          <w:lang w:val="bg-BG"/>
        </w:rPr>
        <w:t xml:space="preserve"> </w:t>
      </w:r>
      <w:r>
        <w:rPr>
          <w:bCs/>
          <w:u w:val="single"/>
          <w:lang w:val="bg-BG"/>
        </w:rPr>
        <w:t>Наредба за стопанисване, управление и ползване на общински пасища и мери на територията на Община Русе.</w:t>
      </w:r>
    </w:p>
    <w:p w:rsidR="002C798C" w:rsidRPr="00E524CE" w:rsidRDefault="002C798C" w:rsidP="0070615F">
      <w:pPr>
        <w:ind w:left="2160" w:hanging="1440"/>
        <w:jc w:val="both"/>
        <w:rPr>
          <w:bCs/>
          <w:u w:val="single"/>
          <w:lang w:val="bg-BG"/>
        </w:rPr>
      </w:pPr>
    </w:p>
    <w:p w:rsidR="002C798C" w:rsidRPr="00E524CE" w:rsidRDefault="002C798C" w:rsidP="0070615F">
      <w:pPr>
        <w:ind w:left="2160" w:hanging="1440"/>
        <w:jc w:val="both"/>
        <w:rPr>
          <w:bCs/>
          <w:u w:val="single"/>
          <w:lang w:val="bg-BG"/>
        </w:rPr>
      </w:pPr>
    </w:p>
    <w:p w:rsidR="002C798C" w:rsidRPr="00E524CE" w:rsidRDefault="002C798C" w:rsidP="0070615F">
      <w:pPr>
        <w:ind w:left="2160" w:hanging="1440"/>
        <w:jc w:val="both"/>
        <w:rPr>
          <w:bCs/>
          <w:u w:val="single"/>
          <w:lang w:val="bg-BG"/>
        </w:rPr>
      </w:pPr>
    </w:p>
    <w:p w:rsidR="002C798C" w:rsidRPr="00E524CE" w:rsidRDefault="002C798C" w:rsidP="0070615F">
      <w:pPr>
        <w:ind w:left="2160" w:hanging="1440"/>
        <w:jc w:val="both"/>
        <w:rPr>
          <w:b/>
          <w:bCs/>
          <w:lang w:val="bg-BG"/>
        </w:rPr>
      </w:pPr>
      <w:r w:rsidRPr="00E524CE">
        <w:rPr>
          <w:b/>
          <w:bCs/>
          <w:lang w:val="bg-BG"/>
        </w:rPr>
        <w:t>УВАЖАЕМИ ОБЩИНСКИ СЪВЕТНИЦИ,</w:t>
      </w:r>
    </w:p>
    <w:p w:rsidR="002C798C" w:rsidRPr="000117B8" w:rsidRDefault="002C798C" w:rsidP="0070615F">
      <w:pPr>
        <w:jc w:val="both"/>
        <w:rPr>
          <w:b/>
          <w:bCs/>
        </w:rPr>
      </w:pPr>
    </w:p>
    <w:p w:rsidR="002C798C" w:rsidRPr="00CA33BC" w:rsidRDefault="002C798C" w:rsidP="00CA33BC">
      <w:pPr>
        <w:jc w:val="both"/>
        <w:rPr>
          <w:lang w:val="bg-BG"/>
        </w:rPr>
      </w:pPr>
      <w:r>
        <w:t xml:space="preserve">           </w:t>
      </w:r>
      <w:r w:rsidRPr="0070615F">
        <w:t xml:space="preserve"> </w:t>
      </w:r>
      <w:r w:rsidRPr="00CA33BC">
        <w:rPr>
          <w:lang w:val="bg-BG"/>
        </w:rPr>
        <w:t>Съгласно изискванията на чл.28, ал.1 от Закона за нормативните актове, към предложения от мен проект на Наредба за стопанисване, управление и ползване на общински пасища и мери на територията на Община Русе, прилагам мотивите си – отговарящи на изискванията на чл.28, ал.2 от ЗНА.</w:t>
      </w:r>
    </w:p>
    <w:p w:rsidR="002C798C" w:rsidRPr="00CA33BC" w:rsidRDefault="002C798C" w:rsidP="00CA33B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CA33BC">
        <w:rPr>
          <w:lang w:val="bg-BG"/>
        </w:rPr>
        <w:t>Причини, налагащи приемането на подзаконов нормативен акт:</w:t>
      </w:r>
    </w:p>
    <w:p w:rsidR="002C798C" w:rsidRPr="00CA33BC" w:rsidRDefault="002C798C" w:rsidP="00CA33BC">
      <w:pPr>
        <w:jc w:val="both"/>
        <w:rPr>
          <w:lang w:val="bg-BG"/>
        </w:rPr>
      </w:pPr>
      <w:r w:rsidRPr="00CA33BC">
        <w:rPr>
          <w:lang w:val="bg-BG"/>
        </w:rPr>
        <w:tab/>
        <w:t xml:space="preserve">Предоставянето на общински мери и пасища досега се извършва по реда на Наредба № 1 за общинската собственост, при спазване на разпоредбите на ЗОС и ЗСПЗЗ, както и в изпълнение на конкретните решения на ОбС. В тази наредба липсва подробно описание на реда за ползването на общинските пасища и мери, задълженията на ползвателите и стандартите, които следва да се спазват. До настоящия момент не е въведена такса за общо </w:t>
      </w:r>
      <w:bookmarkStart w:id="0" w:name="_GoBack"/>
      <w:bookmarkEnd w:id="0"/>
      <w:r w:rsidRPr="00CA33BC">
        <w:rPr>
          <w:lang w:val="bg-BG"/>
        </w:rPr>
        <w:t>ползване на общинските пасища, мери. Те се предоставят безвъзмездно всяка година с решение на Общински съвет – Русе. Не са регламентирани  и административно - наказателни разпоредби за нарушенията, свързани с ползването на пасищата и мерите, включително тези  по чл. 19 от ЗСПЗЗ. Съвкупността от тези обстоятелства води до  лошо стопанисване на имотите от техните ползватели, поради което е необходима допълнителна и подробна регламентация в отделна наредба. Това ще подобри качественото използване на съществуващите пасища, мери, както и ще създаде предпоставки за създаване и възстановяване на такива.</w:t>
      </w:r>
    </w:p>
    <w:p w:rsidR="002C798C" w:rsidRPr="00CA33BC" w:rsidRDefault="002C798C" w:rsidP="00CA33BC">
      <w:pPr>
        <w:jc w:val="both"/>
        <w:rPr>
          <w:lang w:val="bg-BG"/>
        </w:rPr>
      </w:pPr>
      <w:r w:rsidRPr="00CA33BC">
        <w:rPr>
          <w:lang w:val="bg-BG"/>
        </w:rPr>
        <w:tab/>
        <w:t>В законите, касаещи земеделските земи,  липсва изрична уредба при какви условия  и по какъв ред се прекратява правото за общо ползване на общински пасища, мери. Регламентирането на този въпрос ще доведе до допълване и изясняване правоотношенията между собственика и ползвателя, създадени с решението за предоставяне.</w:t>
      </w:r>
    </w:p>
    <w:p w:rsidR="002C798C" w:rsidRPr="00CA33BC" w:rsidRDefault="002C798C" w:rsidP="00CA33BC">
      <w:pPr>
        <w:ind w:firstLine="708"/>
        <w:jc w:val="both"/>
        <w:rPr>
          <w:lang w:val="bg-BG"/>
        </w:rPr>
      </w:pPr>
      <w:r w:rsidRPr="00CA33BC">
        <w:rPr>
          <w:lang w:val="bg-BG"/>
        </w:rPr>
        <w:t>С Решение № 364, прието с Протокол № 17/15.11.2012 година на Общински съвет – Русе, считано от 01.01.2013 година е създадено ново общинско предприятие с наименование  „Управление на общински имоти”. Предмета на дейност на предприятието включва  защита и опазване на поземлените имоти в общинските горски територии, както и управление и стопанисване на земеделски земи от общинския поземлен фонд, включващи обработваеми и необработваеми площи, пасища, мери; отчет и контрол върху управлението. За целта е създадено звено „Земеделски земи, мери, пасища и гори”.  В специалните закони контрола, стопанисването и управлението се предоставя на служителите на общинска администрация. Решението на ОбС – Русе и устройствения правилник на ОП „УОбИ” не регламентират правата и задълженията на служителите от звено ЗЗМПГ, както и подробности в какво и докъде се разпростира контрола на служителите от звеното.</w:t>
      </w:r>
    </w:p>
    <w:p w:rsidR="002C798C" w:rsidRPr="00CA33BC" w:rsidRDefault="002C798C" w:rsidP="00CA33BC">
      <w:pPr>
        <w:jc w:val="both"/>
        <w:rPr>
          <w:lang w:val="bg-BG"/>
        </w:rPr>
      </w:pPr>
      <w:r w:rsidRPr="00CA33BC">
        <w:rPr>
          <w:lang w:val="bg-BG"/>
        </w:rPr>
        <w:tab/>
        <w:t>2. Цели</w:t>
      </w:r>
    </w:p>
    <w:p w:rsidR="002C798C" w:rsidRPr="00CA33BC" w:rsidRDefault="002C798C" w:rsidP="00CA33BC">
      <w:pPr>
        <w:jc w:val="both"/>
        <w:rPr>
          <w:lang w:val="bg-BG"/>
        </w:rPr>
      </w:pPr>
      <w:r w:rsidRPr="00CA33BC">
        <w:rPr>
          <w:lang w:val="bg-BG"/>
        </w:rPr>
        <w:tab/>
        <w:t>С новата Наредба се цели определяне обхвата на стопанисването и  управлението на общинските пасища, мери на територията на Община Русе.</w:t>
      </w:r>
    </w:p>
    <w:p w:rsidR="002C798C" w:rsidRPr="00CA33BC" w:rsidRDefault="002C798C" w:rsidP="00CA33BC">
      <w:pPr>
        <w:jc w:val="both"/>
        <w:rPr>
          <w:lang w:val="bg-BG"/>
        </w:rPr>
      </w:pPr>
      <w:r w:rsidRPr="00CA33BC">
        <w:rPr>
          <w:lang w:val="bg-BG"/>
        </w:rPr>
        <w:tab/>
        <w:t>Друга цел е определяне на конкретните правомощия на Общинския съвет – Русе, Кмета на Община Русе, кметовете, кметските наместници на населените места в Община Русе, както и правата и задълженията на  служителите в новосъздаденото общинско предприятие „Управление на общински имоти“ – Русе, звено ЗЗМПГ относно стопанисването, управлението и предоставянето за ползване на пасища, мери – общинска собственост, както и тези по чл.19, ал.1 от ЗСПЗЗ в съответствие с изискванията за поддържане на земята в добро земеделско и екологично състояние.</w:t>
      </w:r>
    </w:p>
    <w:p w:rsidR="002C798C" w:rsidRPr="00CA33BC" w:rsidRDefault="002C798C" w:rsidP="00CA33BC">
      <w:pPr>
        <w:jc w:val="both"/>
        <w:rPr>
          <w:lang w:val="bg-BG"/>
        </w:rPr>
      </w:pPr>
      <w:r w:rsidRPr="00CA33BC">
        <w:rPr>
          <w:lang w:val="bg-BG"/>
        </w:rPr>
        <w:tab/>
        <w:t>Създават се и административно</w:t>
      </w:r>
      <w:r>
        <w:rPr>
          <w:lang w:val="bg-BG"/>
        </w:rPr>
        <w:t>-</w:t>
      </w:r>
      <w:r w:rsidRPr="00CA33BC">
        <w:rPr>
          <w:lang w:val="bg-BG"/>
        </w:rPr>
        <w:t>наказателни разпоредби, които да изпълняват осъществяването на по – пълен и ефективен контрол по опазването и възстановяването на общинските пасища, мери  на територията на Община Русе.</w:t>
      </w:r>
    </w:p>
    <w:p w:rsidR="002C798C" w:rsidRPr="00CA33BC" w:rsidRDefault="002C798C" w:rsidP="00CA33BC">
      <w:pPr>
        <w:jc w:val="both"/>
        <w:rPr>
          <w:lang w:val="bg-BG"/>
        </w:rPr>
      </w:pPr>
      <w:r w:rsidRPr="00CA33BC">
        <w:rPr>
          <w:lang w:val="bg-BG"/>
        </w:rPr>
        <w:tab/>
        <w:t>3. Финансови и други средства, необходими за прилагането на новата уредба.</w:t>
      </w:r>
    </w:p>
    <w:p w:rsidR="002C798C" w:rsidRPr="00CA33BC" w:rsidRDefault="002C798C" w:rsidP="00CA33BC">
      <w:pPr>
        <w:jc w:val="both"/>
        <w:rPr>
          <w:lang w:val="bg-BG"/>
        </w:rPr>
      </w:pPr>
      <w:r w:rsidRPr="00CA33BC">
        <w:rPr>
          <w:lang w:val="bg-BG"/>
        </w:rPr>
        <w:tab/>
        <w:t xml:space="preserve">Прилагането на новата Наредба за стопанисване, управление и ползване на общински пасища и мери на територията на Община Русе няма да е свързано с изразходване на допълнителни финансови средства от бюджета на Общината, както и с ангажиране на допълнителни човешки ресурси. </w:t>
      </w:r>
    </w:p>
    <w:p w:rsidR="002C798C" w:rsidRPr="00CA33BC" w:rsidRDefault="002C798C" w:rsidP="00CA33BC">
      <w:pPr>
        <w:jc w:val="both"/>
        <w:rPr>
          <w:lang w:val="bg-BG"/>
        </w:rPr>
      </w:pPr>
      <w:r w:rsidRPr="00CA33BC">
        <w:rPr>
          <w:lang w:val="bg-BG"/>
        </w:rPr>
        <w:tab/>
        <w:t>4. Очаквани резултати от прилагането, включително финансови, ако има такива.</w:t>
      </w:r>
    </w:p>
    <w:p w:rsidR="002C798C" w:rsidRPr="00CA33BC" w:rsidRDefault="002C798C" w:rsidP="00CA33BC">
      <w:pPr>
        <w:jc w:val="both"/>
        <w:rPr>
          <w:lang w:val="bg-BG"/>
        </w:rPr>
      </w:pPr>
      <w:r w:rsidRPr="00CA33BC">
        <w:rPr>
          <w:lang w:val="bg-BG"/>
        </w:rPr>
        <w:t>-</w:t>
      </w:r>
      <w:r w:rsidRPr="00CA33BC">
        <w:rPr>
          <w:lang w:val="bg-BG"/>
        </w:rPr>
        <w:tab/>
        <w:t xml:space="preserve">Очертаване състоянието на общинските пасища, мери, изясняване необходимите мерки за по-ефективно управление и поддържане на имотите. Възможност да се възстановят обраслите с храсти и горска растителност пасища, мери. </w:t>
      </w:r>
    </w:p>
    <w:p w:rsidR="002C798C" w:rsidRPr="00CA33BC" w:rsidRDefault="002C798C" w:rsidP="00CA33BC">
      <w:pPr>
        <w:jc w:val="both"/>
        <w:rPr>
          <w:lang w:val="bg-BG"/>
        </w:rPr>
      </w:pPr>
      <w:r w:rsidRPr="00CA33BC">
        <w:rPr>
          <w:lang w:val="bg-BG"/>
        </w:rPr>
        <w:t>-</w:t>
      </w:r>
      <w:r w:rsidRPr="00CA33BC">
        <w:rPr>
          <w:lang w:val="bg-BG"/>
        </w:rPr>
        <w:tab/>
        <w:t>Увеличаване приходите от управление от въведената такса за общо ползване.</w:t>
      </w:r>
    </w:p>
    <w:p w:rsidR="002C798C" w:rsidRPr="00CA33BC" w:rsidRDefault="002C798C" w:rsidP="00CA33BC">
      <w:pPr>
        <w:jc w:val="both"/>
        <w:rPr>
          <w:lang w:val="bg-BG"/>
        </w:rPr>
      </w:pPr>
      <w:r w:rsidRPr="00CA33BC">
        <w:rPr>
          <w:lang w:val="bg-BG"/>
        </w:rPr>
        <w:t>-</w:t>
      </w:r>
      <w:r w:rsidRPr="00CA33BC">
        <w:rPr>
          <w:lang w:val="bg-BG"/>
        </w:rPr>
        <w:tab/>
        <w:t>Спазване на действащите национални и европейски норми за поддържане на пасищата и мерите в добро земе</w:t>
      </w:r>
      <w:r>
        <w:rPr>
          <w:lang w:val="bg-BG"/>
        </w:rPr>
        <w:t xml:space="preserve">делско и екологично състояние. </w:t>
      </w:r>
    </w:p>
    <w:p w:rsidR="002C798C" w:rsidRPr="00CA33BC" w:rsidRDefault="002C798C" w:rsidP="00CA33BC">
      <w:pPr>
        <w:ind w:firstLine="708"/>
        <w:jc w:val="both"/>
        <w:rPr>
          <w:lang w:val="bg-BG"/>
        </w:rPr>
      </w:pPr>
      <w:r w:rsidRPr="00CA33BC">
        <w:rPr>
          <w:lang w:val="bg-BG"/>
        </w:rPr>
        <w:t>5.</w:t>
      </w:r>
      <w:r>
        <w:rPr>
          <w:lang w:val="bg-BG"/>
        </w:rPr>
        <w:t xml:space="preserve"> </w:t>
      </w:r>
      <w:r w:rsidRPr="00CA33BC">
        <w:rPr>
          <w:lang w:val="bg-BG"/>
        </w:rPr>
        <w:t>Анализ за съответствие с правото на Европейския съюз.</w:t>
      </w:r>
    </w:p>
    <w:p w:rsidR="002C798C" w:rsidRPr="00CA33BC" w:rsidRDefault="002C798C" w:rsidP="00CA33BC">
      <w:pPr>
        <w:jc w:val="both"/>
        <w:rPr>
          <w:lang w:val="bg-BG"/>
        </w:rPr>
      </w:pPr>
      <w:r w:rsidRPr="00CA33BC">
        <w:rPr>
          <w:lang w:val="bg-BG"/>
        </w:rPr>
        <w:tab/>
        <w:t>Предлаганият проект на Наредба е изготвен в съответствие с правото на Европейския съюз, предвид съответствието на основният нормативен акт – Закона за собствеността и ползването на земеделските земи.</w:t>
      </w:r>
    </w:p>
    <w:p w:rsidR="002C798C" w:rsidRPr="00CA33BC" w:rsidRDefault="002C798C" w:rsidP="00CA33BC">
      <w:pPr>
        <w:jc w:val="both"/>
        <w:rPr>
          <w:lang w:val="bg-BG"/>
        </w:rPr>
      </w:pPr>
      <w:r>
        <w:rPr>
          <w:lang w:val="bg-BG"/>
        </w:rPr>
        <w:tab/>
      </w:r>
      <w:r w:rsidRPr="00CA33BC">
        <w:rPr>
          <w:lang w:val="bg-BG"/>
        </w:rPr>
        <w:t>С оглед изложеното и на основание чл. 63, ал.1</w:t>
      </w:r>
      <w:r>
        <w:rPr>
          <w:lang w:val="bg-BG"/>
        </w:rPr>
        <w:t>, предложение първо</w:t>
      </w:r>
      <w:r w:rsidRPr="00CA33BC">
        <w:rPr>
          <w:lang w:val="bg-BG"/>
        </w:rPr>
        <w:t xml:space="preserve"> от Правилника за организацията и дейността на Общински съвет Русе, неговите комисии и взаимодействието му с общинската администрация, предлагам на Общинския съвет - Русе да вземе следното</w:t>
      </w:r>
    </w:p>
    <w:p w:rsidR="002C798C" w:rsidRPr="00CA33BC" w:rsidRDefault="002C798C" w:rsidP="00CA33BC">
      <w:pPr>
        <w:jc w:val="both"/>
        <w:rPr>
          <w:lang w:val="bg-BG"/>
        </w:rPr>
      </w:pPr>
    </w:p>
    <w:p w:rsidR="002C798C" w:rsidRPr="00CA33BC" w:rsidRDefault="002C798C" w:rsidP="00CA33BC">
      <w:pPr>
        <w:jc w:val="both"/>
        <w:rPr>
          <w:lang w:val="bg-BG"/>
        </w:rPr>
      </w:pPr>
    </w:p>
    <w:p w:rsidR="002C798C" w:rsidRPr="00CA33BC" w:rsidRDefault="002C798C" w:rsidP="00CA33BC">
      <w:pPr>
        <w:jc w:val="center"/>
        <w:rPr>
          <w:lang w:val="bg-BG"/>
        </w:rPr>
      </w:pPr>
      <w:r w:rsidRPr="00CA33BC">
        <w:rPr>
          <w:lang w:val="bg-BG"/>
        </w:rPr>
        <w:t>Р Е Ш Е Н И Е:</w:t>
      </w:r>
    </w:p>
    <w:p w:rsidR="002C798C" w:rsidRPr="00CA33BC" w:rsidRDefault="002C798C" w:rsidP="00CA33BC">
      <w:pPr>
        <w:jc w:val="both"/>
        <w:rPr>
          <w:lang w:val="bg-BG"/>
        </w:rPr>
      </w:pPr>
    </w:p>
    <w:p w:rsidR="002C798C" w:rsidRPr="00CA33BC" w:rsidRDefault="002C798C" w:rsidP="00CA33BC">
      <w:pPr>
        <w:jc w:val="both"/>
        <w:rPr>
          <w:lang w:val="bg-BG"/>
        </w:rPr>
      </w:pPr>
    </w:p>
    <w:p w:rsidR="002C798C" w:rsidRDefault="002C798C" w:rsidP="00CA33BC">
      <w:pPr>
        <w:jc w:val="both"/>
        <w:rPr>
          <w:lang w:val="bg-BG"/>
        </w:rPr>
      </w:pPr>
      <w:r w:rsidRPr="00CA33BC">
        <w:rPr>
          <w:lang w:val="bg-BG"/>
        </w:rPr>
        <w:t xml:space="preserve">     </w:t>
      </w:r>
      <w:r>
        <w:rPr>
          <w:lang w:val="bg-BG"/>
        </w:rPr>
        <w:t xml:space="preserve">  На основание </w:t>
      </w:r>
      <w:r w:rsidRPr="00CA33BC">
        <w:rPr>
          <w:lang w:val="bg-BG"/>
        </w:rPr>
        <w:t>чл. 21, ал.2</w:t>
      </w:r>
      <w:r>
        <w:rPr>
          <w:lang w:val="bg-BG"/>
        </w:rPr>
        <w:t xml:space="preserve">, във връзка с чл.21, ал.1, т.8 </w:t>
      </w:r>
      <w:r w:rsidRPr="00CA33BC">
        <w:rPr>
          <w:lang w:val="bg-BG"/>
        </w:rPr>
        <w:t xml:space="preserve">  от З</w:t>
      </w:r>
      <w:r>
        <w:rPr>
          <w:lang w:val="bg-BG"/>
        </w:rPr>
        <w:t>акона за местното самоуправление и местната администрация</w:t>
      </w:r>
      <w:r w:rsidRPr="00CA33BC">
        <w:rPr>
          <w:lang w:val="bg-BG"/>
        </w:rPr>
        <w:t xml:space="preserve">, </w:t>
      </w:r>
      <w:r w:rsidRPr="001C59E5">
        <w:rPr>
          <w:lang w:val="bg-BG"/>
        </w:rPr>
        <w:t>чл.28, ал.1 от Закона за нормативните актове,</w:t>
      </w:r>
      <w:r>
        <w:t xml:space="preserve"> </w:t>
      </w:r>
      <w:r w:rsidRPr="00CA33BC">
        <w:rPr>
          <w:lang w:val="bg-BG"/>
        </w:rPr>
        <w:t>чл.37</w:t>
      </w:r>
      <w:r>
        <w:rPr>
          <w:lang w:val="bg-BG"/>
        </w:rPr>
        <w:t>и – чл.37п</w:t>
      </w:r>
      <w:r w:rsidRPr="00CA33BC">
        <w:rPr>
          <w:lang w:val="bg-BG"/>
        </w:rPr>
        <w:t xml:space="preserve"> от Закона за собствеността и ползването на земеделските земи, Общинският съвет, реши:</w:t>
      </w:r>
    </w:p>
    <w:p w:rsidR="002C798C" w:rsidRDefault="002C798C" w:rsidP="00486FAB">
      <w:pPr>
        <w:pStyle w:val="ListParagraph"/>
        <w:numPr>
          <w:ilvl w:val="0"/>
          <w:numId w:val="2"/>
        </w:numPr>
        <w:ind w:left="0" w:firstLine="709"/>
        <w:jc w:val="both"/>
        <w:rPr>
          <w:lang w:val="bg-BG"/>
        </w:rPr>
      </w:pPr>
      <w:r w:rsidRPr="00486FAB">
        <w:rPr>
          <w:lang w:val="bg-BG"/>
        </w:rPr>
        <w:t>Приема предложения проект на Наредба за стопанисване, управление и ползване на общински пасища, мери на територията на Община Русе.</w:t>
      </w:r>
    </w:p>
    <w:p w:rsidR="002C798C" w:rsidRDefault="002C798C" w:rsidP="003604B1">
      <w:pPr>
        <w:jc w:val="both"/>
        <w:rPr>
          <w:lang w:val="bg-BG"/>
        </w:rPr>
      </w:pPr>
    </w:p>
    <w:p w:rsidR="002C798C" w:rsidRDefault="002C798C" w:rsidP="003604B1">
      <w:pPr>
        <w:jc w:val="both"/>
        <w:rPr>
          <w:lang w:val="bg-BG"/>
        </w:rPr>
      </w:pPr>
    </w:p>
    <w:p w:rsidR="002C798C" w:rsidRDefault="002C798C" w:rsidP="003604B1">
      <w:pPr>
        <w:jc w:val="both"/>
        <w:rPr>
          <w:lang w:val="bg-BG"/>
        </w:rPr>
      </w:pPr>
    </w:p>
    <w:p w:rsidR="002C798C" w:rsidRDefault="002C798C" w:rsidP="003604B1">
      <w:pPr>
        <w:jc w:val="both"/>
        <w:rPr>
          <w:lang w:val="bg-BG"/>
        </w:rPr>
      </w:pPr>
    </w:p>
    <w:p w:rsidR="002C798C" w:rsidRPr="003604B1" w:rsidRDefault="002C798C" w:rsidP="003604B1">
      <w:pPr>
        <w:tabs>
          <w:tab w:val="left" w:pos="900"/>
        </w:tabs>
        <w:ind w:right="-334"/>
        <w:jc w:val="both"/>
        <w:rPr>
          <w:b/>
          <w:color w:val="000000"/>
          <w:lang w:val="bg-BG"/>
        </w:rPr>
      </w:pPr>
      <w:r w:rsidRPr="003604B1">
        <w:rPr>
          <w:b/>
          <w:color w:val="000000"/>
          <w:lang w:val="bg-BG"/>
        </w:rPr>
        <w:t>ВНОСИТЕЛ,</w:t>
      </w:r>
    </w:p>
    <w:p w:rsidR="002C798C" w:rsidRPr="003604B1" w:rsidRDefault="002C798C" w:rsidP="003604B1">
      <w:pPr>
        <w:tabs>
          <w:tab w:val="left" w:pos="900"/>
        </w:tabs>
        <w:ind w:right="-334"/>
        <w:jc w:val="both"/>
        <w:rPr>
          <w:b/>
          <w:color w:val="000000"/>
          <w:lang w:val="bg-BG"/>
        </w:rPr>
      </w:pPr>
    </w:p>
    <w:p w:rsidR="002C798C" w:rsidRPr="003604B1" w:rsidRDefault="002C798C" w:rsidP="003604B1">
      <w:pPr>
        <w:tabs>
          <w:tab w:val="left" w:pos="900"/>
        </w:tabs>
        <w:ind w:right="-334"/>
        <w:jc w:val="both"/>
        <w:rPr>
          <w:b/>
          <w:color w:val="000000"/>
          <w:lang w:val="bg-BG"/>
        </w:rPr>
      </w:pPr>
      <w:r w:rsidRPr="003604B1">
        <w:rPr>
          <w:b/>
          <w:color w:val="000000"/>
          <w:lang w:val="bg-BG"/>
        </w:rPr>
        <w:t>ПЛАМЕН СТОИЛОВ</w:t>
      </w:r>
    </w:p>
    <w:p w:rsidR="002C798C" w:rsidRPr="003604B1" w:rsidRDefault="002C798C" w:rsidP="003604B1">
      <w:pPr>
        <w:tabs>
          <w:tab w:val="left" w:pos="900"/>
        </w:tabs>
        <w:ind w:right="-334"/>
        <w:jc w:val="both"/>
        <w:rPr>
          <w:i/>
          <w:color w:val="000000"/>
          <w:lang w:val="bg-BG"/>
        </w:rPr>
      </w:pPr>
      <w:r w:rsidRPr="003604B1">
        <w:rPr>
          <w:i/>
          <w:color w:val="000000"/>
          <w:lang w:val="bg-BG"/>
        </w:rPr>
        <w:t>Кмет на Община Русе</w:t>
      </w:r>
    </w:p>
    <w:p w:rsidR="002C798C" w:rsidRPr="003604B1" w:rsidRDefault="002C798C" w:rsidP="003604B1">
      <w:pPr>
        <w:tabs>
          <w:tab w:val="left" w:pos="900"/>
        </w:tabs>
        <w:ind w:right="-334"/>
        <w:jc w:val="both"/>
        <w:rPr>
          <w:b/>
          <w:color w:val="000000"/>
          <w:lang w:val="bg-BG"/>
        </w:rPr>
      </w:pPr>
    </w:p>
    <w:p w:rsidR="002C798C" w:rsidRPr="003604B1" w:rsidRDefault="002C798C" w:rsidP="003604B1">
      <w:pPr>
        <w:tabs>
          <w:tab w:val="left" w:pos="900"/>
        </w:tabs>
        <w:ind w:right="-334"/>
        <w:jc w:val="both"/>
        <w:rPr>
          <w:b/>
          <w:color w:val="000000"/>
          <w:lang w:val="bg-BG"/>
        </w:rPr>
      </w:pP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  <w:r w:rsidRPr="007F256D">
        <w:rPr>
          <w:b/>
          <w:color w:val="FFFFFF"/>
          <w:lang w:val="bg-BG"/>
        </w:rPr>
        <w:t>Съгласували,</w:t>
      </w: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  <w:r w:rsidRPr="007F256D">
        <w:rPr>
          <w:b/>
          <w:color w:val="FFFFFF"/>
          <w:lang w:val="bg-BG"/>
        </w:rPr>
        <w:t>Даниела Шилкова</w:t>
      </w: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  <w:r w:rsidRPr="007F256D">
        <w:rPr>
          <w:i/>
          <w:color w:val="FFFFFF"/>
          <w:lang w:val="bg-BG"/>
        </w:rPr>
        <w:t>Зам. – кмет на Община Русе</w:t>
      </w: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  <w:r w:rsidRPr="007F256D">
        <w:rPr>
          <w:b/>
          <w:color w:val="FFFFFF"/>
          <w:lang w:val="bg-BG"/>
        </w:rPr>
        <w:t>Елка Дочева</w:t>
      </w: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  <w:r w:rsidRPr="007F256D">
        <w:rPr>
          <w:i/>
          <w:color w:val="FFFFFF"/>
          <w:lang w:val="bg-BG"/>
        </w:rPr>
        <w:t>Директор – дирекция ПД</w:t>
      </w: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  <w:r w:rsidRPr="007F256D">
        <w:rPr>
          <w:b/>
          <w:color w:val="FFFFFF"/>
          <w:lang w:val="bg-BG"/>
        </w:rPr>
        <w:t xml:space="preserve">Асен  Станчев </w:t>
      </w: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  <w:r w:rsidRPr="007F256D">
        <w:rPr>
          <w:i/>
          <w:color w:val="FFFFFF"/>
          <w:lang w:val="bg-BG"/>
        </w:rPr>
        <w:t>Ст.юрисконсулт дирекция ПД</w:t>
      </w: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  <w:r w:rsidRPr="007F256D">
        <w:rPr>
          <w:b/>
          <w:color w:val="FFFFFF"/>
          <w:lang w:val="bg-BG"/>
        </w:rPr>
        <w:t>Предложил:</w:t>
      </w: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  <w:r w:rsidRPr="007F256D">
        <w:rPr>
          <w:b/>
          <w:color w:val="FFFFFF"/>
          <w:lang w:val="bg-BG"/>
        </w:rPr>
        <w:t>Анелия Няголова</w:t>
      </w: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  <w:r w:rsidRPr="007F256D">
        <w:rPr>
          <w:i/>
          <w:color w:val="FFFFFF"/>
          <w:lang w:val="bg-BG"/>
        </w:rPr>
        <w:t>За Директор на ОП ”УОбИ” – Русе,</w:t>
      </w: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  <w:r w:rsidRPr="007F256D">
        <w:rPr>
          <w:i/>
          <w:color w:val="FFFFFF"/>
          <w:lang w:val="bg-BG"/>
        </w:rPr>
        <w:t>съгласно Заповед № ЧР 3/09.01.2013 г.  на Кмета на Община Русе</w:t>
      </w: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  <w:r w:rsidRPr="007F256D">
        <w:rPr>
          <w:b/>
          <w:color w:val="FFFFFF"/>
          <w:lang w:val="bg-BG"/>
        </w:rPr>
        <w:t>Боряна Генджова</w:t>
      </w: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  <w:r w:rsidRPr="007F256D">
        <w:rPr>
          <w:i/>
          <w:color w:val="FFFFFF"/>
          <w:lang w:val="bg-BG"/>
        </w:rPr>
        <w:t>Юрисконсулт ОП ”УОбИ”</w:t>
      </w: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color w:val="FFFFFF"/>
          <w:lang w:val="bg-BG"/>
        </w:rPr>
      </w:pPr>
      <w:r w:rsidRPr="007F256D">
        <w:rPr>
          <w:color w:val="FFFFFF"/>
          <w:lang w:val="bg-BG"/>
        </w:rPr>
        <w:t>Изготвил,</w:t>
      </w: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</w:p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b/>
          <w:color w:val="FFFFFF"/>
          <w:lang w:val="bg-BG"/>
        </w:rPr>
      </w:pPr>
      <w:r w:rsidRPr="007F256D">
        <w:rPr>
          <w:b/>
          <w:color w:val="FFFFFF"/>
          <w:lang w:val="bg-BG"/>
        </w:rPr>
        <w:t>Мая Дакова</w:t>
      </w: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  <w:r w:rsidRPr="007F256D">
        <w:rPr>
          <w:i/>
          <w:color w:val="FFFFFF"/>
          <w:lang w:val="bg-BG"/>
        </w:rPr>
        <w:t>Ръководител звено ЗЗМПГ в ОП „УОбИ“</w:t>
      </w: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Pr="0047454C" w:rsidRDefault="002C798C" w:rsidP="002A2B8F">
      <w:pPr>
        <w:keepNext/>
        <w:ind w:right="-86"/>
        <w:outlineLvl w:val="2"/>
        <w:rPr>
          <w:b/>
          <w:lang w:eastAsia="bg-BG"/>
        </w:rPr>
      </w:pPr>
    </w:p>
    <w:p w:rsidR="002C798C" w:rsidRPr="0047454C" w:rsidRDefault="002C798C" w:rsidP="002A2B8F">
      <w:pPr>
        <w:keepNext/>
        <w:ind w:right="-86" w:firstLine="720"/>
        <w:jc w:val="center"/>
        <w:outlineLvl w:val="2"/>
        <w:rPr>
          <w:b/>
          <w:sz w:val="28"/>
          <w:szCs w:val="28"/>
          <w:lang w:eastAsia="bg-BG"/>
        </w:rPr>
      </w:pPr>
      <w:r w:rsidRPr="0047454C">
        <w:rPr>
          <w:b/>
          <w:sz w:val="28"/>
          <w:szCs w:val="28"/>
          <w:lang w:eastAsia="bg-BG"/>
        </w:rPr>
        <w:t>Н А Р Е Д Б А</w:t>
      </w:r>
    </w:p>
    <w:p w:rsidR="002C798C" w:rsidRPr="0047454C" w:rsidRDefault="002C798C" w:rsidP="002A2B8F">
      <w:pPr>
        <w:ind w:right="-86" w:firstLine="709"/>
        <w:jc w:val="center"/>
        <w:rPr>
          <w:lang w:eastAsia="bg-BG"/>
        </w:rPr>
      </w:pP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  <w:r w:rsidRPr="0047454C">
        <w:rPr>
          <w:b/>
          <w:lang w:eastAsia="bg-BG"/>
        </w:rPr>
        <w:t xml:space="preserve">за управление, стопанисване и ползване на  пасища, мери на територията на </w:t>
      </w:r>
      <w:r>
        <w:rPr>
          <w:b/>
          <w:lang w:eastAsia="bg-BG"/>
        </w:rPr>
        <w:t>О</w:t>
      </w:r>
      <w:r w:rsidRPr="0047454C">
        <w:rPr>
          <w:b/>
          <w:lang w:eastAsia="bg-BG"/>
        </w:rPr>
        <w:t>бщина Русе</w:t>
      </w:r>
    </w:p>
    <w:p w:rsidR="002C798C" w:rsidRPr="0047454C" w:rsidRDefault="002C798C" w:rsidP="002A2B8F">
      <w:pPr>
        <w:ind w:right="-86" w:firstLine="709"/>
        <w:jc w:val="both"/>
        <w:rPr>
          <w:b/>
          <w:lang w:eastAsia="bg-BG"/>
        </w:rPr>
      </w:pPr>
    </w:p>
    <w:p w:rsidR="002C798C" w:rsidRPr="0047454C" w:rsidRDefault="002C798C" w:rsidP="002A2B8F">
      <w:pPr>
        <w:ind w:right="-86" w:firstLine="709"/>
        <w:jc w:val="both"/>
        <w:rPr>
          <w:b/>
          <w:lang w:eastAsia="bg-BG"/>
        </w:rPr>
      </w:pP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  <w:r w:rsidRPr="0047454C">
        <w:rPr>
          <w:b/>
          <w:lang w:eastAsia="bg-BG"/>
        </w:rPr>
        <w:t>Раздел І</w:t>
      </w: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  <w:r w:rsidRPr="0047454C">
        <w:rPr>
          <w:b/>
          <w:lang w:eastAsia="bg-BG"/>
        </w:rPr>
        <w:t>Общи разпоредби</w:t>
      </w:r>
    </w:p>
    <w:p w:rsidR="002C798C" w:rsidRPr="0047454C" w:rsidRDefault="002C798C" w:rsidP="002A2B8F">
      <w:pPr>
        <w:ind w:right="-86" w:firstLine="709"/>
        <w:jc w:val="both"/>
        <w:rPr>
          <w:b/>
          <w:lang w:eastAsia="bg-BG"/>
        </w:rPr>
      </w:pP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 xml:space="preserve">Чл.1. </w:t>
      </w:r>
      <w:r w:rsidRPr="0047454C">
        <w:rPr>
          <w:lang w:eastAsia="bg-BG"/>
        </w:rPr>
        <w:t>С</w:t>
      </w:r>
      <w:r>
        <w:rPr>
          <w:lang w:eastAsia="bg-BG"/>
        </w:rPr>
        <w:t xml:space="preserve"> </w:t>
      </w:r>
      <w:r w:rsidRPr="0047454C">
        <w:rPr>
          <w:lang w:eastAsia="bg-BG"/>
        </w:rPr>
        <w:t>тази наредба се уреждат реда и условията за управление, стопанисване и ползване на общинските пасища, мери в съответствие със Закона за собствеността и ползването на земеделските земи /ЗСПЗЗ/, Закона за общинската собственост /ЗОС/ и Закона за опазване на земеделските земи /ЗОЗЗ/.</w:t>
      </w:r>
    </w:p>
    <w:p w:rsidR="002C798C" w:rsidRPr="00E776F8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47454C">
        <w:rPr>
          <w:b/>
          <w:lang w:eastAsia="bg-BG"/>
        </w:rPr>
        <w:t>Чл. 2.</w:t>
      </w:r>
      <w:r w:rsidRPr="0047454C">
        <w:rPr>
          <w:lang w:eastAsia="bg-BG"/>
        </w:rPr>
        <w:t xml:space="preserve"> Предмет на Наредбата са общинските имоти с начин на трайно ползване пасище, мера, включително тези по чл. 19 от ЗСПЗЗ, </w:t>
      </w:r>
      <w:r w:rsidRPr="00EA62B9">
        <w:rPr>
          <w:lang w:eastAsia="bg-BG"/>
        </w:rPr>
        <w:t>находящи се</w:t>
      </w:r>
      <w:r w:rsidRPr="0047454C">
        <w:rPr>
          <w:lang w:eastAsia="bg-BG"/>
        </w:rPr>
        <w:t xml:space="preserve"> на територията на </w:t>
      </w:r>
      <w:r w:rsidRPr="00E776F8">
        <w:rPr>
          <w:color w:val="000000"/>
          <w:lang w:eastAsia="bg-BG"/>
        </w:rPr>
        <w:t>Общината.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 3.</w:t>
      </w:r>
      <w:r w:rsidRPr="0047454C">
        <w:rPr>
          <w:lang w:eastAsia="bg-BG"/>
        </w:rPr>
        <w:t xml:space="preserve"> Наредбата определя конкретните правомощия на Общинския съвет - Русе, Кмета на Община Русе</w:t>
      </w:r>
      <w:r>
        <w:rPr>
          <w:lang w:eastAsia="bg-BG"/>
        </w:rPr>
        <w:t>,</w:t>
      </w:r>
      <w:r w:rsidRPr="0047454C">
        <w:rPr>
          <w:lang w:eastAsia="bg-BG"/>
        </w:rPr>
        <w:t xml:space="preserve"> кметове, кметски</w:t>
      </w:r>
      <w:r>
        <w:rPr>
          <w:lang w:eastAsia="bg-BG"/>
        </w:rPr>
        <w:t>те</w:t>
      </w:r>
      <w:r w:rsidRPr="0047454C">
        <w:rPr>
          <w:lang w:eastAsia="bg-BG"/>
        </w:rPr>
        <w:t xml:space="preserve"> наместници на населените места в Община Русе</w:t>
      </w:r>
      <w:r>
        <w:rPr>
          <w:lang w:eastAsia="bg-BG"/>
        </w:rPr>
        <w:t xml:space="preserve"> и Общинско предприятие „Управление на общински имоти” (ОП „Управление на общински имоти”)</w:t>
      </w:r>
      <w:r w:rsidRPr="0047454C">
        <w:rPr>
          <w:lang w:eastAsia="bg-BG"/>
        </w:rPr>
        <w:t>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  <w:r w:rsidRPr="0047454C">
        <w:rPr>
          <w:b/>
          <w:lang w:eastAsia="bg-BG"/>
        </w:rPr>
        <w:t>Раздел ІІ</w:t>
      </w:r>
    </w:p>
    <w:p w:rsidR="002C798C" w:rsidRDefault="002C798C" w:rsidP="002A2B8F">
      <w:pPr>
        <w:ind w:right="-86" w:firstLine="709"/>
        <w:jc w:val="center"/>
        <w:rPr>
          <w:b/>
          <w:lang w:eastAsia="bg-BG"/>
        </w:rPr>
      </w:pPr>
      <w:r w:rsidRPr="0047454C">
        <w:rPr>
          <w:b/>
          <w:lang w:eastAsia="bg-BG"/>
        </w:rPr>
        <w:t xml:space="preserve">Стопанисване, управление и </w:t>
      </w:r>
      <w:r>
        <w:rPr>
          <w:b/>
          <w:lang w:eastAsia="bg-BG"/>
        </w:rPr>
        <w:t xml:space="preserve">ползване на </w:t>
      </w: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  <w:r>
        <w:rPr>
          <w:b/>
          <w:lang w:eastAsia="bg-BG"/>
        </w:rPr>
        <w:t>пасища, мери -</w:t>
      </w:r>
      <w:r w:rsidRPr="0047454C">
        <w:rPr>
          <w:b/>
          <w:lang w:eastAsia="bg-BG"/>
        </w:rPr>
        <w:t xml:space="preserve"> общинска собственост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>4</w:t>
      </w:r>
      <w:r w:rsidRPr="0047454C">
        <w:rPr>
          <w:lang w:eastAsia="bg-BG"/>
        </w:rPr>
        <w:t>. Стопанисването и управлението на пасища, мери обхваща: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>1. поддържането на съществуващите пасища, мери;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>2. създаване на нови пасища, мери;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>3. предоставяне за ползване</w:t>
      </w:r>
      <w:r>
        <w:rPr>
          <w:lang w:eastAsia="bg-BG"/>
        </w:rPr>
        <w:t>;</w:t>
      </w:r>
    </w:p>
    <w:p w:rsidR="002C798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>4. контрол и наблюдение на състоянието на наличните пасища, мери.</w:t>
      </w:r>
    </w:p>
    <w:p w:rsidR="002C798C" w:rsidRPr="008F383A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8F383A">
        <w:rPr>
          <w:b/>
          <w:color w:val="000000"/>
          <w:lang w:eastAsia="bg-BG"/>
        </w:rPr>
        <w:t>Чл. 5.</w:t>
      </w:r>
      <w:r w:rsidRPr="008F383A">
        <w:rPr>
          <w:color w:val="000000"/>
          <w:lang w:eastAsia="bg-BG"/>
        </w:rPr>
        <w:t xml:space="preserve"> Стопанисването</w:t>
      </w:r>
      <w:r>
        <w:rPr>
          <w:color w:val="000000"/>
          <w:lang w:eastAsia="bg-BG"/>
        </w:rPr>
        <w:t xml:space="preserve"> и управлението на пасища, мери </w:t>
      </w:r>
      <w:r w:rsidRPr="008F383A">
        <w:rPr>
          <w:color w:val="000000"/>
          <w:lang w:eastAsia="bg-BG"/>
        </w:rPr>
        <w:t>се извършва от ОП „Управление на общински имоти“, звено „Земеделски земи, мери</w:t>
      </w:r>
      <w:r>
        <w:rPr>
          <w:color w:val="000000"/>
          <w:lang w:eastAsia="bg-BG"/>
        </w:rPr>
        <w:t>, пасища</w:t>
      </w:r>
      <w:r w:rsidRPr="008F383A">
        <w:rPr>
          <w:color w:val="000000"/>
          <w:lang w:eastAsia="bg-BG"/>
        </w:rPr>
        <w:t xml:space="preserve"> и гори“</w:t>
      </w:r>
      <w:r>
        <w:rPr>
          <w:color w:val="000000"/>
          <w:lang w:eastAsia="bg-BG"/>
        </w:rPr>
        <w:t xml:space="preserve"> (ЗЗМПГ)</w:t>
      </w:r>
      <w:r w:rsidRPr="008F383A">
        <w:rPr>
          <w:color w:val="000000"/>
          <w:lang w:eastAsia="bg-BG"/>
        </w:rPr>
        <w:t>.</w:t>
      </w:r>
    </w:p>
    <w:p w:rsidR="002C798C" w:rsidRPr="0047454C" w:rsidRDefault="002C798C" w:rsidP="002A2B8F">
      <w:pPr>
        <w:ind w:right="-86"/>
        <w:jc w:val="both"/>
        <w:rPr>
          <w:lang w:eastAsia="bg-BG"/>
        </w:rPr>
      </w:pPr>
      <w:r w:rsidRPr="0047454C">
        <w:rPr>
          <w:b/>
          <w:lang w:eastAsia="bg-BG"/>
        </w:rPr>
        <w:tab/>
        <w:t xml:space="preserve">Чл. </w:t>
      </w:r>
      <w:r>
        <w:rPr>
          <w:b/>
          <w:lang w:eastAsia="bg-BG"/>
        </w:rPr>
        <w:t>6</w:t>
      </w:r>
      <w:r w:rsidRPr="0047454C">
        <w:rPr>
          <w:b/>
          <w:lang w:eastAsia="bg-BG"/>
        </w:rPr>
        <w:t>.</w:t>
      </w:r>
      <w:r w:rsidRPr="0047454C">
        <w:rPr>
          <w:lang w:eastAsia="bg-BG"/>
        </w:rPr>
        <w:t xml:space="preserve">  Предоставянето за ползване на общинските пасища, мери се извършва с решение на общинския съвет.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7</w:t>
      </w:r>
      <w:r w:rsidRPr="0047454C">
        <w:rPr>
          <w:b/>
          <w:lang w:eastAsia="bg-BG"/>
        </w:rPr>
        <w:t xml:space="preserve">. </w:t>
      </w:r>
      <w:r w:rsidRPr="0047454C">
        <w:rPr>
          <w:lang w:eastAsia="bg-BG"/>
        </w:rPr>
        <w:t>Общинският съвет приема: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>1. Годишен експлоатационен план за паша.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>2. Решение за предоставяне на общинските мери и пасища за общо ползване от земеделски стопани и/или техни сдружения, придружено с поименен списък на  земеделските стопан</w:t>
      </w:r>
      <w:r>
        <w:rPr>
          <w:lang w:eastAsia="bg-BG"/>
        </w:rPr>
        <w:t>и от съответните населени места.</w:t>
      </w:r>
    </w:p>
    <w:p w:rsidR="002C798C" w:rsidRPr="003D10C7" w:rsidRDefault="002C798C" w:rsidP="002A2B8F">
      <w:pPr>
        <w:ind w:right="-86" w:firstLine="709"/>
        <w:jc w:val="both"/>
        <w:rPr>
          <w:i/>
          <w:iCs/>
          <w:color w:val="000000"/>
          <w:lang w:eastAsia="bg-BG"/>
        </w:rPr>
      </w:pPr>
      <w:r w:rsidRPr="003D10C7">
        <w:rPr>
          <w:b/>
          <w:color w:val="000000"/>
          <w:lang w:eastAsia="bg-BG"/>
        </w:rPr>
        <w:t xml:space="preserve">Чл. 8. </w:t>
      </w:r>
      <w:r w:rsidRPr="003D10C7">
        <w:rPr>
          <w:color w:val="000000"/>
          <w:lang w:eastAsia="bg-BG"/>
        </w:rPr>
        <w:t xml:space="preserve">Забранява се строителство в общинските пасища, мери без промяна на предназначението им, с изключение на условията на Наредба № 19 от 25.10.2012 г. за строителство в земеделски земи без промяна на предназначението им </w:t>
      </w:r>
      <w:r>
        <w:rPr>
          <w:i/>
          <w:iCs/>
          <w:color w:val="000000"/>
          <w:lang w:eastAsia="bg-BG"/>
        </w:rPr>
        <w:t>(ДВ</w:t>
      </w:r>
      <w:r w:rsidRPr="003D10C7">
        <w:rPr>
          <w:i/>
          <w:iCs/>
          <w:color w:val="000000"/>
          <w:lang w:eastAsia="bg-BG"/>
        </w:rPr>
        <w:t xml:space="preserve"> бр.85 от 6 Ноември 2012г.)</w:t>
      </w:r>
    </w:p>
    <w:p w:rsidR="002C798C" w:rsidRPr="0047454C" w:rsidRDefault="002C798C" w:rsidP="002A2B8F">
      <w:pPr>
        <w:ind w:right="-86" w:firstLine="709"/>
        <w:jc w:val="both"/>
        <w:rPr>
          <w:b/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 xml:space="preserve">9. </w:t>
      </w:r>
      <w:r w:rsidRPr="0047454C">
        <w:rPr>
          <w:lang w:eastAsia="bg-BG"/>
        </w:rPr>
        <w:t>Забранява се превръщането на пасища</w:t>
      </w:r>
      <w:r>
        <w:rPr>
          <w:lang w:eastAsia="bg-BG"/>
        </w:rPr>
        <w:t>,</w:t>
      </w:r>
      <w:r w:rsidRPr="0047454C">
        <w:rPr>
          <w:lang w:eastAsia="bg-BG"/>
        </w:rPr>
        <w:t xml:space="preserve"> мери в обработваема земя.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>10.</w:t>
      </w:r>
      <w:r w:rsidRPr="0047454C">
        <w:rPr>
          <w:lang w:eastAsia="bg-BG"/>
        </w:rPr>
        <w:t xml:space="preserve"> Ползването на общинските пасища</w:t>
      </w:r>
      <w:r>
        <w:rPr>
          <w:lang w:eastAsia="bg-BG"/>
        </w:rPr>
        <w:t>,</w:t>
      </w:r>
      <w:r w:rsidRPr="0047454C">
        <w:rPr>
          <w:lang w:eastAsia="bg-BG"/>
        </w:rPr>
        <w:t xml:space="preserve"> мери включва следните начини за въздействие върху тяхното общо състояние, касаещо продуктивността, качеството и ботаническия състав на тревостоя: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 xml:space="preserve"> 1. почистване от нежелана храстовидна растителност и битови  отпадъци;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 xml:space="preserve"> 2. поддържане с паша или косене;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 xml:space="preserve"> 3. спазване на определената гъстота на животните на единица площ;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 xml:space="preserve"> 4. поддържане на съществуващите граници (синори) и трайни тераси;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 xml:space="preserve"> 5. наблюдение и контрол на поддържането на пасищата, мерите.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  <w:r w:rsidRPr="0047454C">
        <w:rPr>
          <w:b/>
          <w:lang w:eastAsia="bg-BG"/>
        </w:rPr>
        <w:t>Раздел ІІІ</w:t>
      </w: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  <w:r w:rsidRPr="0047454C">
        <w:rPr>
          <w:b/>
          <w:lang w:eastAsia="bg-BG"/>
        </w:rPr>
        <w:t xml:space="preserve">Ред и условия за предоставяне за ползване на общинските пасища, мери 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>11.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>(1)</w:t>
      </w:r>
      <w:r w:rsidRPr="0047454C">
        <w:rPr>
          <w:lang w:eastAsia="bg-BG"/>
        </w:rPr>
        <w:t xml:space="preserve"> Организацията по предоставяне за ползване на общинските пасища, мери се възлага на кмета на общината, кметовете на съответните населени места</w:t>
      </w:r>
      <w:r>
        <w:rPr>
          <w:lang w:eastAsia="bg-BG"/>
        </w:rPr>
        <w:t>,</w:t>
      </w:r>
      <w:r w:rsidRPr="0047454C">
        <w:rPr>
          <w:lang w:eastAsia="bg-BG"/>
        </w:rPr>
        <w:t xml:space="preserve"> кметските наместници</w:t>
      </w:r>
      <w:r>
        <w:rPr>
          <w:lang w:eastAsia="bg-BG"/>
        </w:rPr>
        <w:t xml:space="preserve"> и  ОП „Управление на общински имоти”</w:t>
      </w:r>
      <w:r w:rsidRPr="0047454C">
        <w:rPr>
          <w:lang w:eastAsia="bg-BG"/>
        </w:rPr>
        <w:t>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 xml:space="preserve">(2) </w:t>
      </w:r>
      <w:r>
        <w:rPr>
          <w:lang w:eastAsia="bg-BG"/>
        </w:rPr>
        <w:t>Охраната</w:t>
      </w:r>
      <w:r w:rsidRPr="0047454C">
        <w:rPr>
          <w:lang w:eastAsia="bg-BG"/>
        </w:rPr>
        <w:t xml:space="preserve"> на общинските пасища, мери се възлага на кметовете на съответните населени места</w:t>
      </w:r>
      <w:r>
        <w:rPr>
          <w:lang w:eastAsia="bg-BG"/>
        </w:rPr>
        <w:t xml:space="preserve"> и </w:t>
      </w:r>
      <w:r w:rsidRPr="0047454C">
        <w:rPr>
          <w:lang w:eastAsia="bg-BG"/>
        </w:rPr>
        <w:t xml:space="preserve"> кметските наместници.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>12.</w:t>
      </w:r>
      <w:r w:rsidRPr="0047454C">
        <w:rPr>
          <w:lang w:eastAsia="bg-BG"/>
        </w:rPr>
        <w:t xml:space="preserve">  Ежегодно до 1 октомври ОП „Управление на общински имоти“ организира подготовката на подробен анализ на наличните за отдаване общински мери и пасища</w:t>
      </w:r>
      <w:r>
        <w:rPr>
          <w:lang w:eastAsia="bg-BG"/>
        </w:rPr>
        <w:t xml:space="preserve"> по землища</w:t>
      </w:r>
      <w:r w:rsidRPr="0047454C">
        <w:rPr>
          <w:lang w:eastAsia="bg-BG"/>
        </w:rPr>
        <w:t>. Анализът включва: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>1. вид на наличните пасища според класификацията им съгласно Наредба от 10.03.2010 г. за условията за допустимост за подпомагане на земеделските парцели по схеми за плащане на площ и за общите и регионал</w:t>
      </w:r>
      <w:r>
        <w:rPr>
          <w:lang w:eastAsia="bg-BG"/>
        </w:rPr>
        <w:t>ни критерии за постоянни пасища;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>2. състоянието, в което се намират пасищата и мерите;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>
        <w:rPr>
          <w:lang w:eastAsia="bg-BG"/>
        </w:rPr>
        <w:t>3. пасищата, мери</w:t>
      </w:r>
      <w:r w:rsidRPr="0047454C">
        <w:rPr>
          <w:lang w:eastAsia="bg-BG"/>
        </w:rPr>
        <w:t xml:space="preserve"> от общинския поземлен фонд, коит</w:t>
      </w:r>
      <w:r>
        <w:rPr>
          <w:lang w:eastAsia="bg-BG"/>
        </w:rPr>
        <w:t>о попадат в различните слоеве</w:t>
      </w:r>
      <w:r w:rsidRPr="0047454C">
        <w:rPr>
          <w:lang w:eastAsia="bg-BG"/>
        </w:rPr>
        <w:t xml:space="preserve"> на СИЗП</w:t>
      </w:r>
      <w:r>
        <w:rPr>
          <w:lang w:eastAsia="bg-BG"/>
        </w:rPr>
        <w:t>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>4. максималната натовареност на животните на дка;</w:t>
      </w:r>
    </w:p>
    <w:p w:rsidR="002C798C" w:rsidRPr="000B06D9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47454C">
        <w:rPr>
          <w:lang w:eastAsia="bg-BG"/>
        </w:rPr>
        <w:t>5. брой на животните за общо и индивидуално ползване за съответното населено място.</w:t>
      </w:r>
    </w:p>
    <w:p w:rsidR="002C798C" w:rsidRPr="000B06D9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0B06D9">
        <w:rPr>
          <w:b/>
          <w:color w:val="000000"/>
          <w:lang w:eastAsia="bg-BG"/>
        </w:rPr>
        <w:t>Чл. 13.</w:t>
      </w:r>
      <w:r w:rsidRPr="000B06D9">
        <w:rPr>
          <w:color w:val="000000"/>
          <w:lang w:eastAsia="bg-BG"/>
        </w:rPr>
        <w:t xml:space="preserve"> Ежегодно, в срок до 31 октомври на текущата година ОП „Управление на общински имоти” предоставя на кметовете и кметските наместници изготвения анализ по чл. 12.</w:t>
      </w:r>
    </w:p>
    <w:p w:rsidR="002C798C" w:rsidRPr="000B06D9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0B06D9">
        <w:rPr>
          <w:b/>
          <w:color w:val="000000"/>
          <w:lang w:eastAsia="bg-BG"/>
        </w:rPr>
        <w:t>Чл. 14. (1)</w:t>
      </w:r>
      <w:r w:rsidRPr="000B06D9">
        <w:rPr>
          <w:color w:val="000000"/>
          <w:lang w:eastAsia="bg-BG"/>
        </w:rPr>
        <w:t xml:space="preserve"> Ежегодно, в срок до 20 октомври земеделските стопани заявяват писмено желанието си за ползване на пасищата с подаване на заявление до кмета на общината или съответните  кметове на населени места, кметски наместници. Заявлението съдържа информация за броя на пасищните животни и за начина на ползване на пасищата – индивидуално, общо ползване или чрез сдружение (като посочва упълномощеното от него лице, което да го представлява в работната група по чл. 16).         </w:t>
      </w:r>
    </w:p>
    <w:p w:rsidR="002C798C" w:rsidRPr="000B06D9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0B06D9">
        <w:rPr>
          <w:b/>
          <w:color w:val="000000"/>
          <w:lang w:eastAsia="bg-BG"/>
        </w:rPr>
        <w:t>(2)</w:t>
      </w:r>
      <w:r w:rsidRPr="000B06D9">
        <w:rPr>
          <w:color w:val="000000"/>
          <w:lang w:eastAsia="bg-BG"/>
        </w:rPr>
        <w:t xml:space="preserve"> Заедно със заявлението земеделският стопанин представя и:</w:t>
      </w:r>
    </w:p>
    <w:p w:rsidR="002C798C" w:rsidRPr="000B06D9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0B06D9">
        <w:rPr>
          <w:color w:val="000000"/>
          <w:lang w:eastAsia="bg-BG"/>
        </w:rPr>
        <w:t>1. документ, удостоверяващ броя и вида на животните – копие от актуална анкета карта, служебна бележка или декларация, заверена от ветеринарен лекар;</w:t>
      </w:r>
    </w:p>
    <w:p w:rsidR="002C798C" w:rsidRPr="000B06D9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0B06D9">
        <w:rPr>
          <w:color w:val="000000"/>
          <w:lang w:eastAsia="bg-BG"/>
        </w:rPr>
        <w:t>2. декларация, че е запознат с изис</w:t>
      </w:r>
      <w:r>
        <w:rPr>
          <w:color w:val="000000"/>
          <w:lang w:eastAsia="bg-BG"/>
        </w:rPr>
        <w:t>кванията за ползване на пасища</w:t>
      </w:r>
      <w:r w:rsidRPr="000B06D9">
        <w:rPr>
          <w:color w:val="000000"/>
          <w:lang w:eastAsia="bg-BG"/>
        </w:rPr>
        <w:t>, мери общинска собственост;</w:t>
      </w:r>
    </w:p>
    <w:p w:rsidR="002C798C" w:rsidRPr="000B06D9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0B06D9">
        <w:rPr>
          <w:color w:val="000000"/>
          <w:lang w:eastAsia="bg-BG"/>
        </w:rPr>
        <w:t>3. удостоверение, че няма непогасени финансови задължения към общината, само когато е заявено желание за индивидуално ползване.</w:t>
      </w:r>
    </w:p>
    <w:p w:rsidR="002C798C" w:rsidRPr="000B06D9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0B06D9">
        <w:rPr>
          <w:b/>
          <w:color w:val="000000"/>
          <w:lang w:eastAsia="bg-BG"/>
        </w:rPr>
        <w:t>(3)</w:t>
      </w:r>
      <w:r w:rsidRPr="000B06D9">
        <w:rPr>
          <w:color w:val="000000"/>
          <w:lang w:eastAsia="bg-BG"/>
        </w:rPr>
        <w:t xml:space="preserve"> При участие чрез сдружение, заедно със заявлението и документите по ал. 2 се представят:</w:t>
      </w:r>
    </w:p>
    <w:p w:rsidR="002C798C" w:rsidRPr="000B06D9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0B06D9">
        <w:rPr>
          <w:color w:val="000000"/>
          <w:lang w:eastAsia="bg-BG"/>
        </w:rPr>
        <w:t>1. документ за учредяване на сдружението (дружествен договор, учредителен акт), както и за представителство в зависимост от избраната форма;</w:t>
      </w:r>
    </w:p>
    <w:p w:rsidR="002C798C" w:rsidRPr="000B06D9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0B06D9">
        <w:rPr>
          <w:color w:val="000000"/>
          <w:lang w:eastAsia="bg-BG"/>
        </w:rPr>
        <w:t>2.  документ за регистрация по ЕИК /БУЛСТАТ.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0B06D9">
        <w:rPr>
          <w:b/>
          <w:color w:val="000000"/>
          <w:lang w:eastAsia="bg-BG"/>
        </w:rPr>
        <w:t>Чл. 15</w:t>
      </w:r>
      <w:r w:rsidRPr="000B06D9">
        <w:rPr>
          <w:color w:val="000000"/>
          <w:lang w:eastAsia="bg-BG"/>
        </w:rPr>
        <w:t>. Ежегодно, в срок до 31 октомври  кметовете на населените места и кметовете на кметства са длъжни да изготвят списък на желаещите</w:t>
      </w:r>
      <w:r w:rsidRPr="0047454C">
        <w:rPr>
          <w:lang w:eastAsia="bg-BG"/>
        </w:rPr>
        <w:t xml:space="preserve"> да ползват общинските пасища, мери,  ко</w:t>
      </w:r>
      <w:r>
        <w:rPr>
          <w:lang w:eastAsia="bg-BG"/>
        </w:rPr>
        <w:t>й</w:t>
      </w:r>
      <w:r w:rsidRPr="0047454C">
        <w:rPr>
          <w:lang w:eastAsia="bg-BG"/>
        </w:rPr>
        <w:t>то следва да се внес</w:t>
      </w:r>
      <w:r>
        <w:rPr>
          <w:lang w:eastAsia="bg-BG"/>
        </w:rPr>
        <w:t>е</w:t>
      </w:r>
      <w:r w:rsidRPr="0047454C">
        <w:rPr>
          <w:lang w:eastAsia="bg-BG"/>
        </w:rPr>
        <w:t xml:space="preserve"> за разглеждане в </w:t>
      </w:r>
      <w:r w:rsidRPr="00D311C3">
        <w:rPr>
          <w:color w:val="000000"/>
          <w:lang w:eastAsia="bg-BG"/>
        </w:rPr>
        <w:t>работната група по чл.16.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>16</w:t>
      </w:r>
      <w:r w:rsidRPr="0047454C">
        <w:rPr>
          <w:lang w:eastAsia="bg-BG"/>
        </w:rPr>
        <w:t xml:space="preserve">. </w:t>
      </w:r>
      <w:r w:rsidRPr="0047454C">
        <w:rPr>
          <w:b/>
          <w:lang w:eastAsia="bg-BG"/>
        </w:rPr>
        <w:t>(1)</w:t>
      </w:r>
      <w:r w:rsidRPr="0047454C">
        <w:rPr>
          <w:lang w:eastAsia="bg-BG"/>
        </w:rPr>
        <w:t xml:space="preserve"> На територията на всяко населено място се създава работна група в състав: кмет</w:t>
      </w:r>
      <w:r>
        <w:rPr>
          <w:lang w:eastAsia="bg-BG"/>
        </w:rPr>
        <w:t xml:space="preserve"> или упълномощено от него лице</w:t>
      </w:r>
      <w:r w:rsidRPr="0047454C">
        <w:rPr>
          <w:lang w:eastAsia="bg-BG"/>
        </w:rPr>
        <w:t xml:space="preserve">, </w:t>
      </w:r>
      <w:r w:rsidRPr="00A951D0">
        <w:rPr>
          <w:color w:val="000000"/>
          <w:lang w:eastAsia="bg-BG"/>
        </w:rPr>
        <w:t>ветеринарен лекар /обслужващ ветеринарния участък/</w:t>
      </w:r>
      <w:r w:rsidRPr="0047454C">
        <w:rPr>
          <w:lang w:eastAsia="bg-BG"/>
        </w:rPr>
        <w:t xml:space="preserve">, стопаните, отглеждащи пасищни животни и/или представител на техните сдружения, ползвателите на земеделски земи, граничещи с прокарите и пасищата. 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(2)</w:t>
      </w:r>
      <w:r>
        <w:rPr>
          <w:lang w:eastAsia="bg-BG"/>
        </w:rPr>
        <w:t xml:space="preserve"> В случаите</w:t>
      </w:r>
      <w:r w:rsidRPr="0047454C">
        <w:rPr>
          <w:lang w:eastAsia="bg-BG"/>
        </w:rPr>
        <w:t xml:space="preserve"> когато стопаните, отглеждащи пасищни животни </w:t>
      </w:r>
      <w:r>
        <w:rPr>
          <w:lang w:eastAsia="bg-BG"/>
        </w:rPr>
        <w:t>и</w:t>
      </w:r>
      <w:r w:rsidRPr="0047454C">
        <w:rPr>
          <w:lang w:eastAsia="bg-BG"/>
        </w:rPr>
        <w:t xml:space="preserve"> ползвателите на земеделски земи, граничещи с прокарите и пасищата са голям брой, същите излъчват упълномощени свои представители, записани в заявлението за участие в работата на работната група.    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08354E">
        <w:rPr>
          <w:b/>
          <w:lang w:eastAsia="bg-BG"/>
        </w:rPr>
        <w:t>(3)</w:t>
      </w:r>
      <w:r w:rsidRPr="0047454C">
        <w:rPr>
          <w:lang w:eastAsia="bg-BG"/>
        </w:rPr>
        <w:t xml:space="preserve"> Участниците в работната група са нечетен брой, като поименно състава се определя  със </w:t>
      </w:r>
      <w:r>
        <w:rPr>
          <w:lang w:eastAsia="bg-BG"/>
        </w:rPr>
        <w:t xml:space="preserve"> з</w:t>
      </w:r>
      <w:r w:rsidRPr="0047454C">
        <w:rPr>
          <w:lang w:eastAsia="bg-BG"/>
        </w:rPr>
        <w:t>аповед на кмета на общината</w:t>
      </w:r>
      <w:r>
        <w:rPr>
          <w:lang w:eastAsia="bg-BG"/>
        </w:rPr>
        <w:t xml:space="preserve">, съответно кмета на населеното място или </w:t>
      </w:r>
      <w:r w:rsidRPr="00A951D0">
        <w:rPr>
          <w:color w:val="000000"/>
          <w:lang w:eastAsia="bg-BG"/>
        </w:rPr>
        <w:t>кметския наместник.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>17</w:t>
      </w:r>
      <w:r w:rsidRPr="0047454C">
        <w:rPr>
          <w:lang w:eastAsia="bg-BG"/>
        </w:rPr>
        <w:t>. Работната група по чл. 16 разглежда постъпилите заявления от кандидатите за ползване на общински пасища</w:t>
      </w:r>
      <w:r>
        <w:rPr>
          <w:lang w:eastAsia="bg-BG"/>
        </w:rPr>
        <w:t>, мери</w:t>
      </w:r>
      <w:r w:rsidRPr="0047454C">
        <w:rPr>
          <w:lang w:eastAsia="bg-BG"/>
        </w:rPr>
        <w:t xml:space="preserve"> и извършва:  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>1. Разпределение на налич</w:t>
      </w:r>
      <w:r>
        <w:rPr>
          <w:lang w:eastAsia="bg-BG"/>
        </w:rPr>
        <w:t xml:space="preserve">ните </w:t>
      </w:r>
      <w:r w:rsidRPr="0047454C">
        <w:rPr>
          <w:lang w:eastAsia="bg-BG"/>
        </w:rPr>
        <w:t>пасища</w:t>
      </w:r>
      <w:r>
        <w:rPr>
          <w:lang w:eastAsia="bg-BG"/>
        </w:rPr>
        <w:t>, мери</w:t>
      </w:r>
      <w:r w:rsidRPr="0047454C">
        <w:rPr>
          <w:lang w:eastAsia="bg-BG"/>
        </w:rPr>
        <w:t xml:space="preserve"> пропорционално на броя на животните на всеки стопанин и капацитета на пасището, съгласно предоставения от общината списък с данни за имотите. 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 xml:space="preserve"> 2. Определя местоположението на прокарите на територията на съответното землище, които следва да се спазват от всички ползватели на пасищата при отвеждане н</w:t>
      </w:r>
      <w:r>
        <w:rPr>
          <w:lang w:eastAsia="bg-BG"/>
        </w:rPr>
        <w:t xml:space="preserve">а животните на паша и водопой. 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>
        <w:rPr>
          <w:lang w:eastAsia="bg-BG"/>
        </w:rPr>
        <w:t xml:space="preserve">  3. Определя </w:t>
      </w:r>
      <w:r w:rsidRPr="0047454C">
        <w:rPr>
          <w:lang w:eastAsia="bg-BG"/>
        </w:rPr>
        <w:t>оставащи</w:t>
      </w:r>
      <w:r>
        <w:rPr>
          <w:lang w:eastAsia="bg-BG"/>
        </w:rPr>
        <w:t xml:space="preserve">те незаявени или недостигащите </w:t>
      </w:r>
      <w:r w:rsidRPr="0047454C">
        <w:rPr>
          <w:lang w:eastAsia="bg-BG"/>
        </w:rPr>
        <w:t>пасища, мери, за да се предоставя</w:t>
      </w:r>
      <w:r>
        <w:rPr>
          <w:lang w:eastAsia="bg-BG"/>
        </w:rPr>
        <w:t xml:space="preserve">т или търсят от съседни </w:t>
      </w:r>
      <w:r w:rsidRPr="0047454C">
        <w:rPr>
          <w:lang w:eastAsia="bg-BG"/>
        </w:rPr>
        <w:t>землища.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>18</w:t>
      </w:r>
      <w:r w:rsidRPr="0047454C">
        <w:rPr>
          <w:lang w:eastAsia="bg-BG"/>
        </w:rPr>
        <w:t xml:space="preserve">. (1) Работната група заседава при наличие на обикновено мнозинство. Всички решения се вземат с обикновено мнозинство от присъстващите. 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>(2) Заседанията на работната група са публични и информация за провеждането на заседанията се оповестява на публично място в сграда</w:t>
      </w:r>
      <w:r>
        <w:rPr>
          <w:lang w:eastAsia="bg-BG"/>
        </w:rPr>
        <w:t xml:space="preserve">та на общината, в кметствата и </w:t>
      </w:r>
      <w:r w:rsidRPr="0047454C">
        <w:rPr>
          <w:lang w:eastAsia="bg-BG"/>
        </w:rPr>
        <w:t xml:space="preserve">на страницата на общината в интернет.  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 xml:space="preserve">Чл. 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>19.</w:t>
      </w:r>
      <w:r w:rsidRPr="0047454C">
        <w:rPr>
          <w:lang w:eastAsia="bg-BG"/>
        </w:rPr>
        <w:t xml:space="preserve"> (1) Работната група </w:t>
      </w:r>
      <w:r>
        <w:rPr>
          <w:lang w:eastAsia="bg-BG"/>
        </w:rPr>
        <w:t>предлага разпределение</w:t>
      </w:r>
      <w:r w:rsidRPr="0047454C">
        <w:rPr>
          <w:lang w:eastAsia="bg-BG"/>
        </w:rPr>
        <w:t xml:space="preserve"> </w:t>
      </w:r>
      <w:r>
        <w:rPr>
          <w:lang w:eastAsia="bg-BG"/>
        </w:rPr>
        <w:t xml:space="preserve">на  </w:t>
      </w:r>
      <w:r w:rsidRPr="0047454C">
        <w:rPr>
          <w:lang w:eastAsia="bg-BG"/>
        </w:rPr>
        <w:t xml:space="preserve">пасищата и мерите за общо  </w:t>
      </w:r>
      <w:r>
        <w:rPr>
          <w:lang w:eastAsia="bg-BG"/>
        </w:rPr>
        <w:t xml:space="preserve">и </w:t>
      </w:r>
      <w:r w:rsidRPr="0047454C">
        <w:rPr>
          <w:lang w:eastAsia="bg-BG"/>
        </w:rPr>
        <w:t xml:space="preserve"> индивидуално ползване</w:t>
      </w:r>
      <w:r>
        <w:rPr>
          <w:lang w:eastAsia="bg-BG"/>
        </w:rPr>
        <w:t>, като предхождащо е разпределението за общо ползване</w:t>
      </w:r>
      <w:r w:rsidRPr="0047454C">
        <w:rPr>
          <w:lang w:eastAsia="bg-BG"/>
        </w:rPr>
        <w:t xml:space="preserve">.  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 xml:space="preserve">(2) </w:t>
      </w:r>
      <w:r>
        <w:rPr>
          <w:lang w:eastAsia="bg-BG"/>
        </w:rPr>
        <w:t xml:space="preserve">Предложението по ал. 1 трябва да съдържа </w:t>
      </w:r>
      <w:r w:rsidRPr="0047454C">
        <w:rPr>
          <w:lang w:eastAsia="bg-BG"/>
        </w:rPr>
        <w:t xml:space="preserve">протокол от </w:t>
      </w:r>
      <w:r>
        <w:rPr>
          <w:lang w:eastAsia="bg-BG"/>
        </w:rPr>
        <w:t>заседанието</w:t>
      </w:r>
      <w:r w:rsidRPr="0047454C">
        <w:rPr>
          <w:lang w:eastAsia="bg-BG"/>
        </w:rPr>
        <w:t xml:space="preserve"> на работната група</w:t>
      </w:r>
      <w:r>
        <w:rPr>
          <w:lang w:eastAsia="bg-BG"/>
        </w:rPr>
        <w:t xml:space="preserve">, </w:t>
      </w:r>
      <w:r w:rsidRPr="0047454C">
        <w:rPr>
          <w:lang w:eastAsia="bg-BG"/>
        </w:rPr>
        <w:t>спис</w:t>
      </w:r>
      <w:r>
        <w:rPr>
          <w:lang w:eastAsia="bg-BG"/>
        </w:rPr>
        <w:t>ък с разпределение на пасищата</w:t>
      </w:r>
      <w:r w:rsidRPr="0047454C">
        <w:rPr>
          <w:lang w:eastAsia="bg-BG"/>
        </w:rPr>
        <w:t xml:space="preserve"> за общо и индивидуално ползване</w:t>
      </w:r>
      <w:r>
        <w:rPr>
          <w:lang w:eastAsia="bg-BG"/>
        </w:rPr>
        <w:t xml:space="preserve">, </w:t>
      </w:r>
      <w:r w:rsidRPr="0047454C">
        <w:rPr>
          <w:lang w:eastAsia="bg-BG"/>
        </w:rPr>
        <w:t xml:space="preserve">както и </w:t>
      </w:r>
      <w:r>
        <w:rPr>
          <w:lang w:eastAsia="bg-BG"/>
        </w:rPr>
        <w:t>сведения за</w:t>
      </w:r>
      <w:r w:rsidRPr="0047454C">
        <w:rPr>
          <w:lang w:eastAsia="bg-BG"/>
        </w:rPr>
        <w:t xml:space="preserve"> общинските пасища, мери, които са в недостиг или излишък за съответното землище.</w:t>
      </w:r>
    </w:p>
    <w:p w:rsidR="002C798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>(</w:t>
      </w:r>
      <w:r>
        <w:rPr>
          <w:lang w:eastAsia="bg-BG"/>
        </w:rPr>
        <w:t>3</w:t>
      </w:r>
      <w:r w:rsidRPr="0047454C">
        <w:rPr>
          <w:lang w:eastAsia="bg-BG"/>
        </w:rPr>
        <w:t xml:space="preserve">) </w:t>
      </w:r>
      <w:r>
        <w:rPr>
          <w:lang w:eastAsia="bg-BG"/>
        </w:rPr>
        <w:t>Предложението по ал. 1 се изпраща в срок до 10 ноември  до кмета на общината.</w:t>
      </w:r>
    </w:p>
    <w:p w:rsidR="002C798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>20</w:t>
      </w:r>
      <w:r w:rsidRPr="0047454C">
        <w:rPr>
          <w:lang w:eastAsia="bg-BG"/>
        </w:rPr>
        <w:t>.</w:t>
      </w:r>
      <w:r w:rsidRPr="00CF4001">
        <w:rPr>
          <w:lang w:eastAsia="bg-BG"/>
        </w:rPr>
        <w:t xml:space="preserve"> </w:t>
      </w:r>
      <w:r>
        <w:rPr>
          <w:lang w:eastAsia="bg-BG"/>
        </w:rPr>
        <w:t>Е</w:t>
      </w:r>
      <w:r w:rsidRPr="0047454C">
        <w:rPr>
          <w:lang w:eastAsia="bg-BG"/>
        </w:rPr>
        <w:t xml:space="preserve">жегодно </w:t>
      </w:r>
      <w:r>
        <w:rPr>
          <w:lang w:eastAsia="bg-BG"/>
        </w:rPr>
        <w:t>в</w:t>
      </w:r>
      <w:r w:rsidRPr="0047454C">
        <w:rPr>
          <w:lang w:eastAsia="bg-BG"/>
        </w:rPr>
        <w:t xml:space="preserve"> срок </w:t>
      </w:r>
      <w:r w:rsidRPr="009734FF">
        <w:rPr>
          <w:color w:val="000000"/>
          <w:lang w:eastAsia="bg-BG"/>
        </w:rPr>
        <w:t>до 31 декември</w:t>
      </w:r>
      <w:r w:rsidRPr="0047454C">
        <w:rPr>
          <w:lang w:eastAsia="bg-BG"/>
        </w:rPr>
        <w:t xml:space="preserve"> Общинският съвет взема решение за начина на разпределение на </w:t>
      </w:r>
      <w:r>
        <w:rPr>
          <w:lang w:eastAsia="bg-BG"/>
        </w:rPr>
        <w:t xml:space="preserve">пасища, мери </w:t>
      </w:r>
      <w:r w:rsidRPr="0047454C">
        <w:rPr>
          <w:lang w:eastAsia="bg-BG"/>
        </w:rPr>
        <w:t xml:space="preserve"> за общо и индивидуално ползване</w:t>
      </w:r>
      <w:r>
        <w:rPr>
          <w:lang w:eastAsia="bg-BG"/>
        </w:rPr>
        <w:t>, след предложение от  Кмета на Община Русе</w:t>
      </w:r>
      <w:r w:rsidRPr="0047454C">
        <w:rPr>
          <w:lang w:eastAsia="bg-BG"/>
        </w:rPr>
        <w:t>.</w:t>
      </w:r>
      <w:r>
        <w:rPr>
          <w:lang w:eastAsia="bg-BG"/>
        </w:rPr>
        <w:t xml:space="preserve"> </w:t>
      </w:r>
    </w:p>
    <w:p w:rsidR="002C798C" w:rsidRDefault="002C798C" w:rsidP="002A2B8F">
      <w:pPr>
        <w:ind w:right="-86" w:firstLine="709"/>
        <w:jc w:val="both"/>
        <w:rPr>
          <w:lang w:eastAsia="bg-BG"/>
        </w:rPr>
      </w:pPr>
      <w:r w:rsidRPr="00A40D98">
        <w:rPr>
          <w:b/>
          <w:lang w:eastAsia="bg-BG"/>
        </w:rPr>
        <w:t>(2)</w:t>
      </w:r>
      <w:r>
        <w:rPr>
          <w:lang w:eastAsia="bg-BG"/>
        </w:rPr>
        <w:t xml:space="preserve"> Решението на Общинския съвет по ал. 1 е правно основание за общо  ползване на пасища, мери.</w:t>
      </w:r>
    </w:p>
    <w:p w:rsidR="002C798C" w:rsidRPr="00A40D98" w:rsidRDefault="002C798C" w:rsidP="002A2B8F">
      <w:pPr>
        <w:ind w:right="-86" w:firstLine="709"/>
        <w:jc w:val="both"/>
        <w:rPr>
          <w:b/>
          <w:lang w:eastAsia="bg-BG"/>
        </w:rPr>
      </w:pPr>
      <w:r w:rsidRPr="00A40D98">
        <w:rPr>
          <w:b/>
          <w:lang w:eastAsia="bg-BG"/>
        </w:rPr>
        <w:t>(3)</w:t>
      </w:r>
      <w:r>
        <w:rPr>
          <w:b/>
          <w:lang w:eastAsia="bg-BG"/>
        </w:rPr>
        <w:t xml:space="preserve"> </w:t>
      </w:r>
      <w:r>
        <w:rPr>
          <w:lang w:eastAsia="bg-BG"/>
        </w:rPr>
        <w:t>П</w:t>
      </w:r>
      <w:r w:rsidRPr="00A40D98">
        <w:rPr>
          <w:lang w:eastAsia="bg-BG"/>
        </w:rPr>
        <w:t xml:space="preserve">асища, мери за индивидуално ползване  </w:t>
      </w:r>
      <w:r>
        <w:rPr>
          <w:lang w:eastAsia="bg-BG"/>
        </w:rPr>
        <w:t>се отдават под наем след проведен търг по р</w:t>
      </w:r>
      <w:r w:rsidRPr="00A40D98">
        <w:rPr>
          <w:lang w:eastAsia="bg-BG"/>
        </w:rPr>
        <w:t>ед</w:t>
      </w:r>
      <w:r>
        <w:rPr>
          <w:lang w:eastAsia="bg-BG"/>
        </w:rPr>
        <w:t xml:space="preserve">а </w:t>
      </w:r>
      <w:r w:rsidRPr="00A40D98">
        <w:rPr>
          <w:lang w:eastAsia="bg-BG"/>
        </w:rPr>
        <w:t xml:space="preserve"> на Глава V, Раздел І от Наредба № 1 на Общински съвет –</w:t>
      </w:r>
      <w:r>
        <w:rPr>
          <w:lang w:eastAsia="bg-BG"/>
        </w:rPr>
        <w:t xml:space="preserve"> Русе  за общинската собст</w:t>
      </w:r>
      <w:r w:rsidRPr="00A40D98">
        <w:rPr>
          <w:lang w:eastAsia="bg-BG"/>
        </w:rPr>
        <w:t>в</w:t>
      </w:r>
      <w:r>
        <w:rPr>
          <w:lang w:eastAsia="bg-BG"/>
        </w:rPr>
        <w:t>е</w:t>
      </w:r>
      <w:r w:rsidRPr="00A40D98">
        <w:rPr>
          <w:lang w:eastAsia="bg-BG"/>
        </w:rPr>
        <w:t>ност.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>2</w:t>
      </w:r>
      <w:r>
        <w:rPr>
          <w:b/>
          <w:lang w:eastAsia="bg-BG"/>
        </w:rPr>
        <w:t>1</w:t>
      </w:r>
      <w:r w:rsidRPr="0047454C">
        <w:rPr>
          <w:lang w:eastAsia="bg-BG"/>
        </w:rPr>
        <w:t xml:space="preserve">. </w:t>
      </w:r>
      <w:r w:rsidRPr="0047454C">
        <w:rPr>
          <w:b/>
          <w:lang w:eastAsia="bg-BG"/>
        </w:rPr>
        <w:t xml:space="preserve">(1) </w:t>
      </w:r>
      <w:r w:rsidRPr="0047454C">
        <w:rPr>
          <w:lang w:eastAsia="bg-BG"/>
        </w:rPr>
        <w:t>ОП „Управление на общински</w:t>
      </w:r>
      <w:r>
        <w:rPr>
          <w:lang w:eastAsia="bg-BG"/>
        </w:rPr>
        <w:t xml:space="preserve"> </w:t>
      </w:r>
      <w:r w:rsidRPr="0047454C">
        <w:rPr>
          <w:lang w:eastAsia="bg-BG"/>
        </w:rPr>
        <w:t xml:space="preserve">имоти“ създава </w:t>
      </w:r>
      <w:r>
        <w:rPr>
          <w:lang w:eastAsia="bg-BG"/>
        </w:rPr>
        <w:t xml:space="preserve">и поддържа </w:t>
      </w:r>
      <w:r w:rsidRPr="0047454C">
        <w:rPr>
          <w:lang w:eastAsia="bg-BG"/>
        </w:rPr>
        <w:t xml:space="preserve">регистър </w:t>
      </w:r>
      <w:r>
        <w:rPr>
          <w:lang w:eastAsia="bg-BG"/>
        </w:rPr>
        <w:t>з</w:t>
      </w:r>
      <w:r w:rsidRPr="0047454C">
        <w:rPr>
          <w:lang w:eastAsia="bg-BG"/>
        </w:rPr>
        <w:t>а ползването  на общинските пасища, мери</w:t>
      </w:r>
      <w:r>
        <w:rPr>
          <w:lang w:eastAsia="bg-BG"/>
        </w:rPr>
        <w:t>.</w:t>
      </w:r>
    </w:p>
    <w:p w:rsidR="002C798C" w:rsidRPr="0047454C" w:rsidRDefault="002C798C" w:rsidP="002A2B8F">
      <w:pPr>
        <w:ind w:right="-86" w:firstLine="709"/>
        <w:jc w:val="both"/>
        <w:rPr>
          <w:b/>
          <w:lang w:eastAsia="bg-BG"/>
        </w:rPr>
      </w:pPr>
      <w:r w:rsidRPr="0047454C">
        <w:rPr>
          <w:b/>
          <w:lang w:eastAsia="bg-BG"/>
        </w:rPr>
        <w:t xml:space="preserve">(2) </w:t>
      </w:r>
      <w:r>
        <w:rPr>
          <w:lang w:eastAsia="bg-BG"/>
        </w:rPr>
        <w:t>Регистърът</w:t>
      </w:r>
      <w:r w:rsidRPr="0047454C">
        <w:rPr>
          <w:lang w:eastAsia="bg-BG"/>
        </w:rPr>
        <w:t xml:space="preserve"> съдържа: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 xml:space="preserve">     1.  лицата, ползващи  </w:t>
      </w:r>
      <w:r>
        <w:rPr>
          <w:lang w:eastAsia="bg-BG"/>
        </w:rPr>
        <w:t>общинските пасища, мери</w:t>
      </w:r>
      <w:r w:rsidRPr="0047454C">
        <w:rPr>
          <w:lang w:eastAsia="bg-BG"/>
        </w:rPr>
        <w:t>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>
        <w:rPr>
          <w:lang w:eastAsia="bg-BG"/>
        </w:rPr>
        <w:t xml:space="preserve">     2. </w:t>
      </w:r>
      <w:r w:rsidRPr="0047454C">
        <w:rPr>
          <w:lang w:eastAsia="bg-BG"/>
        </w:rPr>
        <w:t xml:space="preserve">данни за ползваните имоти ( населено място, номер на имота, </w:t>
      </w:r>
      <w:r>
        <w:rPr>
          <w:lang w:eastAsia="bg-BG"/>
        </w:rPr>
        <w:t xml:space="preserve">площ, използваеми </w:t>
      </w:r>
      <w:r w:rsidRPr="0047454C">
        <w:rPr>
          <w:lang w:eastAsia="bg-BG"/>
        </w:rPr>
        <w:t>декари, ….);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 xml:space="preserve">     3.  вид и брой на животните.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 xml:space="preserve">     4. </w:t>
      </w:r>
      <w:r>
        <w:rPr>
          <w:lang w:eastAsia="bg-BG"/>
        </w:rPr>
        <w:t xml:space="preserve"> </w:t>
      </w:r>
      <w:r w:rsidRPr="0047454C">
        <w:rPr>
          <w:lang w:eastAsia="bg-BG"/>
        </w:rPr>
        <w:t>вписвания на промяна в обстоятелствата на ползвателите;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 xml:space="preserve">     5.  договори за ползване;</w:t>
      </w:r>
    </w:p>
    <w:p w:rsidR="002C798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 xml:space="preserve">     6.  данни за извършени плащания.</w:t>
      </w:r>
    </w:p>
    <w:p w:rsidR="002C798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(</w:t>
      </w:r>
      <w:r>
        <w:rPr>
          <w:b/>
          <w:lang w:eastAsia="bg-BG"/>
        </w:rPr>
        <w:t>3</w:t>
      </w:r>
      <w:r w:rsidRPr="0047454C">
        <w:rPr>
          <w:b/>
          <w:lang w:eastAsia="bg-BG"/>
        </w:rPr>
        <w:t>)</w:t>
      </w:r>
      <w:r w:rsidRPr="0047454C">
        <w:rPr>
          <w:lang w:eastAsia="bg-BG"/>
        </w:rPr>
        <w:t xml:space="preserve"> За всеки </w:t>
      </w:r>
      <w:r>
        <w:rPr>
          <w:lang w:eastAsia="bg-BG"/>
        </w:rPr>
        <w:t>ползвател на пасище, мера</w:t>
      </w:r>
      <w:r w:rsidRPr="0047454C">
        <w:rPr>
          <w:lang w:eastAsia="bg-BG"/>
        </w:rPr>
        <w:t xml:space="preserve"> се създава досие, в което се съхранява цялата документация по ползването</w:t>
      </w:r>
      <w:r>
        <w:rPr>
          <w:lang w:eastAsia="bg-BG"/>
        </w:rPr>
        <w:t xml:space="preserve"> на имота, в т. ч. плащане</w:t>
      </w:r>
      <w:r w:rsidRPr="0047454C">
        <w:rPr>
          <w:lang w:eastAsia="bg-BG"/>
        </w:rPr>
        <w:t xml:space="preserve"> на </w:t>
      </w:r>
      <w:r>
        <w:rPr>
          <w:lang w:eastAsia="bg-BG"/>
        </w:rPr>
        <w:t xml:space="preserve">годишната наемна цена или </w:t>
      </w:r>
      <w:r w:rsidRPr="0047454C">
        <w:rPr>
          <w:lang w:eastAsia="bg-BG"/>
        </w:rPr>
        <w:t>такс</w:t>
      </w:r>
      <w:r>
        <w:rPr>
          <w:lang w:eastAsia="bg-BG"/>
        </w:rPr>
        <w:t>а</w:t>
      </w:r>
      <w:r w:rsidRPr="0047454C">
        <w:rPr>
          <w:lang w:eastAsia="bg-BG"/>
        </w:rPr>
        <w:t xml:space="preserve">, данни за </w:t>
      </w:r>
      <w:r>
        <w:rPr>
          <w:lang w:eastAsia="bg-BG"/>
        </w:rPr>
        <w:t xml:space="preserve">състоянието и поддръжката на имота и други. 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>2</w:t>
      </w:r>
      <w:r>
        <w:rPr>
          <w:b/>
          <w:lang w:eastAsia="bg-BG"/>
        </w:rPr>
        <w:t>2</w:t>
      </w:r>
      <w:r w:rsidRPr="0047454C">
        <w:rPr>
          <w:b/>
          <w:lang w:eastAsia="bg-BG"/>
        </w:rPr>
        <w:t xml:space="preserve"> (1) </w:t>
      </w:r>
      <w:r w:rsidRPr="0047454C">
        <w:rPr>
          <w:lang w:eastAsia="bg-BG"/>
        </w:rPr>
        <w:t>Общинските пасища, мери,</w:t>
      </w:r>
      <w:r>
        <w:rPr>
          <w:lang w:eastAsia="bg-BG"/>
        </w:rPr>
        <w:t xml:space="preserve"> които са в лошо</w:t>
      </w:r>
      <w:r w:rsidRPr="0047454C">
        <w:rPr>
          <w:lang w:eastAsia="bg-BG"/>
        </w:rPr>
        <w:t xml:space="preserve"> състояние могат да се отдават за срок от 5 години за подобряване, като: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>1. за първата и втората година на ползване - не се заплаща наем;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>2. за третата година на ползване – се заплаща 50 % от определената начална цена;</w:t>
      </w:r>
    </w:p>
    <w:p w:rsidR="002C798C" w:rsidRPr="0047454C" w:rsidRDefault="002C798C" w:rsidP="002A2B8F">
      <w:pPr>
        <w:ind w:right="-86" w:firstLine="720"/>
        <w:jc w:val="both"/>
        <w:rPr>
          <w:lang w:eastAsia="bg-BG"/>
        </w:rPr>
      </w:pPr>
      <w:r w:rsidRPr="0047454C">
        <w:rPr>
          <w:lang w:eastAsia="bg-BG"/>
        </w:rPr>
        <w:t>3. за четвъртата и петата година включително – се заплаща 100 % от определената цена.</w:t>
      </w:r>
    </w:p>
    <w:p w:rsidR="002C798C" w:rsidRPr="0047454C" w:rsidRDefault="002C798C" w:rsidP="002A2B8F">
      <w:pPr>
        <w:ind w:right="-86" w:firstLine="720"/>
        <w:jc w:val="both"/>
        <w:rPr>
          <w:lang w:eastAsia="bg-BG"/>
        </w:rPr>
      </w:pPr>
      <w:r w:rsidRPr="0047454C">
        <w:rPr>
          <w:b/>
          <w:lang w:eastAsia="bg-BG"/>
        </w:rPr>
        <w:t>(2)</w:t>
      </w:r>
      <w:r>
        <w:rPr>
          <w:lang w:eastAsia="bg-BG"/>
        </w:rPr>
        <w:t xml:space="preserve"> За пасищата, мери</w:t>
      </w:r>
      <w:r w:rsidRPr="0047454C">
        <w:rPr>
          <w:lang w:eastAsia="bg-BG"/>
        </w:rPr>
        <w:t xml:space="preserve"> по ал. 1 се определят годишни цели за подобряване  за първа, втора и трета години</w:t>
      </w:r>
      <w:r>
        <w:rPr>
          <w:lang w:eastAsia="bg-BG"/>
        </w:rPr>
        <w:t xml:space="preserve">, съгласно клаузите на </w:t>
      </w:r>
      <w:r w:rsidRPr="0047454C">
        <w:rPr>
          <w:lang w:eastAsia="bg-BG"/>
        </w:rPr>
        <w:t>договора.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  <w:r w:rsidRPr="0047454C">
        <w:rPr>
          <w:b/>
          <w:lang w:eastAsia="bg-BG"/>
        </w:rPr>
        <w:t>Раздел ІІІ</w:t>
      </w: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  <w:r w:rsidRPr="0047454C">
        <w:rPr>
          <w:b/>
          <w:lang w:eastAsia="bg-BG"/>
        </w:rPr>
        <w:t xml:space="preserve">Контрол и наблюдение на използването на общинските пасища, мери </w:t>
      </w:r>
    </w:p>
    <w:p w:rsidR="002C798C" w:rsidRPr="0047454C" w:rsidRDefault="002C798C" w:rsidP="002A2B8F">
      <w:pPr>
        <w:ind w:right="-86" w:firstLine="720"/>
        <w:jc w:val="both"/>
        <w:rPr>
          <w:lang w:eastAsia="bg-BG"/>
        </w:rPr>
      </w:pPr>
    </w:p>
    <w:p w:rsidR="002C798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>2</w:t>
      </w:r>
      <w:r>
        <w:rPr>
          <w:b/>
          <w:lang w:eastAsia="bg-BG"/>
        </w:rPr>
        <w:t>3</w:t>
      </w:r>
      <w:r w:rsidRPr="0047454C">
        <w:rPr>
          <w:b/>
          <w:lang w:eastAsia="bg-BG"/>
        </w:rPr>
        <w:t xml:space="preserve"> (1) </w:t>
      </w:r>
      <w:r>
        <w:rPr>
          <w:lang w:eastAsia="bg-BG"/>
        </w:rPr>
        <w:t>ОП „Управление на общински имоти“ осъществява предварителен, текущ и последващ контрол върху пасища, мери от общинския поземлен фонд, както и за тези по чл. 19 от ЗСПЗЗ, чрез проверки, предписания и съставяне на констативни протоколи.</w:t>
      </w:r>
    </w:p>
    <w:p w:rsidR="002C798C" w:rsidRDefault="002C798C" w:rsidP="002A2B8F">
      <w:pPr>
        <w:ind w:right="-86" w:firstLine="709"/>
        <w:jc w:val="both"/>
        <w:rPr>
          <w:lang w:eastAsia="bg-BG"/>
        </w:rPr>
      </w:pPr>
      <w:r w:rsidRPr="004A12B0">
        <w:rPr>
          <w:b/>
          <w:lang w:eastAsia="bg-BG"/>
        </w:rPr>
        <w:t>(2)</w:t>
      </w:r>
      <w:r>
        <w:rPr>
          <w:lang w:eastAsia="bg-BG"/>
        </w:rPr>
        <w:t xml:space="preserve"> Предварителен контрол представлява проверка на състоянието на пасища, мери от ОПФ, както  и на тези по чл. 19 от ЗСПЗЗ,  преди изготвянето на годишния план за паша;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A12B0">
        <w:rPr>
          <w:b/>
          <w:lang w:eastAsia="bg-BG"/>
        </w:rPr>
        <w:t>(3)</w:t>
      </w:r>
      <w:r>
        <w:rPr>
          <w:lang w:eastAsia="bg-BG"/>
        </w:rPr>
        <w:t xml:space="preserve"> Текущ контрол се осъществява по време на  ползването на общинските пасища, мери, както и на тези по чл. 19 от ЗСПЗЗ,  чрез периодични проверки на състоянието на  имотите.</w:t>
      </w:r>
    </w:p>
    <w:p w:rsidR="002C798C" w:rsidRDefault="002C798C" w:rsidP="002A2B8F">
      <w:pPr>
        <w:ind w:right="-86" w:firstLine="709"/>
        <w:jc w:val="both"/>
        <w:rPr>
          <w:lang w:eastAsia="bg-BG"/>
        </w:rPr>
      </w:pPr>
      <w:r w:rsidRPr="004A12B0">
        <w:rPr>
          <w:b/>
          <w:lang w:eastAsia="bg-BG"/>
        </w:rPr>
        <w:t>(4)</w:t>
      </w:r>
      <w:r>
        <w:rPr>
          <w:lang w:eastAsia="bg-BG"/>
        </w:rPr>
        <w:t xml:space="preserve"> Последващ контрол се извършва след прекратяване ползването чрез приемо – предаване на имотите и опис на същите.</w:t>
      </w: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  <w:r w:rsidRPr="0047454C">
        <w:rPr>
          <w:b/>
          <w:lang w:eastAsia="bg-BG"/>
        </w:rPr>
        <w:t>Раздел IV</w:t>
      </w: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  <w:r w:rsidRPr="0047454C">
        <w:rPr>
          <w:b/>
          <w:lang w:eastAsia="bg-BG"/>
        </w:rPr>
        <w:t xml:space="preserve">Задължения на ползвателите на общинските пасища, мери 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</w:p>
    <w:p w:rsidR="002C798C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4A12B0">
        <w:rPr>
          <w:b/>
          <w:color w:val="000000"/>
          <w:lang w:eastAsia="bg-BG"/>
        </w:rPr>
        <w:t>Чл. 24</w:t>
      </w:r>
      <w:r w:rsidRPr="004A12B0">
        <w:rPr>
          <w:color w:val="000000"/>
          <w:lang w:eastAsia="bg-BG"/>
        </w:rPr>
        <w:t xml:space="preserve">. При ползването на пасища, мери стопаните са длъжни  да спазват установените ветеринарно-санитарни, хигиенни и екологични норми и противопожарни правила , произтичащи от националното и европейско законодателства. </w:t>
      </w:r>
    </w:p>
    <w:p w:rsidR="002C798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25</w:t>
      </w:r>
      <w:r w:rsidRPr="0047454C">
        <w:rPr>
          <w:lang w:eastAsia="bg-BG"/>
        </w:rPr>
        <w:t xml:space="preserve">. Ползвателите на общинските </w:t>
      </w:r>
      <w:r>
        <w:rPr>
          <w:lang w:eastAsia="bg-BG"/>
        </w:rPr>
        <w:t xml:space="preserve">пасища, мери </w:t>
      </w:r>
      <w:r w:rsidRPr="0047454C">
        <w:rPr>
          <w:lang w:eastAsia="bg-BG"/>
        </w:rPr>
        <w:t xml:space="preserve">не могат да преотдават </w:t>
      </w:r>
      <w:r>
        <w:rPr>
          <w:lang w:eastAsia="bg-BG"/>
        </w:rPr>
        <w:t xml:space="preserve">предоставените им  </w:t>
      </w:r>
      <w:r w:rsidRPr="0047454C">
        <w:rPr>
          <w:lang w:eastAsia="bg-BG"/>
        </w:rPr>
        <w:t xml:space="preserve">за ползване </w:t>
      </w:r>
      <w:r>
        <w:rPr>
          <w:lang w:eastAsia="bg-BG"/>
        </w:rPr>
        <w:t xml:space="preserve">имоти. </w:t>
      </w:r>
    </w:p>
    <w:p w:rsidR="002C798C" w:rsidRPr="00FE36C2" w:rsidRDefault="002C798C" w:rsidP="002A2B8F">
      <w:pPr>
        <w:ind w:right="-86" w:firstLine="709"/>
        <w:jc w:val="both"/>
        <w:rPr>
          <w:lang w:eastAsia="bg-BG"/>
        </w:rPr>
      </w:pPr>
      <w:r w:rsidRPr="002C253F">
        <w:rPr>
          <w:b/>
          <w:lang w:eastAsia="bg-BG"/>
        </w:rPr>
        <w:t>Чл. 26.</w:t>
      </w:r>
      <w:r>
        <w:rPr>
          <w:lang w:eastAsia="bg-BG"/>
        </w:rPr>
        <w:t xml:space="preserve"> П</w:t>
      </w:r>
      <w:r w:rsidRPr="0047454C">
        <w:rPr>
          <w:lang w:eastAsia="bg-BG"/>
        </w:rPr>
        <w:t>ри всяка настъпила промяна в обстоятелствата</w:t>
      </w:r>
      <w:r>
        <w:rPr>
          <w:lang w:eastAsia="bg-BG"/>
        </w:rPr>
        <w:t xml:space="preserve"> по чл. 27 от настоящата наредба, в десет</w:t>
      </w:r>
      <w:r w:rsidRPr="0047454C">
        <w:rPr>
          <w:lang w:eastAsia="bg-BG"/>
        </w:rPr>
        <w:t xml:space="preserve">дневен срок от настъпване на събитието </w:t>
      </w:r>
      <w:r>
        <w:rPr>
          <w:lang w:eastAsia="bg-BG"/>
        </w:rPr>
        <w:t>ползвателите на пасище, мера следва да уведомя</w:t>
      </w:r>
      <w:r w:rsidRPr="0047454C">
        <w:rPr>
          <w:lang w:eastAsia="bg-BG"/>
        </w:rPr>
        <w:t>т служителите от ОП „Управление на общински имоти“</w:t>
      </w:r>
      <w:r>
        <w:rPr>
          <w:lang w:eastAsia="bg-BG"/>
        </w:rPr>
        <w:t>, звено ЗЗМПГ</w:t>
      </w:r>
      <w:r w:rsidRPr="0047454C">
        <w:rPr>
          <w:lang w:eastAsia="bg-BG"/>
        </w:rPr>
        <w:t>.</w:t>
      </w:r>
    </w:p>
    <w:p w:rsidR="002C798C" w:rsidRDefault="002C798C" w:rsidP="002A2B8F">
      <w:pPr>
        <w:autoSpaceDE w:val="0"/>
        <w:autoSpaceDN w:val="0"/>
        <w:adjustRightInd w:val="0"/>
        <w:spacing w:line="181" w:lineRule="atLeast"/>
        <w:ind w:right="-86" w:firstLine="709"/>
        <w:jc w:val="both"/>
        <w:rPr>
          <w:rFonts w:ascii="TimokCYR" w:hAnsi="TimokCYR"/>
          <w:lang w:eastAsia="bg-BG"/>
        </w:rPr>
      </w:pPr>
      <w:r w:rsidRPr="0047454C">
        <w:rPr>
          <w:rFonts w:ascii="TimokCYR" w:hAnsi="TimokCYR"/>
          <w:b/>
          <w:lang w:eastAsia="bg-BG"/>
        </w:rPr>
        <w:t>Чл.</w:t>
      </w:r>
      <w:r>
        <w:rPr>
          <w:rFonts w:ascii="TimokCYR" w:hAnsi="TimokCYR"/>
          <w:b/>
          <w:lang w:eastAsia="bg-BG"/>
        </w:rPr>
        <w:t xml:space="preserve"> 27</w:t>
      </w:r>
      <w:r w:rsidRPr="0047454C">
        <w:rPr>
          <w:rFonts w:ascii="TimokCYR" w:hAnsi="TimokCYR"/>
          <w:lang w:eastAsia="bg-BG"/>
        </w:rPr>
        <w:t xml:space="preserve">. </w:t>
      </w:r>
      <w:r w:rsidRPr="0047454C">
        <w:rPr>
          <w:rFonts w:ascii="TimokCYR" w:hAnsi="TimokCYR"/>
          <w:b/>
          <w:lang w:eastAsia="bg-BG"/>
        </w:rPr>
        <w:t>(1)</w:t>
      </w:r>
      <w:r w:rsidRPr="007B7FB3">
        <w:rPr>
          <w:rFonts w:ascii="Calibri" w:hAnsi="Calibri"/>
          <w:b/>
          <w:lang w:eastAsia="bg-BG"/>
        </w:rPr>
        <w:t xml:space="preserve"> </w:t>
      </w:r>
      <w:r w:rsidRPr="0047454C">
        <w:rPr>
          <w:rFonts w:ascii="TimokCYR" w:hAnsi="TimokCYR"/>
          <w:lang w:eastAsia="bg-BG"/>
        </w:rPr>
        <w:t>Ползвателите на общинските мери и пасища спазват следната численост на пасищните животни, допускани на паша в общинските мери и пасища, съобразно класификац</w:t>
      </w:r>
      <w:r>
        <w:rPr>
          <w:rFonts w:ascii="TimokCYR" w:hAnsi="TimokCYR"/>
          <w:lang w:eastAsia="bg-BG"/>
        </w:rPr>
        <w:t>ията им в Наредба № 5 от 2010 година.</w:t>
      </w:r>
    </w:p>
    <w:p w:rsidR="002C798C" w:rsidRPr="0047454C" w:rsidRDefault="002C798C" w:rsidP="002A2B8F">
      <w:pPr>
        <w:autoSpaceDE w:val="0"/>
        <w:autoSpaceDN w:val="0"/>
        <w:adjustRightInd w:val="0"/>
        <w:spacing w:line="181" w:lineRule="atLeast"/>
        <w:ind w:right="-86" w:firstLine="709"/>
        <w:jc w:val="both"/>
        <w:rPr>
          <w:rFonts w:ascii="Calibri" w:hAnsi="Calibri"/>
          <w:lang w:eastAsia="bg-BG"/>
        </w:rPr>
      </w:pPr>
      <w:r w:rsidRPr="0047454C">
        <w:rPr>
          <w:rFonts w:ascii="TimokCYR" w:hAnsi="TimokCYR"/>
          <w:b/>
          <w:lang w:eastAsia="bg-BG"/>
        </w:rPr>
        <w:t>2)</w:t>
      </w:r>
      <w:r w:rsidRPr="0047454C">
        <w:rPr>
          <w:rFonts w:ascii="TimokCYR" w:hAnsi="TimokCYR"/>
          <w:lang w:eastAsia="bg-BG"/>
        </w:rPr>
        <w:t xml:space="preserve"> В продуктивни пасища:</w:t>
      </w:r>
    </w:p>
    <w:p w:rsidR="002C798C" w:rsidRPr="0047454C" w:rsidRDefault="002C798C" w:rsidP="002A2B8F">
      <w:pPr>
        <w:autoSpaceDE w:val="0"/>
        <w:autoSpaceDN w:val="0"/>
        <w:adjustRightInd w:val="0"/>
        <w:spacing w:line="181" w:lineRule="atLeast"/>
        <w:ind w:right="-86" w:firstLine="709"/>
        <w:jc w:val="both"/>
        <w:rPr>
          <w:rFonts w:ascii="TimokCYR" w:hAnsi="TimokCYR"/>
          <w:lang w:eastAsia="bg-BG"/>
        </w:rPr>
      </w:pPr>
      <w:r w:rsidRPr="0047454C">
        <w:rPr>
          <w:rFonts w:ascii="TimokCYR" w:hAnsi="TimokCYR"/>
          <w:lang w:eastAsia="bg-BG"/>
        </w:rPr>
        <w:t>1. за животни от рода на едрия рогат добитък (ЕРД) на възраст повече от 2</w:t>
      </w:r>
      <w:r w:rsidRPr="0047454C">
        <w:rPr>
          <w:rFonts w:ascii="Calibri" w:hAnsi="Calibri"/>
          <w:lang w:eastAsia="bg-BG"/>
        </w:rPr>
        <w:t>4</w:t>
      </w:r>
      <w:r w:rsidRPr="0047454C">
        <w:rPr>
          <w:rFonts w:ascii="TimokCYR" w:hAnsi="TimokCYR"/>
          <w:lang w:eastAsia="bg-BG"/>
        </w:rPr>
        <w:t xml:space="preserve"> месеца, крави с бозаещи телета, млечни крави и биволици – не по-малко от 10 дка на животно; </w:t>
      </w:r>
    </w:p>
    <w:p w:rsidR="002C798C" w:rsidRPr="0047454C" w:rsidRDefault="002C798C" w:rsidP="002A2B8F">
      <w:pPr>
        <w:autoSpaceDE w:val="0"/>
        <w:autoSpaceDN w:val="0"/>
        <w:adjustRightInd w:val="0"/>
        <w:spacing w:line="181" w:lineRule="atLeast"/>
        <w:ind w:right="-86" w:firstLine="709"/>
        <w:jc w:val="both"/>
        <w:rPr>
          <w:rFonts w:ascii="TimokCYR" w:hAnsi="TimokCYR"/>
          <w:lang w:eastAsia="bg-BG"/>
        </w:rPr>
      </w:pPr>
      <w:r w:rsidRPr="0047454C">
        <w:rPr>
          <w:rFonts w:ascii="TimokCYR" w:hAnsi="TimokCYR"/>
          <w:lang w:eastAsia="bg-BG"/>
        </w:rPr>
        <w:t xml:space="preserve">2. за животни от рода на ЕРД на възраст до 24 месеца – не по-малко от 6 дка на животно; </w:t>
      </w:r>
    </w:p>
    <w:p w:rsidR="002C798C" w:rsidRPr="0047454C" w:rsidRDefault="002C798C" w:rsidP="002A2B8F">
      <w:pPr>
        <w:autoSpaceDE w:val="0"/>
        <w:autoSpaceDN w:val="0"/>
        <w:adjustRightInd w:val="0"/>
        <w:spacing w:line="181" w:lineRule="atLeast"/>
        <w:ind w:right="-86" w:firstLine="709"/>
        <w:jc w:val="both"/>
        <w:rPr>
          <w:rFonts w:ascii="TimokCYR" w:hAnsi="TimokCYR"/>
          <w:lang w:eastAsia="bg-BG"/>
        </w:rPr>
      </w:pPr>
      <w:r w:rsidRPr="0047454C">
        <w:rPr>
          <w:rFonts w:ascii="TimokCYR" w:hAnsi="TimokCYR"/>
          <w:lang w:eastAsia="bg-BG"/>
        </w:rPr>
        <w:t xml:space="preserve">3. за овце, кози, кочове и пръчове – не по- малко от 4 дка на животно; </w:t>
      </w:r>
    </w:p>
    <w:p w:rsidR="002C798C" w:rsidRPr="0047454C" w:rsidRDefault="002C798C" w:rsidP="002A2B8F">
      <w:pPr>
        <w:autoSpaceDE w:val="0"/>
        <w:autoSpaceDN w:val="0"/>
        <w:adjustRightInd w:val="0"/>
        <w:spacing w:line="181" w:lineRule="atLeast"/>
        <w:ind w:right="-86" w:firstLine="709"/>
        <w:jc w:val="both"/>
        <w:rPr>
          <w:rFonts w:ascii="TimokCYR" w:hAnsi="TimokCYR"/>
          <w:lang w:eastAsia="bg-BG"/>
        </w:rPr>
      </w:pPr>
      <w:r w:rsidRPr="0047454C">
        <w:rPr>
          <w:rFonts w:ascii="TimokCYR" w:hAnsi="TimokCYR"/>
          <w:lang w:eastAsia="bg-BG"/>
        </w:rPr>
        <w:t xml:space="preserve">4. за еднокопитни – не по-малко от 11 дка на животно. </w:t>
      </w:r>
    </w:p>
    <w:p w:rsidR="002C798C" w:rsidRPr="0047454C" w:rsidRDefault="002C798C" w:rsidP="002A2B8F">
      <w:pPr>
        <w:autoSpaceDE w:val="0"/>
        <w:autoSpaceDN w:val="0"/>
        <w:adjustRightInd w:val="0"/>
        <w:spacing w:line="181" w:lineRule="atLeast"/>
        <w:ind w:right="-86" w:firstLine="709"/>
        <w:jc w:val="both"/>
        <w:rPr>
          <w:rFonts w:ascii="TimokCYR" w:hAnsi="TimokCYR"/>
          <w:lang w:eastAsia="bg-BG"/>
        </w:rPr>
      </w:pPr>
      <w:r w:rsidRPr="0047454C">
        <w:rPr>
          <w:rFonts w:ascii="TimokCYR" w:hAnsi="TimokCYR"/>
          <w:b/>
          <w:lang w:eastAsia="bg-BG"/>
        </w:rPr>
        <w:t>(3)</w:t>
      </w:r>
      <w:r w:rsidRPr="0047454C">
        <w:rPr>
          <w:rFonts w:ascii="TimokCYR" w:hAnsi="TimokCYR"/>
          <w:lang w:eastAsia="bg-BG"/>
        </w:rPr>
        <w:t xml:space="preserve"> В слабопродуктивни пасища: </w:t>
      </w:r>
    </w:p>
    <w:p w:rsidR="002C798C" w:rsidRPr="0047454C" w:rsidRDefault="002C798C" w:rsidP="002A2B8F">
      <w:pPr>
        <w:autoSpaceDE w:val="0"/>
        <w:autoSpaceDN w:val="0"/>
        <w:adjustRightInd w:val="0"/>
        <w:spacing w:line="181" w:lineRule="atLeast"/>
        <w:ind w:right="-86" w:firstLine="709"/>
        <w:jc w:val="both"/>
        <w:rPr>
          <w:rFonts w:ascii="TimokCYR" w:hAnsi="TimokCYR"/>
          <w:lang w:eastAsia="bg-BG"/>
        </w:rPr>
      </w:pPr>
      <w:r w:rsidRPr="0047454C">
        <w:rPr>
          <w:rFonts w:ascii="TimokCYR" w:hAnsi="TimokCYR"/>
          <w:lang w:eastAsia="bg-BG"/>
        </w:rPr>
        <w:t xml:space="preserve">1. за глава едър рогат добитък – не по-малко от 12 дка; </w:t>
      </w:r>
    </w:p>
    <w:p w:rsidR="002C798C" w:rsidRPr="0047454C" w:rsidRDefault="002C798C" w:rsidP="002A2B8F">
      <w:pPr>
        <w:autoSpaceDE w:val="0"/>
        <w:autoSpaceDN w:val="0"/>
        <w:adjustRightInd w:val="0"/>
        <w:spacing w:line="181" w:lineRule="atLeast"/>
        <w:ind w:right="-86" w:firstLine="709"/>
        <w:jc w:val="both"/>
        <w:rPr>
          <w:rFonts w:ascii="TimokCYR" w:hAnsi="TimokCYR"/>
          <w:lang w:eastAsia="bg-BG"/>
        </w:rPr>
      </w:pPr>
      <w:r w:rsidRPr="0047454C">
        <w:rPr>
          <w:rFonts w:ascii="TimokCYR" w:hAnsi="TimokCYR"/>
          <w:lang w:eastAsia="bg-BG"/>
        </w:rPr>
        <w:t xml:space="preserve">2. за овца и коза – не по-малко от 5 дка; </w:t>
      </w:r>
    </w:p>
    <w:p w:rsidR="002C798C" w:rsidRPr="0047454C" w:rsidRDefault="002C798C" w:rsidP="002A2B8F">
      <w:pPr>
        <w:autoSpaceDE w:val="0"/>
        <w:autoSpaceDN w:val="0"/>
        <w:adjustRightInd w:val="0"/>
        <w:spacing w:line="181" w:lineRule="atLeast"/>
        <w:ind w:right="-86" w:firstLine="709"/>
        <w:jc w:val="both"/>
        <w:rPr>
          <w:rFonts w:ascii="TimokCYR" w:hAnsi="TimokCYR"/>
          <w:lang w:eastAsia="bg-BG"/>
        </w:rPr>
      </w:pPr>
      <w:r w:rsidRPr="0047454C">
        <w:rPr>
          <w:rFonts w:ascii="TimokCYR" w:hAnsi="TimokCYR"/>
          <w:lang w:eastAsia="bg-BG"/>
        </w:rPr>
        <w:t xml:space="preserve">3. за еднокопитни – не по-малко от 13 дка на животно. </w:t>
      </w:r>
    </w:p>
    <w:p w:rsidR="002C798C" w:rsidRPr="0047454C" w:rsidRDefault="002C798C" w:rsidP="002A2B8F">
      <w:pPr>
        <w:autoSpaceDE w:val="0"/>
        <w:autoSpaceDN w:val="0"/>
        <w:adjustRightInd w:val="0"/>
        <w:spacing w:line="181" w:lineRule="atLeast"/>
        <w:ind w:right="-86" w:firstLine="709"/>
        <w:jc w:val="both"/>
        <w:rPr>
          <w:rFonts w:ascii="TimokCYR" w:hAnsi="TimokCYR"/>
          <w:lang w:eastAsia="bg-BG"/>
        </w:rPr>
      </w:pPr>
      <w:r w:rsidRPr="0047454C">
        <w:rPr>
          <w:rFonts w:ascii="TimokCYR" w:hAnsi="TimokCYR"/>
          <w:b/>
          <w:lang w:eastAsia="bg-BG"/>
        </w:rPr>
        <w:t>(4)</w:t>
      </w:r>
      <w:r w:rsidRPr="0047454C">
        <w:rPr>
          <w:rFonts w:ascii="TimokCYR" w:hAnsi="TimokCYR"/>
          <w:lang w:eastAsia="bg-BG"/>
        </w:rPr>
        <w:t xml:space="preserve"> В мери: </w:t>
      </w:r>
    </w:p>
    <w:p w:rsidR="002C798C" w:rsidRPr="0047454C" w:rsidRDefault="002C798C" w:rsidP="002A2B8F">
      <w:pPr>
        <w:autoSpaceDE w:val="0"/>
        <w:autoSpaceDN w:val="0"/>
        <w:adjustRightInd w:val="0"/>
        <w:spacing w:line="181" w:lineRule="atLeast"/>
        <w:ind w:right="-86" w:firstLine="709"/>
        <w:jc w:val="both"/>
        <w:rPr>
          <w:rFonts w:ascii="TimokCYR" w:hAnsi="TimokCYR"/>
          <w:lang w:eastAsia="bg-BG"/>
        </w:rPr>
      </w:pPr>
      <w:r w:rsidRPr="0047454C">
        <w:rPr>
          <w:rFonts w:ascii="TimokCYR" w:hAnsi="TimokCYR"/>
          <w:lang w:eastAsia="bg-BG"/>
        </w:rPr>
        <w:t xml:space="preserve">1. за глава едър рогат добитък – не по-малко от 12 дка; </w:t>
      </w:r>
    </w:p>
    <w:p w:rsidR="002C798C" w:rsidRPr="0047454C" w:rsidRDefault="002C798C" w:rsidP="002A2B8F">
      <w:pPr>
        <w:autoSpaceDE w:val="0"/>
        <w:autoSpaceDN w:val="0"/>
        <w:adjustRightInd w:val="0"/>
        <w:spacing w:line="181" w:lineRule="atLeast"/>
        <w:ind w:right="-86" w:firstLine="709"/>
        <w:jc w:val="both"/>
        <w:rPr>
          <w:rFonts w:ascii="TimokCYR" w:hAnsi="TimokCYR"/>
          <w:lang w:eastAsia="bg-BG"/>
        </w:rPr>
      </w:pPr>
      <w:r w:rsidRPr="0047454C">
        <w:rPr>
          <w:rFonts w:ascii="TimokCYR" w:hAnsi="TimokCYR"/>
          <w:lang w:eastAsia="bg-BG"/>
        </w:rPr>
        <w:t xml:space="preserve">2. за овца и коза – не по-малко от 6 дка; </w:t>
      </w:r>
    </w:p>
    <w:p w:rsidR="002C798C" w:rsidRPr="00E94516" w:rsidRDefault="002C798C" w:rsidP="002A2B8F">
      <w:pPr>
        <w:autoSpaceDE w:val="0"/>
        <w:autoSpaceDN w:val="0"/>
        <w:adjustRightInd w:val="0"/>
        <w:spacing w:line="181" w:lineRule="atLeast"/>
        <w:ind w:right="-86" w:firstLine="709"/>
        <w:jc w:val="both"/>
        <w:rPr>
          <w:rFonts w:ascii="TimokCYR" w:hAnsi="TimokCYR"/>
          <w:lang w:eastAsia="bg-BG"/>
        </w:rPr>
      </w:pPr>
      <w:r w:rsidRPr="0047454C">
        <w:rPr>
          <w:rFonts w:ascii="TimokCYR" w:hAnsi="TimokCYR"/>
          <w:lang w:eastAsia="bg-BG"/>
        </w:rPr>
        <w:t>3. за еднокопитни – н</w:t>
      </w:r>
      <w:r>
        <w:rPr>
          <w:rFonts w:ascii="TimokCYR" w:hAnsi="TimokCYR"/>
          <w:lang w:eastAsia="bg-BG"/>
        </w:rPr>
        <w:t>е по-малко от 13 дка на животно</w:t>
      </w:r>
      <w:r w:rsidRPr="0047454C">
        <w:rPr>
          <w:rFonts w:ascii="TimokCYR" w:hAnsi="TimokCYR"/>
          <w:lang w:eastAsia="bg-BG"/>
        </w:rPr>
        <w:t>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28</w:t>
      </w:r>
      <w:r w:rsidRPr="00F20BA0">
        <w:rPr>
          <w:lang w:eastAsia="bg-BG"/>
        </w:rPr>
        <w:t>. (1)</w:t>
      </w:r>
      <w:r w:rsidRPr="0047454C">
        <w:rPr>
          <w:lang w:eastAsia="bg-BG"/>
        </w:rPr>
        <w:t xml:space="preserve"> Ползвателите са длъжни да заплащат годишна такса </w:t>
      </w:r>
      <w:r w:rsidRPr="0047454C">
        <w:rPr>
          <w:lang w:val="be-BY" w:eastAsia="bg-BG"/>
        </w:rPr>
        <w:t xml:space="preserve">след </w:t>
      </w:r>
      <w:r>
        <w:rPr>
          <w:lang w:val="be-BY" w:eastAsia="bg-BG"/>
        </w:rPr>
        <w:t>определянето й</w:t>
      </w:r>
      <w:r w:rsidRPr="00F20BA0">
        <w:rPr>
          <w:lang w:val="be-BY" w:eastAsia="bg-BG"/>
        </w:rPr>
        <w:t xml:space="preserve"> по реда на</w:t>
      </w:r>
      <w:r>
        <w:rPr>
          <w:lang w:val="be-BY" w:eastAsia="bg-BG"/>
        </w:rPr>
        <w:t xml:space="preserve"> ЗМДТ и</w:t>
      </w:r>
      <w:r>
        <w:rPr>
          <w:lang w:eastAsia="bg-BG"/>
        </w:rPr>
        <w:t xml:space="preserve"> годишен </w:t>
      </w:r>
      <w:r w:rsidRPr="0047454C">
        <w:rPr>
          <w:lang w:eastAsia="bg-BG"/>
        </w:rPr>
        <w:t xml:space="preserve">наем при индивидуално ползване на </w:t>
      </w:r>
      <w:r>
        <w:rPr>
          <w:lang w:eastAsia="bg-BG"/>
        </w:rPr>
        <w:t>общинските пасища, мери</w:t>
      </w:r>
      <w:r w:rsidRPr="0047454C">
        <w:rPr>
          <w:lang w:eastAsia="bg-BG"/>
        </w:rPr>
        <w:t>.</w:t>
      </w:r>
    </w:p>
    <w:p w:rsidR="002C798C" w:rsidRDefault="002C798C" w:rsidP="002A2B8F">
      <w:pPr>
        <w:ind w:right="-86" w:firstLine="709"/>
        <w:jc w:val="both"/>
        <w:rPr>
          <w:lang w:eastAsia="bg-BG"/>
        </w:rPr>
      </w:pPr>
      <w:r w:rsidRPr="00F20BA0">
        <w:rPr>
          <w:b/>
          <w:lang w:eastAsia="bg-BG"/>
        </w:rPr>
        <w:t>(2)</w:t>
      </w:r>
      <w:r w:rsidRPr="00EA62B9">
        <w:rPr>
          <w:lang w:eastAsia="bg-BG"/>
        </w:rPr>
        <w:t xml:space="preserve"> Такса</w:t>
      </w:r>
      <w:r>
        <w:rPr>
          <w:lang w:eastAsia="bg-BG"/>
        </w:rPr>
        <w:t>та за общо ползване е определена в Наредба № 16 на Общински съвет – Русе за</w:t>
      </w:r>
      <w:r w:rsidRPr="00D17375">
        <w:t xml:space="preserve"> </w:t>
      </w:r>
      <w:r>
        <w:t>определянето и администрирането на местните такси, цени на услуги и права на територията на Община Русе.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F20BA0">
        <w:rPr>
          <w:b/>
          <w:lang w:eastAsia="bg-BG"/>
        </w:rPr>
        <w:t>(3)</w:t>
      </w:r>
      <w:r>
        <w:rPr>
          <w:lang w:eastAsia="bg-BG"/>
        </w:rPr>
        <w:t xml:space="preserve"> За индивидуално ползване  на пасище, мера началната наемна тръжна цена се определя ежегодно от Общинския съвет. Същата не може да бъде по – ниска от определената наемна цена за ползване на държавни пасища, мери със заповед на министъра на земеделието и храните.</w:t>
      </w:r>
    </w:p>
    <w:p w:rsidR="002C798C" w:rsidRPr="0047454C" w:rsidRDefault="002C798C" w:rsidP="002A2B8F">
      <w:pPr>
        <w:ind w:right="-86" w:firstLine="709"/>
        <w:jc w:val="both"/>
        <w:rPr>
          <w:b/>
          <w:lang w:eastAsia="bg-BG"/>
        </w:rPr>
      </w:pPr>
      <w:r w:rsidRPr="0047454C">
        <w:rPr>
          <w:b/>
          <w:lang w:eastAsia="bg-BG"/>
        </w:rPr>
        <w:t>(</w:t>
      </w:r>
      <w:r>
        <w:rPr>
          <w:b/>
          <w:lang w:eastAsia="bg-BG"/>
        </w:rPr>
        <w:t>4</w:t>
      </w:r>
      <w:r w:rsidRPr="0047454C">
        <w:rPr>
          <w:b/>
          <w:lang w:eastAsia="bg-BG"/>
        </w:rPr>
        <w:t>)</w:t>
      </w:r>
      <w:r w:rsidRPr="0047454C">
        <w:rPr>
          <w:lang w:eastAsia="bg-BG"/>
        </w:rPr>
        <w:t xml:space="preserve"> Вноските по ал. 2</w:t>
      </w:r>
      <w:r>
        <w:rPr>
          <w:lang w:eastAsia="bg-BG"/>
        </w:rPr>
        <w:t xml:space="preserve"> и 3</w:t>
      </w:r>
      <w:r w:rsidRPr="0047454C">
        <w:rPr>
          <w:lang w:eastAsia="bg-BG"/>
        </w:rPr>
        <w:t xml:space="preserve"> се заплаща</w:t>
      </w:r>
      <w:r>
        <w:rPr>
          <w:lang w:eastAsia="bg-BG"/>
        </w:rPr>
        <w:t>т</w:t>
      </w:r>
      <w:r w:rsidRPr="0047454C">
        <w:rPr>
          <w:lang w:eastAsia="bg-BG"/>
        </w:rPr>
        <w:t xml:space="preserve"> в срок до </w:t>
      </w:r>
      <w:r>
        <w:rPr>
          <w:lang w:eastAsia="bg-BG"/>
        </w:rPr>
        <w:t>31 декември на годината, предхождаща годината, през която ще се ползват имотите,</w:t>
      </w:r>
      <w:r w:rsidRPr="0047454C">
        <w:rPr>
          <w:lang w:eastAsia="bg-BG"/>
        </w:rPr>
        <w:t xml:space="preserve"> </w:t>
      </w:r>
      <w:r>
        <w:rPr>
          <w:lang w:eastAsia="bg-BG"/>
        </w:rPr>
        <w:t>по банкова сметка  на Община Русе.</w:t>
      </w:r>
    </w:p>
    <w:p w:rsidR="002C798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29</w:t>
      </w:r>
      <w:r w:rsidRPr="0047454C">
        <w:rPr>
          <w:lang w:eastAsia="bg-BG"/>
        </w:rPr>
        <w:t xml:space="preserve">. </w:t>
      </w:r>
      <w:r w:rsidRPr="00C4382D">
        <w:rPr>
          <w:b/>
          <w:color w:val="FF0000"/>
          <w:lang w:eastAsia="bg-BG"/>
        </w:rPr>
        <w:t>(1)</w:t>
      </w:r>
      <w:r>
        <w:rPr>
          <w:lang w:eastAsia="bg-BG"/>
        </w:rPr>
        <w:t xml:space="preserve"> Прекратяването на правото на общо ползване става с решение на Общински съвет в следните случаи:</w:t>
      </w:r>
    </w:p>
    <w:p w:rsidR="002C798C" w:rsidRDefault="002C798C" w:rsidP="002A2B8F">
      <w:pPr>
        <w:numPr>
          <w:ilvl w:val="0"/>
          <w:numId w:val="3"/>
        </w:numPr>
        <w:ind w:right="-86"/>
        <w:jc w:val="both"/>
        <w:rPr>
          <w:lang w:eastAsia="bg-BG"/>
        </w:rPr>
      </w:pPr>
      <w:r>
        <w:rPr>
          <w:lang w:eastAsia="bg-BG"/>
        </w:rPr>
        <w:t>При неплащане изцяло и в срок на годишната такса;</w:t>
      </w:r>
    </w:p>
    <w:p w:rsidR="002C798C" w:rsidRDefault="002C798C" w:rsidP="002A2B8F">
      <w:pPr>
        <w:numPr>
          <w:ilvl w:val="0"/>
          <w:numId w:val="3"/>
        </w:numPr>
        <w:tabs>
          <w:tab w:val="clear" w:pos="1069"/>
          <w:tab w:val="num" w:pos="0"/>
          <w:tab w:val="left" w:pos="900"/>
        </w:tabs>
        <w:ind w:left="0" w:right="-86" w:firstLine="709"/>
        <w:jc w:val="both"/>
        <w:rPr>
          <w:lang w:eastAsia="bg-BG"/>
        </w:rPr>
      </w:pPr>
      <w:r>
        <w:rPr>
          <w:lang w:eastAsia="bg-BG"/>
        </w:rPr>
        <w:t xml:space="preserve">   При ползване по начин, който не отговаря на приетите правила за ползване на предоставените имоти.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EA62B9">
        <w:rPr>
          <w:b/>
          <w:lang w:eastAsia="bg-BG"/>
        </w:rPr>
        <w:t>Чл.</w:t>
      </w:r>
      <w:r>
        <w:rPr>
          <w:b/>
          <w:lang w:eastAsia="bg-BG"/>
        </w:rPr>
        <w:t xml:space="preserve"> 30</w:t>
      </w:r>
      <w:r w:rsidRPr="00EA62B9">
        <w:rPr>
          <w:lang w:eastAsia="bg-BG"/>
        </w:rPr>
        <w:t xml:space="preserve">. Приходите от внесените такси за ползване на общинските </w:t>
      </w:r>
      <w:r>
        <w:rPr>
          <w:lang w:eastAsia="bg-BG"/>
        </w:rPr>
        <w:t xml:space="preserve">пасища, мери </w:t>
      </w:r>
      <w:r w:rsidRPr="00EA62B9">
        <w:rPr>
          <w:lang w:eastAsia="bg-BG"/>
        </w:rPr>
        <w:t>се изразходват за поддържане на същите.</w:t>
      </w: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  <w:r>
        <w:rPr>
          <w:b/>
          <w:lang w:eastAsia="bg-BG"/>
        </w:rPr>
        <w:t>Раздел V</w:t>
      </w: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  <w:r w:rsidRPr="0047454C">
        <w:rPr>
          <w:b/>
          <w:lang w:eastAsia="bg-BG"/>
        </w:rPr>
        <w:t>Административно - наказателни разпоредби</w:t>
      </w: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>3</w:t>
      </w:r>
      <w:r>
        <w:rPr>
          <w:b/>
          <w:lang w:eastAsia="bg-BG"/>
        </w:rPr>
        <w:t>1</w:t>
      </w:r>
      <w:r w:rsidRPr="0047454C">
        <w:rPr>
          <w:b/>
          <w:lang w:eastAsia="bg-BG"/>
        </w:rPr>
        <w:t xml:space="preserve">  (1)</w:t>
      </w:r>
      <w:r w:rsidRPr="0047454C">
        <w:rPr>
          <w:lang w:eastAsia="bg-BG"/>
        </w:rPr>
        <w:t xml:space="preserve"> Наказва се с глоба от </w:t>
      </w:r>
      <w:r>
        <w:rPr>
          <w:lang w:eastAsia="bg-BG"/>
        </w:rPr>
        <w:t>500 до 10</w:t>
      </w:r>
      <w:r w:rsidRPr="0047454C">
        <w:rPr>
          <w:lang w:eastAsia="bg-BG"/>
        </w:rPr>
        <w:t>00 лева всяко</w:t>
      </w:r>
      <w:r>
        <w:rPr>
          <w:lang w:eastAsia="bg-BG"/>
        </w:rPr>
        <w:t xml:space="preserve"> физическо</w:t>
      </w:r>
      <w:r w:rsidRPr="0047454C">
        <w:rPr>
          <w:lang w:eastAsia="bg-BG"/>
        </w:rPr>
        <w:t xml:space="preserve"> лице което: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>1. ползва общински мери и пасища</w:t>
      </w:r>
      <w:r>
        <w:rPr>
          <w:lang w:eastAsia="bg-BG"/>
        </w:rPr>
        <w:t xml:space="preserve"> без правно основание;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>
        <w:rPr>
          <w:lang w:eastAsia="bg-BG"/>
        </w:rPr>
        <w:t>2</w:t>
      </w:r>
      <w:r w:rsidRPr="0047454C">
        <w:rPr>
          <w:lang w:eastAsia="bg-BG"/>
        </w:rPr>
        <w:t>. преотстъпва предоставените му за ползване общински мери и пасища на трети лица;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079C9">
        <w:rPr>
          <w:b/>
          <w:lang w:eastAsia="bg-BG"/>
        </w:rPr>
        <w:t>(2)</w:t>
      </w:r>
      <w:r w:rsidRPr="0047454C">
        <w:rPr>
          <w:lang w:eastAsia="bg-BG"/>
        </w:rPr>
        <w:t xml:space="preserve"> Наказва се с глоба от </w:t>
      </w:r>
      <w:r>
        <w:rPr>
          <w:lang w:eastAsia="bg-BG"/>
        </w:rPr>
        <w:t>5</w:t>
      </w:r>
      <w:r w:rsidRPr="0047454C">
        <w:rPr>
          <w:lang w:eastAsia="bg-BG"/>
        </w:rPr>
        <w:t xml:space="preserve">00 до </w:t>
      </w:r>
      <w:r>
        <w:rPr>
          <w:lang w:eastAsia="bg-BG"/>
        </w:rPr>
        <w:t>10</w:t>
      </w:r>
      <w:r w:rsidRPr="0047454C">
        <w:rPr>
          <w:lang w:eastAsia="bg-BG"/>
        </w:rPr>
        <w:t>00 лева физическо л</w:t>
      </w:r>
      <w:r>
        <w:rPr>
          <w:lang w:eastAsia="bg-BG"/>
        </w:rPr>
        <w:t>ице и с имуществена санкция от 2000 до 5</w:t>
      </w:r>
      <w:r w:rsidRPr="0047454C">
        <w:rPr>
          <w:lang w:eastAsia="bg-BG"/>
        </w:rPr>
        <w:t xml:space="preserve">000 лева едноличен търговец или юридическо лице, което унищожи общински </w:t>
      </w:r>
      <w:r>
        <w:rPr>
          <w:lang w:eastAsia="bg-BG"/>
        </w:rPr>
        <w:t xml:space="preserve">пасища, мери </w:t>
      </w:r>
      <w:r w:rsidRPr="0047454C">
        <w:rPr>
          <w:lang w:eastAsia="bg-BG"/>
        </w:rPr>
        <w:t xml:space="preserve"> и/или ги превърне в </w:t>
      </w:r>
      <w:r w:rsidRPr="0084197F">
        <w:rPr>
          <w:color w:val="000000"/>
          <w:lang w:eastAsia="bg-BG"/>
        </w:rPr>
        <w:t>обработваема площ.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079C9">
        <w:rPr>
          <w:b/>
          <w:lang w:eastAsia="bg-BG"/>
        </w:rPr>
        <w:t>(3)</w:t>
      </w:r>
      <w:r w:rsidRPr="0047454C">
        <w:rPr>
          <w:lang w:eastAsia="bg-BG"/>
        </w:rPr>
        <w:t xml:space="preserve">  Наказва се с глоба от 10</w:t>
      </w:r>
      <w:r>
        <w:rPr>
          <w:lang w:eastAsia="bg-BG"/>
        </w:rPr>
        <w:t>0</w:t>
      </w:r>
      <w:r w:rsidRPr="0047454C">
        <w:rPr>
          <w:lang w:eastAsia="bg-BG"/>
        </w:rPr>
        <w:t xml:space="preserve"> до 200 лева лице, което не изпълни </w:t>
      </w:r>
      <w:r>
        <w:rPr>
          <w:lang w:eastAsia="bg-BG"/>
        </w:rPr>
        <w:t xml:space="preserve">предписание </w:t>
      </w:r>
      <w:r w:rsidRPr="0047454C">
        <w:rPr>
          <w:lang w:eastAsia="bg-BG"/>
        </w:rPr>
        <w:t>на служител на ОП „Управление на общински имоти“</w:t>
      </w:r>
      <w:r>
        <w:rPr>
          <w:lang w:eastAsia="bg-BG"/>
        </w:rPr>
        <w:t>, звено ЗЗМПГ</w:t>
      </w:r>
      <w:r w:rsidRPr="0047454C">
        <w:rPr>
          <w:lang w:eastAsia="bg-BG"/>
        </w:rPr>
        <w:t>, даден</w:t>
      </w:r>
      <w:r>
        <w:rPr>
          <w:lang w:eastAsia="bg-BG"/>
        </w:rPr>
        <w:t>о</w:t>
      </w:r>
      <w:r w:rsidRPr="0047454C">
        <w:rPr>
          <w:lang w:eastAsia="bg-BG"/>
        </w:rPr>
        <w:t xml:space="preserve"> му в кръга на служебните му правомощия. 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079C9">
        <w:rPr>
          <w:b/>
          <w:lang w:eastAsia="bg-BG"/>
        </w:rPr>
        <w:t>(</w:t>
      </w:r>
      <w:r>
        <w:rPr>
          <w:b/>
          <w:lang w:eastAsia="bg-BG"/>
        </w:rPr>
        <w:t>4</w:t>
      </w:r>
      <w:r w:rsidRPr="004079C9">
        <w:rPr>
          <w:b/>
          <w:lang w:eastAsia="bg-BG"/>
        </w:rPr>
        <w:t>)</w:t>
      </w:r>
      <w:r>
        <w:rPr>
          <w:lang w:eastAsia="bg-BG"/>
        </w:rPr>
        <w:t xml:space="preserve"> </w:t>
      </w:r>
      <w:r w:rsidRPr="0047454C">
        <w:rPr>
          <w:lang w:eastAsia="bg-BG"/>
        </w:rPr>
        <w:t xml:space="preserve">Лице, което </w:t>
      </w:r>
      <w:r>
        <w:rPr>
          <w:lang w:eastAsia="bg-BG"/>
        </w:rPr>
        <w:t xml:space="preserve">запали пасище, мера се наказва с глоба </w:t>
      </w:r>
      <w:r w:rsidRPr="0047454C">
        <w:rPr>
          <w:lang w:eastAsia="bg-BG"/>
        </w:rPr>
        <w:t>от 1500 до 6 000 л</w:t>
      </w:r>
      <w:r>
        <w:rPr>
          <w:lang w:eastAsia="bg-BG"/>
        </w:rPr>
        <w:t>е</w:t>
      </w:r>
      <w:r w:rsidRPr="0047454C">
        <w:rPr>
          <w:lang w:eastAsia="bg-BG"/>
        </w:rPr>
        <w:t>в</w:t>
      </w:r>
      <w:r>
        <w:rPr>
          <w:lang w:eastAsia="bg-BG"/>
        </w:rPr>
        <w:t>а</w:t>
      </w:r>
      <w:r w:rsidRPr="0047454C">
        <w:rPr>
          <w:lang w:eastAsia="bg-BG"/>
        </w:rPr>
        <w:t>.  При повторно нарушение  наказанието е от 2000 до 12 000 л</w:t>
      </w:r>
      <w:r>
        <w:rPr>
          <w:lang w:eastAsia="bg-BG"/>
        </w:rPr>
        <w:t>е</w:t>
      </w:r>
      <w:r w:rsidRPr="0047454C">
        <w:rPr>
          <w:lang w:eastAsia="bg-BG"/>
        </w:rPr>
        <w:t>в</w:t>
      </w:r>
      <w:r>
        <w:rPr>
          <w:lang w:eastAsia="bg-BG"/>
        </w:rPr>
        <w:t>а</w:t>
      </w:r>
      <w:r w:rsidRPr="0047454C">
        <w:rPr>
          <w:lang w:eastAsia="bg-BG"/>
        </w:rPr>
        <w:t xml:space="preserve">. </w:t>
      </w:r>
    </w:p>
    <w:p w:rsidR="002C798C" w:rsidRPr="003D2233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3D2233">
        <w:rPr>
          <w:b/>
          <w:color w:val="000000"/>
          <w:lang w:eastAsia="bg-BG"/>
        </w:rPr>
        <w:t xml:space="preserve">(5) </w:t>
      </w:r>
      <w:r w:rsidRPr="003D2233">
        <w:rPr>
          <w:color w:val="000000"/>
          <w:lang w:eastAsia="bg-BG"/>
        </w:rPr>
        <w:t>Нарушенията се установяват с актове на служители от ОП „Управление на общински им</w:t>
      </w:r>
      <w:r>
        <w:rPr>
          <w:color w:val="000000"/>
          <w:lang w:eastAsia="bg-BG"/>
        </w:rPr>
        <w:t>оти“, звено ЗЗ</w:t>
      </w:r>
      <w:r w:rsidRPr="003D2233">
        <w:rPr>
          <w:color w:val="000000"/>
          <w:lang w:eastAsia="bg-BG"/>
        </w:rPr>
        <w:t>М</w:t>
      </w:r>
      <w:r>
        <w:rPr>
          <w:color w:val="000000"/>
          <w:lang w:eastAsia="bg-BG"/>
        </w:rPr>
        <w:t>П</w:t>
      </w:r>
      <w:r w:rsidRPr="003D2233">
        <w:rPr>
          <w:color w:val="000000"/>
          <w:lang w:eastAsia="bg-BG"/>
        </w:rPr>
        <w:t>Г.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(</w:t>
      </w:r>
      <w:r>
        <w:rPr>
          <w:b/>
          <w:lang w:eastAsia="bg-BG"/>
        </w:rPr>
        <w:t>6</w:t>
      </w:r>
      <w:r w:rsidRPr="0047454C">
        <w:rPr>
          <w:b/>
          <w:lang w:eastAsia="bg-BG"/>
        </w:rPr>
        <w:t>)</w:t>
      </w:r>
      <w:r w:rsidRPr="0047454C">
        <w:rPr>
          <w:lang w:eastAsia="bg-BG"/>
        </w:rPr>
        <w:t xml:space="preserve"> Наказателните постановления се издават от кмета на общината.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C41139">
        <w:rPr>
          <w:b/>
          <w:lang w:eastAsia="bg-BG"/>
        </w:rPr>
        <w:t>(7)</w:t>
      </w:r>
      <w:r w:rsidRPr="0047454C">
        <w:rPr>
          <w:lang w:eastAsia="bg-BG"/>
        </w:rPr>
        <w:t xml:space="preserve"> Приходите от глоби и имуществени санкции се използват  за поддържан</w:t>
      </w:r>
      <w:r>
        <w:rPr>
          <w:lang w:eastAsia="bg-BG"/>
        </w:rPr>
        <w:t>е на пасищата, мерите</w:t>
      </w:r>
      <w:r w:rsidRPr="0047454C">
        <w:rPr>
          <w:lang w:eastAsia="bg-BG"/>
        </w:rPr>
        <w:t>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>Чл.</w:t>
      </w:r>
      <w:r>
        <w:rPr>
          <w:b/>
          <w:lang w:eastAsia="bg-BG"/>
        </w:rPr>
        <w:t xml:space="preserve"> </w:t>
      </w:r>
      <w:r w:rsidRPr="0047454C">
        <w:rPr>
          <w:b/>
          <w:lang w:eastAsia="bg-BG"/>
        </w:rPr>
        <w:t>3</w:t>
      </w:r>
      <w:r>
        <w:rPr>
          <w:b/>
          <w:lang w:eastAsia="bg-BG"/>
        </w:rPr>
        <w:t>2</w:t>
      </w:r>
      <w:r w:rsidRPr="0047454C">
        <w:rPr>
          <w:b/>
          <w:lang w:eastAsia="bg-BG"/>
        </w:rPr>
        <w:t>.</w:t>
      </w:r>
      <w:r w:rsidRPr="0047454C">
        <w:rPr>
          <w:lang w:eastAsia="bg-BG"/>
        </w:rPr>
        <w:t xml:space="preserve"> Административно-наказателното производство се извършва по реда на Закона за административните нарушения и наказания.</w:t>
      </w:r>
    </w:p>
    <w:p w:rsidR="002C798C" w:rsidRDefault="002C798C" w:rsidP="002A2B8F">
      <w:pPr>
        <w:ind w:right="-86" w:firstLine="709"/>
        <w:jc w:val="both"/>
        <w:rPr>
          <w:b/>
          <w:lang w:eastAsia="bg-BG"/>
        </w:rPr>
      </w:pPr>
    </w:p>
    <w:p w:rsidR="002C798C" w:rsidRDefault="002C798C" w:rsidP="002A2B8F">
      <w:pPr>
        <w:ind w:right="-86" w:firstLine="709"/>
        <w:jc w:val="both"/>
        <w:rPr>
          <w:b/>
          <w:lang w:eastAsia="bg-BG"/>
        </w:rPr>
      </w:pPr>
    </w:p>
    <w:p w:rsidR="002C798C" w:rsidRPr="0047454C" w:rsidRDefault="002C798C" w:rsidP="002A2B8F">
      <w:pPr>
        <w:ind w:right="-86" w:firstLine="709"/>
        <w:jc w:val="both"/>
        <w:rPr>
          <w:b/>
          <w:lang w:eastAsia="bg-BG"/>
        </w:rPr>
      </w:pP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  <w:r>
        <w:rPr>
          <w:b/>
          <w:lang w:eastAsia="bg-BG"/>
        </w:rPr>
        <w:t>Раздел VІ</w:t>
      </w:r>
    </w:p>
    <w:p w:rsidR="002C798C" w:rsidRPr="0047454C" w:rsidRDefault="002C798C" w:rsidP="002A2B8F">
      <w:pPr>
        <w:ind w:right="-86" w:firstLine="709"/>
        <w:jc w:val="center"/>
        <w:rPr>
          <w:b/>
          <w:lang w:eastAsia="bg-BG"/>
        </w:rPr>
      </w:pPr>
      <w:r>
        <w:rPr>
          <w:b/>
          <w:lang w:eastAsia="bg-BG"/>
        </w:rPr>
        <w:t>Допълнителни</w:t>
      </w:r>
      <w:r w:rsidRPr="0047454C">
        <w:rPr>
          <w:b/>
          <w:lang w:eastAsia="bg-BG"/>
        </w:rPr>
        <w:t xml:space="preserve"> разпоредби</w:t>
      </w:r>
    </w:p>
    <w:p w:rsidR="002C798C" w:rsidRPr="000412F3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ab/>
      </w:r>
    </w:p>
    <w:p w:rsidR="002C798C" w:rsidRPr="000412F3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743598">
        <w:rPr>
          <w:b/>
          <w:color w:val="000000"/>
          <w:lang w:eastAsia="bg-BG"/>
        </w:rPr>
        <w:t>§ 1</w:t>
      </w:r>
      <w:r w:rsidRPr="000412F3">
        <w:rPr>
          <w:color w:val="000000"/>
          <w:lang w:eastAsia="bg-BG"/>
        </w:rPr>
        <w:t>. „Пасищ</w:t>
      </w:r>
      <w:r>
        <w:rPr>
          <w:color w:val="000000"/>
          <w:lang w:eastAsia="bg-BG"/>
        </w:rPr>
        <w:t>е</w:t>
      </w:r>
      <w:r w:rsidRPr="000412F3">
        <w:rPr>
          <w:color w:val="000000"/>
          <w:lang w:eastAsia="bg-BG"/>
        </w:rPr>
        <w:t xml:space="preserve">” – </w:t>
      </w:r>
      <w:r w:rsidRPr="000412F3">
        <w:rPr>
          <w:color w:val="000000"/>
        </w:rPr>
        <w:t>използвана земеделска площ, която се ползва постоянно, за пет или повече години, за отглеждане на тревни фуражни култури чрез култивиране (засяване) или чрез естествено самозасяване и не е включена в сеитбообората на стопанството</w:t>
      </w:r>
      <w:r w:rsidRPr="000412F3">
        <w:rPr>
          <w:color w:val="000000"/>
          <w:lang w:eastAsia="bg-BG"/>
        </w:rPr>
        <w:t>.</w:t>
      </w:r>
    </w:p>
    <w:p w:rsidR="002C798C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743598">
        <w:rPr>
          <w:b/>
          <w:color w:val="000000"/>
          <w:lang w:eastAsia="bg-BG"/>
        </w:rPr>
        <w:t>§ 2</w:t>
      </w:r>
      <w:r w:rsidRPr="00AA3D00">
        <w:rPr>
          <w:color w:val="000000"/>
          <w:lang w:eastAsia="bg-BG"/>
        </w:rPr>
        <w:t>. „Мера“ - пасище, разположено в близост до населено място, ко</w:t>
      </w:r>
      <w:r>
        <w:rPr>
          <w:color w:val="000000"/>
          <w:lang w:eastAsia="bg-BG"/>
        </w:rPr>
        <w:t>ето се ползва</w:t>
      </w:r>
      <w:r w:rsidRPr="00AA3D00">
        <w:rPr>
          <w:color w:val="000000"/>
          <w:lang w:eastAsia="bg-BG"/>
        </w:rPr>
        <w:t xml:space="preserve"> само за паша на селскостопански животни.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743598">
        <w:rPr>
          <w:b/>
          <w:lang w:eastAsia="bg-BG"/>
        </w:rPr>
        <w:t>§ 3</w:t>
      </w:r>
      <w:r>
        <w:rPr>
          <w:lang w:eastAsia="bg-BG"/>
        </w:rPr>
        <w:t>. „О</w:t>
      </w:r>
      <w:r w:rsidRPr="0047454C">
        <w:rPr>
          <w:lang w:eastAsia="bg-BG"/>
        </w:rPr>
        <w:t>бщо ползване” - традиционна практика на жителите от населеното място с дребни земеделски стопанства за пасищно животновъдство върху обществените мери и пасища, включително чрез образуване на едно или повече колективни стада.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743598">
        <w:rPr>
          <w:b/>
          <w:lang w:eastAsia="bg-BG"/>
        </w:rPr>
        <w:t>§ 4</w:t>
      </w:r>
      <w:r>
        <w:rPr>
          <w:lang w:eastAsia="bg-BG"/>
        </w:rPr>
        <w:t>. „И</w:t>
      </w:r>
      <w:r w:rsidRPr="0047454C">
        <w:rPr>
          <w:lang w:eastAsia="bg-BG"/>
        </w:rPr>
        <w:t>ндивидуално ползване” – право на ползване  на общински пасища, мери</w:t>
      </w:r>
      <w:r>
        <w:rPr>
          <w:lang w:eastAsia="bg-BG"/>
        </w:rPr>
        <w:t>,</w:t>
      </w:r>
      <w:r w:rsidRPr="0047454C">
        <w:rPr>
          <w:lang w:eastAsia="bg-BG"/>
        </w:rPr>
        <w:t xml:space="preserve">  предоставено на един </w:t>
      </w:r>
      <w:r>
        <w:rPr>
          <w:lang w:eastAsia="bg-BG"/>
        </w:rPr>
        <w:t xml:space="preserve">земеделски </w:t>
      </w:r>
      <w:r w:rsidRPr="0047454C">
        <w:rPr>
          <w:lang w:eastAsia="bg-BG"/>
        </w:rPr>
        <w:t>стопанин.</w:t>
      </w:r>
    </w:p>
    <w:p w:rsidR="002C798C" w:rsidRDefault="002C798C" w:rsidP="002A2B8F">
      <w:pPr>
        <w:ind w:right="-86" w:firstLine="709"/>
        <w:jc w:val="both"/>
      </w:pPr>
      <w:r w:rsidRPr="00743598">
        <w:rPr>
          <w:rStyle w:val="ldef"/>
          <w:b/>
        </w:rPr>
        <w:t>§ 5</w:t>
      </w:r>
      <w:r>
        <w:rPr>
          <w:rStyle w:val="ldef"/>
        </w:rPr>
        <w:t>. „Земеделски стопанин</w:t>
      </w:r>
      <w:r>
        <w:t>" е физическо или юридическо лице, което извършва земеделска дейност и чието земеделско стопанство е разположено на територията на страната.</w:t>
      </w:r>
    </w:p>
    <w:p w:rsidR="002C798C" w:rsidRPr="00743598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743598">
        <w:rPr>
          <w:b/>
        </w:rPr>
        <w:t>§ 6.</w:t>
      </w:r>
      <w:r>
        <w:t xml:space="preserve"> "</w:t>
      </w:r>
      <w:r>
        <w:rPr>
          <w:rStyle w:val="ldef"/>
        </w:rPr>
        <w:t>Земеделско стопанство</w:t>
      </w:r>
      <w:r>
        <w:t xml:space="preserve">" са всички производствени единици, управлявани от </w:t>
      </w:r>
      <w:r w:rsidRPr="00743598">
        <w:rPr>
          <w:color w:val="000000"/>
        </w:rPr>
        <w:t>земеделския стопанин и разположени на територията на страната.</w:t>
      </w:r>
    </w:p>
    <w:p w:rsidR="002C798C" w:rsidRPr="00743598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743598">
        <w:rPr>
          <w:b/>
          <w:color w:val="000000"/>
          <w:lang w:eastAsia="bg-BG"/>
        </w:rPr>
        <w:t>§</w:t>
      </w:r>
      <w:r>
        <w:rPr>
          <w:b/>
          <w:color w:val="000000"/>
          <w:lang w:eastAsia="bg-BG"/>
        </w:rPr>
        <w:t xml:space="preserve"> </w:t>
      </w:r>
      <w:r w:rsidRPr="00743598">
        <w:rPr>
          <w:b/>
          <w:color w:val="000000"/>
          <w:lang w:eastAsia="bg-BG"/>
        </w:rPr>
        <w:t>7.</w:t>
      </w:r>
      <w:r w:rsidRPr="00743598">
        <w:rPr>
          <w:color w:val="000000"/>
          <w:lang w:eastAsia="bg-BG"/>
        </w:rPr>
        <w:t xml:space="preserve"> „Лошо сьстояние“ – пасища, мери, които са заети от дьрвесина и/или храстовидна растителност с височина над 50см, при гьстота надвишаваща 50 броя на хектар, освен ако растителността е важна за защита на водите и почвата, както и  такива, които са негодни за подпомагане по схемата за единно плащане на площ.</w:t>
      </w:r>
    </w:p>
    <w:p w:rsidR="002C798C" w:rsidRDefault="002C798C" w:rsidP="002A2B8F">
      <w:pPr>
        <w:ind w:right="-86" w:firstLine="709"/>
        <w:jc w:val="both"/>
        <w:rPr>
          <w:lang w:eastAsia="bg-BG"/>
        </w:rPr>
      </w:pP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</w:p>
    <w:p w:rsidR="002C798C" w:rsidRPr="0047454C" w:rsidRDefault="002C798C" w:rsidP="002A2B8F">
      <w:pPr>
        <w:keepNext/>
        <w:ind w:right="-86" w:firstLine="720"/>
        <w:jc w:val="both"/>
        <w:outlineLvl w:val="0"/>
        <w:rPr>
          <w:b/>
          <w:lang w:eastAsia="bg-BG"/>
        </w:rPr>
      </w:pPr>
      <w:r w:rsidRPr="0047454C">
        <w:rPr>
          <w:b/>
          <w:lang w:eastAsia="bg-BG"/>
        </w:rPr>
        <w:t xml:space="preserve">                                  ЗАКЛЮЧИТЕЛНИ РАЗПОРЕДБИ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</w:p>
    <w:p w:rsidR="002C798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b/>
          <w:lang w:eastAsia="bg-BG"/>
        </w:rPr>
        <w:t xml:space="preserve">§ </w:t>
      </w:r>
      <w:r>
        <w:rPr>
          <w:b/>
          <w:lang w:eastAsia="bg-BG"/>
        </w:rPr>
        <w:t xml:space="preserve"> 8</w:t>
      </w:r>
      <w:r w:rsidRPr="0047454C">
        <w:rPr>
          <w:lang w:eastAsia="bg-BG"/>
        </w:rPr>
        <w:t>. Тази Наредба се издава на основание чл. 21 ал. 2</w:t>
      </w:r>
      <w:r>
        <w:rPr>
          <w:lang w:eastAsia="bg-BG"/>
        </w:rPr>
        <w:t xml:space="preserve"> </w:t>
      </w:r>
      <w:r w:rsidRPr="0047454C">
        <w:rPr>
          <w:lang w:eastAsia="bg-BG"/>
        </w:rPr>
        <w:t xml:space="preserve"> </w:t>
      </w:r>
      <w:r>
        <w:rPr>
          <w:lang w:eastAsia="bg-BG"/>
        </w:rPr>
        <w:t>във връзка чл. 21, ал. 1, т. 8 от ЗМСМА,</w:t>
      </w:r>
      <w:r w:rsidRPr="005A0C56">
        <w:rPr>
          <w:lang w:eastAsia="bg-BG"/>
        </w:rPr>
        <w:t xml:space="preserve"> </w:t>
      </w:r>
      <w:r>
        <w:rPr>
          <w:lang w:eastAsia="bg-BG"/>
        </w:rPr>
        <w:t>чл. 8 от ЗНА и чл. 76, ал. 3 от АПК.</w:t>
      </w:r>
    </w:p>
    <w:p w:rsidR="002C798C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6E1AAF">
        <w:rPr>
          <w:b/>
          <w:lang w:eastAsia="bg-BG"/>
        </w:rPr>
        <w:t xml:space="preserve">§ </w:t>
      </w:r>
      <w:r>
        <w:rPr>
          <w:b/>
          <w:lang w:eastAsia="bg-BG"/>
        </w:rPr>
        <w:t>9</w:t>
      </w:r>
      <w:r w:rsidRPr="00095FE5">
        <w:rPr>
          <w:lang w:eastAsia="bg-BG"/>
        </w:rPr>
        <w:t xml:space="preserve">. Настоящата наредба влиза в сила от оповестяването й на интернет страницата </w:t>
      </w:r>
      <w:r w:rsidRPr="00743598">
        <w:rPr>
          <w:color w:val="000000"/>
          <w:lang w:eastAsia="bg-BG"/>
        </w:rPr>
        <w:t>на Общински съвет – Русе.</w:t>
      </w:r>
    </w:p>
    <w:p w:rsidR="002C798C" w:rsidRDefault="002C798C" w:rsidP="002A2B8F">
      <w:pPr>
        <w:ind w:right="-86" w:firstLine="709"/>
        <w:jc w:val="both"/>
        <w:rPr>
          <w:color w:val="000000"/>
          <w:lang w:eastAsia="bg-BG"/>
        </w:rPr>
      </w:pPr>
      <w:r w:rsidRPr="002421DE">
        <w:rPr>
          <w:b/>
          <w:color w:val="000000"/>
          <w:lang w:eastAsia="bg-BG"/>
        </w:rPr>
        <w:t>§ 10</w:t>
      </w:r>
      <w:r>
        <w:rPr>
          <w:color w:val="000000"/>
          <w:lang w:eastAsia="bg-BG"/>
        </w:rPr>
        <w:t>. Член 28, ал. 1 влиза  в сила от 01 януари 2014 година.</w:t>
      </w:r>
    </w:p>
    <w:p w:rsidR="002C798C" w:rsidRDefault="002C798C" w:rsidP="002A2B8F">
      <w:pPr>
        <w:ind w:firstLine="708"/>
        <w:jc w:val="both"/>
        <w:rPr>
          <w:color w:val="000000"/>
          <w:lang w:eastAsia="bg-BG"/>
        </w:rPr>
      </w:pPr>
      <w:r w:rsidRPr="00E87D0D">
        <w:rPr>
          <w:b/>
          <w:color w:val="000000"/>
          <w:lang w:eastAsia="bg-BG"/>
        </w:rPr>
        <w:t>§ 11.</w:t>
      </w:r>
      <w:r>
        <w:rPr>
          <w:color w:val="000000"/>
          <w:lang w:eastAsia="bg-BG"/>
        </w:rPr>
        <w:t xml:space="preserve"> В Наредба №16 </w:t>
      </w:r>
      <w:r w:rsidRPr="00E87D0D">
        <w:rPr>
          <w:color w:val="000000"/>
          <w:lang w:eastAsia="bg-BG"/>
        </w:rPr>
        <w:t xml:space="preserve">за определянето и администрирането на местните такси, цени на услуги и </w:t>
      </w:r>
      <w:r>
        <w:rPr>
          <w:color w:val="000000"/>
          <w:lang w:eastAsia="bg-BG"/>
        </w:rPr>
        <w:t>права на територията на община Р</w:t>
      </w:r>
      <w:r w:rsidRPr="00E87D0D">
        <w:rPr>
          <w:color w:val="000000"/>
          <w:lang w:eastAsia="bg-BG"/>
        </w:rPr>
        <w:t>усе</w:t>
      </w:r>
      <w:r>
        <w:rPr>
          <w:color w:val="000000"/>
          <w:lang w:eastAsia="bg-BG"/>
        </w:rPr>
        <w:t xml:space="preserve"> на ОбС – Русе се правят следните изменения:</w:t>
      </w:r>
    </w:p>
    <w:p w:rsidR="002C798C" w:rsidRPr="00A035EE" w:rsidRDefault="002C798C" w:rsidP="002A2B8F">
      <w:pPr>
        <w:ind w:firstLine="708"/>
        <w:jc w:val="both"/>
        <w:rPr>
          <w:lang w:eastAsia="bg-BG"/>
        </w:rPr>
      </w:pPr>
      <w:r>
        <w:rPr>
          <w:color w:val="000000"/>
          <w:lang w:eastAsia="bg-BG"/>
        </w:rPr>
        <w:t>1. Заглавието на глава Х се изменя така:</w:t>
      </w:r>
      <w:r>
        <w:rPr>
          <w:lang w:eastAsia="bg-BG"/>
        </w:rPr>
        <w:t xml:space="preserve"> </w:t>
      </w:r>
      <w:r w:rsidRPr="00A035EE">
        <w:rPr>
          <w:color w:val="000000"/>
          <w:lang w:eastAsia="bg-BG"/>
        </w:rPr>
        <w:t>„Такса за общо ползване на общински пасища, мери от ОПФ“</w:t>
      </w:r>
      <w:r>
        <w:rPr>
          <w:color w:val="000000"/>
          <w:lang w:eastAsia="bg-BG"/>
        </w:rPr>
        <w:t>;</w:t>
      </w:r>
    </w:p>
    <w:p w:rsidR="002C798C" w:rsidRPr="00095FE5" w:rsidRDefault="002C798C" w:rsidP="002A2B8F">
      <w:pPr>
        <w:ind w:firstLine="708"/>
        <w:jc w:val="both"/>
        <w:rPr>
          <w:lang w:eastAsia="bg-BG"/>
        </w:rPr>
      </w:pPr>
      <w:r>
        <w:rPr>
          <w:color w:val="000000"/>
          <w:lang w:eastAsia="bg-BG"/>
        </w:rPr>
        <w:t>2. Създава нов член 53 със следното съдържание: „Таксата за общо ползване на общински пасища, мери от ОПФ е в размер на 3 лева за декар“.</w:t>
      </w: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</w:p>
    <w:p w:rsidR="002C798C" w:rsidRDefault="002C798C" w:rsidP="002A2B8F">
      <w:pPr>
        <w:ind w:right="-86" w:firstLine="709"/>
        <w:jc w:val="both"/>
        <w:rPr>
          <w:lang w:eastAsia="bg-BG"/>
        </w:rPr>
      </w:pP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</w:p>
    <w:p w:rsidR="002C798C" w:rsidRPr="0047454C" w:rsidRDefault="002C798C" w:rsidP="002A2B8F">
      <w:pPr>
        <w:ind w:right="-86" w:firstLine="709"/>
        <w:jc w:val="both"/>
        <w:rPr>
          <w:lang w:eastAsia="bg-BG"/>
        </w:rPr>
      </w:pPr>
      <w:r w:rsidRPr="0047454C">
        <w:rPr>
          <w:lang w:eastAsia="bg-BG"/>
        </w:rPr>
        <w:tab/>
      </w:r>
      <w:r w:rsidRPr="0047454C">
        <w:rPr>
          <w:lang w:eastAsia="bg-BG"/>
        </w:rPr>
        <w:tab/>
      </w:r>
      <w:r w:rsidRPr="0047454C">
        <w:rPr>
          <w:lang w:eastAsia="bg-BG"/>
        </w:rPr>
        <w:tab/>
      </w:r>
      <w:r w:rsidRPr="0047454C">
        <w:rPr>
          <w:lang w:eastAsia="bg-BG"/>
        </w:rPr>
        <w:tab/>
      </w:r>
      <w:r w:rsidRPr="0047454C">
        <w:rPr>
          <w:lang w:eastAsia="bg-BG"/>
        </w:rPr>
        <w:tab/>
      </w:r>
      <w:r w:rsidRPr="0047454C">
        <w:rPr>
          <w:lang w:eastAsia="bg-BG"/>
        </w:rPr>
        <w:tab/>
        <w:t xml:space="preserve">ПРЕДСЕДАТЕЛ НА ОБС </w:t>
      </w:r>
    </w:p>
    <w:p w:rsidR="002C798C" w:rsidRDefault="002C798C" w:rsidP="002A2B8F"/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p w:rsidR="002C798C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046"/>
        <w:gridCol w:w="1954"/>
      </w:tblGrid>
      <w:tr w:rsidR="002C798C" w:rsidRPr="002A2B8F" w:rsidTr="002A2B8F">
        <w:trPr>
          <w:trHeight w:val="300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98C" w:rsidRPr="002A2B8F" w:rsidRDefault="002C798C" w:rsidP="002A2B8F">
            <w:pPr>
              <w:jc w:val="center"/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Годишна такса за общо ползване на общински пасища, мери от ОПФ за 100 дка</w:t>
            </w:r>
          </w:p>
        </w:tc>
      </w:tr>
      <w:tr w:rsidR="002C798C" w:rsidRPr="002A2B8F" w:rsidTr="002A2B8F">
        <w:trPr>
          <w:trHeight w:val="300"/>
        </w:trPr>
        <w:tc>
          <w:tcPr>
            <w:tcW w:w="6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8C" w:rsidRPr="002A2B8F" w:rsidRDefault="002C798C" w:rsidP="002A2B8F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</w:p>
        </w:tc>
      </w:tr>
      <w:tr w:rsidR="002C798C" w:rsidRPr="002A2B8F" w:rsidTr="002A2B8F">
        <w:trPr>
          <w:trHeight w:val="3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Разходи: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rPr>
                <w:rFonts w:ascii="Calibri" w:hAnsi="Calibri"/>
                <w:b/>
                <w:bCs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bg-BG" w:eastAsia="bg-BG"/>
              </w:rPr>
              <w:t>Стойност, лева</w:t>
            </w:r>
          </w:p>
        </w:tc>
      </w:tr>
      <w:tr w:rsidR="002C798C" w:rsidRPr="002A2B8F" w:rsidTr="002A2B8F">
        <w:trPr>
          <w:trHeight w:val="3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материали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21,00</w:t>
            </w:r>
          </w:p>
        </w:tc>
      </w:tr>
      <w:tr w:rsidR="002C798C" w:rsidRPr="002A2B8F" w:rsidTr="002A2B8F">
        <w:trPr>
          <w:trHeight w:val="3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РЗ и осигуровки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100,00</w:t>
            </w:r>
          </w:p>
        </w:tc>
      </w:tr>
      <w:tr w:rsidR="002C798C" w:rsidRPr="002A2B8F" w:rsidTr="002A2B8F">
        <w:trPr>
          <w:trHeight w:val="3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трасиране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45,00</w:t>
            </w:r>
          </w:p>
        </w:tc>
      </w:tr>
      <w:tr w:rsidR="002C798C" w:rsidRPr="002A2B8F" w:rsidTr="002A2B8F">
        <w:trPr>
          <w:trHeight w:val="3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режийни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50,00</w:t>
            </w:r>
          </w:p>
        </w:tc>
      </w:tr>
      <w:tr w:rsidR="002C798C" w:rsidRPr="002A2B8F" w:rsidTr="002A2B8F">
        <w:trPr>
          <w:trHeight w:val="3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РЗ и осигуровки/контрол/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50,00</w:t>
            </w:r>
          </w:p>
        </w:tc>
      </w:tr>
      <w:tr w:rsidR="002C798C" w:rsidRPr="002A2B8F" w:rsidTr="002A2B8F">
        <w:trPr>
          <w:trHeight w:val="3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транспорт до землището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30,00</w:t>
            </w:r>
          </w:p>
        </w:tc>
      </w:tr>
      <w:tr w:rsidR="002C798C" w:rsidRPr="002A2B8F" w:rsidTr="002A2B8F">
        <w:trPr>
          <w:trHeight w:val="3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непредвидени разходи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4,00</w:t>
            </w:r>
          </w:p>
        </w:tc>
      </w:tr>
      <w:tr w:rsidR="002C798C" w:rsidRPr="002A2B8F" w:rsidTr="002A2B8F">
        <w:trPr>
          <w:trHeight w:val="3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ОБЩО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jc w:val="right"/>
              <w:rPr>
                <w:rFonts w:ascii="Calibri" w:hAnsi="Calibri"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color w:val="000000"/>
                <w:sz w:val="22"/>
                <w:szCs w:val="22"/>
                <w:lang w:val="bg-BG" w:eastAsia="bg-BG"/>
              </w:rPr>
              <w:t>300,00</w:t>
            </w:r>
          </w:p>
        </w:tc>
      </w:tr>
      <w:tr w:rsidR="002C798C" w:rsidRPr="002A2B8F" w:rsidTr="002A2B8F">
        <w:trPr>
          <w:trHeight w:val="3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rPr>
                <w:rFonts w:ascii="Calibri" w:hAnsi="Calibri"/>
                <w:b/>
                <w:bCs/>
                <w:i/>
                <w:iCs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  <w:t>Стойност на разхода за 1 дка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98C" w:rsidRPr="002A2B8F" w:rsidRDefault="002C798C" w:rsidP="002A2B8F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lang w:val="bg-BG" w:eastAsia="bg-BG"/>
              </w:rPr>
            </w:pPr>
            <w:r w:rsidRPr="002A2B8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bg-BG" w:eastAsia="bg-BG"/>
              </w:rPr>
              <w:t>3,00</w:t>
            </w:r>
          </w:p>
        </w:tc>
      </w:tr>
    </w:tbl>
    <w:p w:rsidR="002C798C" w:rsidRPr="007F256D" w:rsidRDefault="002C798C" w:rsidP="003604B1">
      <w:pPr>
        <w:tabs>
          <w:tab w:val="left" w:pos="900"/>
        </w:tabs>
        <w:ind w:right="-334"/>
        <w:jc w:val="both"/>
        <w:rPr>
          <w:i/>
          <w:color w:val="FFFFFF"/>
          <w:lang w:val="bg-BG"/>
        </w:rPr>
      </w:pPr>
    </w:p>
    <w:sectPr w:rsidR="002C798C" w:rsidRPr="007F256D" w:rsidSect="000F1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15D"/>
    <w:multiLevelType w:val="hybridMultilevel"/>
    <w:tmpl w:val="65EC8DB4"/>
    <w:lvl w:ilvl="0" w:tplc="7FB4A3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00176D8"/>
    <w:multiLevelType w:val="hybridMultilevel"/>
    <w:tmpl w:val="A3742778"/>
    <w:lvl w:ilvl="0" w:tplc="AC62B5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18414D"/>
    <w:multiLevelType w:val="hybridMultilevel"/>
    <w:tmpl w:val="FC12EF5A"/>
    <w:lvl w:ilvl="0" w:tplc="ACB899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5F"/>
    <w:rsid w:val="000117B8"/>
    <w:rsid w:val="00040D6E"/>
    <w:rsid w:val="000412F3"/>
    <w:rsid w:val="0008354E"/>
    <w:rsid w:val="00095FE5"/>
    <w:rsid w:val="000B06D9"/>
    <w:rsid w:val="000F1B5C"/>
    <w:rsid w:val="001C59E5"/>
    <w:rsid w:val="002421DE"/>
    <w:rsid w:val="002A2B8F"/>
    <w:rsid w:val="002C253F"/>
    <w:rsid w:val="002C798C"/>
    <w:rsid w:val="002E50FC"/>
    <w:rsid w:val="00311D99"/>
    <w:rsid w:val="00345445"/>
    <w:rsid w:val="003604B1"/>
    <w:rsid w:val="003D10C7"/>
    <w:rsid w:val="003D2233"/>
    <w:rsid w:val="003E013F"/>
    <w:rsid w:val="004079C9"/>
    <w:rsid w:val="0047454C"/>
    <w:rsid w:val="00486FAB"/>
    <w:rsid w:val="004A12B0"/>
    <w:rsid w:val="005A0C56"/>
    <w:rsid w:val="005F232B"/>
    <w:rsid w:val="006E1AAF"/>
    <w:rsid w:val="00705B2D"/>
    <w:rsid w:val="0070615F"/>
    <w:rsid w:val="00743598"/>
    <w:rsid w:val="007B7FB3"/>
    <w:rsid w:val="007C6220"/>
    <w:rsid w:val="007F256D"/>
    <w:rsid w:val="0084197F"/>
    <w:rsid w:val="008F383A"/>
    <w:rsid w:val="009734FF"/>
    <w:rsid w:val="009E549F"/>
    <w:rsid w:val="00A035EE"/>
    <w:rsid w:val="00A40D98"/>
    <w:rsid w:val="00A951D0"/>
    <w:rsid w:val="00AA3D00"/>
    <w:rsid w:val="00B40621"/>
    <w:rsid w:val="00C41139"/>
    <w:rsid w:val="00C4382D"/>
    <w:rsid w:val="00CA33BC"/>
    <w:rsid w:val="00CF4001"/>
    <w:rsid w:val="00D12544"/>
    <w:rsid w:val="00D17375"/>
    <w:rsid w:val="00D311C3"/>
    <w:rsid w:val="00D33934"/>
    <w:rsid w:val="00E524CE"/>
    <w:rsid w:val="00E776F8"/>
    <w:rsid w:val="00E87D0D"/>
    <w:rsid w:val="00E94516"/>
    <w:rsid w:val="00EA62B9"/>
    <w:rsid w:val="00F20BA0"/>
    <w:rsid w:val="00F6352B"/>
    <w:rsid w:val="00FE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5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33BC"/>
    <w:pPr>
      <w:ind w:left="720"/>
      <w:contextualSpacing/>
    </w:pPr>
  </w:style>
  <w:style w:type="character" w:customStyle="1" w:styleId="ldef">
    <w:name w:val="ldef"/>
    <w:basedOn w:val="DefaultParagraphFont"/>
    <w:uiPriority w:val="99"/>
    <w:rsid w:val="002A2B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11</Pages>
  <Words>3340</Words>
  <Characters>19040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Petya</cp:lastModifiedBy>
  <cp:revision>4</cp:revision>
  <cp:lastPrinted>2013-08-26T11:35:00Z</cp:lastPrinted>
  <dcterms:created xsi:type="dcterms:W3CDTF">2013-08-27T06:42:00Z</dcterms:created>
  <dcterms:modified xsi:type="dcterms:W3CDTF">2013-09-23T10:36:00Z</dcterms:modified>
</cp:coreProperties>
</file>